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3B" w:rsidRDefault="00BD7819">
      <w:pPr>
        <w:ind w:left="-284"/>
      </w:pPr>
      <w:r>
        <w:rPr>
          <w:sz w:val="22"/>
          <w:szCs w:val="22"/>
        </w:rPr>
        <w:t xml:space="preserve">               </w:t>
      </w:r>
      <w:r w:rsidR="0044313B" w:rsidRPr="0044313B">
        <w:rPr>
          <w:sz w:val="22"/>
          <w:szCs w:val="22"/>
        </w:rPr>
        <w:object w:dxaOrig="4514"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6pt;height:51.6pt;visibility:visible" o:ole="">
            <v:imagedata r:id="rId6" o:title=""/>
          </v:shape>
          <o:OLEObject Type="Embed" ProgID="Unknown" ShapeID="Picture 1" DrawAspect="Content" ObjectID="_1660366564" r:id="rId7"/>
        </w:object>
      </w:r>
    </w:p>
    <w:p w:rsidR="0044313B" w:rsidRDefault="0044313B">
      <w:pPr>
        <w:ind w:left="-284"/>
        <w:rPr>
          <w:rFonts w:ascii="Arial" w:hAnsi="Arial"/>
          <w:b/>
          <w:sz w:val="22"/>
          <w:szCs w:val="22"/>
        </w:rPr>
      </w:pPr>
    </w:p>
    <w:p w:rsidR="0044313B" w:rsidRDefault="00BD7819">
      <w:pPr>
        <w:ind w:left="-284"/>
      </w:pPr>
      <w:r>
        <w:rPr>
          <w:rFonts w:ascii="Arial" w:hAnsi="Arial"/>
          <w:b/>
          <w:sz w:val="22"/>
          <w:szCs w:val="22"/>
        </w:rPr>
        <w:t xml:space="preserve">    </w:t>
      </w:r>
      <w:r>
        <w:rPr>
          <w:rFonts w:ascii="Tahoma" w:hAnsi="Tahoma" w:cs="Tahoma"/>
          <w:b/>
          <w:sz w:val="22"/>
          <w:szCs w:val="22"/>
        </w:rPr>
        <w:t xml:space="preserve">ΕΛΛΗΝΙΚΗ ΔΗΜΟΚΡΑΤΙΑ                                                 </w:t>
      </w:r>
    </w:p>
    <w:p w:rsidR="0044313B" w:rsidRDefault="00BD7819">
      <w:pPr>
        <w:ind w:left="-284"/>
        <w:rPr>
          <w:rFonts w:ascii="Tahoma" w:hAnsi="Tahoma" w:cs="Tahoma"/>
          <w:b/>
          <w:sz w:val="22"/>
          <w:szCs w:val="22"/>
        </w:rPr>
      </w:pPr>
      <w:r>
        <w:rPr>
          <w:rFonts w:ascii="Tahoma" w:hAnsi="Tahoma" w:cs="Tahoma"/>
          <w:b/>
          <w:sz w:val="22"/>
          <w:szCs w:val="22"/>
        </w:rPr>
        <w:t xml:space="preserve">         ΔΗΜΟΣ ΡΟΔΟΥ   </w:t>
      </w:r>
    </w:p>
    <w:p w:rsidR="0044313B" w:rsidRDefault="00BD7819">
      <w:pPr>
        <w:ind w:left="-284"/>
        <w:rPr>
          <w:rFonts w:ascii="Tahoma" w:hAnsi="Tahoma" w:cs="Tahoma"/>
          <w:b/>
          <w:sz w:val="22"/>
          <w:szCs w:val="22"/>
        </w:rPr>
      </w:pPr>
      <w:r>
        <w:rPr>
          <w:rFonts w:ascii="Tahoma" w:hAnsi="Tahoma" w:cs="Tahoma"/>
          <w:b/>
          <w:sz w:val="22"/>
          <w:szCs w:val="22"/>
        </w:rPr>
        <w:t xml:space="preserve">                                                                                               </w:t>
      </w:r>
    </w:p>
    <w:p w:rsidR="0044313B" w:rsidRDefault="00BD7819">
      <w:pPr>
        <w:ind w:left="-426"/>
        <w:rPr>
          <w:rFonts w:ascii="Tahoma" w:hAnsi="Tahoma" w:cs="Tahoma"/>
          <w:b/>
          <w:sz w:val="22"/>
          <w:szCs w:val="22"/>
        </w:rPr>
      </w:pPr>
      <w:r>
        <w:rPr>
          <w:rFonts w:ascii="Tahoma" w:hAnsi="Tahoma" w:cs="Tahoma"/>
          <w:b/>
          <w:sz w:val="22"/>
          <w:szCs w:val="22"/>
        </w:rPr>
        <w:t xml:space="preserve"> ΤΜΗΜΑ: Συλ. Οργάνων Δκσης</w:t>
      </w:r>
    </w:p>
    <w:p w:rsidR="0044313B" w:rsidRDefault="00BD7819">
      <w:pPr>
        <w:pStyle w:val="6"/>
        <w:ind w:left="-426"/>
        <w:rPr>
          <w:rFonts w:ascii="Tahoma" w:hAnsi="Tahoma" w:cs="Tahoma"/>
          <w:sz w:val="22"/>
          <w:szCs w:val="22"/>
        </w:rPr>
      </w:pPr>
      <w:r>
        <w:rPr>
          <w:rFonts w:ascii="Tahoma" w:hAnsi="Tahoma" w:cs="Tahoma"/>
          <w:sz w:val="22"/>
          <w:szCs w:val="22"/>
        </w:rPr>
        <w:t xml:space="preserve"> ΓΡΑΦ: ΕΠΙΤΡΟΠΗ ΠΟΙΟΤΗΤΑΣ ΖΩΗΣ                                  </w:t>
      </w:r>
    </w:p>
    <w:p w:rsidR="0044313B" w:rsidRDefault="00BD7819">
      <w:pPr>
        <w:ind w:left="-426"/>
        <w:rPr>
          <w:rFonts w:ascii="Tahoma" w:hAnsi="Tahoma" w:cs="Tahoma"/>
          <w:b/>
          <w:sz w:val="22"/>
          <w:szCs w:val="22"/>
        </w:rPr>
      </w:pPr>
      <w:r>
        <w:rPr>
          <w:rFonts w:ascii="Tahoma" w:hAnsi="Tahoma" w:cs="Tahoma"/>
          <w:b/>
          <w:sz w:val="22"/>
          <w:szCs w:val="22"/>
        </w:rPr>
        <w:t xml:space="preserve"> Ταχ. Δνση: Πλατ. Ελευθερίας</w:t>
      </w:r>
    </w:p>
    <w:p w:rsidR="0044313B" w:rsidRDefault="00BD7819">
      <w:pPr>
        <w:ind w:left="-426"/>
      </w:pPr>
      <w:r>
        <w:rPr>
          <w:rFonts w:ascii="Tahoma" w:hAnsi="Tahoma" w:cs="Tahoma"/>
          <w:b/>
          <w:sz w:val="22"/>
          <w:szCs w:val="22"/>
          <w:lang w:val="de-DE"/>
        </w:rPr>
        <w:t xml:space="preserve"> e-mail: </w:t>
      </w:r>
      <w:r>
        <w:rPr>
          <w:rFonts w:ascii="Tahoma" w:hAnsi="Tahoma" w:cs="Tahoma"/>
          <w:b/>
          <w:sz w:val="22"/>
          <w:szCs w:val="22"/>
          <w:lang w:val="en-US"/>
        </w:rPr>
        <w:t>epz</w:t>
      </w:r>
      <w:r>
        <w:rPr>
          <w:rFonts w:ascii="Tahoma" w:hAnsi="Tahoma" w:cs="Tahoma"/>
          <w:b/>
          <w:sz w:val="22"/>
          <w:szCs w:val="22"/>
          <w:lang w:val="de-DE"/>
        </w:rPr>
        <w:t xml:space="preserve">@rhodes.gr                                              </w:t>
      </w:r>
    </w:p>
    <w:p w:rsidR="0044313B" w:rsidRDefault="00BD7819">
      <w:pPr>
        <w:ind w:left="-426"/>
      </w:pPr>
      <w:r>
        <w:rPr>
          <w:rFonts w:ascii="Tahoma" w:hAnsi="Tahoma" w:cs="Tahoma"/>
          <w:b/>
          <w:sz w:val="22"/>
          <w:szCs w:val="22"/>
          <w:lang w:val="de-DE"/>
        </w:rPr>
        <w:t xml:space="preserve"> </w:t>
      </w:r>
      <w:r w:rsidR="00B849EE">
        <w:rPr>
          <w:rFonts w:ascii="Tahoma" w:hAnsi="Tahoma" w:cs="Tahoma"/>
          <w:b/>
          <w:sz w:val="22"/>
          <w:szCs w:val="22"/>
        </w:rPr>
        <w:t>Πληροφ.: Σωτήρης Μοσχούς</w:t>
      </w:r>
      <w:r>
        <w:rPr>
          <w:rFonts w:ascii="Tahoma" w:hAnsi="Tahoma" w:cs="Tahoma"/>
          <w:b/>
          <w:sz w:val="22"/>
          <w:szCs w:val="22"/>
        </w:rPr>
        <w:t xml:space="preserve">                                                              </w:t>
      </w:r>
    </w:p>
    <w:p w:rsidR="0044313B" w:rsidRDefault="00BD7819">
      <w:pPr>
        <w:pStyle w:val="6"/>
        <w:rPr>
          <w:rFonts w:ascii="Tahoma" w:hAnsi="Tahoma" w:cs="Tahoma"/>
          <w:sz w:val="22"/>
          <w:szCs w:val="22"/>
        </w:rPr>
      </w:pPr>
      <w:r>
        <w:rPr>
          <w:rFonts w:ascii="Tahoma" w:hAnsi="Tahoma" w:cs="Tahoma"/>
          <w:sz w:val="22"/>
          <w:szCs w:val="22"/>
        </w:rPr>
        <w:t xml:space="preserve"> Τηλεφ.: 22410- 46221                                                                           </w:t>
      </w:r>
    </w:p>
    <w:p w:rsidR="0044313B" w:rsidRPr="00B849EE" w:rsidRDefault="00BD7819">
      <w:r>
        <w:rPr>
          <w:rFonts w:ascii="Tahoma" w:hAnsi="Tahoma" w:cs="Tahoma"/>
          <w:bCs/>
          <w:sz w:val="22"/>
          <w:szCs w:val="22"/>
        </w:rPr>
        <w:t xml:space="preserve">            </w:t>
      </w:r>
    </w:p>
    <w:p w:rsidR="0044313B" w:rsidRDefault="0044313B">
      <w:pPr>
        <w:rPr>
          <w:rFonts w:ascii="Tahoma" w:hAnsi="Tahoma" w:cs="Tahoma"/>
          <w:sz w:val="22"/>
          <w:szCs w:val="22"/>
        </w:rPr>
      </w:pPr>
    </w:p>
    <w:p w:rsidR="0044313B" w:rsidRDefault="00B26E64">
      <w:pPr>
        <w:jc w:val="center"/>
        <w:rPr>
          <w:rFonts w:ascii="Tahoma" w:hAnsi="Tahoma" w:cs="Tahoma"/>
          <w:b/>
          <w:sz w:val="24"/>
          <w:szCs w:val="24"/>
          <w:u w:val="single"/>
        </w:rPr>
      </w:pPr>
      <w:r>
        <w:rPr>
          <w:rFonts w:ascii="Tahoma" w:hAnsi="Tahoma" w:cs="Tahoma"/>
          <w:b/>
          <w:sz w:val="24"/>
          <w:szCs w:val="24"/>
          <w:u w:val="single"/>
        </w:rPr>
        <w:t xml:space="preserve">ΠΙΝΑΚΑΣ </w:t>
      </w:r>
      <w:r w:rsidR="00BD7819">
        <w:rPr>
          <w:rFonts w:ascii="Tahoma" w:hAnsi="Tahoma" w:cs="Tahoma"/>
          <w:b/>
          <w:sz w:val="24"/>
          <w:szCs w:val="24"/>
          <w:u w:val="single"/>
        </w:rPr>
        <w:t xml:space="preserve"> ΔΗΜΟΣΙΕΥΣΗΣ ΑΠΟΦΑΣΕΩΝ</w:t>
      </w:r>
    </w:p>
    <w:p w:rsidR="0044313B" w:rsidRDefault="0044313B">
      <w:pPr>
        <w:rPr>
          <w:rFonts w:ascii="Tahoma" w:hAnsi="Tahoma" w:cs="Tahoma"/>
          <w:b/>
          <w:sz w:val="24"/>
          <w:szCs w:val="24"/>
        </w:rPr>
      </w:pPr>
    </w:p>
    <w:p w:rsidR="0044313B" w:rsidRDefault="00ED11D6">
      <w:pPr>
        <w:pStyle w:val="a6"/>
        <w:ind w:left="-567" w:right="46" w:firstLine="567"/>
      </w:pPr>
      <w:r>
        <w:rPr>
          <w:rFonts w:ascii="Tahoma" w:hAnsi="Tahoma" w:cs="Tahoma"/>
          <w:sz w:val="20"/>
        </w:rPr>
        <w:t>Στη Ρόδο σήμερα 25</w:t>
      </w:r>
      <w:r w:rsidR="0063691F">
        <w:rPr>
          <w:rFonts w:ascii="Tahoma" w:hAnsi="Tahoma" w:cs="Tahoma"/>
          <w:sz w:val="20"/>
        </w:rPr>
        <w:t>/</w:t>
      </w:r>
      <w:r>
        <w:rPr>
          <w:rFonts w:ascii="Tahoma" w:hAnsi="Tahoma" w:cs="Tahoma"/>
          <w:sz w:val="20"/>
        </w:rPr>
        <w:t>08</w:t>
      </w:r>
      <w:r w:rsidR="00BD7819">
        <w:rPr>
          <w:rFonts w:ascii="Tahoma" w:hAnsi="Tahoma" w:cs="Tahoma"/>
          <w:sz w:val="20"/>
        </w:rPr>
        <w:t xml:space="preserve">/2020 ο υπογεγραμμένος υπάλληλος του Δήμου Ρόδου </w:t>
      </w:r>
      <w:r w:rsidR="0072516B" w:rsidRPr="0072516B">
        <w:rPr>
          <w:rFonts w:ascii="Tahoma" w:hAnsi="Tahoma" w:cs="Tahoma"/>
          <w:b/>
          <w:sz w:val="20"/>
        </w:rPr>
        <w:t>ΣΩΤΗΡΗΣ ΜΟΣΧΟΥΣ</w:t>
      </w:r>
      <w:r w:rsidR="00BD7819">
        <w:rPr>
          <w:rFonts w:ascii="Tahoma" w:hAnsi="Tahoma" w:cs="Tahoma"/>
          <w:sz w:val="20"/>
        </w:rPr>
        <w:t xml:space="preserve"> τοιχοκόλλησα στο καθορισμένο μέρος του Δημοτικού Καταστήματος πίνακα αποφάσεων της  Επιτροπής Ποιότ</w:t>
      </w:r>
      <w:r>
        <w:rPr>
          <w:rFonts w:ascii="Tahoma" w:hAnsi="Tahoma" w:cs="Tahoma"/>
          <w:sz w:val="20"/>
        </w:rPr>
        <w:t>ητας Ζωής της συνεδρίασης της 24</w:t>
      </w:r>
      <w:r w:rsidR="0090623A">
        <w:rPr>
          <w:rFonts w:ascii="Tahoma" w:hAnsi="Tahoma" w:cs="Tahoma"/>
          <w:sz w:val="20"/>
        </w:rPr>
        <w:t>-0</w:t>
      </w:r>
      <w:r>
        <w:rPr>
          <w:rFonts w:ascii="Tahoma" w:hAnsi="Tahoma" w:cs="Tahoma"/>
          <w:sz w:val="20"/>
        </w:rPr>
        <w:t>8</w:t>
      </w:r>
      <w:r w:rsidR="0090623A">
        <w:rPr>
          <w:rFonts w:ascii="Tahoma" w:hAnsi="Tahoma" w:cs="Tahoma"/>
          <w:sz w:val="20"/>
        </w:rPr>
        <w:t xml:space="preserve">-2020  με αύξοντα αριθ. </w:t>
      </w:r>
      <w:r w:rsidRPr="00ED11D6">
        <w:rPr>
          <w:rFonts w:ascii="Tahoma" w:hAnsi="Tahoma" w:cs="Tahoma"/>
          <w:b/>
          <w:sz w:val="20"/>
        </w:rPr>
        <w:t>73</w:t>
      </w:r>
      <w:r w:rsidR="00BD7819">
        <w:rPr>
          <w:rFonts w:ascii="Tahoma" w:hAnsi="Tahoma" w:cs="Tahoma"/>
          <w:sz w:val="20"/>
        </w:rPr>
        <w:t xml:space="preserve"> έως </w:t>
      </w:r>
      <w:r w:rsidR="00B849EE">
        <w:rPr>
          <w:rFonts w:ascii="Tahoma" w:hAnsi="Tahoma" w:cs="Tahoma"/>
          <w:sz w:val="20"/>
        </w:rPr>
        <w:t xml:space="preserve"> και </w:t>
      </w:r>
      <w:r>
        <w:rPr>
          <w:rFonts w:ascii="Tahoma" w:hAnsi="Tahoma" w:cs="Tahoma"/>
          <w:b/>
          <w:sz w:val="20"/>
        </w:rPr>
        <w:t>87</w:t>
      </w:r>
      <w:r w:rsidR="00BD7819" w:rsidRPr="0030688F">
        <w:rPr>
          <w:rFonts w:ascii="Tahoma" w:hAnsi="Tahoma" w:cs="Tahoma"/>
          <w:b/>
          <w:sz w:val="20"/>
        </w:rPr>
        <w:t>/2020</w:t>
      </w:r>
      <w:r w:rsidR="00BD7819">
        <w:rPr>
          <w:rFonts w:ascii="Tahoma" w:hAnsi="Tahoma" w:cs="Tahoma"/>
          <w:sz w:val="20"/>
        </w:rPr>
        <w:t xml:space="preserve"> που έχει ως εξής:</w:t>
      </w:r>
    </w:p>
    <w:p w:rsidR="0044313B" w:rsidRDefault="0044313B">
      <w:pPr>
        <w:pStyle w:val="a6"/>
        <w:ind w:left="-567" w:right="46" w:firstLine="567"/>
        <w:rPr>
          <w:rFonts w:ascii="Tahoma" w:hAnsi="Tahoma" w:cs="Tahoma"/>
          <w:sz w:val="20"/>
        </w:rPr>
      </w:pPr>
    </w:p>
    <w:p w:rsidR="00B849EE" w:rsidRDefault="00BA7807" w:rsidP="00997406">
      <w:pPr>
        <w:pStyle w:val="a6"/>
        <w:ind w:left="-426" w:right="46" w:firstLine="0"/>
        <w:rPr>
          <w:rFonts w:ascii="Tahoma" w:hAnsi="Tahoma" w:cs="Tahoma"/>
          <w:b/>
          <w:sz w:val="20"/>
        </w:rPr>
      </w:pPr>
      <w:r>
        <w:rPr>
          <w:rFonts w:ascii="Tahoma" w:hAnsi="Tahoma" w:cs="Tahoma"/>
          <w:b/>
          <w:sz w:val="20"/>
        </w:rPr>
        <w:t xml:space="preserve">        </w:t>
      </w:r>
      <w:r w:rsidR="00997406">
        <w:rPr>
          <w:rFonts w:ascii="Tahoma" w:hAnsi="Tahoma" w:cs="Tahoma"/>
          <w:b/>
          <w:sz w:val="20"/>
        </w:rPr>
        <w:t>73</w:t>
      </w:r>
      <w:r w:rsidR="00B849EE">
        <w:rPr>
          <w:rFonts w:ascii="Tahoma" w:hAnsi="Tahoma" w:cs="Tahoma"/>
          <w:sz w:val="20"/>
        </w:rPr>
        <w:t xml:space="preserve"> </w:t>
      </w:r>
      <w:r w:rsidR="00997406" w:rsidRPr="00997406">
        <w:rPr>
          <w:rFonts w:ascii="Tahoma" w:hAnsi="Tahoma" w:cs="Tahoma"/>
          <w:sz w:val="20"/>
        </w:rPr>
        <w:t xml:space="preserve">Έγκριση συζήτησης εκτός Ημερήσιας Διάταξης του θέματος "Έγκριση της  υπ΄αρ. 42/2020 απόφασης της Κοινότητας Ρόδου με θέμα «Έγκριση κανονισμού λειτουργίας Δημοτικών Κοιμητηρίων»" </w:t>
      </w:r>
      <w:r w:rsidR="00997406">
        <w:rPr>
          <w:rFonts w:ascii="Tahoma" w:hAnsi="Tahoma" w:cs="Tahoma"/>
          <w:b/>
          <w:sz w:val="20"/>
        </w:rPr>
        <w:t>(ΚΑΤΑ ΠΛΕΙΟΨΗΦΙΑ</w:t>
      </w:r>
      <w:r w:rsidR="00B849EE" w:rsidRPr="00B849EE">
        <w:rPr>
          <w:rFonts w:ascii="Tahoma" w:hAnsi="Tahoma" w:cs="Tahoma"/>
          <w:b/>
          <w:sz w:val="20"/>
        </w:rPr>
        <w:t>)</w:t>
      </w:r>
    </w:p>
    <w:p w:rsidR="00211F11" w:rsidRPr="00B849EE" w:rsidRDefault="00211F11" w:rsidP="00B849EE">
      <w:pPr>
        <w:pStyle w:val="a6"/>
        <w:ind w:left="-567" w:right="46" w:firstLine="567"/>
        <w:rPr>
          <w:rFonts w:ascii="Tahoma" w:hAnsi="Tahoma" w:cs="Tahoma"/>
          <w:b/>
          <w:sz w:val="20"/>
        </w:rPr>
      </w:pPr>
    </w:p>
    <w:p w:rsidR="00B849EE" w:rsidRDefault="00997406">
      <w:pPr>
        <w:pStyle w:val="a6"/>
        <w:ind w:left="-567" w:right="46" w:firstLine="567"/>
        <w:rPr>
          <w:rFonts w:ascii="Tahoma" w:hAnsi="Tahoma" w:cs="Tahoma"/>
          <w:b/>
          <w:sz w:val="20"/>
        </w:rPr>
      </w:pPr>
      <w:r>
        <w:rPr>
          <w:rFonts w:ascii="Tahoma" w:hAnsi="Tahoma" w:cs="Tahoma"/>
          <w:b/>
          <w:sz w:val="20"/>
        </w:rPr>
        <w:t>74</w:t>
      </w:r>
      <w:r w:rsidR="00B849EE">
        <w:rPr>
          <w:rFonts w:ascii="Tahoma" w:hAnsi="Tahoma" w:cs="Tahoma"/>
          <w:sz w:val="20"/>
        </w:rPr>
        <w:t xml:space="preserve">   </w:t>
      </w:r>
      <w:r w:rsidRPr="00997406">
        <w:rPr>
          <w:rFonts w:ascii="Tahoma" w:hAnsi="Tahoma" w:cs="Tahoma"/>
          <w:sz w:val="20"/>
        </w:rPr>
        <w:t>Έγκριση της  υπ΄αρ. 42/2020 απόφασης της Κοινότητας Ρόδου με θέμα «Έγκριση κανονισμού λειτουργίας Δημοτικών Κοιμητηρίων»</w:t>
      </w:r>
      <w:r w:rsidR="00B849EE">
        <w:rPr>
          <w:rFonts w:ascii="Tahoma" w:hAnsi="Tahoma" w:cs="Tahoma"/>
          <w:sz w:val="20"/>
        </w:rPr>
        <w:t xml:space="preserve"> </w:t>
      </w:r>
      <w:r>
        <w:rPr>
          <w:rFonts w:ascii="Tahoma" w:hAnsi="Tahoma" w:cs="Tahoma"/>
          <w:b/>
          <w:sz w:val="20"/>
        </w:rPr>
        <w:t>(ΚΑΤΑ ΠΛΕΙΟΨΗΦΙΑ)</w:t>
      </w:r>
      <w:r w:rsidR="00B849EE" w:rsidRPr="00B849EE">
        <w:rPr>
          <w:rFonts w:ascii="Tahoma" w:hAnsi="Tahoma" w:cs="Tahoma"/>
          <w:b/>
          <w:sz w:val="20"/>
        </w:rPr>
        <w:t>)</w:t>
      </w:r>
    </w:p>
    <w:p w:rsidR="00211F11" w:rsidRDefault="00211F11">
      <w:pPr>
        <w:pStyle w:val="a6"/>
        <w:ind w:left="-567" w:right="46" w:firstLine="567"/>
        <w:rPr>
          <w:rFonts w:ascii="Tahoma" w:hAnsi="Tahoma" w:cs="Tahoma"/>
          <w:sz w:val="20"/>
        </w:rPr>
      </w:pPr>
    </w:p>
    <w:p w:rsidR="00B849EE" w:rsidRDefault="00997406">
      <w:pPr>
        <w:pStyle w:val="a6"/>
        <w:ind w:left="-567" w:right="46" w:firstLine="567"/>
        <w:rPr>
          <w:rFonts w:ascii="Tahoma" w:hAnsi="Tahoma" w:cs="Tahoma"/>
          <w:b/>
          <w:sz w:val="20"/>
        </w:rPr>
      </w:pPr>
      <w:r>
        <w:rPr>
          <w:rFonts w:ascii="Tahoma" w:hAnsi="Tahoma" w:cs="Tahoma"/>
          <w:b/>
          <w:sz w:val="20"/>
        </w:rPr>
        <w:t>75</w:t>
      </w:r>
      <w:r w:rsidR="00B849EE">
        <w:rPr>
          <w:rFonts w:ascii="Tahoma" w:hAnsi="Tahoma" w:cs="Tahoma"/>
          <w:sz w:val="20"/>
        </w:rPr>
        <w:t xml:space="preserve">  </w:t>
      </w:r>
      <w:r w:rsidRPr="00997406">
        <w:rPr>
          <w:rFonts w:ascii="Tahoma" w:hAnsi="Tahoma" w:cs="Tahoma"/>
          <w:sz w:val="20"/>
        </w:rPr>
        <w:t>Έγκριση της  υπ΄αρ. 43/2020 απόφασης της Κοινότητας Ρόδου με θέμα «Επανακαθορισμός χωροθέτησης του περιπτέρου επί της οδού Βενετοκλέων στην περιοχή εργατικών κατοικιών «Κολονιάλε» (Εφαρμογή του Κανονισμού Περιπτέρων Δήμου Ρόδου).»</w:t>
      </w:r>
      <w:r w:rsidR="00B849EE" w:rsidRPr="00B849EE">
        <w:rPr>
          <w:rFonts w:ascii="Tahoma" w:hAnsi="Tahoma" w:cs="Tahoma"/>
          <w:b/>
          <w:sz w:val="20"/>
        </w:rPr>
        <w:t xml:space="preserve"> (ΟΜΟΦΩΝΑ)</w:t>
      </w:r>
    </w:p>
    <w:p w:rsidR="00211F11" w:rsidRDefault="00211F11">
      <w:pPr>
        <w:pStyle w:val="a6"/>
        <w:ind w:left="-567" w:right="46" w:firstLine="567"/>
        <w:rPr>
          <w:rFonts w:ascii="Tahoma" w:hAnsi="Tahoma" w:cs="Tahoma"/>
          <w:sz w:val="20"/>
        </w:rPr>
      </w:pPr>
    </w:p>
    <w:tbl>
      <w:tblPr>
        <w:tblW w:w="10608" w:type="dxa"/>
        <w:tblInd w:w="-459" w:type="dxa"/>
        <w:tblLook w:val="04A0"/>
      </w:tblPr>
      <w:tblGrid>
        <w:gridCol w:w="9639"/>
        <w:gridCol w:w="969"/>
      </w:tblGrid>
      <w:tr w:rsidR="007819A5" w:rsidRPr="007819A5" w:rsidTr="00BA7807">
        <w:trPr>
          <w:gridAfter w:val="1"/>
          <w:wAfter w:w="969" w:type="dxa"/>
          <w:trHeight w:val="750"/>
        </w:trPr>
        <w:tc>
          <w:tcPr>
            <w:tcW w:w="9639" w:type="dxa"/>
            <w:tcBorders>
              <w:top w:val="nil"/>
              <w:left w:val="nil"/>
              <w:bottom w:val="nil"/>
              <w:right w:val="nil"/>
            </w:tcBorders>
            <w:shd w:val="clear" w:color="auto" w:fill="auto"/>
            <w:noWrap/>
            <w:vAlign w:val="bottom"/>
            <w:hideMark/>
          </w:tcPr>
          <w:p w:rsidR="007819A5" w:rsidRPr="00BA7807" w:rsidRDefault="00BA7807" w:rsidP="00BA7807">
            <w:pPr>
              <w:pStyle w:val="a6"/>
              <w:ind w:left="-108" w:right="46" w:firstLine="0"/>
              <w:rPr>
                <w:rFonts w:ascii="Tahoma" w:hAnsi="Tahoma" w:cs="Tahoma"/>
                <w:b/>
                <w:sz w:val="20"/>
              </w:rPr>
            </w:pPr>
            <w:r>
              <w:rPr>
                <w:rFonts w:ascii="Tahoma" w:hAnsi="Tahoma" w:cs="Tahoma"/>
                <w:sz w:val="20"/>
              </w:rPr>
              <w:t xml:space="preserve">         </w:t>
            </w:r>
            <w:r w:rsidR="00997406">
              <w:rPr>
                <w:rFonts w:ascii="Tahoma" w:hAnsi="Tahoma" w:cs="Tahoma"/>
                <w:b/>
                <w:sz w:val="20"/>
              </w:rPr>
              <w:t>76</w:t>
            </w:r>
            <w:r w:rsidR="007819A5" w:rsidRPr="00BA7807">
              <w:rPr>
                <w:rFonts w:ascii="Tahoma" w:hAnsi="Tahoma" w:cs="Tahoma"/>
                <w:b/>
                <w:sz w:val="20"/>
              </w:rPr>
              <w:t xml:space="preserve"> </w:t>
            </w:r>
            <w:r w:rsidR="007819A5" w:rsidRPr="007819A5">
              <w:rPr>
                <w:rFonts w:ascii="Tahoma" w:hAnsi="Tahoma" w:cs="Tahoma"/>
                <w:sz w:val="20"/>
              </w:rPr>
              <w:t xml:space="preserve"> </w:t>
            </w:r>
            <w:r w:rsidR="00997406" w:rsidRPr="00997406">
              <w:rPr>
                <w:rFonts w:ascii="Tahoma" w:hAnsi="Tahoma" w:cs="Tahoma"/>
                <w:sz w:val="20"/>
              </w:rPr>
              <w:t xml:space="preserve">Έγκριση της υπ΄αρ. 44/2020 απόφασης της Κοινότητας Ρόδου με θέμα «Επανακαθορισμός χωροθέτησης του περιπτέρου επί της οδού Ατταβύρου (Εφαρμογή του Κανονισμού Περιπτέρων Δήμου Ρόδου).» </w:t>
            </w:r>
            <w:r w:rsidR="007819A5" w:rsidRPr="007819A5">
              <w:rPr>
                <w:rFonts w:ascii="Tahoma" w:hAnsi="Tahoma" w:cs="Tahoma"/>
                <w:sz w:val="20"/>
              </w:rPr>
              <w:t>(</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trHeight w:val="765"/>
        </w:trPr>
        <w:tc>
          <w:tcPr>
            <w:tcW w:w="10608" w:type="dxa"/>
            <w:gridSpan w:val="2"/>
            <w:tcBorders>
              <w:top w:val="nil"/>
              <w:left w:val="nil"/>
              <w:bottom w:val="nil"/>
              <w:right w:val="nil"/>
            </w:tcBorders>
            <w:shd w:val="clear" w:color="auto" w:fill="auto"/>
            <w:noWrap/>
            <w:vAlign w:val="bottom"/>
            <w:hideMark/>
          </w:tcPr>
          <w:p w:rsidR="007819A5" w:rsidRPr="007819A5" w:rsidRDefault="00BA7807" w:rsidP="00BA7807">
            <w:pPr>
              <w:pStyle w:val="a6"/>
              <w:ind w:left="0" w:right="861" w:firstLine="0"/>
              <w:rPr>
                <w:rFonts w:ascii="Tahoma" w:hAnsi="Tahoma" w:cs="Tahoma"/>
                <w:sz w:val="20"/>
              </w:rPr>
            </w:pPr>
            <w:r>
              <w:rPr>
                <w:rFonts w:ascii="Tahoma" w:hAnsi="Tahoma" w:cs="Tahoma"/>
                <w:sz w:val="20"/>
              </w:rPr>
              <w:t xml:space="preserve">       </w:t>
            </w:r>
            <w:r w:rsidR="00997406">
              <w:rPr>
                <w:rFonts w:ascii="Tahoma" w:hAnsi="Tahoma" w:cs="Tahoma"/>
                <w:b/>
                <w:sz w:val="20"/>
              </w:rPr>
              <w:t>77</w:t>
            </w:r>
            <w:r w:rsidR="007819A5" w:rsidRPr="007819A5">
              <w:rPr>
                <w:rFonts w:ascii="Tahoma" w:hAnsi="Tahoma" w:cs="Tahoma"/>
                <w:sz w:val="20"/>
              </w:rPr>
              <w:t xml:space="preserve">  </w:t>
            </w:r>
            <w:r w:rsidR="00997406" w:rsidRPr="00997406">
              <w:rPr>
                <w:rFonts w:ascii="Tahoma" w:hAnsi="Tahoma" w:cs="Tahoma"/>
                <w:sz w:val="20"/>
              </w:rPr>
              <w:t xml:space="preserve">Έγκριση αποδοχής τμήματος οικοπέδου ιδιοκτησίας Πανορμίτη Γόμπου αντί καταβολής εισφοράς σε χρήμα της πράξης εφαρμογής της πολεοδομικής μελέτης «Αγίων Αποστόλων».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765"/>
        </w:trPr>
        <w:tc>
          <w:tcPr>
            <w:tcW w:w="9639" w:type="dxa"/>
            <w:tcBorders>
              <w:top w:val="nil"/>
              <w:left w:val="nil"/>
              <w:bottom w:val="nil"/>
              <w:right w:val="nil"/>
            </w:tcBorders>
            <w:shd w:val="clear" w:color="auto" w:fill="auto"/>
            <w:noWrap/>
            <w:vAlign w:val="bottom"/>
            <w:hideMark/>
          </w:tcPr>
          <w:p w:rsidR="007819A5" w:rsidRPr="007819A5" w:rsidRDefault="00BA7807" w:rsidP="00BA7807">
            <w:pPr>
              <w:pStyle w:val="a6"/>
              <w:ind w:left="-108" w:right="46" w:firstLine="108"/>
              <w:rPr>
                <w:rFonts w:ascii="Tahoma" w:hAnsi="Tahoma" w:cs="Tahoma"/>
                <w:sz w:val="20"/>
              </w:rPr>
            </w:pPr>
            <w:r>
              <w:rPr>
                <w:rFonts w:ascii="Tahoma" w:hAnsi="Tahoma" w:cs="Tahoma"/>
                <w:b/>
                <w:sz w:val="20"/>
              </w:rPr>
              <w:t xml:space="preserve">       </w:t>
            </w:r>
            <w:r w:rsidR="00997406">
              <w:rPr>
                <w:rFonts w:ascii="Tahoma" w:hAnsi="Tahoma" w:cs="Tahoma"/>
                <w:b/>
                <w:sz w:val="20"/>
              </w:rPr>
              <w:t>78</w:t>
            </w:r>
            <w:r w:rsidR="007819A5" w:rsidRPr="00BA7807">
              <w:rPr>
                <w:rFonts w:ascii="Tahoma" w:hAnsi="Tahoma" w:cs="Tahoma"/>
                <w:b/>
                <w:sz w:val="20"/>
              </w:rPr>
              <w:t xml:space="preserve"> </w:t>
            </w:r>
            <w:r w:rsidR="007819A5" w:rsidRPr="007819A5">
              <w:rPr>
                <w:rFonts w:ascii="Tahoma" w:hAnsi="Tahoma" w:cs="Tahoma"/>
                <w:sz w:val="20"/>
              </w:rPr>
              <w:t xml:space="preserve">  </w:t>
            </w:r>
            <w:r w:rsidR="00997406" w:rsidRPr="00997406">
              <w:rPr>
                <w:rFonts w:ascii="Tahoma" w:hAnsi="Tahoma" w:cs="Tahoma"/>
                <w:sz w:val="20"/>
              </w:rPr>
              <w:t xml:space="preserve">Έγκριση της υπ’ αρ. 31/2020 απόφασης του Συμβουλίου της Κοινότητας Καλυθιών με θέμα «Τροποποίηση πολεοδομικής μελέτης οικισμού Καλυθιών»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600"/>
        </w:trPr>
        <w:tc>
          <w:tcPr>
            <w:tcW w:w="9639" w:type="dxa"/>
            <w:tcBorders>
              <w:top w:val="nil"/>
              <w:left w:val="nil"/>
              <w:bottom w:val="nil"/>
              <w:right w:val="nil"/>
            </w:tcBorders>
            <w:shd w:val="clear" w:color="auto" w:fill="auto"/>
            <w:noWrap/>
            <w:vAlign w:val="bottom"/>
            <w:hideMark/>
          </w:tcPr>
          <w:p w:rsidR="007819A5" w:rsidRPr="00BA7807" w:rsidRDefault="00BA7807" w:rsidP="00131B32">
            <w:pPr>
              <w:pStyle w:val="a6"/>
              <w:ind w:left="0" w:right="46" w:firstLine="0"/>
              <w:rPr>
                <w:rFonts w:ascii="Tahoma" w:hAnsi="Tahoma" w:cs="Tahoma"/>
                <w:b/>
                <w:sz w:val="20"/>
              </w:rPr>
            </w:pPr>
            <w:r>
              <w:rPr>
                <w:rFonts w:ascii="Tahoma" w:hAnsi="Tahoma" w:cs="Tahoma"/>
                <w:sz w:val="20"/>
              </w:rPr>
              <w:t xml:space="preserve">       </w:t>
            </w:r>
            <w:r w:rsidR="00997406">
              <w:rPr>
                <w:rFonts w:ascii="Tahoma" w:hAnsi="Tahoma" w:cs="Tahoma"/>
                <w:b/>
                <w:sz w:val="20"/>
              </w:rPr>
              <w:t>79</w:t>
            </w:r>
            <w:r w:rsidR="007819A5" w:rsidRPr="007819A5">
              <w:rPr>
                <w:rFonts w:ascii="Tahoma" w:hAnsi="Tahoma" w:cs="Tahoma"/>
                <w:sz w:val="20"/>
              </w:rPr>
              <w:t xml:space="preserve">  </w:t>
            </w:r>
            <w:r w:rsidR="00997406" w:rsidRPr="00997406">
              <w:rPr>
                <w:rFonts w:ascii="Tahoma" w:hAnsi="Tahoma" w:cs="Tahoma"/>
                <w:sz w:val="20"/>
              </w:rPr>
              <w:t>Χωροθέτηση θέσεων αποκλειστικής στάθμευσης ΑμεΑ χρονικής διάρκειας δύο  ετών.(‘Εγγραφο ΑΠ 16/14073/17-03-2020 της Δνσης Τεχνικών Έργων και Υποδομών) και ανάκληση της υπ’ αριθ. 40/2020 απόφαση της ΕΠΖ.</w:t>
            </w:r>
            <w:r w:rsidR="007819A5" w:rsidRPr="007819A5">
              <w:rPr>
                <w:rFonts w:ascii="Tahoma" w:hAnsi="Tahoma" w:cs="Tahoma"/>
                <w:sz w:val="20"/>
              </w:rPr>
              <w:t xml:space="preserve">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765"/>
        </w:trPr>
        <w:tc>
          <w:tcPr>
            <w:tcW w:w="9639" w:type="dxa"/>
            <w:tcBorders>
              <w:top w:val="nil"/>
              <w:left w:val="nil"/>
              <w:bottom w:val="nil"/>
              <w:right w:val="nil"/>
            </w:tcBorders>
            <w:shd w:val="clear" w:color="auto" w:fill="auto"/>
            <w:noWrap/>
            <w:vAlign w:val="bottom"/>
            <w:hideMark/>
          </w:tcPr>
          <w:p w:rsidR="007819A5" w:rsidRPr="00BA7807" w:rsidRDefault="00BA7807" w:rsidP="00131B32">
            <w:pPr>
              <w:pStyle w:val="a6"/>
              <w:ind w:left="0" w:right="46" w:firstLine="0"/>
              <w:rPr>
                <w:rFonts w:ascii="Tahoma" w:hAnsi="Tahoma" w:cs="Tahoma"/>
                <w:b/>
                <w:sz w:val="20"/>
              </w:rPr>
            </w:pPr>
            <w:r>
              <w:rPr>
                <w:rFonts w:ascii="Tahoma" w:hAnsi="Tahoma" w:cs="Tahoma"/>
                <w:sz w:val="20"/>
              </w:rPr>
              <w:t xml:space="preserve">       </w:t>
            </w:r>
            <w:r w:rsidR="00997406">
              <w:rPr>
                <w:rFonts w:ascii="Tahoma" w:hAnsi="Tahoma" w:cs="Tahoma"/>
                <w:b/>
                <w:sz w:val="20"/>
              </w:rPr>
              <w:t>80</w:t>
            </w:r>
            <w:r w:rsidR="007819A5" w:rsidRPr="00BA7807">
              <w:rPr>
                <w:rFonts w:ascii="Tahoma" w:hAnsi="Tahoma" w:cs="Tahoma"/>
                <w:b/>
                <w:sz w:val="20"/>
              </w:rPr>
              <w:t xml:space="preserve"> </w:t>
            </w:r>
            <w:r w:rsidR="00131B32">
              <w:rPr>
                <w:rFonts w:ascii="Tahoma" w:hAnsi="Tahoma" w:cs="Tahoma"/>
                <w:b/>
                <w:sz w:val="20"/>
              </w:rPr>
              <w:t xml:space="preserve"> </w:t>
            </w:r>
            <w:r w:rsidR="00997406" w:rsidRPr="00997406">
              <w:rPr>
                <w:rFonts w:ascii="Tahoma" w:hAnsi="Tahoma" w:cs="Tahoma"/>
                <w:sz w:val="20"/>
              </w:rPr>
              <w:t xml:space="preserve">Χωροθέτηση θέσεων αποκλειστικής στάθμευσης ΑμεΑ χρονικής διάρκειας δύο ετών.(Έγγραφα ΑΠ 16/33977/17-07-2020, 16/39666/20-08-2020 της Δνσης Τεχνικών Έργων και Υποδομών).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1020"/>
        </w:trPr>
        <w:tc>
          <w:tcPr>
            <w:tcW w:w="9639" w:type="dxa"/>
            <w:tcBorders>
              <w:top w:val="nil"/>
              <w:left w:val="nil"/>
              <w:bottom w:val="nil"/>
              <w:right w:val="nil"/>
            </w:tcBorders>
            <w:shd w:val="clear" w:color="auto" w:fill="auto"/>
            <w:noWrap/>
            <w:vAlign w:val="bottom"/>
            <w:hideMark/>
          </w:tcPr>
          <w:p w:rsidR="007819A5" w:rsidRPr="00BA7807" w:rsidRDefault="00BA7807" w:rsidP="00BA7807">
            <w:pPr>
              <w:pStyle w:val="a6"/>
              <w:ind w:left="0" w:right="46" w:firstLine="0"/>
              <w:rPr>
                <w:rFonts w:ascii="Tahoma" w:hAnsi="Tahoma" w:cs="Tahoma"/>
                <w:b/>
                <w:sz w:val="20"/>
              </w:rPr>
            </w:pPr>
            <w:r w:rsidRPr="00BA7807">
              <w:rPr>
                <w:rFonts w:ascii="Tahoma" w:hAnsi="Tahoma" w:cs="Tahoma"/>
                <w:b/>
                <w:sz w:val="20"/>
              </w:rPr>
              <w:t xml:space="preserve">      </w:t>
            </w:r>
            <w:r w:rsidR="00997406">
              <w:rPr>
                <w:rFonts w:ascii="Tahoma" w:hAnsi="Tahoma" w:cs="Tahoma"/>
                <w:b/>
                <w:sz w:val="20"/>
              </w:rPr>
              <w:t>81</w:t>
            </w:r>
            <w:r w:rsidR="007819A5" w:rsidRPr="007819A5">
              <w:rPr>
                <w:rFonts w:ascii="Tahoma" w:hAnsi="Tahoma" w:cs="Tahoma"/>
                <w:sz w:val="20"/>
              </w:rPr>
              <w:t xml:space="preserve">  </w:t>
            </w:r>
            <w:r w:rsidR="00997406" w:rsidRPr="00997406">
              <w:rPr>
                <w:rFonts w:ascii="Tahoma" w:hAnsi="Tahoma" w:cs="Tahoma"/>
                <w:sz w:val="20"/>
              </w:rPr>
              <w:t xml:space="preserve">Έγκριση της  υπ΄αρ. 66/2020 απόφασης της Κοινότητας Ρόδου με θέμα « Έγκριση της υπ' αριθμού μελέτης Α.Ρ.Μ.: 11/2020 που αφορά την «ΧΩΡΟΘΕΤΗΣΗ ΘΕΣΕΩΝ ΑΜΕΑ ΓΕΝΙΚΗΣ ΧΡΗΣΕΩΣ ΕΠΙ ΤΗΣ ΟΔΟΥ ΚΩ ΣΤΗ ΔΕ ΡΟΔΟΥ»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1275"/>
        </w:trPr>
        <w:tc>
          <w:tcPr>
            <w:tcW w:w="9639" w:type="dxa"/>
            <w:tcBorders>
              <w:top w:val="nil"/>
              <w:left w:val="nil"/>
              <w:bottom w:val="nil"/>
              <w:right w:val="nil"/>
            </w:tcBorders>
            <w:shd w:val="clear" w:color="auto" w:fill="auto"/>
            <w:noWrap/>
            <w:vAlign w:val="bottom"/>
            <w:hideMark/>
          </w:tcPr>
          <w:p w:rsidR="007819A5" w:rsidRPr="00BA7807" w:rsidRDefault="00BA7807" w:rsidP="00BA7807">
            <w:pPr>
              <w:pStyle w:val="a6"/>
              <w:ind w:left="0" w:right="46" w:firstLine="0"/>
              <w:rPr>
                <w:rFonts w:ascii="Tahoma" w:hAnsi="Tahoma" w:cs="Tahoma"/>
                <w:b/>
                <w:sz w:val="20"/>
              </w:rPr>
            </w:pPr>
            <w:r>
              <w:rPr>
                <w:rFonts w:ascii="Tahoma" w:hAnsi="Tahoma" w:cs="Tahoma"/>
                <w:sz w:val="20"/>
              </w:rPr>
              <w:lastRenderedPageBreak/>
              <w:t xml:space="preserve">      </w:t>
            </w:r>
            <w:r w:rsidR="00997406">
              <w:rPr>
                <w:rFonts w:ascii="Tahoma" w:hAnsi="Tahoma" w:cs="Tahoma"/>
                <w:b/>
                <w:sz w:val="20"/>
              </w:rPr>
              <w:t>82</w:t>
            </w:r>
            <w:r w:rsidR="007819A5" w:rsidRPr="007819A5">
              <w:rPr>
                <w:rFonts w:ascii="Tahoma" w:hAnsi="Tahoma" w:cs="Tahoma"/>
                <w:sz w:val="20"/>
              </w:rPr>
              <w:t xml:space="preserve">  </w:t>
            </w:r>
            <w:r w:rsidR="00997406" w:rsidRPr="00997406">
              <w:rPr>
                <w:rFonts w:ascii="Tahoma" w:hAnsi="Tahoma" w:cs="Tahoma"/>
                <w:sz w:val="20"/>
              </w:rPr>
              <w:t xml:space="preserve">Χωροθέτηση/παραχώρηση 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(Έγγραφο ΑΠ 16/39602/19-08-2020 Δνσης Τεχνικών Έργων και Υποδομών)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765"/>
        </w:trPr>
        <w:tc>
          <w:tcPr>
            <w:tcW w:w="9639" w:type="dxa"/>
            <w:tcBorders>
              <w:top w:val="nil"/>
              <w:left w:val="nil"/>
              <w:bottom w:val="nil"/>
              <w:right w:val="nil"/>
            </w:tcBorders>
            <w:shd w:val="clear" w:color="auto" w:fill="auto"/>
            <w:noWrap/>
            <w:vAlign w:val="bottom"/>
            <w:hideMark/>
          </w:tcPr>
          <w:p w:rsidR="007819A5" w:rsidRPr="00BA7807" w:rsidRDefault="00BA7807" w:rsidP="00BA7807">
            <w:pPr>
              <w:pStyle w:val="a6"/>
              <w:ind w:left="0" w:right="46" w:firstLine="0"/>
              <w:rPr>
                <w:rFonts w:ascii="Tahoma" w:hAnsi="Tahoma" w:cs="Tahoma"/>
                <w:b/>
                <w:sz w:val="20"/>
              </w:rPr>
            </w:pPr>
            <w:r>
              <w:rPr>
                <w:rFonts w:ascii="Tahoma" w:hAnsi="Tahoma" w:cs="Tahoma"/>
                <w:b/>
                <w:sz w:val="20"/>
              </w:rPr>
              <w:t xml:space="preserve">     </w:t>
            </w:r>
            <w:r w:rsidR="00997406">
              <w:rPr>
                <w:rFonts w:ascii="Tahoma" w:hAnsi="Tahoma" w:cs="Tahoma"/>
                <w:b/>
                <w:sz w:val="20"/>
              </w:rPr>
              <w:t>83</w:t>
            </w:r>
            <w:r w:rsidR="007819A5" w:rsidRPr="00BA7807">
              <w:rPr>
                <w:rFonts w:ascii="Tahoma" w:hAnsi="Tahoma" w:cs="Tahoma"/>
                <w:b/>
                <w:sz w:val="20"/>
              </w:rPr>
              <w:t xml:space="preserve"> </w:t>
            </w:r>
            <w:r w:rsidR="007819A5" w:rsidRPr="007819A5">
              <w:rPr>
                <w:rFonts w:ascii="Tahoma" w:hAnsi="Tahoma" w:cs="Tahoma"/>
                <w:sz w:val="20"/>
              </w:rPr>
              <w:t xml:space="preserve"> </w:t>
            </w:r>
            <w:r w:rsidR="00997406" w:rsidRPr="00997406">
              <w:rPr>
                <w:rFonts w:ascii="Tahoma" w:hAnsi="Tahoma" w:cs="Tahoma"/>
                <w:sz w:val="20"/>
              </w:rPr>
              <w:t>Έγκριση μελέτης Α.Ρ.Μ. 12/2020 του τμήματος Συγκοινωνιών Κυκλοφορίας και Αδειών Μεταφορών με τίτλο «Α. Χωροθέτηση θέσης στάσης/στάθμευσης τουριστικών λεωφορείων &amp; Β. Χωροθέτηση θέσης στάσης/στάθμευσης για την εξυπηρέτηση του Ιερού Ναού Κοιμήσεως της Θεοτόκου στη Δ.Ε. Ιαλυσού»</w:t>
            </w:r>
            <w:r w:rsidR="007819A5" w:rsidRPr="007819A5">
              <w:rPr>
                <w:rFonts w:ascii="Tahoma" w:hAnsi="Tahoma" w:cs="Tahoma"/>
                <w:sz w:val="20"/>
              </w:rPr>
              <w:t xml:space="preserve">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810"/>
        </w:trPr>
        <w:tc>
          <w:tcPr>
            <w:tcW w:w="9639" w:type="dxa"/>
            <w:tcBorders>
              <w:top w:val="nil"/>
              <w:left w:val="nil"/>
              <w:bottom w:val="nil"/>
              <w:right w:val="nil"/>
            </w:tcBorders>
            <w:shd w:val="clear" w:color="auto" w:fill="auto"/>
            <w:noWrap/>
            <w:vAlign w:val="bottom"/>
            <w:hideMark/>
          </w:tcPr>
          <w:p w:rsidR="007819A5" w:rsidRPr="007819A5" w:rsidRDefault="00BA7807" w:rsidP="00BA7807">
            <w:pPr>
              <w:pStyle w:val="a6"/>
              <w:ind w:left="0" w:right="46" w:firstLine="33"/>
              <w:rPr>
                <w:rFonts w:ascii="Tahoma" w:hAnsi="Tahoma" w:cs="Tahoma"/>
                <w:sz w:val="20"/>
              </w:rPr>
            </w:pPr>
            <w:r>
              <w:rPr>
                <w:rFonts w:ascii="Tahoma" w:hAnsi="Tahoma" w:cs="Tahoma"/>
                <w:b/>
                <w:sz w:val="20"/>
              </w:rPr>
              <w:t xml:space="preserve">     </w:t>
            </w:r>
            <w:r w:rsidR="00997406">
              <w:rPr>
                <w:rFonts w:ascii="Tahoma" w:hAnsi="Tahoma" w:cs="Tahoma"/>
                <w:b/>
                <w:sz w:val="20"/>
              </w:rPr>
              <w:t>84</w:t>
            </w:r>
            <w:r w:rsidR="007819A5" w:rsidRPr="007819A5">
              <w:rPr>
                <w:rFonts w:ascii="Tahoma" w:hAnsi="Tahoma" w:cs="Tahoma"/>
                <w:sz w:val="20"/>
              </w:rPr>
              <w:t xml:space="preserve">  </w:t>
            </w:r>
            <w:r w:rsidR="00997406" w:rsidRPr="00997406">
              <w:rPr>
                <w:rFonts w:ascii="Tahoma" w:hAnsi="Tahoma" w:cs="Tahoma"/>
                <w:sz w:val="20"/>
              </w:rPr>
              <w:t xml:space="preserve">Έγκριση μελέτης «Εισόδου εξόδου» οχημάτων, της Κ.Μ. 472Δ γαιών Παστίδας στην περιοχή «Πασαούτια» της Δ.Ε. Πεταλουδών Δήμου Ρόδου, στην υφιστάμενη κοινόχρηστη χωμάτινη οδό, για την εταιρεία με την επωνυμία «Αφοί Κόκκινου Ο.Ε.» για χρήση εργαστηρίου στρωματοποϊιας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510"/>
        </w:trPr>
        <w:tc>
          <w:tcPr>
            <w:tcW w:w="9639" w:type="dxa"/>
            <w:tcBorders>
              <w:top w:val="nil"/>
              <w:left w:val="nil"/>
              <w:bottom w:val="nil"/>
              <w:right w:val="nil"/>
            </w:tcBorders>
            <w:shd w:val="clear" w:color="auto" w:fill="auto"/>
            <w:noWrap/>
            <w:vAlign w:val="bottom"/>
            <w:hideMark/>
          </w:tcPr>
          <w:p w:rsidR="007819A5" w:rsidRPr="00BA7807" w:rsidRDefault="00BA7807" w:rsidP="00BA7807">
            <w:pPr>
              <w:pStyle w:val="a6"/>
              <w:ind w:left="0" w:right="46" w:firstLine="0"/>
              <w:rPr>
                <w:rFonts w:ascii="Tahoma" w:hAnsi="Tahoma" w:cs="Tahoma"/>
                <w:b/>
                <w:sz w:val="20"/>
              </w:rPr>
            </w:pPr>
            <w:r>
              <w:rPr>
                <w:rFonts w:ascii="Tahoma" w:hAnsi="Tahoma" w:cs="Tahoma"/>
                <w:b/>
                <w:sz w:val="20"/>
              </w:rPr>
              <w:t xml:space="preserve">     </w:t>
            </w:r>
            <w:r w:rsidR="00997406">
              <w:rPr>
                <w:rFonts w:ascii="Tahoma" w:hAnsi="Tahoma" w:cs="Tahoma"/>
                <w:b/>
                <w:sz w:val="20"/>
              </w:rPr>
              <w:t>85</w:t>
            </w:r>
            <w:r w:rsidR="007819A5" w:rsidRPr="007819A5">
              <w:rPr>
                <w:rFonts w:ascii="Tahoma" w:hAnsi="Tahoma" w:cs="Tahoma"/>
                <w:sz w:val="20"/>
              </w:rPr>
              <w:t xml:space="preserve">  </w:t>
            </w:r>
            <w:r w:rsidR="00997406" w:rsidRPr="00997406">
              <w:rPr>
                <w:rFonts w:ascii="Tahoma" w:hAnsi="Tahoma" w:cs="Tahoma"/>
                <w:sz w:val="20"/>
              </w:rPr>
              <w:t xml:space="preserve">Τροποποίηση, Συμπλήρωση και Επικαιροποίηση της απόφασης υπ΄αρ. 1054/2017 του Δημοτικού Συμβουλίου.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7819A5" w:rsidTr="00BA7807">
        <w:trPr>
          <w:gridAfter w:val="1"/>
          <w:wAfter w:w="969" w:type="dxa"/>
          <w:trHeight w:val="765"/>
        </w:trPr>
        <w:tc>
          <w:tcPr>
            <w:tcW w:w="9639" w:type="dxa"/>
            <w:tcBorders>
              <w:top w:val="nil"/>
              <w:left w:val="nil"/>
              <w:bottom w:val="nil"/>
              <w:right w:val="nil"/>
            </w:tcBorders>
            <w:shd w:val="clear" w:color="auto" w:fill="auto"/>
            <w:noWrap/>
            <w:vAlign w:val="bottom"/>
            <w:hideMark/>
          </w:tcPr>
          <w:p w:rsidR="007819A5" w:rsidRPr="00BA7807" w:rsidRDefault="00BA7807" w:rsidP="00BA7807">
            <w:pPr>
              <w:pStyle w:val="a6"/>
              <w:ind w:left="0" w:right="46" w:firstLine="0"/>
              <w:rPr>
                <w:rFonts w:ascii="Tahoma" w:hAnsi="Tahoma" w:cs="Tahoma"/>
                <w:b/>
                <w:sz w:val="20"/>
              </w:rPr>
            </w:pPr>
            <w:r>
              <w:rPr>
                <w:rFonts w:ascii="Tahoma" w:hAnsi="Tahoma" w:cs="Tahoma"/>
                <w:b/>
                <w:sz w:val="20"/>
              </w:rPr>
              <w:t xml:space="preserve">     </w:t>
            </w:r>
            <w:r w:rsidR="00997406">
              <w:rPr>
                <w:rFonts w:ascii="Tahoma" w:hAnsi="Tahoma" w:cs="Tahoma"/>
                <w:b/>
                <w:sz w:val="20"/>
              </w:rPr>
              <w:t>86</w:t>
            </w:r>
            <w:r w:rsidR="007819A5" w:rsidRPr="007819A5">
              <w:rPr>
                <w:rFonts w:ascii="Tahoma" w:hAnsi="Tahoma" w:cs="Tahoma"/>
                <w:sz w:val="20"/>
              </w:rPr>
              <w:t xml:space="preserve">  </w:t>
            </w:r>
            <w:r w:rsidR="00997406" w:rsidRPr="00997406">
              <w:rPr>
                <w:rFonts w:ascii="Tahoma" w:hAnsi="Tahoma" w:cs="Tahoma"/>
                <w:sz w:val="20"/>
              </w:rPr>
              <w:t xml:space="preserve">Χορήγηση άδειας κοπής δένδρων (Έγγραφο ΑΠ 18/39360/18-08-2020 Δ/νσης Περιβάλλοντος και Πρασίνου)    </w:t>
            </w:r>
            <w:r w:rsidR="007819A5" w:rsidRPr="00BA7807">
              <w:rPr>
                <w:rFonts w:ascii="Tahoma" w:hAnsi="Tahoma" w:cs="Tahoma"/>
                <w:b/>
                <w:sz w:val="20"/>
              </w:rPr>
              <w:t>(ΟΜΟΦΩΝΑ)</w:t>
            </w:r>
          </w:p>
          <w:p w:rsidR="007819A5" w:rsidRPr="007819A5" w:rsidRDefault="007819A5" w:rsidP="007819A5">
            <w:pPr>
              <w:pStyle w:val="a6"/>
              <w:ind w:left="-567" w:right="46" w:firstLine="567"/>
              <w:rPr>
                <w:rFonts w:ascii="Tahoma" w:hAnsi="Tahoma" w:cs="Tahoma"/>
                <w:sz w:val="20"/>
              </w:rPr>
            </w:pPr>
          </w:p>
        </w:tc>
      </w:tr>
      <w:tr w:rsidR="007819A5" w:rsidRPr="00131B32" w:rsidTr="00BA7807">
        <w:trPr>
          <w:gridAfter w:val="1"/>
          <w:wAfter w:w="969" w:type="dxa"/>
          <w:trHeight w:val="510"/>
        </w:trPr>
        <w:tc>
          <w:tcPr>
            <w:tcW w:w="9639" w:type="dxa"/>
            <w:tcBorders>
              <w:top w:val="nil"/>
              <w:left w:val="nil"/>
              <w:bottom w:val="nil"/>
              <w:right w:val="nil"/>
            </w:tcBorders>
            <w:shd w:val="clear" w:color="auto" w:fill="auto"/>
            <w:noWrap/>
            <w:vAlign w:val="bottom"/>
            <w:hideMark/>
          </w:tcPr>
          <w:p w:rsidR="00131B32" w:rsidRPr="00131B32" w:rsidRDefault="00997406" w:rsidP="00131B32">
            <w:pPr>
              <w:pStyle w:val="a6"/>
              <w:ind w:left="0" w:right="46" w:firstLine="0"/>
              <w:rPr>
                <w:rFonts w:ascii="Tahoma" w:hAnsi="Tahoma" w:cs="Tahoma"/>
                <w:b/>
                <w:sz w:val="20"/>
              </w:rPr>
            </w:pPr>
            <w:r>
              <w:rPr>
                <w:rFonts w:ascii="Tahoma" w:hAnsi="Tahoma" w:cs="Tahoma"/>
                <w:b/>
                <w:sz w:val="20"/>
              </w:rPr>
              <w:t xml:space="preserve">     87</w:t>
            </w:r>
            <w:r w:rsidR="00131B32">
              <w:rPr>
                <w:rFonts w:ascii="Tahoma" w:hAnsi="Tahoma" w:cs="Tahoma"/>
                <w:b/>
                <w:sz w:val="20"/>
              </w:rPr>
              <w:t xml:space="preserve">  </w:t>
            </w:r>
            <w:r w:rsidRPr="00997406">
              <w:rPr>
                <w:rFonts w:ascii="Tahoma" w:hAnsi="Tahoma" w:cs="Tahoma"/>
                <w:sz w:val="20"/>
              </w:rPr>
              <w:t xml:space="preserve">Έγκριση Νέου Σχεδίου Κοινοχρήστων Χώρων Μεσαιωνικής Πόλης Δήμου Ρόδου    </w:t>
            </w:r>
            <w:r w:rsidR="00131B32" w:rsidRPr="00131B32">
              <w:rPr>
                <w:rFonts w:ascii="Tahoma" w:hAnsi="Tahoma" w:cs="Tahoma"/>
                <w:b/>
                <w:sz w:val="20"/>
              </w:rPr>
              <w:t>(ΟΜΟΦΩΝΑ)</w:t>
            </w:r>
          </w:p>
          <w:p w:rsidR="00131B32" w:rsidRDefault="00131B32" w:rsidP="00BA7807">
            <w:pPr>
              <w:pStyle w:val="a6"/>
              <w:ind w:left="0" w:right="46" w:firstLine="0"/>
              <w:rPr>
                <w:rFonts w:ascii="Tahoma" w:hAnsi="Tahoma" w:cs="Tahoma"/>
                <w:b/>
                <w:sz w:val="20"/>
              </w:rPr>
            </w:pPr>
          </w:p>
          <w:p w:rsidR="007819A5" w:rsidRPr="00131B32" w:rsidRDefault="00BA7807" w:rsidP="00997406">
            <w:pPr>
              <w:pStyle w:val="a6"/>
              <w:ind w:left="0" w:right="46" w:firstLine="0"/>
              <w:rPr>
                <w:rFonts w:ascii="Tahoma" w:hAnsi="Tahoma" w:cs="Tahoma"/>
                <w:b/>
                <w:sz w:val="20"/>
              </w:rPr>
            </w:pPr>
            <w:r>
              <w:rPr>
                <w:rFonts w:ascii="Tahoma" w:hAnsi="Tahoma" w:cs="Tahoma"/>
                <w:b/>
                <w:sz w:val="20"/>
              </w:rPr>
              <w:t xml:space="preserve">    </w:t>
            </w:r>
          </w:p>
        </w:tc>
      </w:tr>
    </w:tbl>
    <w:p w:rsidR="0044313B" w:rsidRDefault="0044313B">
      <w:pPr>
        <w:ind w:left="567" w:right="-760" w:firstLine="567"/>
        <w:jc w:val="both"/>
        <w:rPr>
          <w:rFonts w:ascii="Tahoma" w:hAnsi="Tahoma" w:cs="Tahoma"/>
          <w:sz w:val="24"/>
          <w:szCs w:val="24"/>
        </w:rPr>
      </w:pPr>
    </w:p>
    <w:p w:rsidR="00997406" w:rsidRDefault="00997406">
      <w:pPr>
        <w:ind w:left="567" w:right="-760" w:firstLine="567"/>
        <w:jc w:val="both"/>
        <w:rPr>
          <w:rFonts w:ascii="Tahoma" w:hAnsi="Tahoma" w:cs="Tahoma"/>
          <w:sz w:val="24"/>
          <w:szCs w:val="24"/>
        </w:rPr>
      </w:pPr>
    </w:p>
    <w:p w:rsidR="00997406" w:rsidRDefault="00997406">
      <w:pPr>
        <w:ind w:left="567" w:right="-760" w:firstLine="567"/>
        <w:jc w:val="both"/>
        <w:rPr>
          <w:rFonts w:ascii="Tahoma" w:hAnsi="Tahoma" w:cs="Tahoma"/>
          <w:sz w:val="24"/>
          <w:szCs w:val="24"/>
        </w:rPr>
      </w:pPr>
    </w:p>
    <w:p w:rsidR="00997406" w:rsidRDefault="00997406">
      <w:pPr>
        <w:ind w:left="567" w:right="-760" w:firstLine="567"/>
        <w:jc w:val="both"/>
        <w:rPr>
          <w:rFonts w:ascii="Tahoma" w:hAnsi="Tahoma" w:cs="Tahoma"/>
          <w:sz w:val="24"/>
          <w:szCs w:val="24"/>
        </w:rPr>
      </w:pPr>
    </w:p>
    <w:p w:rsidR="00997406" w:rsidRDefault="00997406">
      <w:pPr>
        <w:ind w:left="567" w:right="-760" w:firstLine="567"/>
        <w:jc w:val="both"/>
        <w:rPr>
          <w:rFonts w:ascii="Tahoma" w:hAnsi="Tahoma" w:cs="Tahoma"/>
          <w:sz w:val="24"/>
          <w:szCs w:val="24"/>
        </w:rPr>
      </w:pPr>
    </w:p>
    <w:p w:rsidR="0044313B" w:rsidRDefault="00BD7819">
      <w:pPr>
        <w:ind w:left="-567" w:right="-766" w:firstLine="567"/>
        <w:jc w:val="both"/>
        <w:rPr>
          <w:rFonts w:ascii="Tahoma" w:hAnsi="Tahoma" w:cs="Tahoma"/>
          <w:b/>
          <w:sz w:val="22"/>
          <w:szCs w:val="22"/>
        </w:rPr>
      </w:pPr>
      <w:r>
        <w:rPr>
          <w:rFonts w:ascii="Tahoma" w:hAnsi="Tahoma" w:cs="Tahoma"/>
          <w:b/>
          <w:sz w:val="22"/>
          <w:szCs w:val="22"/>
        </w:rPr>
        <w:t xml:space="preserve"> Οι μάρτυρες                                             Ο Ενεργήσας την τοιχοκόλληση</w:t>
      </w:r>
    </w:p>
    <w:p w:rsidR="0044313B" w:rsidRDefault="0044313B">
      <w:pPr>
        <w:rPr>
          <w:rFonts w:ascii="Tahoma" w:hAnsi="Tahoma" w:cs="Tahoma"/>
        </w:rPr>
      </w:pPr>
    </w:p>
    <w:p w:rsidR="00941389" w:rsidRDefault="00941389">
      <w:pPr>
        <w:rPr>
          <w:rFonts w:ascii="Tahoma" w:hAnsi="Tahoma" w:cs="Tahoma"/>
        </w:rPr>
      </w:pPr>
    </w:p>
    <w:p w:rsidR="00941389" w:rsidRDefault="00941389">
      <w:pPr>
        <w:rPr>
          <w:rFonts w:ascii="Tahoma" w:hAnsi="Tahoma" w:cs="Tahoma"/>
        </w:rPr>
      </w:pPr>
    </w:p>
    <w:p w:rsidR="0044313B" w:rsidRDefault="00BD7819">
      <w:r w:rsidRPr="00941389">
        <w:rPr>
          <w:rFonts w:ascii="Tahoma" w:hAnsi="Tahoma" w:cs="Tahoma"/>
        </w:rPr>
        <w:t>1)</w:t>
      </w:r>
      <w:r w:rsidR="00B849EE">
        <w:rPr>
          <w:rFonts w:ascii="Tahoma" w:hAnsi="Tahoma" w:cs="Tahoma"/>
        </w:rPr>
        <w:t xml:space="preserve"> </w:t>
      </w:r>
      <w:r w:rsidR="00153EF3">
        <w:rPr>
          <w:rFonts w:ascii="Tahoma" w:hAnsi="Tahoma" w:cs="Tahoma"/>
        </w:rPr>
        <w:t>Μαρία</w:t>
      </w:r>
      <w:r w:rsidR="00CE62AF" w:rsidRPr="00CE62AF">
        <w:rPr>
          <w:rFonts w:ascii="Tahoma" w:hAnsi="Tahoma" w:cs="Tahoma"/>
        </w:rPr>
        <w:t xml:space="preserve"> </w:t>
      </w:r>
      <w:r w:rsidR="00CE62AF">
        <w:rPr>
          <w:rFonts w:ascii="Tahoma" w:hAnsi="Tahoma" w:cs="Tahoma"/>
        </w:rPr>
        <w:t>Παπαγεωργίου</w:t>
      </w:r>
      <w:r w:rsidR="00941389">
        <w:rPr>
          <w:rFonts w:ascii="Tahoma" w:hAnsi="Tahoma" w:cs="Tahoma"/>
        </w:rPr>
        <w:t xml:space="preserve">                                                  Σωτήρης Μοσχούς     </w:t>
      </w:r>
    </w:p>
    <w:p w:rsidR="0044313B" w:rsidRDefault="0044313B">
      <w:pPr>
        <w:rPr>
          <w:rFonts w:ascii="Tahoma" w:hAnsi="Tahoma" w:cs="Tahoma"/>
        </w:rPr>
      </w:pPr>
    </w:p>
    <w:p w:rsidR="0044313B" w:rsidRDefault="0044313B">
      <w:pPr>
        <w:rPr>
          <w:rFonts w:ascii="Tahoma" w:hAnsi="Tahoma" w:cs="Tahoma"/>
        </w:rPr>
      </w:pPr>
    </w:p>
    <w:p w:rsidR="0044313B" w:rsidRDefault="00BD7819">
      <w:r>
        <w:rPr>
          <w:rFonts w:ascii="Tahoma" w:hAnsi="Tahoma" w:cs="Tahoma"/>
        </w:rPr>
        <w:t xml:space="preserve">2) </w:t>
      </w:r>
      <w:r w:rsidR="0090623A">
        <w:rPr>
          <w:rFonts w:ascii="Tahoma" w:hAnsi="Tahoma" w:cs="Tahoma"/>
        </w:rPr>
        <w:t>Χριστίνα Μοσχή</w:t>
      </w:r>
    </w:p>
    <w:p w:rsidR="0044313B" w:rsidRDefault="0044313B">
      <w:pPr>
        <w:jc w:val="both"/>
        <w:rPr>
          <w:rFonts w:ascii="Tahoma" w:hAnsi="Tahoma" w:cs="Tahoma"/>
          <w:b/>
        </w:rPr>
      </w:pPr>
    </w:p>
    <w:sectPr w:rsidR="0044313B" w:rsidSect="00B849EE">
      <w:pgSz w:w="11906" w:h="16838"/>
      <w:pgMar w:top="568" w:right="991"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A5" w:rsidRDefault="00BC1CA5" w:rsidP="0044313B">
      <w:r>
        <w:separator/>
      </w:r>
    </w:p>
  </w:endnote>
  <w:endnote w:type="continuationSeparator" w:id="0">
    <w:p w:rsidR="00BC1CA5" w:rsidRDefault="00BC1CA5" w:rsidP="00443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A5" w:rsidRDefault="00BC1CA5" w:rsidP="0044313B">
      <w:r w:rsidRPr="0044313B">
        <w:rPr>
          <w:color w:val="000000"/>
        </w:rPr>
        <w:separator/>
      </w:r>
    </w:p>
  </w:footnote>
  <w:footnote w:type="continuationSeparator" w:id="0">
    <w:p w:rsidR="00BC1CA5" w:rsidRDefault="00BC1CA5" w:rsidP="00443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autoHyphenation/>
  <w:characterSpacingControl w:val="doNotCompress"/>
  <w:footnotePr>
    <w:footnote w:id="-1"/>
    <w:footnote w:id="0"/>
  </w:footnotePr>
  <w:endnotePr>
    <w:endnote w:id="-1"/>
    <w:endnote w:id="0"/>
  </w:endnotePr>
  <w:compat/>
  <w:rsids>
    <w:rsidRoot w:val="0044313B"/>
    <w:rsid w:val="00027470"/>
    <w:rsid w:val="00095F3A"/>
    <w:rsid w:val="00131B32"/>
    <w:rsid w:val="0014420D"/>
    <w:rsid w:val="00153EF3"/>
    <w:rsid w:val="00211F11"/>
    <w:rsid w:val="002465D5"/>
    <w:rsid w:val="0030688F"/>
    <w:rsid w:val="0044313B"/>
    <w:rsid w:val="005959F7"/>
    <w:rsid w:val="005E057B"/>
    <w:rsid w:val="00623FF1"/>
    <w:rsid w:val="0063691F"/>
    <w:rsid w:val="0072516B"/>
    <w:rsid w:val="007819A5"/>
    <w:rsid w:val="008A26D6"/>
    <w:rsid w:val="008F3175"/>
    <w:rsid w:val="0090623A"/>
    <w:rsid w:val="00941389"/>
    <w:rsid w:val="00977C80"/>
    <w:rsid w:val="00997406"/>
    <w:rsid w:val="00AF1D4E"/>
    <w:rsid w:val="00B26E64"/>
    <w:rsid w:val="00B849EE"/>
    <w:rsid w:val="00BA7807"/>
    <w:rsid w:val="00BC1CA5"/>
    <w:rsid w:val="00BD7819"/>
    <w:rsid w:val="00C26C69"/>
    <w:rsid w:val="00C63F05"/>
    <w:rsid w:val="00CB1428"/>
    <w:rsid w:val="00CE62AF"/>
    <w:rsid w:val="00ED11D6"/>
    <w:rsid w:val="00F057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313B"/>
    <w:pPr>
      <w:suppressAutoHyphens/>
      <w:autoSpaceDN w:val="0"/>
      <w:textAlignment w:val="baseline"/>
    </w:pPr>
  </w:style>
  <w:style w:type="paragraph" w:styleId="1">
    <w:name w:val="heading 1"/>
    <w:basedOn w:val="a"/>
    <w:next w:val="a"/>
    <w:rsid w:val="0044313B"/>
    <w:pPr>
      <w:keepNext/>
      <w:spacing w:before="240" w:after="60"/>
      <w:outlineLvl w:val="0"/>
    </w:pPr>
    <w:rPr>
      <w:rFonts w:ascii="Arial" w:hAnsi="Arial"/>
      <w:b/>
      <w:kern w:val="3"/>
      <w:sz w:val="28"/>
    </w:rPr>
  </w:style>
  <w:style w:type="paragraph" w:styleId="2">
    <w:name w:val="heading 2"/>
    <w:basedOn w:val="a"/>
    <w:next w:val="a"/>
    <w:rsid w:val="0044313B"/>
    <w:pPr>
      <w:keepNext/>
      <w:spacing w:before="240" w:after="60"/>
      <w:outlineLvl w:val="1"/>
    </w:pPr>
    <w:rPr>
      <w:rFonts w:ascii="Arial" w:hAnsi="Arial"/>
      <w:b/>
      <w:i/>
      <w:sz w:val="24"/>
    </w:rPr>
  </w:style>
  <w:style w:type="paragraph" w:styleId="3">
    <w:name w:val="heading 3"/>
    <w:basedOn w:val="a"/>
    <w:next w:val="a"/>
    <w:rsid w:val="0044313B"/>
    <w:pPr>
      <w:keepNext/>
      <w:spacing w:before="240" w:after="60"/>
      <w:outlineLvl w:val="2"/>
    </w:pPr>
    <w:rPr>
      <w:rFonts w:ascii="Arial" w:hAnsi="Arial"/>
      <w:sz w:val="24"/>
    </w:rPr>
  </w:style>
  <w:style w:type="paragraph" w:styleId="4">
    <w:name w:val="heading 4"/>
    <w:basedOn w:val="a"/>
    <w:next w:val="a"/>
    <w:rsid w:val="0044313B"/>
    <w:pPr>
      <w:keepNext/>
      <w:ind w:firstLine="567"/>
      <w:jc w:val="right"/>
      <w:outlineLvl w:val="3"/>
    </w:pPr>
    <w:rPr>
      <w:rFonts w:ascii="Arial" w:hAnsi="Arial"/>
      <w:sz w:val="24"/>
    </w:rPr>
  </w:style>
  <w:style w:type="paragraph" w:styleId="5">
    <w:name w:val="heading 5"/>
    <w:basedOn w:val="a"/>
    <w:next w:val="a"/>
    <w:rsid w:val="0044313B"/>
    <w:pPr>
      <w:keepNext/>
      <w:outlineLvl w:val="4"/>
    </w:pPr>
    <w:rPr>
      <w:b/>
      <w:sz w:val="24"/>
    </w:rPr>
  </w:style>
  <w:style w:type="paragraph" w:styleId="6">
    <w:name w:val="heading 6"/>
    <w:basedOn w:val="a"/>
    <w:next w:val="a"/>
    <w:rsid w:val="0044313B"/>
    <w:pPr>
      <w:keepNext/>
      <w:ind w:left="-284"/>
      <w:outlineLvl w:val="5"/>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44313B"/>
    <w:pPr>
      <w:ind w:left="283" w:hanging="283"/>
    </w:pPr>
  </w:style>
  <w:style w:type="paragraph" w:styleId="a4">
    <w:name w:val="Body Text Indent"/>
    <w:basedOn w:val="a"/>
    <w:rsid w:val="0044313B"/>
    <w:pPr>
      <w:spacing w:after="120"/>
      <w:ind w:left="283"/>
    </w:pPr>
  </w:style>
  <w:style w:type="paragraph" w:styleId="a5">
    <w:name w:val="Body Text"/>
    <w:basedOn w:val="a"/>
    <w:rsid w:val="0044313B"/>
    <w:pPr>
      <w:jc w:val="both"/>
    </w:pPr>
    <w:rPr>
      <w:rFonts w:ascii="Arial" w:hAnsi="Arial"/>
      <w:b/>
      <w:sz w:val="24"/>
    </w:rPr>
  </w:style>
  <w:style w:type="paragraph" w:styleId="30">
    <w:name w:val="Body Text 3"/>
    <w:basedOn w:val="a"/>
    <w:rsid w:val="0044313B"/>
    <w:pPr>
      <w:widowControl w:val="0"/>
      <w:jc w:val="both"/>
    </w:pPr>
    <w:rPr>
      <w:rFonts w:ascii="Arial Narrow" w:hAnsi="Arial Narrow"/>
      <w:sz w:val="22"/>
    </w:rPr>
  </w:style>
  <w:style w:type="paragraph" w:styleId="a6">
    <w:name w:val="Block Text"/>
    <w:basedOn w:val="a"/>
    <w:rsid w:val="0044313B"/>
    <w:pPr>
      <w:overflowPunct w:val="0"/>
      <w:autoSpaceDE w:val="0"/>
      <w:ind w:left="709" w:right="141" w:hanging="709"/>
      <w:jc w:val="both"/>
    </w:pPr>
    <w:rPr>
      <w:rFonts w:ascii="Arial" w:hAnsi="Arial"/>
      <w:sz w:val="24"/>
    </w:rPr>
  </w:style>
  <w:style w:type="paragraph" w:styleId="a7">
    <w:name w:val="Balloon Text"/>
    <w:basedOn w:val="a"/>
    <w:rsid w:val="0044313B"/>
    <w:rPr>
      <w:rFonts w:ascii="Tahoma" w:hAnsi="Tahoma" w:cs="Tahoma"/>
      <w:sz w:val="16"/>
      <w:szCs w:val="16"/>
    </w:rPr>
  </w:style>
  <w:style w:type="character" w:customStyle="1" w:styleId="Char">
    <w:name w:val="Κείμενο πλαισίου Char"/>
    <w:basedOn w:val="a0"/>
    <w:rsid w:val="0044313B"/>
    <w:rPr>
      <w:rFonts w:ascii="Tahoma" w:hAnsi="Tahoma" w:cs="Tahoma"/>
      <w:sz w:val="16"/>
      <w:szCs w:val="16"/>
    </w:rPr>
  </w:style>
  <w:style w:type="paragraph" w:customStyle="1" w:styleId="Default">
    <w:name w:val="Default"/>
    <w:rsid w:val="00131B32"/>
    <w:pPr>
      <w:autoSpaceDE w:val="0"/>
      <w:autoSpaceDN w:val="0"/>
      <w:adjustRightInd w:val="0"/>
      <w:spacing w:after="200" w:line="276"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63167525">
      <w:bodyDiv w:val="1"/>
      <w:marLeft w:val="0"/>
      <w:marRight w:val="0"/>
      <w:marTop w:val="0"/>
      <w:marBottom w:val="0"/>
      <w:divBdr>
        <w:top w:val="none" w:sz="0" w:space="0" w:color="auto"/>
        <w:left w:val="none" w:sz="0" w:space="0" w:color="auto"/>
        <w:bottom w:val="none" w:sz="0" w:space="0" w:color="auto"/>
        <w:right w:val="none" w:sz="0" w:space="0" w:color="auto"/>
      </w:divBdr>
    </w:div>
    <w:div w:id="734816516">
      <w:bodyDiv w:val="1"/>
      <w:marLeft w:val="0"/>
      <w:marRight w:val="0"/>
      <w:marTop w:val="0"/>
      <w:marBottom w:val="0"/>
      <w:divBdr>
        <w:top w:val="none" w:sz="0" w:space="0" w:color="auto"/>
        <w:left w:val="none" w:sz="0" w:space="0" w:color="auto"/>
        <w:bottom w:val="none" w:sz="0" w:space="0" w:color="auto"/>
        <w:right w:val="none" w:sz="0" w:space="0" w:color="auto"/>
      </w:divBdr>
    </w:div>
    <w:div w:id="1031881045">
      <w:bodyDiv w:val="1"/>
      <w:marLeft w:val="0"/>
      <w:marRight w:val="0"/>
      <w:marTop w:val="0"/>
      <w:marBottom w:val="0"/>
      <w:divBdr>
        <w:top w:val="none" w:sz="0" w:space="0" w:color="auto"/>
        <w:left w:val="none" w:sz="0" w:space="0" w:color="auto"/>
        <w:bottom w:val="none" w:sz="0" w:space="0" w:color="auto"/>
        <w:right w:val="none" w:sz="0" w:space="0" w:color="auto"/>
      </w:divBdr>
    </w:div>
    <w:div w:id="1456289804">
      <w:bodyDiv w:val="1"/>
      <w:marLeft w:val="0"/>
      <w:marRight w:val="0"/>
      <w:marTop w:val="0"/>
      <w:marBottom w:val="0"/>
      <w:divBdr>
        <w:top w:val="none" w:sz="0" w:space="0" w:color="auto"/>
        <w:left w:val="none" w:sz="0" w:space="0" w:color="auto"/>
        <w:bottom w:val="none" w:sz="0" w:space="0" w:color="auto"/>
        <w:right w:val="none" w:sz="0" w:space="0" w:color="auto"/>
      </w:divBdr>
    </w:div>
    <w:div w:id="146492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3565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dc:creator>
  <cp:lastModifiedBy>akaouki</cp:lastModifiedBy>
  <cp:revision>2</cp:revision>
  <cp:lastPrinted>2020-07-16T05:58:00Z</cp:lastPrinted>
  <dcterms:created xsi:type="dcterms:W3CDTF">2020-08-31T05:10:00Z</dcterms:created>
  <dcterms:modified xsi:type="dcterms:W3CDTF">2020-08-31T05:10:00Z</dcterms:modified>
</cp:coreProperties>
</file>