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6" w:rsidRDefault="002B4B48">
      <w:pPr>
        <w:framePr w:w="5130" w:h="240" w:hRule="exact" w:wrap="auto" w:vAnchor="page" w:hAnchor="page" w:x="2063" w:y="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17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13.6pt,109.85pt" to="828.9pt,109.8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3.6pt,126.65pt" to="828.9pt,126.6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2.85pt,543.1pt" to="829.65pt,543.1pt" o:allowincell="f" strokeweight="1pt">
            <w10:wrap anchorx="page" anchory="page"/>
          </v:line>
        </w:pict>
      </w:r>
      <w:r w:rsidR="00FD6EE6">
        <w:rPr>
          <w:rFonts w:ascii="Times New Roman" w:hAnsi="Times New Roman" w:cs="Times New Roman"/>
          <w:color w:val="808080"/>
          <w:sz w:val="17"/>
          <w:szCs w:val="24"/>
        </w:rPr>
        <w:t>ΕΛΛΗΝΙΚΗ ΔΗΜΟΚΡΑΤΙΑ</w:t>
      </w:r>
    </w:p>
    <w:p w:rsidR="00FD6EE6" w:rsidRDefault="00FD6EE6">
      <w:pPr>
        <w:framePr w:w="5130" w:h="240" w:hRule="exact" w:wrap="auto" w:vAnchor="page" w:hAnchor="page" w:x="2063" w:y="1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17"/>
          <w:szCs w:val="24"/>
        </w:rPr>
      </w:pPr>
      <w:r>
        <w:rPr>
          <w:rFonts w:ascii="Times New Roman" w:hAnsi="Times New Roman" w:cs="Times New Roman"/>
          <w:color w:val="808080"/>
          <w:sz w:val="17"/>
          <w:szCs w:val="24"/>
        </w:rPr>
        <w:t>ΝΟΜΟΣ ΔΩΔΕΚΑΝΗΣΟΥ</w:t>
      </w:r>
    </w:p>
    <w:p w:rsidR="00FD6EE6" w:rsidRDefault="00FD6EE6">
      <w:pPr>
        <w:framePr w:w="5130" w:h="240" w:hRule="exact" w:wrap="auto" w:vAnchor="page" w:hAnchor="page" w:x="2063" w:y="1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/>
          <w:sz w:val="17"/>
          <w:szCs w:val="24"/>
        </w:rPr>
      </w:pPr>
      <w:r>
        <w:rPr>
          <w:rFonts w:ascii="Times New Roman" w:hAnsi="Times New Roman" w:cs="Times New Roman"/>
          <w:b/>
          <w:color w:val="808080"/>
          <w:sz w:val="17"/>
          <w:szCs w:val="24"/>
        </w:rPr>
        <w:t xml:space="preserve">ΙΔΡΥΜΑ </w:t>
      </w:r>
      <w:r>
        <w:rPr>
          <w:rFonts w:ascii="Times New Roman" w:hAnsi="Times New Roman" w:cs="Times New Roman"/>
          <w:b/>
          <w:color w:val="808080"/>
          <w:sz w:val="17"/>
          <w:szCs w:val="24"/>
        </w:rPr>
        <w:noBreakHyphen/>
        <w:t xml:space="preserve"> ΔΗΜΟΤΙΚΟΣ ΟΡΓΑΝΙΣΜΟΣ ΠΡΟΝΟΙΑΣ</w:t>
      </w:r>
    </w:p>
    <w:p w:rsidR="00FD6EE6" w:rsidRDefault="002B4B48">
      <w:pPr>
        <w:framePr w:w="5130" w:h="240" w:hRule="exact" w:wrap="auto" w:vAnchor="page" w:hAnchor="page" w:x="2033" w:y="1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/>
          <w:sz w:val="17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680720</wp:posOffset>
            </wp:positionH>
            <wp:positionV relativeFrom="page">
              <wp:posOffset>537845</wp:posOffset>
            </wp:positionV>
            <wp:extent cx="476250" cy="485775"/>
            <wp:effectExtent l="19050" t="0" r="0" b="0"/>
            <wp:wrapNone/>
            <wp:docPr id="5" name="Εικόνα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EE6">
        <w:rPr>
          <w:rFonts w:ascii="Times New Roman" w:hAnsi="Times New Roman" w:cs="Times New Roman"/>
          <w:b/>
          <w:color w:val="808080"/>
          <w:sz w:val="17"/>
          <w:szCs w:val="24"/>
        </w:rPr>
        <w:t>ΔΗΜΟΥ ΡΟΔΟΥ</w:t>
      </w:r>
    </w:p>
    <w:p w:rsidR="00FD6EE6" w:rsidRDefault="00FD6EE6">
      <w:pPr>
        <w:framePr w:w="16335" w:h="336" w:hRule="exact" w:wrap="auto" w:vAnchor="page" w:hAnchor="page" w:x="258" w:y="2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ΓΕΝΙΚΗ ΑΝΑΚΕΦΑΛΑΙΩΣΗ ΑΠΟΛΟΓΙΣΜΟΥ ΕΤΟΥΣ 2018</w:t>
      </w:r>
    </w:p>
    <w:p w:rsidR="00FD6EE6" w:rsidRDefault="002B4B48">
      <w:pPr>
        <w:framePr w:w="11730" w:h="360" w:hRule="exact" w:wrap="auto" w:vAnchor="page" w:hAnchor="page" w:x="528" w:y="2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noProof/>
        </w:rPr>
        <w:pict>
          <v:rect id="_x0000_s1030" style="position:absolute;margin-left:26.35pt;margin-top:168.1pt;width:604.8pt;height:24.75pt;z-index:-251654144;mso-position-horizontal-relative:page;mso-position-vertical-relative:page" o:allowincell="f" fillcolor="#ddd" strokecolor="silver" strokeweight=".5pt">
            <w10:wrap anchorx="page" anchory="page"/>
          </v:rect>
        </w:pict>
      </w:r>
      <w:r>
        <w:rPr>
          <w:noProof/>
        </w:rPr>
        <w:pict>
          <v:line id="_x0000_s1031" style="position:absolute;z-index:-251653120;mso-position-horizontal-relative:page;mso-position-vertical-relative:page" from="26.35pt,184.6pt" to="26.35pt,247.0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281.25pt,168.35pt" to="281.25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370.2pt,168.35pt" to="370.2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457.15pt,168.35pt" to="457.15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544.1pt,168.35pt" to="544.1pt,246.6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630.7pt,188.9pt" to="630.7pt,246.8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26.25pt,206.55pt" to="630.85pt,206.5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26.25pt,220.25pt" to="630.85pt,220.2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26.25pt,233.95pt" to="630.85pt,233.9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26.5pt,246.6pt" to="631.1pt,246.6pt" o:allowincell="f" strokecolor="silver" strokeweight=".5pt">
            <w10:wrap anchorx="page" anchory="page"/>
          </v:line>
        </w:pict>
      </w:r>
      <w:r w:rsidR="00FD6EE6">
        <w:rPr>
          <w:rFonts w:ascii="Times New Roman" w:hAnsi="Times New Roman" w:cs="Times New Roman"/>
          <w:color w:val="000000"/>
          <w:sz w:val="25"/>
          <w:szCs w:val="24"/>
        </w:rPr>
        <w:tab/>
        <w:t>Ι. ΕΣΟΔΑ</w:t>
      </w:r>
    </w:p>
    <w:p w:rsidR="00FD6EE6" w:rsidRDefault="00FD6EE6">
      <w:pPr>
        <w:framePr w:w="1663" w:h="425" w:hRule="exact" w:wrap="auto" w:vAnchor="page" w:hAnchor="page" w:x="57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Τελικά</w:t>
      </w:r>
    </w:p>
    <w:p w:rsidR="00FD6EE6" w:rsidRDefault="00FD6EE6">
      <w:pPr>
        <w:framePr w:w="1663" w:h="425" w:hRule="exact" w:wrap="auto" w:vAnchor="page" w:hAnchor="page" w:x="57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Διαμορφωθέντα</w:t>
      </w:r>
    </w:p>
    <w:p w:rsidR="00FD6EE6" w:rsidRDefault="00FD6EE6">
      <w:pPr>
        <w:framePr w:w="1663" w:h="425" w:hRule="exact" w:wrap="auto" w:vAnchor="page" w:hAnchor="page" w:x="7443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Τελικά</w:t>
      </w:r>
    </w:p>
    <w:p w:rsidR="00FD6EE6" w:rsidRDefault="00FD6EE6">
      <w:pPr>
        <w:framePr w:w="1663" w:h="425" w:hRule="exact" w:wrap="auto" w:vAnchor="page" w:hAnchor="page" w:x="7443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Βεβαιωθέντα</w:t>
      </w:r>
    </w:p>
    <w:p w:rsidR="00FD6EE6" w:rsidRDefault="00FD6EE6">
      <w:pPr>
        <w:framePr w:w="4940" w:h="240" w:hRule="exact" w:wrap="auto" w:vAnchor="page" w:hAnchor="page" w:x="633" w:y="3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ΑΝΑΚΕΦΑΛΑΙΩΣΗ ΕΣΟΔΩΝ</w:t>
      </w:r>
    </w:p>
    <w:p w:rsidR="00FD6EE6" w:rsidRDefault="00FD6EE6">
      <w:pPr>
        <w:framePr w:w="1663" w:h="240" w:hRule="exact" w:wrap="auto" w:vAnchor="page" w:hAnchor="page" w:x="9188" w:y="3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Εισπραχθέντα</w:t>
      </w:r>
    </w:p>
    <w:p w:rsidR="00FD6EE6" w:rsidRDefault="00FD6EE6">
      <w:pPr>
        <w:framePr w:w="1663" w:h="425" w:hRule="exact" w:wrap="auto" w:vAnchor="page" w:hAnchor="page" w:x="109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Εισπρακτέα</w:t>
      </w:r>
    </w:p>
    <w:p w:rsidR="00FD6EE6" w:rsidRDefault="00FD6EE6">
      <w:pPr>
        <w:framePr w:w="1663" w:h="425" w:hRule="exact" w:wrap="auto" w:vAnchor="page" w:hAnchor="page" w:x="10908" w:y="3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Υπόλοιπα</w:t>
      </w:r>
    </w:p>
    <w:p w:rsidR="00FD6EE6" w:rsidRDefault="00FD6EE6">
      <w:pPr>
        <w:framePr w:w="4940" w:h="221" w:hRule="exact" w:wrap="auto" w:vAnchor="page" w:hAnchor="page" w:x="633" w:y="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ΤΑΚΤΙΚΑ</w:t>
      </w:r>
    </w:p>
    <w:p w:rsidR="00FD6EE6" w:rsidRDefault="00FD6EE6">
      <w:pPr>
        <w:framePr w:w="1663" w:h="221" w:hRule="exact" w:wrap="auto" w:vAnchor="page" w:hAnchor="page" w:x="5708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1.615.739,59</w:t>
      </w:r>
    </w:p>
    <w:p w:rsidR="00FD6EE6" w:rsidRDefault="00FD6EE6">
      <w:pPr>
        <w:framePr w:w="1663" w:h="221" w:hRule="exact" w:wrap="auto" w:vAnchor="page" w:hAnchor="page" w:x="7443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1.365.121,00</w:t>
      </w:r>
    </w:p>
    <w:p w:rsidR="00FD6EE6" w:rsidRDefault="00FD6EE6">
      <w:pPr>
        <w:framePr w:w="1663" w:h="221" w:hRule="exact" w:wrap="auto" w:vAnchor="page" w:hAnchor="page" w:x="9188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1.363.820,06</w:t>
      </w:r>
    </w:p>
    <w:p w:rsidR="00FD6EE6" w:rsidRDefault="00FD6EE6">
      <w:pPr>
        <w:framePr w:w="1663" w:h="221" w:hRule="exact" w:wrap="auto" w:vAnchor="page" w:hAnchor="page" w:x="10908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1.300,94</w:t>
      </w:r>
    </w:p>
    <w:p w:rsidR="00FD6EE6" w:rsidRDefault="00FD6EE6">
      <w:pPr>
        <w:framePr w:w="4940" w:h="221" w:hRule="exact" w:wrap="auto" w:vAnchor="page" w:hAnchor="page" w:x="633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ΕΚΤΑΚΤΑ</w:t>
      </w:r>
    </w:p>
    <w:p w:rsidR="00FD6EE6" w:rsidRDefault="00FD6EE6">
      <w:pPr>
        <w:framePr w:w="1663" w:h="221" w:hRule="exact" w:wrap="auto" w:vAnchor="page" w:hAnchor="page" w:x="5708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608.100,00</w:t>
      </w:r>
    </w:p>
    <w:p w:rsidR="00FD6EE6" w:rsidRDefault="00FD6EE6">
      <w:pPr>
        <w:framePr w:w="1663" w:h="221" w:hRule="exact" w:wrap="auto" w:vAnchor="page" w:hAnchor="page" w:x="7443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551.205,60</w:t>
      </w:r>
    </w:p>
    <w:p w:rsidR="00FD6EE6" w:rsidRDefault="00FD6EE6">
      <w:pPr>
        <w:framePr w:w="1663" w:h="221" w:hRule="exact" w:wrap="auto" w:vAnchor="page" w:hAnchor="page" w:x="9188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551.205,60</w:t>
      </w:r>
    </w:p>
    <w:p w:rsidR="00FD6EE6" w:rsidRDefault="00FD6EE6">
      <w:pPr>
        <w:framePr w:w="1663" w:h="221" w:hRule="exact" w:wrap="auto" w:vAnchor="page" w:hAnchor="page" w:x="10908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4940" w:h="221" w:hRule="exact" w:wrap="auto" w:vAnchor="page" w:hAnchor="page" w:x="633" w:y="4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Χρηματικό υπόλοιπο</w:t>
      </w:r>
    </w:p>
    <w:p w:rsidR="00FD6EE6" w:rsidRDefault="00FD6EE6">
      <w:pPr>
        <w:framePr w:w="1663" w:h="221" w:hRule="exact" w:wrap="auto" w:vAnchor="page" w:hAnchor="page" w:x="5708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1.273,05</w:t>
      </w:r>
    </w:p>
    <w:p w:rsidR="00FD6EE6" w:rsidRDefault="00FD6EE6">
      <w:pPr>
        <w:framePr w:w="1663" w:h="221" w:hRule="exact" w:wrap="auto" w:vAnchor="page" w:hAnchor="page" w:x="7443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1.273,05</w:t>
      </w:r>
    </w:p>
    <w:p w:rsidR="00FD6EE6" w:rsidRDefault="00FD6EE6">
      <w:pPr>
        <w:framePr w:w="1663" w:h="221" w:hRule="exact" w:wrap="auto" w:vAnchor="page" w:hAnchor="page" w:x="9188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1.273,05</w:t>
      </w:r>
    </w:p>
    <w:p w:rsidR="00FD6EE6" w:rsidRDefault="00FD6EE6">
      <w:pPr>
        <w:framePr w:w="1663" w:h="221" w:hRule="exact" w:wrap="auto" w:vAnchor="page" w:hAnchor="page" w:x="10908" w:y="4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4940" w:h="233" w:hRule="exact" w:wrap="auto" w:vAnchor="page" w:hAnchor="page" w:x="633" w:y="4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ΣΥΝΟΛΟ ΕΣΟΔΩΝ:</w:t>
      </w:r>
    </w:p>
    <w:p w:rsidR="00FD6EE6" w:rsidRDefault="00FD6EE6">
      <w:pPr>
        <w:framePr w:w="1663" w:h="233" w:hRule="exact" w:wrap="auto" w:vAnchor="page" w:hAnchor="page" w:x="5708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2.225.112,64</w:t>
      </w:r>
    </w:p>
    <w:p w:rsidR="00FD6EE6" w:rsidRDefault="00FD6EE6">
      <w:pPr>
        <w:framePr w:w="1663" w:h="233" w:hRule="exact" w:wrap="auto" w:vAnchor="page" w:hAnchor="page" w:x="10908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1.300,94</w:t>
      </w:r>
    </w:p>
    <w:p w:rsidR="00FD6EE6" w:rsidRDefault="00FD6EE6">
      <w:pPr>
        <w:framePr w:w="1663" w:h="233" w:hRule="exact" w:wrap="auto" w:vAnchor="page" w:hAnchor="page" w:x="9188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1.916.298,71</w:t>
      </w:r>
    </w:p>
    <w:p w:rsidR="00FD6EE6" w:rsidRDefault="00FD6EE6">
      <w:pPr>
        <w:framePr w:w="1663" w:h="233" w:hRule="exact" w:wrap="auto" w:vAnchor="page" w:hAnchor="page" w:x="7443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1.917.599,65</w:t>
      </w:r>
    </w:p>
    <w:p w:rsidR="00FD6EE6" w:rsidRDefault="002B4B48">
      <w:pPr>
        <w:framePr w:w="11730" w:h="375" w:hRule="exact" w:wrap="auto" w:vAnchor="page" w:hAnchor="page" w:x="528" w:y="5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noProof/>
        </w:rPr>
        <w:pict>
          <v:rect id="_x0000_s1041" style="position:absolute;margin-left:26.35pt;margin-top:285.85pt;width:778.85pt;height:25.15pt;z-index:-251642880;mso-position-horizontal-relative:page;mso-position-vertical-relative:page" o:allowincell="f" fillcolor="#ddd" strokecolor="silver" strokeweight=".5pt">
            <w10:wrap anchorx="page" anchory="page"/>
          </v:rect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6.4pt,310.65pt" to="26.4pt,352.2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281.05pt,286.1pt" to="281.0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370pt,286.1pt" to="370pt,351.7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456.95pt,286.1pt" to="456.9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543.5pt,286.1pt" to="543.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717.65pt,286.15pt" to="717.6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804.6pt,310.25pt" to="804.6pt,352.2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630.45pt,286.1pt" to="630.45pt,352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26.7pt,325pt" to="805.1pt,32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26.7pt,339pt" to="805.1pt,339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26.45pt,351.8pt" to="805.25pt,351.8pt" o:allowincell="f" strokecolor="silver" strokeweight=".5pt">
            <w10:wrap anchorx="page" anchory="page"/>
          </v:line>
        </w:pict>
      </w:r>
      <w:r w:rsidR="00FD6EE6">
        <w:rPr>
          <w:rFonts w:ascii="Times New Roman" w:hAnsi="Times New Roman" w:cs="Times New Roman"/>
          <w:color w:val="000000"/>
          <w:sz w:val="25"/>
          <w:szCs w:val="24"/>
        </w:rPr>
        <w:tab/>
        <w:t>ΙΙ. ΔΑΠΑΝΕΣ</w:t>
      </w:r>
    </w:p>
    <w:p w:rsidR="00FD6EE6" w:rsidRDefault="00FD6EE6">
      <w:pPr>
        <w:framePr w:w="1663" w:h="433" w:hRule="exact" w:wrap="auto" w:vAnchor="page" w:hAnchor="page" w:x="570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Τελικά</w:t>
      </w:r>
    </w:p>
    <w:p w:rsidR="00FD6EE6" w:rsidRDefault="00FD6EE6">
      <w:pPr>
        <w:framePr w:w="1663" w:h="433" w:hRule="exact" w:wrap="auto" w:vAnchor="page" w:hAnchor="page" w:x="570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Διαμορφωθέντα</w:t>
      </w:r>
    </w:p>
    <w:p w:rsidR="00FD6EE6" w:rsidRDefault="00FD6EE6">
      <w:pPr>
        <w:framePr w:w="1663" w:h="240" w:hRule="exact" w:wrap="auto" w:vAnchor="page" w:hAnchor="page" w:x="7439" w:y="5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Ενταλθέντα</w:t>
      </w:r>
    </w:p>
    <w:p w:rsidR="00FD6EE6" w:rsidRDefault="00FD6EE6">
      <w:pPr>
        <w:framePr w:w="4940" w:h="240" w:hRule="exact" w:wrap="auto" w:vAnchor="page" w:hAnchor="page" w:x="629" w:y="5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ΑΝΑΚΕΦΑΛΑΙΩΣΗ ΔΑΠΑΝΩΝ</w:t>
      </w:r>
    </w:p>
    <w:p w:rsidR="00FD6EE6" w:rsidRDefault="00FD6EE6">
      <w:pPr>
        <w:framePr w:w="1663" w:h="240" w:hRule="exact" w:wrap="auto" w:vAnchor="page" w:hAnchor="page" w:x="9184" w:y="5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Πληρωθέντα</w:t>
      </w:r>
    </w:p>
    <w:p w:rsidR="00FD6EE6" w:rsidRDefault="00FD6EE6">
      <w:pPr>
        <w:framePr w:w="1663" w:h="433" w:hRule="exact" w:wrap="auto" w:vAnchor="page" w:hAnchor="page" w:x="1264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Αδιάθετες</w:t>
      </w:r>
    </w:p>
    <w:p w:rsidR="00FD6EE6" w:rsidRDefault="00FD6EE6">
      <w:pPr>
        <w:framePr w:w="1663" w:h="433" w:hRule="exact" w:wrap="auto" w:vAnchor="page" w:hAnchor="page" w:x="12644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Πιστώσεις</w:t>
      </w:r>
    </w:p>
    <w:p w:rsidR="00FD6EE6" w:rsidRDefault="00FD6EE6">
      <w:pPr>
        <w:framePr w:w="1663" w:h="240" w:hRule="exact" w:wrap="auto" w:vAnchor="page" w:hAnchor="page" w:x="14401" w:y="58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Υπερβάσεις</w:t>
      </w:r>
    </w:p>
    <w:p w:rsidR="00FD6EE6" w:rsidRDefault="00FD6EE6">
      <w:pPr>
        <w:framePr w:w="1663" w:h="433" w:hRule="exact" w:wrap="auto" w:vAnchor="page" w:hAnchor="page" w:x="10915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Υπόλοιπα</w:t>
      </w:r>
    </w:p>
    <w:p w:rsidR="00FD6EE6" w:rsidRDefault="00FD6EE6">
      <w:pPr>
        <w:framePr w:w="1663" w:h="433" w:hRule="exact" w:wrap="auto" w:vAnchor="page" w:hAnchor="page" w:x="10915" w:y="5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Πληρωτέα</w:t>
      </w:r>
    </w:p>
    <w:p w:rsidR="00FD6EE6" w:rsidRDefault="00FD6EE6">
      <w:pPr>
        <w:framePr w:w="1663" w:h="204" w:hRule="exact" w:wrap="auto" w:vAnchor="page" w:hAnchor="page" w:x="14401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04" w:hRule="exact" w:wrap="auto" w:vAnchor="page" w:hAnchor="page" w:x="12644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438.865,87</w:t>
      </w:r>
    </w:p>
    <w:p w:rsidR="00FD6EE6" w:rsidRDefault="00FD6EE6">
      <w:pPr>
        <w:framePr w:w="1663" w:h="204" w:hRule="exact" w:wrap="auto" w:vAnchor="page" w:hAnchor="page" w:x="10915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04" w:hRule="exact" w:wrap="auto" w:vAnchor="page" w:hAnchor="page" w:x="9184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1.743.441,33</w:t>
      </w:r>
    </w:p>
    <w:p w:rsidR="00FD6EE6" w:rsidRDefault="00FD6EE6">
      <w:pPr>
        <w:framePr w:w="1663" w:h="204" w:hRule="exact" w:wrap="auto" w:vAnchor="page" w:hAnchor="page" w:x="7439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1.743.441,33</w:t>
      </w:r>
    </w:p>
    <w:p w:rsidR="00FD6EE6" w:rsidRDefault="00FD6EE6">
      <w:pPr>
        <w:framePr w:w="1663" w:h="204" w:hRule="exact" w:wrap="auto" w:vAnchor="page" w:hAnchor="page" w:x="5704" w:y="6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2.182.307,20</w:t>
      </w:r>
    </w:p>
    <w:p w:rsidR="00FD6EE6" w:rsidRDefault="00FD6EE6">
      <w:pPr>
        <w:framePr w:w="4940" w:h="204" w:hRule="exact" w:wrap="auto" w:vAnchor="page" w:hAnchor="page" w:x="629" w:y="6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Σύνολο Δαπανών</w:t>
      </w:r>
    </w:p>
    <w:p w:rsidR="00FD6EE6" w:rsidRDefault="00FD6EE6">
      <w:pPr>
        <w:framePr w:w="1663" w:h="204" w:hRule="exact" w:wrap="auto" w:vAnchor="page" w:hAnchor="page" w:x="14401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04" w:hRule="exact" w:wrap="auto" w:vAnchor="page" w:hAnchor="page" w:x="12644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42.805,44</w:t>
      </w:r>
    </w:p>
    <w:p w:rsidR="00FD6EE6" w:rsidRDefault="00FD6EE6">
      <w:pPr>
        <w:framePr w:w="1663" w:h="204" w:hRule="exact" w:wrap="auto" w:vAnchor="page" w:hAnchor="page" w:x="10915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04" w:hRule="exact" w:wrap="auto" w:vAnchor="page" w:hAnchor="page" w:x="9184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04" w:hRule="exact" w:wrap="auto" w:vAnchor="page" w:hAnchor="page" w:x="7439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04" w:hRule="exact" w:wrap="auto" w:vAnchor="page" w:hAnchor="page" w:x="5704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 xml:space="preserve"> 42.805,44</w:t>
      </w:r>
    </w:p>
    <w:p w:rsidR="00FD6EE6" w:rsidRDefault="00FD6EE6">
      <w:pPr>
        <w:framePr w:w="4940" w:h="204" w:hRule="exact" w:wrap="auto" w:vAnchor="page" w:hAnchor="page" w:x="629" w:y="6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7"/>
          <w:szCs w:val="24"/>
        </w:rPr>
      </w:pPr>
      <w:r>
        <w:rPr>
          <w:rFonts w:ascii="Arial" w:hAnsi="Arial" w:cs="Times New Roman"/>
          <w:color w:val="000000"/>
          <w:sz w:val="17"/>
          <w:szCs w:val="24"/>
        </w:rPr>
        <w:t>Αποθεματικό</w:t>
      </w:r>
    </w:p>
    <w:p w:rsidR="00FD6EE6" w:rsidRDefault="00FD6EE6">
      <w:pPr>
        <w:framePr w:w="4940" w:h="233" w:hRule="exact" w:wrap="auto" w:vAnchor="page" w:hAnchor="page" w:x="628" w:y="6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ΣΥΝΟΛΟ ΔΑΠΑΝΩΝ:</w:t>
      </w:r>
    </w:p>
    <w:p w:rsidR="00FD6EE6" w:rsidRDefault="00FD6EE6">
      <w:pPr>
        <w:framePr w:w="1663" w:h="233" w:hRule="exact" w:wrap="auto" w:vAnchor="page" w:hAnchor="page" w:x="14401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0,00</w:t>
      </w:r>
    </w:p>
    <w:p w:rsidR="00FD6EE6" w:rsidRDefault="00FD6EE6">
      <w:pPr>
        <w:framePr w:w="1663" w:h="233" w:hRule="exact" w:wrap="auto" w:vAnchor="page" w:hAnchor="page" w:x="12644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481.671,31</w:t>
      </w:r>
    </w:p>
    <w:p w:rsidR="00FD6EE6" w:rsidRDefault="00FD6EE6">
      <w:pPr>
        <w:framePr w:w="1663" w:h="233" w:hRule="exact" w:wrap="auto" w:vAnchor="page" w:hAnchor="page" w:x="7439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1.743.441,33</w:t>
      </w:r>
    </w:p>
    <w:p w:rsidR="00FD6EE6" w:rsidRDefault="00FD6EE6">
      <w:pPr>
        <w:framePr w:w="1663" w:h="233" w:hRule="exact" w:wrap="auto" w:vAnchor="page" w:hAnchor="page" w:x="9184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1.743.441,33</w:t>
      </w:r>
    </w:p>
    <w:p w:rsidR="00FD6EE6" w:rsidRDefault="00FD6EE6">
      <w:pPr>
        <w:framePr w:w="1663" w:h="233" w:hRule="exact" w:wrap="auto" w:vAnchor="page" w:hAnchor="page" w:x="10915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0,00</w:t>
      </w:r>
    </w:p>
    <w:p w:rsidR="00FD6EE6" w:rsidRDefault="00FD6EE6">
      <w:pPr>
        <w:framePr w:w="1663" w:h="233" w:hRule="exact" w:wrap="auto" w:vAnchor="page" w:hAnchor="page" w:x="5704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2.225.112,64</w:t>
      </w:r>
    </w:p>
    <w:p w:rsidR="00FD6EE6" w:rsidRDefault="002B4B48">
      <w:pPr>
        <w:framePr w:w="12090" w:h="360" w:hRule="exact" w:wrap="auto" w:vAnchor="page" w:hAnchor="page" w:x="2088" w:y="7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4"/>
        </w:rPr>
      </w:pPr>
      <w:r>
        <w:rPr>
          <w:noProof/>
        </w:rPr>
        <w:pict>
          <v:rect id="_x0000_s1053" style="position:absolute;left:0;text-align:left;margin-left:104.35pt;margin-top:390.85pt;width:604.8pt;height:24pt;z-index:-251630592;mso-position-horizontal-relative:page;mso-position-vertical-relative:page" o:allowincell="f" fillcolor="#ddd" strokecolor="silver" strokeweight=".5pt">
            <w10:wrap anchorx="page" anchory="page"/>
          </v:rect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358pt,391.1pt" to="358pt,472.1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446.95pt,391.1pt" to="446.95pt,472.3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533.9pt,391.1pt" to="533.9pt,471.9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620.85pt,391.1pt" to="620.85pt,472.1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104.35pt,412.6pt" to="104.35pt,472.35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708.7pt,412.6pt" to="708.7pt,472.3pt" o:allowincell="f" strokecolor="silver" strokeweight=".5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104.35pt,428.35pt" to="709.65pt,428.3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104.35pt,442.85pt" to="709.65pt,442.8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104.35pt,457.35pt" to="709.65pt,457.35pt" o:allowincell="f" strokecolor="silver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104.35pt,471.85pt" to="709.3pt,471.85pt" o:allowincell="f" strokecolor="silver" strokeweight=".5pt">
            <w10:wrap anchorx="page" anchory="page"/>
          </v:line>
        </w:pict>
      </w:r>
      <w:r w:rsidR="00FD6EE6">
        <w:rPr>
          <w:rFonts w:ascii="Times New Roman" w:hAnsi="Times New Roman" w:cs="Times New Roman"/>
          <w:color w:val="000000"/>
          <w:sz w:val="25"/>
          <w:szCs w:val="24"/>
        </w:rPr>
        <w:t>ΚΑΤΑΣΤΑΣΗ ΤΑΜΕΙΑΚΟΥ ΥΠΟΛΟΙΠΟΥ</w:t>
      </w:r>
    </w:p>
    <w:p w:rsidR="00FD6EE6" w:rsidRDefault="00FD6EE6">
      <w:pPr>
        <w:framePr w:w="1663" w:h="410" w:hRule="exact" w:wrap="auto" w:vAnchor="page" w:hAnchor="page" w:x="724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Υπόλοιπο</w:t>
      </w:r>
    </w:p>
    <w:p w:rsidR="00FD6EE6" w:rsidRDefault="00FD6EE6">
      <w:pPr>
        <w:framePr w:w="1663" w:h="410" w:hRule="exact" w:wrap="auto" w:vAnchor="page" w:hAnchor="page" w:x="724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Έναρξης</w:t>
      </w:r>
    </w:p>
    <w:p w:rsidR="00FD6EE6" w:rsidRDefault="00FD6EE6">
      <w:pPr>
        <w:framePr w:w="1663" w:h="410" w:hRule="exact" w:wrap="auto" w:vAnchor="page" w:hAnchor="page" w:x="8978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Σύνολο</w:t>
      </w:r>
    </w:p>
    <w:p w:rsidR="00FD6EE6" w:rsidRDefault="00FD6EE6">
      <w:pPr>
        <w:framePr w:w="1663" w:h="410" w:hRule="exact" w:wrap="auto" w:vAnchor="page" w:hAnchor="page" w:x="8978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Εισπράξεων</w:t>
      </w:r>
    </w:p>
    <w:p w:rsidR="00FD6EE6" w:rsidRDefault="00FD6EE6">
      <w:pPr>
        <w:framePr w:w="4940" w:h="240" w:hRule="exact" w:wrap="auto" w:vAnchor="page" w:hAnchor="page" w:x="2168" w:y="7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ΓΕΝΙΚΟΣ ΛΟΓΑΡΙΑΣΜΟΣ</w:t>
      </w:r>
    </w:p>
    <w:p w:rsidR="00FD6EE6" w:rsidRDefault="00FD6EE6">
      <w:pPr>
        <w:framePr w:w="1663" w:h="410" w:hRule="exact" w:wrap="auto" w:vAnchor="page" w:hAnchor="page" w:x="1072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Σύνολο</w:t>
      </w:r>
    </w:p>
    <w:p w:rsidR="00FD6EE6" w:rsidRDefault="00FD6EE6">
      <w:pPr>
        <w:framePr w:w="1663" w:h="410" w:hRule="exact" w:wrap="auto" w:vAnchor="page" w:hAnchor="page" w:x="1072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Πληρωμών</w:t>
      </w:r>
    </w:p>
    <w:p w:rsidR="00FD6EE6" w:rsidRDefault="00FD6EE6">
      <w:pPr>
        <w:framePr w:w="1663" w:h="410" w:hRule="exact" w:wrap="auto" w:vAnchor="page" w:hAnchor="page" w:x="1246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Ταμειακό</w:t>
      </w:r>
    </w:p>
    <w:p w:rsidR="00FD6EE6" w:rsidRDefault="00FD6EE6">
      <w:pPr>
        <w:framePr w:w="1663" w:h="410" w:hRule="exact" w:wrap="auto" w:vAnchor="page" w:hAnchor="page" w:x="12463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color w:val="000000"/>
          <w:sz w:val="17"/>
          <w:szCs w:val="24"/>
        </w:rPr>
      </w:pPr>
      <w:r>
        <w:rPr>
          <w:rFonts w:ascii="Arial" w:hAnsi="Arial" w:cs="Times New Roman"/>
          <w:b/>
          <w:color w:val="000000"/>
          <w:sz w:val="17"/>
          <w:szCs w:val="24"/>
        </w:rPr>
        <w:t>Υπόλοιπο</w:t>
      </w:r>
    </w:p>
    <w:p w:rsidR="00FD6EE6" w:rsidRDefault="00FD6EE6">
      <w:pPr>
        <w:framePr w:w="4940" w:h="221" w:hRule="exact" w:wrap="auto" w:vAnchor="page" w:hAnchor="page" w:x="2168" w:y="8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ΤΑΚΤΙΚΑ</w:t>
      </w:r>
    </w:p>
    <w:p w:rsidR="00FD6EE6" w:rsidRDefault="00FD6EE6">
      <w:pPr>
        <w:framePr w:w="1663" w:h="221" w:hRule="exact" w:wrap="auto" w:vAnchor="page" w:hAnchor="page" w:x="7243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21" w:hRule="exact" w:wrap="auto" w:vAnchor="page" w:hAnchor="page" w:x="8978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1.363.820,06</w:t>
      </w:r>
    </w:p>
    <w:p w:rsidR="00FD6EE6" w:rsidRDefault="00FD6EE6">
      <w:pPr>
        <w:framePr w:w="1663" w:h="221" w:hRule="exact" w:wrap="auto" w:vAnchor="page" w:hAnchor="page" w:x="10723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1.223.906,63</w:t>
      </w:r>
    </w:p>
    <w:p w:rsidR="00FD6EE6" w:rsidRDefault="00FD6EE6">
      <w:pPr>
        <w:framePr w:w="1663" w:h="221" w:hRule="exact" w:wrap="auto" w:vAnchor="page" w:hAnchor="page" w:x="12463" w:y="8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139.913,43</w:t>
      </w:r>
    </w:p>
    <w:p w:rsidR="00FD6EE6" w:rsidRDefault="00FD6EE6">
      <w:pPr>
        <w:framePr w:w="4940" w:h="221" w:hRule="exact" w:wrap="auto" w:vAnchor="page" w:hAnchor="page" w:x="2168" w:y="8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ΕΚΤΑΚΤΑ ΑΝΕΙΔΙΚΕΥΤΑ</w:t>
      </w:r>
    </w:p>
    <w:p w:rsidR="00FD6EE6" w:rsidRDefault="00FD6EE6">
      <w:pPr>
        <w:framePr w:w="1663" w:h="221" w:hRule="exact" w:wrap="auto" w:vAnchor="page" w:hAnchor="page" w:x="7243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48,53</w:t>
      </w:r>
    </w:p>
    <w:p w:rsidR="00FD6EE6" w:rsidRDefault="00FD6EE6">
      <w:pPr>
        <w:framePr w:w="1663" w:h="221" w:hRule="exact" w:wrap="auto" w:vAnchor="page" w:hAnchor="page" w:x="8978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126,09</w:t>
      </w:r>
    </w:p>
    <w:p w:rsidR="00FD6EE6" w:rsidRDefault="00FD6EE6">
      <w:pPr>
        <w:framePr w:w="1663" w:h="221" w:hRule="exact" w:wrap="auto" w:vAnchor="page" w:hAnchor="page" w:x="10723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0,00</w:t>
      </w:r>
    </w:p>
    <w:p w:rsidR="00FD6EE6" w:rsidRDefault="00FD6EE6">
      <w:pPr>
        <w:framePr w:w="1663" w:h="221" w:hRule="exact" w:wrap="auto" w:vAnchor="page" w:hAnchor="page" w:x="12463" w:y="8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174,62</w:t>
      </w:r>
    </w:p>
    <w:p w:rsidR="00FD6EE6" w:rsidRDefault="00FD6EE6">
      <w:pPr>
        <w:framePr w:w="4940" w:h="221" w:hRule="exact" w:wrap="auto" w:vAnchor="page" w:hAnchor="page" w:x="2168" w:y="8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ΕΚΤΑΚΤΑ ΕΙΔΙΚΕΥΜΕΝΑ</w:t>
      </w:r>
    </w:p>
    <w:p w:rsidR="00FD6EE6" w:rsidRDefault="00FD6EE6">
      <w:pPr>
        <w:framePr w:w="1663" w:h="221" w:hRule="exact" w:wrap="auto" w:vAnchor="page" w:hAnchor="page" w:x="7243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1.224,52</w:t>
      </w:r>
    </w:p>
    <w:p w:rsidR="00FD6EE6" w:rsidRDefault="00FD6EE6">
      <w:pPr>
        <w:framePr w:w="1663" w:h="221" w:hRule="exact" w:wrap="auto" w:vAnchor="page" w:hAnchor="page" w:x="8978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551.079,51</w:t>
      </w:r>
    </w:p>
    <w:p w:rsidR="00FD6EE6" w:rsidRDefault="00FD6EE6">
      <w:pPr>
        <w:framePr w:w="1663" w:h="221" w:hRule="exact" w:wrap="auto" w:vAnchor="page" w:hAnchor="page" w:x="10723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519.534,70</w:t>
      </w:r>
    </w:p>
    <w:p w:rsidR="00FD6EE6" w:rsidRDefault="00FD6EE6">
      <w:pPr>
        <w:framePr w:w="1663" w:h="221" w:hRule="exact" w:wrap="auto" w:vAnchor="page" w:hAnchor="page" w:x="12463" w:y="89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32.769,33</w:t>
      </w:r>
    </w:p>
    <w:p w:rsidR="00FD6EE6" w:rsidRDefault="00FD6EE6">
      <w:pPr>
        <w:framePr w:w="4940" w:h="233" w:hRule="exact" w:wrap="auto" w:vAnchor="page" w:hAnchor="page" w:x="2163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ΣΥΝΟΛΟ:</w:t>
      </w:r>
    </w:p>
    <w:p w:rsidR="00FD6EE6" w:rsidRDefault="00FD6EE6">
      <w:pPr>
        <w:framePr w:w="1663" w:h="233" w:hRule="exact" w:wrap="auto" w:vAnchor="page" w:hAnchor="page" w:x="7243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1.273,05</w:t>
      </w:r>
    </w:p>
    <w:p w:rsidR="00FD6EE6" w:rsidRDefault="00FD6EE6">
      <w:pPr>
        <w:framePr w:w="1663" w:h="233" w:hRule="exact" w:wrap="auto" w:vAnchor="page" w:hAnchor="page" w:x="12463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172.857,38</w:t>
      </w:r>
    </w:p>
    <w:p w:rsidR="00FD6EE6" w:rsidRDefault="00FD6EE6">
      <w:pPr>
        <w:framePr w:w="1663" w:h="233" w:hRule="exact" w:wrap="auto" w:vAnchor="page" w:hAnchor="page" w:x="10723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1.743.441,33</w:t>
      </w:r>
    </w:p>
    <w:p w:rsidR="00FD6EE6" w:rsidRDefault="00FD6EE6">
      <w:pPr>
        <w:framePr w:w="1663" w:h="233" w:hRule="exact" w:wrap="auto" w:vAnchor="page" w:hAnchor="page" w:x="8978" w:y="9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1.915.025,66</w:t>
      </w:r>
    </w:p>
    <w:p w:rsidR="00FD6EE6" w:rsidRDefault="000970E0" w:rsidP="000970E0">
      <w:pPr>
        <w:framePr w:w="5131" w:h="901" w:hRule="exact" w:wrap="auto" w:vAnchor="page" w:hAnchor="page" w:x="1486" w:y="9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ΑΠΟΦΑΣΗ Δ.Σ. ΔΗΜΟΥ ΡΟΔΟΥ ΑΡ.552/2019</w:t>
      </w:r>
    </w:p>
    <w:p w:rsidR="000970E0" w:rsidRDefault="000970E0" w:rsidP="000970E0">
      <w:pPr>
        <w:framePr w:w="5131" w:h="901" w:hRule="exact" w:wrap="auto" w:vAnchor="page" w:hAnchor="page" w:x="1486" w:y="9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970E0" w:rsidRDefault="000970E0" w:rsidP="000970E0">
      <w:pPr>
        <w:framePr w:w="5131" w:h="901" w:hRule="exact" w:wrap="auto" w:vAnchor="page" w:hAnchor="page" w:x="1486" w:y="9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Ο ΠΡΟΕΔΡΟΣ του Δ.Ο.Π.</w:t>
      </w:r>
    </w:p>
    <w:p w:rsidR="000970E0" w:rsidRDefault="000970E0" w:rsidP="000970E0">
      <w:pPr>
        <w:framePr w:w="5131" w:h="901" w:hRule="exact" w:wrap="auto" w:vAnchor="page" w:hAnchor="page" w:x="1486" w:y="9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Σ.ΠΕΤΡΑΚΗΣ</w:t>
      </w:r>
    </w:p>
    <w:sectPr w:rsidR="000970E0">
      <w:type w:val="continuous"/>
      <w:pgSz w:w="16840" w:h="11907" w:orient="landscape"/>
      <w:pgMar w:top="567" w:right="242" w:bottom="247" w:left="2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70E0"/>
    <w:rsid w:val="000970E0"/>
    <w:rsid w:val="002B4B48"/>
    <w:rsid w:val="00FD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>Crystal Decisions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akaouki</cp:lastModifiedBy>
  <cp:revision>2</cp:revision>
  <dcterms:created xsi:type="dcterms:W3CDTF">2019-06-13T06:54:00Z</dcterms:created>
  <dcterms:modified xsi:type="dcterms:W3CDTF">2019-06-13T06:54:00Z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01C2D35AF44DC8546069FCCFAB82437E8ACBADAC4DA8C9ECB7A0F52D2EE4E0E3C8DC0ACB64F953634758AEA398DED891ECCC9EB45D3F9869637195F1273E2DC1A7A299B99D15BB02862A9A135A2F4920FFB458E9AF5397C0F6D0D0AFC7C104FC06083C694DB3BE83186A141F4B757C83D7245CB15CA3BA4BF977691E765C223</vt:lpwstr>
  </property>
  <property fmtid="{D5CDD505-2E9C-101B-9397-08002B2CF9AE}" pid="3" name="Business Objects Context Information1">
    <vt:lpwstr>B4B314E56F07A9A4C8D9E60F3FD88F671A78177111C593067F33A5B2B752A132B3383A2A87C95939660FB8C2CF6035357BF95C72238C1935D585AE958C89744ACDCC2FD924859D4ACAD2B3382CB6107B1DF1C923B1D07AD09BC1BED0A62B6FCA25EE743FC6D05152A712DBC5714AD47993EDA95070A03830FE5AF592148BCC8</vt:lpwstr>
  </property>
  <property fmtid="{D5CDD505-2E9C-101B-9397-08002B2CF9AE}" pid="4" name="Business Objects Context Information2">
    <vt:lpwstr>29F3</vt:lpwstr>
  </property>
</Properties>
</file>