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B07938" w:rsidP="00856CE4">
            <w:pPr>
              <w:spacing w:after="80"/>
              <w:outlineLvl w:val="0"/>
              <w:rPr>
                <w:b/>
                <w:noProof/>
                <w:spacing w:val="20"/>
              </w:rPr>
            </w:pPr>
            <w:r>
              <w:rPr>
                <w:b/>
                <w:noProof/>
                <w:spacing w:val="20"/>
              </w:rPr>
              <w:t xml:space="preserve">  </w:t>
            </w:r>
            <w:r w:rsidR="00770325">
              <w:rPr>
                <w:b/>
                <w:noProof/>
                <w:spacing w:val="20"/>
              </w:rPr>
              <w:t>ΑΝΑΚΟΙΝΩΣΗ</w:t>
            </w:r>
            <w:r w:rsidR="006438A9">
              <w:rPr>
                <w:b/>
                <w:noProof/>
                <w:spacing w:val="20"/>
              </w:rPr>
              <w:t xml:space="preserve"> </w:t>
            </w:r>
          </w:p>
          <w:p w:rsidR="00770325" w:rsidRPr="0045133A" w:rsidRDefault="005049FC" w:rsidP="00516BA0">
            <w:pPr>
              <w:spacing w:after="80"/>
              <w:jc w:val="center"/>
              <w:outlineLvl w:val="0"/>
              <w:rPr>
                <w:b/>
                <w:spacing w:val="20"/>
              </w:rPr>
            </w:pPr>
            <w:r w:rsidRPr="00B971E9">
              <w:rPr>
                <w:b/>
                <w:spacing w:val="20"/>
              </w:rPr>
              <w:t>2/3</w:t>
            </w:r>
            <w:r w:rsidR="00B971E9" w:rsidRPr="00B971E9">
              <w:rPr>
                <w:b/>
                <w:spacing w:val="20"/>
              </w:rPr>
              <w:t>36613</w:t>
            </w:r>
            <w:r w:rsidRPr="00B971E9">
              <w:rPr>
                <w:b/>
                <w:spacing w:val="20"/>
              </w:rPr>
              <w:t>/0</w:t>
            </w:r>
            <w:r w:rsidR="00B971E9" w:rsidRPr="00B971E9">
              <w:rPr>
                <w:b/>
                <w:spacing w:val="20"/>
              </w:rPr>
              <w:t>6</w:t>
            </w:r>
            <w:r w:rsidRPr="00B971E9">
              <w:rPr>
                <w:b/>
                <w:spacing w:val="20"/>
              </w:rPr>
              <w:t>-06-</w:t>
            </w:r>
            <w:r w:rsidR="00770325" w:rsidRPr="00B971E9">
              <w:rPr>
                <w:b/>
                <w:spacing w:val="20"/>
              </w:rPr>
              <w:t>202</w:t>
            </w:r>
            <w:r w:rsidR="0045133A" w:rsidRPr="00B971E9">
              <w:rPr>
                <w:b/>
                <w:spacing w:val="20"/>
              </w:rPr>
              <w:t>3</w:t>
            </w:r>
          </w:p>
          <w:p w:rsidR="00CC3DD1" w:rsidRPr="00516BA0" w:rsidRDefault="00CC3DD1" w:rsidP="00516BA0">
            <w:pPr>
              <w:spacing w:after="80"/>
              <w:jc w:val="center"/>
              <w:outlineLvl w:val="0"/>
              <w:rPr>
                <w:b/>
                <w:spacing w:val="20"/>
              </w:rPr>
            </w:pPr>
            <w:r>
              <w:rPr>
                <w:b/>
                <w:spacing w:val="20"/>
              </w:rPr>
              <w:t>ΠΥΡΑΣΦΑΛΕΙΑ</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5E060A" w:rsidRDefault="005E060A" w:rsidP="001A6202">
            <w:pPr>
              <w:tabs>
                <w:tab w:val="left" w:pos="0"/>
              </w:tabs>
              <w:ind w:right="85"/>
              <w:jc w:val="both"/>
              <w:rPr>
                <w:sz w:val="18"/>
                <w:szCs w:val="18"/>
              </w:rPr>
            </w:pPr>
            <w:r>
              <w:rPr>
                <w:sz w:val="18"/>
                <w:szCs w:val="18"/>
              </w:rPr>
              <w:t xml:space="preserve">       </w:t>
            </w:r>
            <w:r w:rsidR="00770325" w:rsidRPr="002F7230">
              <w:rPr>
                <w:sz w:val="18"/>
                <w:szCs w:val="18"/>
              </w:rPr>
              <w:t xml:space="preserve">σύμφωνα με τις διατάξεις του άρθ. 206 του Ν. 3584/2007 </w:t>
            </w:r>
            <w:r w:rsidR="001A6202">
              <w:rPr>
                <w:sz w:val="18"/>
                <w:szCs w:val="18"/>
              </w:rPr>
              <w:t xml:space="preserve">όπως </w:t>
            </w:r>
            <w:r>
              <w:rPr>
                <w:sz w:val="18"/>
                <w:szCs w:val="18"/>
              </w:rPr>
              <w:t xml:space="preserve">  </w:t>
            </w:r>
          </w:p>
          <w:p w:rsidR="00770325" w:rsidRPr="002F7230" w:rsidRDefault="005E060A" w:rsidP="001A6202">
            <w:pPr>
              <w:tabs>
                <w:tab w:val="left" w:pos="0"/>
              </w:tabs>
              <w:ind w:right="85"/>
              <w:jc w:val="both"/>
              <w:rPr>
                <w:sz w:val="18"/>
                <w:szCs w:val="18"/>
                <w:u w:val="single"/>
              </w:rPr>
            </w:pPr>
            <w:r>
              <w:rPr>
                <w:sz w:val="18"/>
                <w:szCs w:val="18"/>
              </w:rPr>
              <w:t xml:space="preserve">        </w:t>
            </w:r>
            <w:r w:rsidR="00D72FE6" w:rsidRPr="005049FC">
              <w:rPr>
                <w:sz w:val="18"/>
                <w:szCs w:val="18"/>
              </w:rPr>
              <w:t xml:space="preserve">                      </w:t>
            </w:r>
            <w:r w:rsidR="001A6202">
              <w:rPr>
                <w:sz w:val="18"/>
                <w:szCs w:val="18"/>
              </w:rPr>
              <w:t>τροποποιήθηκε και ισχύει</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Pr="00D72FE6" w:rsidRDefault="00770325" w:rsidP="00D72FE6">
            <w:pPr>
              <w:outlineLvl w:val="0"/>
              <w:rPr>
                <w:rFonts w:ascii="Tahoma" w:hAnsi="Tahoma" w:cs="Tahoma"/>
                <w:noProof/>
                <w:sz w:val="16"/>
                <w:szCs w:val="16"/>
                <w:lang w:val="en-US"/>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Pr="005E060A" w:rsidRDefault="00770325" w:rsidP="002F7230">
            <w:pPr>
              <w:jc w:val="center"/>
              <w:rPr>
                <w:b/>
                <w:spacing w:val="40"/>
              </w:rPr>
            </w:pPr>
            <w:r w:rsidRPr="005E060A">
              <w:rPr>
                <w:b/>
                <w:spacing w:val="40"/>
              </w:rPr>
              <w:t xml:space="preserve">ΔΗΜΟΣ </w:t>
            </w:r>
            <w:r w:rsidR="00EE04BF" w:rsidRPr="005E060A">
              <w:rPr>
                <w:b/>
                <w:spacing w:val="40"/>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398"/>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354"/>
      </w:tblGrid>
      <w:tr w:rsidR="00770325" w:rsidTr="006438A9">
        <w:trPr>
          <w:trHeight w:val="227"/>
          <w:jc w:val="center"/>
        </w:trPr>
        <w:tc>
          <w:tcPr>
            <w:tcW w:w="10366"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6438A9">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770325">
            <w:pPr>
              <w:ind w:right="-297"/>
              <w:rPr>
                <w:b/>
                <w:sz w:val="18"/>
                <w:szCs w:val="18"/>
              </w:rPr>
            </w:pPr>
            <w:r w:rsidRPr="00D83320">
              <w:rPr>
                <w:b/>
                <w:sz w:val="18"/>
                <w:szCs w:val="18"/>
              </w:rPr>
              <w:t>1. Επώνυμο:</w:t>
            </w:r>
          </w:p>
        </w:tc>
        <w:tc>
          <w:tcPr>
            <w:tcW w:w="3226"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ind w:left="-36" w:right="-409"/>
              <w:rPr>
                <w:b/>
                <w:sz w:val="18"/>
                <w:szCs w:val="18"/>
              </w:rPr>
            </w:pPr>
            <w:r w:rsidRPr="00D83320">
              <w:rPr>
                <w:b/>
                <w:sz w:val="18"/>
                <w:szCs w:val="18"/>
              </w:rPr>
              <w:t>2.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Pr="00D83320" w:rsidRDefault="00770325">
            <w:pPr>
              <w:rPr>
                <w:b/>
                <w:sz w:val="18"/>
                <w:szCs w:val="18"/>
              </w:rPr>
            </w:pPr>
            <w:r w:rsidRPr="00D83320">
              <w:rPr>
                <w:b/>
                <w:sz w:val="18"/>
                <w:szCs w:val="18"/>
              </w:rPr>
              <w:t>3. Όν. πατέρα:</w:t>
            </w:r>
          </w:p>
        </w:tc>
        <w:tc>
          <w:tcPr>
            <w:tcW w:w="1737"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Pr="00D83320" w:rsidRDefault="00770325">
            <w:pPr>
              <w:rPr>
                <w:b/>
                <w:sz w:val="18"/>
                <w:szCs w:val="18"/>
              </w:rPr>
            </w:pPr>
          </w:p>
        </w:tc>
      </w:tr>
      <w:tr w:rsidR="00770325" w:rsidTr="006438A9">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Pr="00D83320" w:rsidRDefault="00770325">
            <w:pPr>
              <w:rPr>
                <w:b/>
                <w:sz w:val="18"/>
                <w:szCs w:val="18"/>
              </w:rPr>
            </w:pPr>
            <w:r w:rsidRPr="00D83320">
              <w:rPr>
                <w:b/>
                <w:sz w:val="18"/>
                <w:szCs w:val="18"/>
                <w:lang w:val="en-US"/>
              </w:rPr>
              <w:t>4.</w:t>
            </w:r>
            <w:r w:rsidRPr="00D83320">
              <w:rPr>
                <w:b/>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p>
        </w:tc>
        <w:tc>
          <w:tcPr>
            <w:tcW w:w="1657" w:type="dxa"/>
            <w:gridSpan w:val="4"/>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lang w:val="en-US"/>
              </w:rPr>
              <w:t xml:space="preserve">5. </w:t>
            </w:r>
            <w:proofErr w:type="spellStart"/>
            <w:r w:rsidRPr="00D83320">
              <w:rPr>
                <w:b/>
                <w:sz w:val="18"/>
                <w:szCs w:val="18"/>
              </w:rPr>
              <w:t>Ημ</w:t>
            </w:r>
            <w:proofErr w:type="spellEnd"/>
            <w:r w:rsidRPr="00D83320">
              <w:rPr>
                <w:b/>
                <w:sz w:val="18"/>
                <w:szCs w:val="18"/>
              </w:rPr>
              <w:t>/</w:t>
            </w:r>
            <w:proofErr w:type="spellStart"/>
            <w:r w:rsidRPr="00D83320">
              <w:rPr>
                <w:b/>
                <w:sz w:val="18"/>
                <w:szCs w:val="18"/>
              </w:rPr>
              <w:t>νία</w:t>
            </w:r>
            <w:proofErr w:type="spellEnd"/>
            <w:r w:rsidRPr="00D83320">
              <w:rPr>
                <w:b/>
                <w:sz w:val="18"/>
                <w:szCs w:val="18"/>
              </w:rPr>
              <w:t xml:space="preserve"> γέννησης:</w:t>
            </w:r>
          </w:p>
        </w:tc>
        <w:tc>
          <w:tcPr>
            <w:tcW w:w="339"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Pr="00D83320" w:rsidRDefault="00770325">
            <w:pPr>
              <w:rPr>
                <w:b/>
                <w:sz w:val="18"/>
                <w:szCs w:val="18"/>
              </w:rPr>
            </w:pPr>
            <w:r w:rsidRPr="00D83320">
              <w:rPr>
                <w:b/>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r w:rsidRPr="00D83320">
              <w:rPr>
                <w:b/>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Pr="00D83320" w:rsidRDefault="00770325">
            <w:pPr>
              <w:rPr>
                <w:b/>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ind w:hanging="78"/>
              <w:rPr>
                <w:b/>
                <w:sz w:val="18"/>
                <w:szCs w:val="18"/>
              </w:rPr>
            </w:pPr>
            <w:r w:rsidRPr="00D83320">
              <w:rPr>
                <w:b/>
                <w:sz w:val="18"/>
                <w:szCs w:val="18"/>
              </w:rPr>
              <w:t>6. 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Pr="00D83320" w:rsidRDefault="00770325">
            <w:pPr>
              <w:rPr>
                <w:b/>
                <w:sz w:val="18"/>
                <w:szCs w:val="18"/>
              </w:rPr>
            </w:pPr>
            <w:r w:rsidRPr="00D83320">
              <w:rPr>
                <w:b/>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Pr="00D83320" w:rsidRDefault="00770325">
            <w:pPr>
              <w:rPr>
                <w:b/>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Pr="00D83320" w:rsidRDefault="00770325">
            <w:pPr>
              <w:rPr>
                <w:b/>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6438A9">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Pr="00D83320" w:rsidRDefault="00770325">
            <w:pPr>
              <w:rPr>
                <w:b/>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1657" w:type="dxa"/>
            <w:gridSpan w:val="4"/>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8"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Pr="00D83320" w:rsidRDefault="00770325" w:rsidP="00FC0F8F">
            <w:pPr>
              <w:spacing w:beforeLines="88"/>
              <w:rPr>
                <w:b/>
                <w:sz w:val="18"/>
                <w:szCs w:val="18"/>
              </w:rPr>
            </w:pPr>
          </w:p>
        </w:tc>
        <w:tc>
          <w:tcPr>
            <w:tcW w:w="339" w:type="dxa"/>
            <w:vMerge/>
            <w:tcBorders>
              <w:top w:val="single" w:sz="2" w:space="0" w:color="808080"/>
              <w:left w:val="nil"/>
              <w:bottom w:val="single" w:sz="2" w:space="0" w:color="808080"/>
              <w:right w:val="nil"/>
            </w:tcBorders>
            <w:vAlign w:val="center"/>
          </w:tcPr>
          <w:p w:rsidR="00770325" w:rsidRPr="00D83320" w:rsidRDefault="00770325">
            <w:pPr>
              <w:rPr>
                <w:b/>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Pr="00D83320" w:rsidRDefault="00770325">
            <w:pPr>
              <w:spacing w:before="20"/>
              <w:jc w:val="center"/>
              <w:rPr>
                <w:b/>
                <w:sz w:val="18"/>
                <w:szCs w:val="18"/>
                <w:lang w:val="en-US"/>
              </w:rPr>
            </w:pPr>
          </w:p>
        </w:tc>
        <w:tc>
          <w:tcPr>
            <w:tcW w:w="354" w:type="dxa"/>
            <w:tcBorders>
              <w:top w:val="nil"/>
              <w:left w:val="single" w:sz="4" w:space="0" w:color="auto"/>
              <w:bottom w:val="single" w:sz="2" w:space="0" w:color="808080"/>
              <w:right w:val="single" w:sz="4" w:space="0" w:color="auto"/>
            </w:tcBorders>
          </w:tcPr>
          <w:p w:rsidR="00770325" w:rsidRDefault="00770325" w:rsidP="00FC0F8F">
            <w:pPr>
              <w:spacing w:beforeLines="88"/>
              <w:rPr>
                <w:sz w:val="18"/>
                <w:szCs w:val="18"/>
              </w:rPr>
            </w:pPr>
          </w:p>
        </w:tc>
      </w:tr>
      <w:tr w:rsidR="00770325" w:rsidTr="006438A9">
        <w:trPr>
          <w:trHeight w:hRule="exact" w:val="454"/>
          <w:jc w:val="center"/>
        </w:trPr>
        <w:tc>
          <w:tcPr>
            <w:tcW w:w="909" w:type="dxa"/>
            <w:tcBorders>
              <w:top w:val="single" w:sz="2" w:space="0" w:color="808080"/>
              <w:left w:val="single" w:sz="4" w:space="0" w:color="auto"/>
              <w:bottom w:val="nil"/>
              <w:right w:val="nil"/>
            </w:tcBorders>
            <w:vAlign w:val="bottom"/>
          </w:tcPr>
          <w:p w:rsidR="00770325" w:rsidRPr="00D83320" w:rsidRDefault="00770325">
            <w:pPr>
              <w:rPr>
                <w:b/>
                <w:sz w:val="18"/>
                <w:szCs w:val="18"/>
              </w:rPr>
            </w:pPr>
            <w:r w:rsidRPr="00D83320">
              <w:rPr>
                <w:b/>
                <w:sz w:val="18"/>
                <w:szCs w:val="18"/>
              </w:rPr>
              <w:t>7. Α.Δ.Τ.:</w:t>
            </w:r>
          </w:p>
        </w:tc>
        <w:tc>
          <w:tcPr>
            <w:tcW w:w="2035" w:type="dxa"/>
            <w:gridSpan w:val="5"/>
            <w:tcBorders>
              <w:top w:val="single" w:sz="2" w:space="0" w:color="808080"/>
              <w:left w:val="nil"/>
              <w:bottom w:val="nil"/>
              <w:right w:val="nil"/>
            </w:tcBorders>
            <w:vAlign w:val="bottom"/>
          </w:tcPr>
          <w:p w:rsidR="00770325" w:rsidRPr="00D83320" w:rsidRDefault="00770325">
            <w:pPr>
              <w:rPr>
                <w:b/>
                <w:sz w:val="18"/>
                <w:szCs w:val="18"/>
              </w:rPr>
            </w:pPr>
            <w:r w:rsidRPr="00D83320">
              <w:rPr>
                <w:b/>
                <w:sz w:val="18"/>
                <w:szCs w:val="18"/>
              </w:rPr>
              <w:t xml:space="preserve">             </w:t>
            </w:r>
          </w:p>
        </w:tc>
        <w:tc>
          <w:tcPr>
            <w:tcW w:w="3067" w:type="dxa"/>
            <w:gridSpan w:val="8"/>
            <w:tcBorders>
              <w:top w:val="single" w:sz="2" w:space="0" w:color="808080"/>
              <w:left w:val="nil"/>
              <w:bottom w:val="nil"/>
              <w:right w:val="nil"/>
            </w:tcBorders>
            <w:vAlign w:val="bottom"/>
          </w:tcPr>
          <w:p w:rsidR="00770325" w:rsidRPr="00D83320" w:rsidRDefault="00770325">
            <w:pPr>
              <w:rPr>
                <w:b/>
                <w:sz w:val="18"/>
                <w:szCs w:val="18"/>
                <w:lang w:val="en-US"/>
              </w:rPr>
            </w:pPr>
            <w:r w:rsidRPr="00D83320">
              <w:rPr>
                <w:b/>
                <w:sz w:val="18"/>
                <w:szCs w:val="18"/>
              </w:rPr>
              <w:t xml:space="preserve">             8. 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Pr="00D83320" w:rsidRDefault="00770325">
            <w:pPr>
              <w:rPr>
                <w:b/>
                <w:sz w:val="12"/>
                <w:szCs w:val="12"/>
              </w:rPr>
            </w:pPr>
            <w:r w:rsidRPr="00D83320">
              <w:rPr>
                <w:b/>
                <w:sz w:val="18"/>
                <w:szCs w:val="18"/>
              </w:rPr>
              <w:t>9. 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6438A9">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Pr="00D83320" w:rsidRDefault="00CF3FBF">
            <w:pPr>
              <w:rPr>
                <w:b/>
                <w:sz w:val="18"/>
                <w:szCs w:val="18"/>
              </w:rPr>
            </w:pPr>
            <w:r w:rsidRPr="00D83320">
              <w:rPr>
                <w:b/>
                <w:sz w:val="18"/>
                <w:szCs w:val="18"/>
                <w:lang w:val="en-US"/>
              </w:rPr>
              <w:t xml:space="preserve">                                    </w:t>
            </w:r>
            <w:r w:rsidR="00770325" w:rsidRPr="00D83320">
              <w:rPr>
                <w:b/>
                <w:sz w:val="18"/>
                <w:szCs w:val="18"/>
              </w:rPr>
              <w:t>10. Οδός:</w:t>
            </w:r>
          </w:p>
        </w:tc>
        <w:tc>
          <w:tcPr>
            <w:tcW w:w="5570"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11.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12.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6438A9">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r w:rsidRPr="00D83320">
              <w:rPr>
                <w:b/>
                <w:sz w:val="18"/>
                <w:szCs w:val="18"/>
              </w:rPr>
              <w:t>13. Τηλέφωνο</w:t>
            </w:r>
            <w:r w:rsidR="006438A9" w:rsidRPr="00D83320">
              <w:rPr>
                <w:b/>
                <w:sz w:val="18"/>
                <w:szCs w:val="18"/>
              </w:rPr>
              <w:t xml:space="preserve"> </w:t>
            </w:r>
            <w:r w:rsidRPr="00D83320">
              <w:rPr>
                <w:b/>
                <w:sz w:val="16"/>
                <w:szCs w:val="16"/>
              </w:rPr>
              <w:t>(με κωδικό)</w:t>
            </w:r>
            <w:r w:rsidRPr="00D83320">
              <w:rPr>
                <w:b/>
                <w:sz w:val="18"/>
                <w:szCs w:val="18"/>
              </w:rPr>
              <w:t>:</w:t>
            </w:r>
          </w:p>
        </w:tc>
        <w:tc>
          <w:tcPr>
            <w:tcW w:w="1987"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CF3FBF">
            <w:pPr>
              <w:rPr>
                <w:b/>
                <w:sz w:val="18"/>
                <w:szCs w:val="18"/>
                <w:lang w:val="en-US"/>
              </w:rPr>
            </w:pPr>
            <w:r w:rsidRPr="00D83320">
              <w:rPr>
                <w:b/>
                <w:sz w:val="18"/>
                <w:szCs w:val="18"/>
                <w:lang w:val="en-US"/>
              </w:rPr>
              <w:t xml:space="preserve">   </w:t>
            </w: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5049FC" w:rsidP="006438A9">
            <w:pPr>
              <w:rPr>
                <w:b/>
                <w:sz w:val="18"/>
                <w:szCs w:val="18"/>
              </w:rPr>
            </w:pPr>
            <w:r>
              <w:rPr>
                <w:b/>
                <w:sz w:val="18"/>
                <w:szCs w:val="18"/>
              </w:rPr>
              <w:t>1</w:t>
            </w:r>
            <w:r w:rsidR="00770325" w:rsidRPr="00D83320">
              <w:rPr>
                <w:b/>
                <w:sz w:val="18"/>
                <w:szCs w:val="18"/>
              </w:rPr>
              <w:t>4. 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CF3FBF">
            <w:pPr>
              <w:rPr>
                <w:b/>
                <w:sz w:val="18"/>
                <w:szCs w:val="18"/>
              </w:rPr>
            </w:pPr>
            <w:r w:rsidRPr="00D83320">
              <w:rPr>
                <w:b/>
                <w:sz w:val="18"/>
                <w:szCs w:val="18"/>
              </w:rPr>
              <w:t xml:space="preserve">     </w:t>
            </w:r>
            <w:r w:rsidR="00770325" w:rsidRPr="00D83320">
              <w:rPr>
                <w:b/>
                <w:sz w:val="18"/>
                <w:szCs w:val="18"/>
              </w:rPr>
              <w:t xml:space="preserve">15. </w:t>
            </w:r>
            <w:r w:rsidR="006438A9" w:rsidRPr="00D83320">
              <w:rPr>
                <w:b/>
                <w:sz w:val="18"/>
                <w:szCs w:val="18"/>
              </w:rPr>
              <w:t>ΑΦΜ:</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Pr="00D83320" w:rsidRDefault="00770325">
            <w:pPr>
              <w:rPr>
                <w:b/>
                <w:sz w:val="18"/>
                <w:szCs w:val="18"/>
              </w:rPr>
            </w:pPr>
          </w:p>
        </w:tc>
        <w:tc>
          <w:tcPr>
            <w:tcW w:w="354"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Pr="006438A9" w:rsidRDefault="00770325" w:rsidP="0077032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Ind w:w="-21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2607"/>
        <w:gridCol w:w="739"/>
        <w:gridCol w:w="2516"/>
        <w:gridCol w:w="1985"/>
        <w:gridCol w:w="2456"/>
      </w:tblGrid>
      <w:tr w:rsidR="00067F7E" w:rsidTr="004C123F">
        <w:trPr>
          <w:trHeight w:val="227"/>
          <w:jc w:val="center"/>
        </w:trPr>
        <w:tc>
          <w:tcPr>
            <w:tcW w:w="10303" w:type="dxa"/>
            <w:gridSpan w:val="5"/>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067F7E" w:rsidRDefault="00067F7E">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067F7E" w:rsidRDefault="00067F7E">
            <w:pPr>
              <w:tabs>
                <w:tab w:val="left" w:pos="567"/>
              </w:tabs>
              <w:jc w:val="both"/>
              <w:rPr>
                <w:b/>
                <w:spacing w:val="16"/>
                <w:sz w:val="18"/>
                <w:szCs w:val="18"/>
              </w:rPr>
            </w:pPr>
          </w:p>
        </w:tc>
      </w:tr>
      <w:tr w:rsidR="00067F7E" w:rsidTr="00C73A44">
        <w:trPr>
          <w:trHeight w:val="340"/>
          <w:jc w:val="center"/>
        </w:trPr>
        <w:tc>
          <w:tcPr>
            <w:tcW w:w="3346" w:type="dxa"/>
            <w:gridSpan w:val="2"/>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right"/>
              <w:rPr>
                <w:b/>
                <w:sz w:val="20"/>
                <w:szCs w:val="20"/>
              </w:rPr>
            </w:pPr>
            <w:r>
              <w:rPr>
                <w:b/>
                <w:sz w:val="20"/>
                <w:szCs w:val="20"/>
                <w:vertAlign w:val="superscript"/>
              </w:rPr>
              <w:t xml:space="preserve"> </w:t>
            </w:r>
            <w:r>
              <w:rPr>
                <w:b/>
                <w:sz w:val="18"/>
                <w:szCs w:val="18"/>
              </w:rPr>
              <w:t>ΣΕΙΡΑ ΠΡΟΤΙΜΗΣΗΣ:</w:t>
            </w:r>
          </w:p>
        </w:tc>
        <w:tc>
          <w:tcPr>
            <w:tcW w:w="2516" w:type="dxa"/>
            <w:tcBorders>
              <w:top w:val="single" w:sz="4" w:space="0" w:color="auto"/>
              <w:left w:val="single" w:sz="4" w:space="0" w:color="auto"/>
              <w:bottom w:val="single" w:sz="4" w:space="0" w:color="auto"/>
              <w:right w:val="single" w:sz="4" w:space="0" w:color="auto"/>
            </w:tcBorders>
            <w:vAlign w:val="center"/>
          </w:tcPr>
          <w:p w:rsidR="00067F7E" w:rsidRDefault="00067F7E">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067F7E" w:rsidRDefault="00067F7E">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c>
          <w:tcPr>
            <w:tcW w:w="2456" w:type="dxa"/>
            <w:tcBorders>
              <w:top w:val="single" w:sz="4" w:space="0" w:color="auto"/>
              <w:left w:val="single" w:sz="4" w:space="0" w:color="auto"/>
              <w:bottom w:val="single" w:sz="4" w:space="0" w:color="auto"/>
              <w:right w:val="single" w:sz="4" w:space="0" w:color="auto"/>
            </w:tcBorders>
          </w:tcPr>
          <w:p w:rsidR="00067F7E" w:rsidRDefault="00067F7E">
            <w:pPr>
              <w:spacing w:before="40"/>
              <w:jc w:val="center"/>
              <w:rPr>
                <w:b/>
                <w:sz w:val="18"/>
                <w:szCs w:val="18"/>
              </w:rPr>
            </w:pPr>
            <w:r>
              <w:rPr>
                <w:b/>
                <w:sz w:val="18"/>
                <w:szCs w:val="18"/>
              </w:rPr>
              <w:t>3</w:t>
            </w:r>
            <w:r>
              <w:rPr>
                <w:b/>
                <w:sz w:val="18"/>
                <w:szCs w:val="18"/>
                <w:vertAlign w:val="superscript"/>
              </w:rPr>
              <w:t>η</w:t>
            </w:r>
            <w:r>
              <w:rPr>
                <w:b/>
                <w:sz w:val="18"/>
                <w:szCs w:val="18"/>
              </w:rPr>
              <w:t xml:space="preserve"> επιλογή</w:t>
            </w:r>
          </w:p>
        </w:tc>
      </w:tr>
      <w:tr w:rsidR="00067F7E" w:rsidTr="00C73A44">
        <w:trPr>
          <w:trHeight w:val="394"/>
          <w:jc w:val="center"/>
        </w:trPr>
        <w:tc>
          <w:tcPr>
            <w:tcW w:w="2607"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067F7E" w:rsidRDefault="00067F7E">
            <w:pPr>
              <w:spacing w:before="80"/>
              <w:rPr>
                <w:b/>
                <w:sz w:val="18"/>
                <w:szCs w:val="18"/>
              </w:rPr>
            </w:pPr>
          </w:p>
        </w:tc>
        <w:tc>
          <w:tcPr>
            <w:tcW w:w="739"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067F7E" w:rsidRDefault="00067F7E">
            <w:pPr>
              <w:spacing w:before="80"/>
              <w:rPr>
                <w:bCs/>
                <w:sz w:val="18"/>
                <w:szCs w:val="18"/>
              </w:rPr>
            </w:pPr>
          </w:p>
        </w:tc>
        <w:tc>
          <w:tcPr>
            <w:tcW w:w="2516"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067F7E" w:rsidRDefault="00067F7E">
            <w:pPr>
              <w:spacing w:before="80"/>
              <w:jc w:val="center"/>
              <w:rPr>
                <w:b/>
                <w:sz w:val="18"/>
                <w:szCs w:val="18"/>
              </w:rPr>
            </w:pPr>
          </w:p>
        </w:tc>
        <w:tc>
          <w:tcPr>
            <w:tcW w:w="1985"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067F7E" w:rsidRDefault="00067F7E">
            <w:pPr>
              <w:spacing w:before="80"/>
              <w:jc w:val="center"/>
              <w:rPr>
                <w:b/>
                <w:sz w:val="18"/>
                <w:szCs w:val="18"/>
              </w:rPr>
            </w:pPr>
          </w:p>
        </w:tc>
        <w:tc>
          <w:tcPr>
            <w:tcW w:w="2456" w:type="dxa"/>
            <w:tcBorders>
              <w:top w:val="single" w:sz="4" w:space="0" w:color="auto"/>
              <w:left w:val="single" w:sz="4" w:space="0" w:color="auto"/>
              <w:bottom w:val="single" w:sz="12" w:space="0" w:color="auto"/>
              <w:right w:val="single" w:sz="4" w:space="0" w:color="auto"/>
            </w:tcBorders>
          </w:tcPr>
          <w:p w:rsidR="00067F7E" w:rsidRDefault="00067F7E">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FC0F8F">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FC0F8F">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FC0F8F">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FC0F8F">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FC0F8F">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FC0F8F">
            <w:pPr>
              <w:spacing w:beforeLines="50"/>
              <w:jc w:val="right"/>
              <w:rPr>
                <w:b/>
                <w:sz w:val="20"/>
                <w:szCs w:val="20"/>
              </w:rPr>
            </w:pPr>
            <w:r>
              <w:rPr>
                <w:b/>
                <w:sz w:val="20"/>
                <w:szCs w:val="20"/>
              </w:rPr>
              <w:t>1</w:t>
            </w:r>
            <w:proofErr w:type="spellStart"/>
            <w:r>
              <w:rPr>
                <w:b/>
                <w:sz w:val="20"/>
                <w:szCs w:val="20"/>
                <w:lang w:val="en-US"/>
              </w:rPr>
              <w:t>1</w:t>
            </w:r>
            <w:proofErr w:type="spellEnd"/>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FC0F8F">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FC0F8F">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FC0F8F">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FC0F8F">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FC0F8F">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FC0F8F">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FC0F8F">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FC0F8F">
            <w:pPr>
              <w:spacing w:beforeLines="50"/>
              <w:jc w:val="both"/>
              <w:rPr>
                <w:sz w:val="20"/>
                <w:szCs w:val="20"/>
              </w:rPr>
            </w:pPr>
          </w:p>
          <w:p w:rsidR="006D0A9B" w:rsidRDefault="006D0A9B" w:rsidP="00FC0F8F">
            <w:pPr>
              <w:spacing w:beforeLines="50"/>
              <w:jc w:val="both"/>
              <w:rPr>
                <w:sz w:val="20"/>
                <w:szCs w:val="20"/>
              </w:rPr>
            </w:pPr>
          </w:p>
          <w:p w:rsidR="006D0A9B" w:rsidRDefault="006D0A9B" w:rsidP="00FC0F8F">
            <w:pPr>
              <w:spacing w:beforeLines="50"/>
              <w:jc w:val="both"/>
              <w:rPr>
                <w:sz w:val="20"/>
                <w:szCs w:val="20"/>
              </w:rPr>
            </w:pPr>
          </w:p>
          <w:p w:rsidR="006D0A9B" w:rsidRDefault="006D0A9B" w:rsidP="00FC0F8F">
            <w:pPr>
              <w:spacing w:beforeLines="50"/>
              <w:jc w:val="both"/>
              <w:rPr>
                <w:sz w:val="20"/>
                <w:szCs w:val="20"/>
              </w:rPr>
            </w:pPr>
          </w:p>
          <w:p w:rsidR="006D0A9B" w:rsidRDefault="006D0A9B" w:rsidP="00FC0F8F">
            <w:pPr>
              <w:spacing w:beforeLines="50"/>
              <w:jc w:val="both"/>
              <w:rPr>
                <w:sz w:val="20"/>
                <w:szCs w:val="20"/>
              </w:rPr>
            </w:pPr>
          </w:p>
        </w:tc>
      </w:tr>
      <w:tr w:rsidR="00770325" w:rsidTr="00215D0C">
        <w:trPr>
          <w:trHeight w:val="134"/>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FC0F8F">
            <w:pPr>
              <w:spacing w:beforeLines="50"/>
              <w:jc w:val="both"/>
              <w:rPr>
                <w:sz w:val="20"/>
                <w:szCs w:val="20"/>
              </w:rPr>
            </w:pPr>
          </w:p>
          <w:p w:rsidR="001A6202" w:rsidRDefault="001A6202" w:rsidP="00FC0F8F">
            <w:pPr>
              <w:spacing w:beforeLines="50"/>
              <w:jc w:val="both"/>
              <w:rPr>
                <w:sz w:val="20"/>
                <w:szCs w:val="20"/>
              </w:rPr>
            </w:pPr>
          </w:p>
          <w:p w:rsidR="001A6202" w:rsidRDefault="001A6202" w:rsidP="00FC0F8F">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FC0F8F">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F765C1" w:rsidRPr="00516BA0" w:rsidRDefault="00F765C1">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FC0F8F">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3B0E26" w:rsidP="00215D0C">
            <w:pPr>
              <w:numPr>
                <w:ilvl w:val="0"/>
                <w:numId w:val="1"/>
              </w:numPr>
              <w:spacing w:before="120" w:line="300" w:lineRule="atLeast"/>
              <w:ind w:left="245" w:hanging="425"/>
              <w:jc w:val="both"/>
              <w:rPr>
                <w:sz w:val="20"/>
                <w:szCs w:val="20"/>
              </w:rPr>
            </w:pPr>
            <w:r>
              <w:rPr>
                <w:sz w:val="20"/>
                <w:szCs w:val="20"/>
              </w:rPr>
              <w:t xml:space="preserve"> </w:t>
            </w:r>
            <w:r w:rsidR="00770325">
              <w:rPr>
                <w:sz w:val="20"/>
                <w:szCs w:val="20"/>
              </w:rPr>
              <w:t xml:space="preserve">Όλα τα </w:t>
            </w:r>
            <w:r w:rsidR="00770325">
              <w:rPr>
                <w:b/>
                <w:sz w:val="20"/>
                <w:szCs w:val="20"/>
              </w:rPr>
              <w:t>στοιχεία</w:t>
            </w:r>
            <w:r w:rsidR="00770325">
              <w:rPr>
                <w:sz w:val="20"/>
                <w:szCs w:val="20"/>
              </w:rPr>
              <w:t xml:space="preserve"> της αίτησής μου είναι </w:t>
            </w:r>
            <w:r w:rsidR="00770325">
              <w:rPr>
                <w:b/>
                <w:sz w:val="20"/>
                <w:szCs w:val="20"/>
              </w:rPr>
              <w:t>ακριβή και αληθή</w:t>
            </w:r>
            <w:r w:rsidR="00770325">
              <w:rPr>
                <w:sz w:val="20"/>
                <w:szCs w:val="20"/>
              </w:rPr>
              <w:t xml:space="preserve"> και </w:t>
            </w:r>
            <w:r w:rsidR="00770325">
              <w:rPr>
                <w:b/>
                <w:sz w:val="20"/>
                <w:szCs w:val="20"/>
              </w:rPr>
              <w:t xml:space="preserve">κατέχω </w:t>
            </w:r>
            <w:r w:rsidR="00770325">
              <w:rPr>
                <w:sz w:val="20"/>
                <w:szCs w:val="20"/>
              </w:rPr>
              <w:t xml:space="preserve">όλα τα </w:t>
            </w:r>
            <w:r w:rsidR="00770325">
              <w:rPr>
                <w:b/>
                <w:sz w:val="20"/>
                <w:szCs w:val="20"/>
              </w:rPr>
              <w:t>απαιτούμενα προσόντα</w:t>
            </w:r>
            <w:r w:rsidR="00770325">
              <w:rPr>
                <w:sz w:val="20"/>
                <w:szCs w:val="20"/>
              </w:rPr>
              <w:t xml:space="preserve"> πρόσληψης όπως προβλέπονται στην με αριθμό </w:t>
            </w:r>
            <w:r w:rsidR="002C0946" w:rsidRPr="00BF6222">
              <w:rPr>
                <w:sz w:val="20"/>
                <w:szCs w:val="20"/>
              </w:rPr>
              <w:t>2/</w:t>
            </w:r>
            <w:r w:rsidR="006D39A9" w:rsidRPr="006D39A9">
              <w:rPr>
                <w:sz w:val="20"/>
                <w:szCs w:val="20"/>
              </w:rPr>
              <w:t>36613</w:t>
            </w:r>
            <w:r w:rsidR="00A878A5">
              <w:rPr>
                <w:sz w:val="20"/>
                <w:szCs w:val="20"/>
              </w:rPr>
              <w:t>/</w:t>
            </w:r>
            <w:r w:rsidR="006D39A9" w:rsidRPr="006D39A9">
              <w:rPr>
                <w:sz w:val="20"/>
                <w:szCs w:val="20"/>
              </w:rPr>
              <w:t>06</w:t>
            </w:r>
            <w:r w:rsidR="00A878A5">
              <w:rPr>
                <w:sz w:val="20"/>
                <w:szCs w:val="20"/>
              </w:rPr>
              <w:t>-06-202</w:t>
            </w:r>
            <w:r w:rsidR="006D39A9" w:rsidRPr="006D39A9">
              <w:rPr>
                <w:sz w:val="20"/>
                <w:szCs w:val="20"/>
              </w:rPr>
              <w:t>3</w:t>
            </w:r>
            <w:r w:rsidR="00770325" w:rsidRPr="00BF6222">
              <w:rPr>
                <w:sz w:val="20"/>
                <w:szCs w:val="20"/>
              </w:rPr>
              <w:t xml:space="preserve"> Ανακοίνωση</w:t>
            </w:r>
            <w:r w:rsidR="00770325">
              <w:rPr>
                <w:sz w:val="20"/>
                <w:szCs w:val="20"/>
              </w:rPr>
              <w:t xml:space="preserve"> του Δήμου </w:t>
            </w:r>
            <w:r w:rsidR="006D2056">
              <w:rPr>
                <w:sz w:val="20"/>
                <w:szCs w:val="20"/>
              </w:rPr>
              <w:t>Ρόδου</w:t>
            </w:r>
            <w:r w:rsidR="00770325">
              <w:rPr>
                <w:sz w:val="20"/>
                <w:szCs w:val="20"/>
              </w:rPr>
              <w:t xml:space="preserve"> και ότι δεν συντρέχουν κωλύματα πρόσληψης. </w:t>
            </w:r>
          </w:p>
          <w:p w:rsidR="00770325" w:rsidRPr="003B0E26" w:rsidRDefault="00770325" w:rsidP="00215D0C">
            <w:pPr>
              <w:numPr>
                <w:ilvl w:val="0"/>
                <w:numId w:val="1"/>
              </w:numPr>
              <w:spacing w:before="120" w:line="300" w:lineRule="atLeast"/>
              <w:ind w:left="245" w:hanging="425"/>
              <w:jc w:val="both"/>
              <w:rPr>
                <w:b/>
                <w:sz w:val="20"/>
                <w:szCs w:val="20"/>
              </w:rPr>
            </w:pPr>
            <w:r w:rsidRPr="003B0E26">
              <w:rPr>
                <w:b/>
                <w:sz w:val="20"/>
                <w:szCs w:val="20"/>
              </w:rPr>
              <w:t>Έχω την απαιτούμενη υγεία γι</w:t>
            </w:r>
            <w:r w:rsidR="00CC3DD1">
              <w:rPr>
                <w:b/>
                <w:sz w:val="20"/>
                <w:szCs w:val="20"/>
              </w:rPr>
              <w:t xml:space="preserve">α τη συγκεκριμένη θέση. </w:t>
            </w:r>
          </w:p>
          <w:p w:rsidR="00CC3DD1" w:rsidRDefault="006D0A9B" w:rsidP="00215D0C">
            <w:pPr>
              <w:numPr>
                <w:ilvl w:val="0"/>
                <w:numId w:val="1"/>
              </w:numPr>
              <w:spacing w:before="120" w:line="300" w:lineRule="atLeast"/>
              <w:ind w:left="245" w:hanging="425"/>
              <w:jc w:val="both"/>
              <w:rPr>
                <w:sz w:val="20"/>
                <w:szCs w:val="20"/>
              </w:rPr>
            </w:pPr>
            <w:r>
              <w:rPr>
                <w:b/>
                <w:sz w:val="20"/>
                <w:szCs w:val="20"/>
              </w:rPr>
              <w:t xml:space="preserve"> </w:t>
            </w:r>
            <w:r w:rsidR="00770325">
              <w:rPr>
                <w:b/>
                <w:sz w:val="20"/>
                <w:szCs w:val="20"/>
              </w:rPr>
              <w:t>α)</w:t>
            </w:r>
            <w:r w:rsidR="00770325">
              <w:rPr>
                <w:sz w:val="20"/>
                <w:szCs w:val="20"/>
              </w:rPr>
              <w:t xml:space="preserve"> Δεν έχω </w:t>
            </w:r>
            <w:r w:rsidR="00770325">
              <w:rPr>
                <w:b/>
                <w:sz w:val="20"/>
                <w:szCs w:val="20"/>
              </w:rPr>
              <w:t>καταδικαστεί</w:t>
            </w:r>
            <w:r w:rsidR="00770325">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p w:rsidR="00CC3DD1" w:rsidRDefault="00770325" w:rsidP="00215D0C">
            <w:pPr>
              <w:spacing w:before="120" w:line="300" w:lineRule="atLeast"/>
              <w:ind w:left="245"/>
              <w:jc w:val="both"/>
              <w:rPr>
                <w:sz w:val="20"/>
                <w:szCs w:val="20"/>
              </w:rPr>
            </w:pP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p>
          <w:p w:rsidR="00CC3DD1" w:rsidRDefault="00770325" w:rsidP="00215D0C">
            <w:pPr>
              <w:spacing w:before="120" w:line="300" w:lineRule="atLeast"/>
              <w:ind w:left="245"/>
              <w:jc w:val="both"/>
              <w:rPr>
                <w:sz w:val="20"/>
                <w:szCs w:val="20"/>
              </w:rPr>
            </w:pP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p>
          <w:p w:rsidR="00CC3DD1" w:rsidRDefault="00770325" w:rsidP="00215D0C">
            <w:pPr>
              <w:spacing w:before="120" w:line="300" w:lineRule="atLeast"/>
              <w:ind w:left="245"/>
              <w:jc w:val="both"/>
              <w:rPr>
                <w:sz w:val="20"/>
                <w:szCs w:val="20"/>
              </w:rPr>
            </w:pP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w:t>
            </w:r>
          </w:p>
          <w:p w:rsidR="003D724D" w:rsidRDefault="00770325" w:rsidP="00215D0C">
            <w:pPr>
              <w:spacing w:before="120" w:line="300" w:lineRule="atLeast"/>
              <w:ind w:left="245"/>
              <w:jc w:val="both"/>
              <w:rPr>
                <w:sz w:val="20"/>
                <w:szCs w:val="20"/>
              </w:rPr>
            </w:pPr>
            <w:r w:rsidRPr="00CC3DD1">
              <w:rPr>
                <w:b/>
                <w:sz w:val="20"/>
                <w:szCs w:val="20"/>
              </w:rPr>
              <w:t>ε)</w:t>
            </w:r>
            <w:r>
              <w:rPr>
                <w:sz w:val="20"/>
                <w:szCs w:val="20"/>
              </w:rPr>
              <w:t xml:space="preserve"> δεν έχω απολυθεί από θέση δημόσιας υπηρεσίας ή Ο.Τ.Α. ή άλλου </w:t>
            </w:r>
            <w:proofErr w:type="spellStart"/>
            <w:r>
              <w:rPr>
                <w:sz w:val="20"/>
                <w:szCs w:val="20"/>
              </w:rPr>
              <w:t>Νοµικού</w:t>
            </w:r>
            <w:proofErr w:type="spellEnd"/>
            <w:r>
              <w:rPr>
                <w:sz w:val="20"/>
                <w:szCs w:val="20"/>
              </w:rPr>
              <w:t xml:space="preserve"> Προσώπου του </w:t>
            </w:r>
            <w:proofErr w:type="spellStart"/>
            <w:r>
              <w:rPr>
                <w:sz w:val="20"/>
                <w:szCs w:val="20"/>
              </w:rPr>
              <w:t>δηµόσιου</w:t>
            </w:r>
            <w:proofErr w:type="spellEnd"/>
            <w:r>
              <w:rPr>
                <w:sz w:val="20"/>
                <w:szCs w:val="20"/>
              </w:rPr>
              <w:t xml:space="preserve"> </w:t>
            </w:r>
            <w:proofErr w:type="spellStart"/>
            <w:r>
              <w:rPr>
                <w:sz w:val="20"/>
                <w:szCs w:val="20"/>
              </w:rPr>
              <w:t>τοµέα</w:t>
            </w:r>
            <w:proofErr w:type="spellEnd"/>
            <w:r>
              <w:rPr>
                <w:sz w:val="20"/>
                <w:szCs w:val="20"/>
              </w:rPr>
              <w:t xml:space="preserve">, λόγω επιβολής της πειθαρχικής ποινής της οριστικής παύσεως ή λόγω καταγγελίας της </w:t>
            </w:r>
            <w:proofErr w:type="spellStart"/>
            <w:r>
              <w:rPr>
                <w:sz w:val="20"/>
                <w:szCs w:val="20"/>
              </w:rPr>
              <w:t>σύµβασης</w:t>
            </w:r>
            <w:proofErr w:type="spellEnd"/>
            <w:r>
              <w:rPr>
                <w:sz w:val="20"/>
                <w:szCs w:val="20"/>
              </w:rPr>
              <w:t xml:space="preserve"> εργασίας για σπουδαίο λόγο, οφειλόμενο σε δική μου υπαιτιότητα.</w:t>
            </w:r>
          </w:p>
          <w:p w:rsidR="00621103" w:rsidRPr="00621103" w:rsidRDefault="00621103" w:rsidP="00215D0C">
            <w:pPr>
              <w:spacing w:before="60" w:line="300" w:lineRule="atLeast"/>
              <w:ind w:left="245"/>
              <w:jc w:val="both"/>
              <w:rPr>
                <w:bCs/>
                <w:sz w:val="20"/>
                <w:szCs w:val="20"/>
              </w:rPr>
            </w:pPr>
            <w:r>
              <w:rPr>
                <w:bCs/>
                <w:sz w:val="20"/>
                <w:szCs w:val="20"/>
              </w:rPr>
              <w:t xml:space="preserve">Προκειμένου για θέσεις βοηθητικού ή ανειδίκευτου </w:t>
            </w:r>
            <w:r w:rsidRPr="00BB3B06">
              <w:rPr>
                <w:bCs/>
                <w:sz w:val="20"/>
                <w:szCs w:val="20"/>
              </w:rPr>
              <w:t xml:space="preserve">προσωπικού (ΥΕ </w:t>
            </w:r>
            <w:r>
              <w:rPr>
                <w:bCs/>
                <w:sz w:val="20"/>
                <w:szCs w:val="20"/>
              </w:rPr>
              <w:t xml:space="preserve">Εργατών </w:t>
            </w:r>
            <w:r w:rsidRPr="00BB3B06">
              <w:rPr>
                <w:bCs/>
                <w:sz w:val="20"/>
                <w:szCs w:val="20"/>
              </w:rPr>
              <w:t>Γενικών Καθηκόντων</w:t>
            </w:r>
            <w:r w:rsidRPr="00BB3B06">
              <w:rPr>
                <w:sz w:val="20"/>
                <w:szCs w:val="20"/>
              </w:rPr>
              <w:t>),</w:t>
            </w:r>
            <w:r>
              <w:rPr>
                <w:bCs/>
                <w:sz w:val="20"/>
                <w:szCs w:val="20"/>
              </w:rPr>
              <w:t xml:space="preserve"> </w:t>
            </w:r>
            <w:r>
              <w:rPr>
                <w:b/>
                <w:sz w:val="20"/>
                <w:szCs w:val="20"/>
              </w:rPr>
              <w:t xml:space="preserve">εξαιρούμαι </w:t>
            </w:r>
            <w:r>
              <w:rPr>
                <w:bCs/>
                <w:sz w:val="20"/>
                <w:szCs w:val="20"/>
              </w:rPr>
              <w:t>από το</w:t>
            </w:r>
            <w:r w:rsidR="00003570">
              <w:rPr>
                <w:bCs/>
                <w:sz w:val="20"/>
                <w:szCs w:val="20"/>
              </w:rPr>
              <w:t xml:space="preserve"> κώλυμα της παραπάνω παραγράφου,</w:t>
            </w:r>
            <w:r>
              <w:rPr>
                <w:bCs/>
                <w:sz w:val="20"/>
                <w:szCs w:val="20"/>
              </w:rPr>
              <w:t xml:space="preserve">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3E172C" w:rsidRDefault="003E172C" w:rsidP="003E172C">
            <w:pPr>
              <w:numPr>
                <w:ilvl w:val="0"/>
                <w:numId w:val="1"/>
              </w:numPr>
              <w:spacing w:before="120" w:line="300" w:lineRule="atLeast"/>
              <w:ind w:left="245" w:hanging="425"/>
              <w:jc w:val="both"/>
              <w:rPr>
                <w:sz w:val="20"/>
                <w:szCs w:val="20"/>
              </w:rPr>
            </w:pPr>
            <w:r w:rsidRPr="003E172C">
              <w:rPr>
                <w:sz w:val="20"/>
                <w:szCs w:val="20"/>
              </w:rPr>
              <w:t xml:space="preserve">Για το χρονικό διάστημα </w:t>
            </w:r>
            <w:r w:rsidRPr="00B971E9">
              <w:rPr>
                <w:sz w:val="20"/>
                <w:szCs w:val="20"/>
              </w:rPr>
              <w:t xml:space="preserve">από </w:t>
            </w:r>
            <w:r w:rsidR="00B971E9" w:rsidRPr="00B971E9">
              <w:rPr>
                <w:sz w:val="20"/>
                <w:szCs w:val="20"/>
              </w:rPr>
              <w:t>06</w:t>
            </w:r>
            <w:r w:rsidRPr="00B971E9">
              <w:rPr>
                <w:sz w:val="20"/>
                <w:szCs w:val="20"/>
              </w:rPr>
              <w:t>.06.202</w:t>
            </w:r>
            <w:r w:rsidR="00B971E9" w:rsidRPr="00B971E9">
              <w:rPr>
                <w:sz w:val="20"/>
                <w:szCs w:val="20"/>
              </w:rPr>
              <w:t>2</w:t>
            </w:r>
            <w:r w:rsidR="00B8510D" w:rsidRPr="00B971E9">
              <w:rPr>
                <w:sz w:val="20"/>
                <w:szCs w:val="20"/>
              </w:rPr>
              <w:t xml:space="preserve"> </w:t>
            </w:r>
            <w:r w:rsidRPr="00B971E9">
              <w:rPr>
                <w:sz w:val="20"/>
                <w:szCs w:val="20"/>
              </w:rPr>
              <w:t xml:space="preserve">έως και την </w:t>
            </w:r>
            <w:r w:rsidR="00B07938" w:rsidRPr="00B971E9">
              <w:rPr>
                <w:sz w:val="20"/>
                <w:szCs w:val="20"/>
              </w:rPr>
              <w:t>1</w:t>
            </w:r>
            <w:r w:rsidR="00B971E9" w:rsidRPr="00B971E9">
              <w:rPr>
                <w:sz w:val="20"/>
                <w:szCs w:val="20"/>
              </w:rPr>
              <w:t>5</w:t>
            </w:r>
            <w:r w:rsidRPr="00B971E9">
              <w:rPr>
                <w:sz w:val="20"/>
                <w:szCs w:val="20"/>
              </w:rPr>
              <w:t>.06.202</w:t>
            </w:r>
            <w:r w:rsidR="00B971E9" w:rsidRPr="00B971E9">
              <w:rPr>
                <w:sz w:val="20"/>
                <w:szCs w:val="20"/>
              </w:rPr>
              <w:t>3</w:t>
            </w:r>
            <w:r w:rsidRPr="00F44E02">
              <w:rPr>
                <w:sz w:val="20"/>
                <w:szCs w:val="20"/>
              </w:rPr>
              <w:t xml:space="preserve"> (τελευταία</w:t>
            </w:r>
            <w:r w:rsidRPr="003E172C">
              <w:rPr>
                <w:sz w:val="20"/>
                <w:szCs w:val="20"/>
              </w:rPr>
              <w:t xml:space="preserve"> ημέρα υποβολής των αιτήσεων)</w:t>
            </w:r>
            <w:r>
              <w:rPr>
                <w:sz w:val="20"/>
                <w:szCs w:val="20"/>
              </w:rPr>
              <w:t xml:space="preserve"> </w:t>
            </w:r>
            <w:r w:rsidR="00F765C1">
              <w:rPr>
                <w:sz w:val="20"/>
                <w:szCs w:val="20"/>
              </w:rPr>
              <w:t>Έχω</w:t>
            </w:r>
            <w:r w:rsidR="00215D0C">
              <w:rPr>
                <w:sz w:val="20"/>
                <w:szCs w:val="20"/>
              </w:rPr>
              <w:t xml:space="preserve"> απασχοληθεί στο Δήμο Ρόδου ή σε</w:t>
            </w:r>
            <w:r w:rsidR="00F765C1" w:rsidRPr="00F765C1">
              <w:rPr>
                <w:sz w:val="20"/>
                <w:szCs w:val="20"/>
              </w:rPr>
              <w:t xml:space="preserve"> </w:t>
            </w:r>
            <w:r w:rsidR="00215D0C">
              <w:rPr>
                <w:sz w:val="20"/>
                <w:szCs w:val="20"/>
              </w:rPr>
              <w:t xml:space="preserve">δημόσια υπηρεσία ή Ο.Τ.Α. ή άλλο Νομικό Πρόσωπο του Δημόσιου Τομέα, </w:t>
            </w:r>
            <w:r w:rsidR="00F765C1" w:rsidRPr="00F765C1">
              <w:rPr>
                <w:sz w:val="20"/>
                <w:szCs w:val="20"/>
              </w:rPr>
              <w:t>με σύμβαση εργασίας ορισμένου χρόνου για την αντιμετώπιση εποχιακών ή άλλων περιοδικών ή πρόσκαιρων αναγκών, ώστε να ελεγχθεί το κ</w:t>
            </w:r>
            <w:r w:rsidR="00F765C1">
              <w:rPr>
                <w:sz w:val="20"/>
                <w:szCs w:val="20"/>
              </w:rPr>
              <w:t>ώλυμα της οκτάμηνης απασχόλησης, το</w:t>
            </w:r>
            <w:r w:rsidR="00F765C1" w:rsidRPr="00F765C1">
              <w:rPr>
                <w:sz w:val="20"/>
                <w:szCs w:val="20"/>
              </w:rPr>
              <w:t xml:space="preserve"> χρονικό διάστημα</w:t>
            </w:r>
            <w:r w:rsidR="00F765C1">
              <w:rPr>
                <w:sz w:val="20"/>
                <w:szCs w:val="20"/>
              </w:rPr>
              <w:t>:</w:t>
            </w:r>
          </w:p>
          <w:p w:rsidR="00F765C1" w:rsidRPr="003E172C" w:rsidRDefault="00B07938" w:rsidP="003E172C">
            <w:pPr>
              <w:spacing w:before="120" w:line="300" w:lineRule="atLeast"/>
              <w:ind w:left="245"/>
              <w:jc w:val="both"/>
              <w:rPr>
                <w:sz w:val="20"/>
                <w:szCs w:val="20"/>
              </w:rPr>
            </w:pPr>
            <w:r>
              <w:rPr>
                <w:sz w:val="20"/>
                <w:szCs w:val="20"/>
              </w:rPr>
              <w:t xml:space="preserve">  </w:t>
            </w:r>
            <w:r w:rsidR="00F765C1" w:rsidRPr="003E172C">
              <w:rPr>
                <w:sz w:val="20"/>
                <w:szCs w:val="20"/>
              </w:rPr>
              <w:t xml:space="preserve">Από                              </w:t>
            </w:r>
            <w:r w:rsidR="003E172C">
              <w:rPr>
                <w:sz w:val="20"/>
                <w:szCs w:val="20"/>
              </w:rPr>
              <w:t xml:space="preserve">                </w:t>
            </w:r>
            <w:r w:rsidR="00F765C1" w:rsidRPr="003E172C">
              <w:rPr>
                <w:sz w:val="20"/>
                <w:szCs w:val="20"/>
              </w:rPr>
              <w:t>έως</w:t>
            </w:r>
            <w:r w:rsidR="003E172C">
              <w:rPr>
                <w:sz w:val="20"/>
                <w:szCs w:val="20"/>
              </w:rPr>
              <w:t xml:space="preserve">                                         στο φορέα</w:t>
            </w:r>
          </w:p>
          <w:p w:rsidR="00215D0C" w:rsidRPr="00CF3FBF" w:rsidRDefault="00215D0C" w:rsidP="00BF6222">
            <w:pPr>
              <w:spacing w:before="120" w:line="300" w:lineRule="atLeast"/>
              <w:ind w:left="540"/>
              <w:jc w:val="both"/>
              <w:rPr>
                <w:sz w:val="20"/>
                <w:szCs w:val="20"/>
              </w:rPr>
            </w:pPr>
          </w:p>
          <w:p w:rsidR="00F765C1" w:rsidRPr="00215D0C" w:rsidRDefault="00770325" w:rsidP="00067F7E">
            <w:pPr>
              <w:spacing w:before="120" w:after="120" w:line="360" w:lineRule="auto"/>
              <w:ind w:left="386" w:right="-187" w:hanging="141"/>
              <w:jc w:val="both"/>
              <w:rPr>
                <w:b/>
                <w:sz w:val="20"/>
                <w:szCs w:val="20"/>
              </w:rPr>
            </w:pPr>
            <w:r>
              <w:rPr>
                <w:sz w:val="20"/>
                <w:szCs w:val="20"/>
              </w:rPr>
              <w:t xml:space="preserve">  </w:t>
            </w:r>
            <w:r w:rsidRPr="00215D0C">
              <w:rPr>
                <w:b/>
                <w:sz w:val="20"/>
                <w:szCs w:val="20"/>
              </w:rPr>
              <w:t>Σε περίπτωση ανακρίβειας γνωρίζω ότι θα έχω τις συνέπειες που προβλέπονται από τις διατάξεις του ν</w:t>
            </w:r>
            <w:r w:rsidRPr="00215D0C">
              <w:rPr>
                <w:b/>
                <w:bCs/>
                <w:sz w:val="20"/>
                <w:szCs w:val="20"/>
              </w:rPr>
              <w:t>.1599/1986</w:t>
            </w:r>
            <w:r w:rsidRPr="00215D0C">
              <w:rPr>
                <w:b/>
                <w:sz w:val="20"/>
                <w:szCs w:val="20"/>
              </w:rPr>
              <w:t xml:space="preserve">. </w:t>
            </w:r>
          </w:p>
          <w:p w:rsidR="00770325" w:rsidRDefault="00770325">
            <w:pPr>
              <w:spacing w:before="120" w:line="280" w:lineRule="atLeast"/>
              <w:ind w:left="-180" w:right="-186"/>
              <w:jc w:val="both"/>
              <w:rPr>
                <w:b/>
                <w:sz w:val="20"/>
                <w:szCs w:val="20"/>
              </w:rPr>
            </w:pPr>
            <w:r>
              <w:rPr>
                <w:sz w:val="18"/>
                <w:szCs w:val="18"/>
              </w:rPr>
              <w:t xml:space="preserve">    </w:t>
            </w:r>
            <w:r w:rsidR="00F765C1" w:rsidRPr="00F765C1">
              <w:rPr>
                <w:sz w:val="18"/>
                <w:szCs w:val="18"/>
              </w:rPr>
              <w:t xml:space="preserve">          </w:t>
            </w:r>
            <w:r>
              <w:rPr>
                <w:sz w:val="18"/>
                <w:szCs w:val="18"/>
              </w:rPr>
              <w:t xml:space="preserve">   </w:t>
            </w:r>
            <w:r w:rsidR="00F765C1" w:rsidRPr="00F765C1">
              <w:rPr>
                <w:sz w:val="18"/>
                <w:szCs w:val="18"/>
              </w:rPr>
              <w:t xml:space="preserve">  </w:t>
            </w:r>
            <w:r w:rsidR="00F765C1">
              <w:rPr>
                <w:b/>
                <w:sz w:val="20"/>
                <w:szCs w:val="20"/>
              </w:rPr>
              <w:t xml:space="preserve">Ημερομηνία: </w:t>
            </w:r>
            <w:r w:rsidR="00F765C1" w:rsidRPr="00516BA0">
              <w:rPr>
                <w:b/>
                <w:sz w:val="20"/>
                <w:szCs w:val="20"/>
              </w:rPr>
              <w:t xml:space="preserve">    </w:t>
            </w:r>
            <w:r w:rsidR="00067F7E">
              <w:rPr>
                <w:b/>
                <w:sz w:val="20"/>
                <w:szCs w:val="20"/>
              </w:rPr>
              <w:t xml:space="preserve">   </w:t>
            </w:r>
            <w:r w:rsidR="00CC3DD1">
              <w:rPr>
                <w:b/>
                <w:sz w:val="20"/>
                <w:szCs w:val="20"/>
              </w:rPr>
              <w:t xml:space="preserve">  </w:t>
            </w:r>
            <w:r w:rsidR="00A878A5">
              <w:rPr>
                <w:b/>
                <w:sz w:val="20"/>
                <w:szCs w:val="20"/>
              </w:rPr>
              <w:t xml:space="preserve"> </w:t>
            </w:r>
            <w:r w:rsidR="00CC3DD1">
              <w:rPr>
                <w:b/>
                <w:sz w:val="20"/>
                <w:szCs w:val="20"/>
              </w:rPr>
              <w:t xml:space="preserve"> </w:t>
            </w:r>
            <w:r w:rsidR="00F765C1" w:rsidRPr="00516BA0">
              <w:rPr>
                <w:b/>
                <w:sz w:val="20"/>
                <w:szCs w:val="20"/>
              </w:rPr>
              <w:t xml:space="preserve">   </w:t>
            </w:r>
            <w:r w:rsidR="00F765C1">
              <w:rPr>
                <w:b/>
                <w:sz w:val="20"/>
                <w:szCs w:val="20"/>
              </w:rPr>
              <w:t>/</w:t>
            </w:r>
            <w:r w:rsidR="00067F7E">
              <w:rPr>
                <w:b/>
                <w:sz w:val="20"/>
                <w:szCs w:val="20"/>
              </w:rPr>
              <w:t xml:space="preserve"> 06</w:t>
            </w:r>
            <w:r w:rsidR="00F765C1" w:rsidRPr="00516BA0">
              <w:rPr>
                <w:b/>
                <w:sz w:val="20"/>
                <w:szCs w:val="20"/>
              </w:rPr>
              <w:t>/</w:t>
            </w:r>
            <w:r w:rsidR="00F765C1">
              <w:rPr>
                <w:b/>
                <w:sz w:val="20"/>
                <w:szCs w:val="20"/>
              </w:rPr>
              <w:t>/202</w:t>
            </w:r>
            <w:r w:rsidR="0045133A">
              <w:rPr>
                <w:b/>
                <w:sz w:val="20"/>
                <w:szCs w:val="20"/>
              </w:rPr>
              <w:t>3</w:t>
            </w:r>
            <w:r>
              <w:rPr>
                <w:b/>
                <w:sz w:val="20"/>
                <w:szCs w:val="20"/>
              </w:rPr>
              <w:t xml:space="preserve">                                                                    </w:t>
            </w:r>
            <w:r w:rsidR="00067F7E">
              <w:rPr>
                <w:b/>
                <w:sz w:val="20"/>
                <w:szCs w:val="20"/>
              </w:rPr>
              <w:t xml:space="preserve">  </w:t>
            </w:r>
            <w:r>
              <w:rPr>
                <w:b/>
                <w:sz w:val="20"/>
                <w:szCs w:val="20"/>
              </w:rPr>
              <w:t xml:space="preserve">Ο/Η </w:t>
            </w:r>
            <w:proofErr w:type="spellStart"/>
            <w:r>
              <w:rPr>
                <w:b/>
                <w:sz w:val="20"/>
                <w:szCs w:val="20"/>
              </w:rPr>
              <w:t>υποψήφι</w:t>
            </w:r>
            <w:proofErr w:type="spellEnd"/>
            <w:r>
              <w:rPr>
                <w:b/>
                <w:sz w:val="20"/>
                <w:szCs w:val="20"/>
              </w:rPr>
              <w:t>….</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w:t>
            </w:r>
            <w:r w:rsidR="00F765C1" w:rsidRPr="00F765C1">
              <w:rPr>
                <w:b/>
                <w:sz w:val="20"/>
                <w:szCs w:val="20"/>
              </w:rPr>
              <w:t xml:space="preserve">           </w:t>
            </w:r>
            <w:r>
              <w:rPr>
                <w:b/>
                <w:sz w:val="20"/>
                <w:szCs w:val="20"/>
              </w:rPr>
              <w:t xml:space="preserve"> </w:t>
            </w:r>
            <w:r w:rsidR="00F765C1" w:rsidRPr="00F765C1">
              <w:rPr>
                <w:b/>
                <w:sz w:val="20"/>
                <w:szCs w:val="20"/>
              </w:rPr>
              <w:t xml:space="preserve">  </w:t>
            </w:r>
            <w:r>
              <w:rPr>
                <w:b/>
                <w:sz w:val="20"/>
                <w:szCs w:val="20"/>
              </w:rPr>
              <w:t xml:space="preserve">Ονοματεπώνυμο:……………………………                                            </w:t>
            </w:r>
            <w:r w:rsidR="006D5E32" w:rsidRPr="006D5E32">
              <w:rPr>
                <w:b/>
                <w:sz w:val="20"/>
                <w:szCs w:val="20"/>
              </w:rPr>
              <w:t xml:space="preserve">    </w:t>
            </w:r>
            <w:r w:rsidR="00067F7E">
              <w:rPr>
                <w:b/>
                <w:sz w:val="20"/>
                <w:szCs w:val="20"/>
              </w:rPr>
              <w:t xml:space="preserve">  </w:t>
            </w:r>
            <w:r w:rsidR="008459DA">
              <w:rPr>
                <w:b/>
                <w:sz w:val="20"/>
                <w:szCs w:val="20"/>
              </w:rPr>
              <w:t xml:space="preserve">    </w:t>
            </w:r>
            <w:r>
              <w:rPr>
                <w:b/>
                <w:sz w:val="20"/>
                <w:szCs w:val="20"/>
              </w:rPr>
              <w:t xml:space="preserve">  </w:t>
            </w:r>
            <w:r>
              <w:rPr>
                <w:sz w:val="20"/>
                <w:szCs w:val="20"/>
              </w:rPr>
              <w:t>[υπογραφή]</w:t>
            </w: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215D0C">
        <w:trPr>
          <w:trHeight w:val="163"/>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AA7F43" w:rsidRPr="00215D0C" w:rsidRDefault="00AA7F43" w:rsidP="002F7230"/>
    <w:sectPr w:rsidR="00AA7F43" w:rsidRPr="00215D0C" w:rsidSect="00215D0C">
      <w:pgSz w:w="11906" w:h="16838"/>
      <w:pgMar w:top="567"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78B057D6"/>
    <w:lvl w:ilvl="0" w:tplc="1C4848B4">
      <w:start w:val="1"/>
      <w:numFmt w:val="decimal"/>
      <w:lvlText w:val="%1."/>
      <w:lvlJc w:val="left"/>
      <w:pPr>
        <w:ind w:left="54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0325"/>
    <w:rsid w:val="00003570"/>
    <w:rsid w:val="00004967"/>
    <w:rsid w:val="00067F7E"/>
    <w:rsid w:val="00094FD0"/>
    <w:rsid w:val="000A529D"/>
    <w:rsid w:val="00102949"/>
    <w:rsid w:val="001A6202"/>
    <w:rsid w:val="001E6665"/>
    <w:rsid w:val="00215D0C"/>
    <w:rsid w:val="002373BE"/>
    <w:rsid w:val="00296AF6"/>
    <w:rsid w:val="002C0946"/>
    <w:rsid w:val="002F29BC"/>
    <w:rsid w:val="002F7230"/>
    <w:rsid w:val="00303389"/>
    <w:rsid w:val="00354232"/>
    <w:rsid w:val="00382AE9"/>
    <w:rsid w:val="0039088F"/>
    <w:rsid w:val="003B0E26"/>
    <w:rsid w:val="003C1B7D"/>
    <w:rsid w:val="003D724D"/>
    <w:rsid w:val="003E1702"/>
    <w:rsid w:val="003E172C"/>
    <w:rsid w:val="00406FA8"/>
    <w:rsid w:val="0045133A"/>
    <w:rsid w:val="004C6B47"/>
    <w:rsid w:val="004D2C34"/>
    <w:rsid w:val="005049FC"/>
    <w:rsid w:val="00516BA0"/>
    <w:rsid w:val="00520348"/>
    <w:rsid w:val="00592973"/>
    <w:rsid w:val="005E060A"/>
    <w:rsid w:val="00621103"/>
    <w:rsid w:val="00635E55"/>
    <w:rsid w:val="006438A9"/>
    <w:rsid w:val="006B4FB4"/>
    <w:rsid w:val="006D0A9B"/>
    <w:rsid w:val="006D2056"/>
    <w:rsid w:val="006D39A9"/>
    <w:rsid w:val="006D5E32"/>
    <w:rsid w:val="00726F87"/>
    <w:rsid w:val="0074694F"/>
    <w:rsid w:val="00770325"/>
    <w:rsid w:val="0082223F"/>
    <w:rsid w:val="00826AB2"/>
    <w:rsid w:val="0083359D"/>
    <w:rsid w:val="008459DA"/>
    <w:rsid w:val="008514C3"/>
    <w:rsid w:val="00856CE4"/>
    <w:rsid w:val="008775C5"/>
    <w:rsid w:val="008C01A9"/>
    <w:rsid w:val="008F5CDE"/>
    <w:rsid w:val="00905B1B"/>
    <w:rsid w:val="00910498"/>
    <w:rsid w:val="00951DD4"/>
    <w:rsid w:val="0099153F"/>
    <w:rsid w:val="0099392F"/>
    <w:rsid w:val="009C69A4"/>
    <w:rsid w:val="00A878A5"/>
    <w:rsid w:val="00AA7F43"/>
    <w:rsid w:val="00AB7941"/>
    <w:rsid w:val="00AF5044"/>
    <w:rsid w:val="00B07938"/>
    <w:rsid w:val="00B138A9"/>
    <w:rsid w:val="00B8510D"/>
    <w:rsid w:val="00B971E9"/>
    <w:rsid w:val="00BA76AD"/>
    <w:rsid w:val="00BB3B06"/>
    <w:rsid w:val="00BC5431"/>
    <w:rsid w:val="00BF6222"/>
    <w:rsid w:val="00C57E7D"/>
    <w:rsid w:val="00C73A44"/>
    <w:rsid w:val="00C74A3B"/>
    <w:rsid w:val="00C86609"/>
    <w:rsid w:val="00CB702F"/>
    <w:rsid w:val="00CC3DD1"/>
    <w:rsid w:val="00CD64DF"/>
    <w:rsid w:val="00CF3FBF"/>
    <w:rsid w:val="00CF4989"/>
    <w:rsid w:val="00D27086"/>
    <w:rsid w:val="00D33EC6"/>
    <w:rsid w:val="00D72FE6"/>
    <w:rsid w:val="00D74329"/>
    <w:rsid w:val="00D83320"/>
    <w:rsid w:val="00D96B57"/>
    <w:rsid w:val="00DA2085"/>
    <w:rsid w:val="00DC13A4"/>
    <w:rsid w:val="00DC2E31"/>
    <w:rsid w:val="00E00065"/>
    <w:rsid w:val="00E926D1"/>
    <w:rsid w:val="00EA18B8"/>
    <w:rsid w:val="00EE04BF"/>
    <w:rsid w:val="00EF3A5E"/>
    <w:rsid w:val="00F44E02"/>
    <w:rsid w:val="00F50F97"/>
    <w:rsid w:val="00F6773B"/>
    <w:rsid w:val="00F765C1"/>
    <w:rsid w:val="00FC0F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103"/>
    <w:pPr>
      <w:ind w:left="720"/>
      <w:contextualSpacing/>
    </w:pPr>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5511</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skariofillis</cp:lastModifiedBy>
  <cp:revision>2</cp:revision>
  <dcterms:created xsi:type="dcterms:W3CDTF">2023-06-06T10:51:00Z</dcterms:created>
  <dcterms:modified xsi:type="dcterms:W3CDTF">2023-06-06T10:51:00Z</dcterms:modified>
</cp:coreProperties>
</file>