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0B5F59"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644830125"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sidR="00630111">
        <w:rPr>
          <w:rFonts w:ascii="Verdana" w:hAnsi="Verdana" w:cs="Verdana"/>
          <w:sz w:val="20"/>
          <w:szCs w:val="20"/>
        </w:rPr>
        <w:t xml:space="preserve">                    Ρόδος, </w:t>
      </w:r>
      <w:r w:rsidR="00B104E8">
        <w:rPr>
          <w:rFonts w:ascii="Verdana" w:hAnsi="Verdana" w:cs="Verdana"/>
          <w:sz w:val="20"/>
          <w:szCs w:val="20"/>
        </w:rPr>
        <w:t>04</w:t>
      </w:r>
      <w:r w:rsidR="00630111">
        <w:rPr>
          <w:rFonts w:ascii="Verdana" w:hAnsi="Verdana" w:cs="Verdana"/>
          <w:sz w:val="20"/>
          <w:szCs w:val="20"/>
        </w:rPr>
        <w:t>/</w:t>
      </w:r>
      <w:r w:rsidR="00352A59">
        <w:rPr>
          <w:rFonts w:ascii="Verdana" w:hAnsi="Verdana" w:cs="Verdana"/>
          <w:sz w:val="20"/>
          <w:szCs w:val="20"/>
        </w:rPr>
        <w:t>03</w:t>
      </w:r>
      <w:r w:rsidR="00630111">
        <w:rPr>
          <w:rFonts w:ascii="Verdana" w:hAnsi="Verdana" w:cs="Verdana"/>
          <w:sz w:val="20"/>
          <w:szCs w:val="20"/>
        </w:rPr>
        <w:t>/2020</w:t>
      </w:r>
      <w:r w:rsidRPr="00B16EC6">
        <w:rPr>
          <w:rFonts w:ascii="Verdana" w:hAnsi="Verdana" w:cs="Verdana"/>
          <w:sz w:val="20"/>
          <w:szCs w:val="20"/>
        </w:rPr>
        <w:t xml:space="preserve">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r w:rsidR="00630111">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r w:rsidR="00630111">
        <w:rPr>
          <w:rFonts w:ascii="Verdana" w:hAnsi="Verdana" w:cs="Verdana"/>
          <w:b/>
          <w:sz w:val="20"/>
          <w:szCs w:val="20"/>
        </w:rPr>
        <w:t xml:space="preserve">                                   Αρ.Πρωτ: </w:t>
      </w:r>
      <w:r w:rsidR="00B104E8">
        <w:rPr>
          <w:rFonts w:ascii="Verdana" w:hAnsi="Verdana" w:cs="Verdana"/>
          <w:b/>
          <w:sz w:val="20"/>
          <w:szCs w:val="20"/>
        </w:rPr>
        <w:t>2/</w:t>
      </w:r>
      <w:r w:rsidR="00F46252">
        <w:rPr>
          <w:rFonts w:ascii="Verdana" w:hAnsi="Verdana" w:cs="Verdana"/>
          <w:b/>
          <w:sz w:val="20"/>
          <w:szCs w:val="20"/>
        </w:rPr>
        <w:t>11381</w:t>
      </w:r>
      <w:r w:rsidR="00630111">
        <w:rPr>
          <w:rFonts w:ascii="Verdana" w:hAnsi="Verdana" w:cs="Verdana"/>
          <w:b/>
          <w:sz w:val="20"/>
          <w:szCs w:val="20"/>
        </w:rPr>
        <w:t xml:space="preserve">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9E25F2" w:rsidRDefault="00212B6C" w:rsidP="00212B6C">
      <w:pPr>
        <w:pStyle w:val="Default"/>
        <w:rPr>
          <w:rFonts w:ascii="Verdana" w:hAnsi="Verdana" w:cs="Verdana"/>
          <w:sz w:val="20"/>
          <w:szCs w:val="20"/>
          <w:lang w:val="en-US"/>
        </w:rPr>
      </w:pPr>
      <w:r w:rsidRPr="00B16EC6">
        <w:rPr>
          <w:rFonts w:ascii="Verdana" w:hAnsi="Verdana" w:cs="Verdana"/>
          <w:sz w:val="20"/>
          <w:szCs w:val="20"/>
        </w:rPr>
        <w:t>ΤΗΛΕΦΩΝΟ</w:t>
      </w:r>
      <w:r w:rsidRPr="009E25F2">
        <w:rPr>
          <w:rFonts w:ascii="Verdana" w:hAnsi="Verdana" w:cs="Verdana"/>
          <w:sz w:val="20"/>
          <w:szCs w:val="20"/>
          <w:lang w:val="en-US"/>
        </w:rPr>
        <w:t>:</w:t>
      </w:r>
      <w:r w:rsidR="000B0F06" w:rsidRPr="009E25F2">
        <w:rPr>
          <w:rFonts w:ascii="Verdana" w:hAnsi="Verdana" w:cs="Verdana"/>
          <w:sz w:val="20"/>
          <w:szCs w:val="20"/>
          <w:lang w:val="en-US"/>
        </w:rPr>
        <w:t>22410-35445</w:t>
      </w:r>
      <w:r w:rsidRPr="009E25F2">
        <w:rPr>
          <w:rFonts w:ascii="Verdana" w:hAnsi="Verdana" w:cs="Verdana"/>
          <w:sz w:val="20"/>
          <w:szCs w:val="20"/>
          <w:lang w:val="en-US"/>
        </w:rPr>
        <w:t xml:space="preserve"> </w:t>
      </w:r>
    </w:p>
    <w:p w:rsidR="00212B6C" w:rsidRPr="009E25F2" w:rsidRDefault="00212B6C" w:rsidP="00212B6C">
      <w:pPr>
        <w:pStyle w:val="Default"/>
        <w:rPr>
          <w:rFonts w:ascii="Verdana" w:hAnsi="Verdana" w:cs="Verdana"/>
          <w:sz w:val="20"/>
          <w:szCs w:val="20"/>
          <w:lang w:val="en-US"/>
        </w:rPr>
      </w:pPr>
      <w:r w:rsidRPr="00732634">
        <w:rPr>
          <w:rFonts w:ascii="Verdana" w:hAnsi="Verdana" w:cs="Verdana"/>
          <w:sz w:val="20"/>
          <w:szCs w:val="20"/>
          <w:lang w:val="en-US"/>
        </w:rPr>
        <w:t>Fax</w:t>
      </w:r>
      <w:r w:rsidRPr="009E25F2">
        <w:rPr>
          <w:rFonts w:ascii="Verdana" w:hAnsi="Verdana" w:cs="Verdana"/>
          <w:sz w:val="20"/>
          <w:szCs w:val="20"/>
          <w:lang w:val="en-US"/>
        </w:rPr>
        <w:t>: 22410-39780</w:t>
      </w:r>
    </w:p>
    <w:p w:rsidR="00212B6C" w:rsidRPr="009E25F2" w:rsidRDefault="00212B6C" w:rsidP="00212B6C">
      <w:pPr>
        <w:rPr>
          <w:rFonts w:ascii="Verdana" w:hAnsi="Verdana" w:cs="Verdana"/>
          <w:sz w:val="16"/>
          <w:szCs w:val="20"/>
          <w:lang w:val="en-US"/>
        </w:rPr>
      </w:pPr>
      <w:r w:rsidRPr="00732634">
        <w:rPr>
          <w:rFonts w:ascii="Verdana" w:hAnsi="Verdana" w:cs="Verdana"/>
          <w:sz w:val="16"/>
          <w:szCs w:val="20"/>
          <w:lang w:val="en-US"/>
        </w:rPr>
        <w:t>Email</w:t>
      </w:r>
      <w:r w:rsidRPr="009E25F2">
        <w:rPr>
          <w:rFonts w:ascii="Verdana" w:hAnsi="Verdana" w:cs="Verdana"/>
          <w:sz w:val="16"/>
          <w:szCs w:val="20"/>
          <w:lang w:val="en-US"/>
        </w:rPr>
        <w:t>:</w:t>
      </w:r>
      <w:r w:rsidR="000B0F06" w:rsidRPr="009E25F2">
        <w:rPr>
          <w:rFonts w:ascii="Verdana" w:hAnsi="Verdana" w:cs="Verdana"/>
          <w:sz w:val="16"/>
          <w:szCs w:val="20"/>
          <w:lang w:val="en-US"/>
        </w:rPr>
        <w:t xml:space="preserve"> </w:t>
      </w:r>
      <w:r w:rsidR="000B0F06" w:rsidRPr="000B0F06">
        <w:rPr>
          <w:rFonts w:ascii="Verdana" w:hAnsi="Verdana" w:cs="Verdana"/>
          <w:sz w:val="16"/>
          <w:szCs w:val="20"/>
          <w:lang w:val="en-US"/>
        </w:rPr>
        <w:t>gantonatos</w:t>
      </w:r>
      <w:r w:rsidR="000B0F06" w:rsidRPr="009E25F2">
        <w:rPr>
          <w:rFonts w:ascii="Verdana" w:hAnsi="Verdana" w:cs="Verdana"/>
          <w:sz w:val="16"/>
          <w:szCs w:val="20"/>
          <w:lang w:val="en-US"/>
        </w:rPr>
        <w:t>19@</w:t>
      </w:r>
      <w:r w:rsidR="000B0F06" w:rsidRPr="000B0F06">
        <w:rPr>
          <w:rFonts w:ascii="Verdana" w:hAnsi="Verdana" w:cs="Verdana"/>
          <w:sz w:val="16"/>
          <w:szCs w:val="20"/>
          <w:lang w:val="en-US"/>
        </w:rPr>
        <w:t>gmail</w:t>
      </w:r>
      <w:r w:rsidR="000B0F06" w:rsidRPr="009E25F2">
        <w:rPr>
          <w:rFonts w:ascii="Verdana" w:hAnsi="Verdana" w:cs="Verdana"/>
          <w:sz w:val="16"/>
          <w:szCs w:val="20"/>
          <w:lang w:val="en-US"/>
        </w:rPr>
        <w:t>.</w:t>
      </w:r>
      <w:r w:rsidR="000B0F06" w:rsidRPr="000B0F06">
        <w:rPr>
          <w:rFonts w:ascii="Verdana" w:hAnsi="Verdana" w:cs="Verdana"/>
          <w:sz w:val="16"/>
          <w:szCs w:val="20"/>
          <w:lang w:val="en-US"/>
        </w:rPr>
        <w:t>com</w:t>
      </w:r>
    </w:p>
    <w:p w:rsidR="00212B6C" w:rsidRPr="009E25F2" w:rsidRDefault="00212B6C" w:rsidP="00212B6C">
      <w:pPr>
        <w:pStyle w:val="Default"/>
        <w:rPr>
          <w:rFonts w:ascii="Verdana" w:hAnsi="Verdana" w:cs="Verdana"/>
          <w:b/>
          <w:bCs/>
          <w:sz w:val="20"/>
          <w:szCs w:val="20"/>
          <w:lang w:val="en-US"/>
        </w:rPr>
      </w:pPr>
      <w:r w:rsidRPr="009E25F2">
        <w:rPr>
          <w:rFonts w:ascii="Verdana" w:hAnsi="Verdana" w:cs="Verdana"/>
          <w:b/>
          <w:bCs/>
          <w:sz w:val="20"/>
          <w:szCs w:val="20"/>
          <w:lang w:val="en-US"/>
        </w:rPr>
        <w:t xml:space="preserve">                                              </w:t>
      </w:r>
    </w:p>
    <w:p w:rsidR="00626D23" w:rsidRPr="00630111" w:rsidRDefault="00630111" w:rsidP="00630111">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C62D2E">
        <w:rPr>
          <w:rFonts w:ascii="Verdana" w:hAnsi="Verdana" w:cs="Verdana"/>
          <w:b/>
          <w:bCs/>
          <w:sz w:val="20"/>
          <w:szCs w:val="20"/>
        </w:rPr>
        <w:t>673</w:t>
      </w:r>
      <w:r>
        <w:rPr>
          <w:rFonts w:ascii="Verdana" w:hAnsi="Verdana" w:cs="Verdana"/>
          <w:b/>
          <w:bCs/>
          <w:sz w:val="20"/>
          <w:szCs w:val="20"/>
        </w:rPr>
        <w:t>/2020</w:t>
      </w:r>
    </w:p>
    <w:p w:rsidR="00630111" w:rsidRDefault="00630111" w:rsidP="00134DE9">
      <w:pPr>
        <w:pStyle w:val="Default"/>
        <w:rPr>
          <w:rFonts w:ascii="Verdana" w:hAnsi="Verdana" w:cs="Verdana"/>
          <w:b/>
          <w:bCs/>
          <w:sz w:val="20"/>
          <w:szCs w:val="20"/>
        </w:rPr>
      </w:pPr>
    </w:p>
    <w:p w:rsidR="00630111" w:rsidRPr="00630111" w:rsidRDefault="00630111" w:rsidP="00630111">
      <w:pPr>
        <w:pStyle w:val="Default"/>
        <w:jc w:val="center"/>
        <w:rPr>
          <w:rFonts w:ascii="Verdana" w:hAnsi="Verdana" w:cs="Verdana"/>
          <w:b/>
          <w:bCs/>
          <w:sz w:val="20"/>
          <w:szCs w:val="20"/>
        </w:rPr>
      </w:pPr>
    </w:p>
    <w:p w:rsidR="00626D23" w:rsidRPr="00B16EC6" w:rsidRDefault="00626D23" w:rsidP="009E49DC">
      <w:pPr>
        <w:pStyle w:val="Default"/>
        <w:spacing w:line="276" w:lineRule="auto"/>
        <w:jc w:val="center"/>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630111">
        <w:rPr>
          <w:rFonts w:ascii="Verdana" w:hAnsi="Verdana" w:cs="Verdana"/>
          <w:b/>
          <w:bCs/>
          <w:sz w:val="20"/>
          <w:szCs w:val="20"/>
        </w:rPr>
        <w:t>Διακήρυξη</w:t>
      </w:r>
      <w:r w:rsidR="00E325F7">
        <w:rPr>
          <w:rFonts w:ascii="Verdana" w:hAnsi="Verdana" w:cs="Verdana"/>
          <w:b/>
          <w:bCs/>
          <w:sz w:val="20"/>
          <w:szCs w:val="20"/>
        </w:rPr>
        <w:t xml:space="preserve"> </w:t>
      </w:r>
      <w:r w:rsidRPr="00B16EC6">
        <w:rPr>
          <w:rFonts w:ascii="Verdana" w:hAnsi="Verdana" w:cs="Verdana"/>
          <w:b/>
          <w:bCs/>
          <w:sz w:val="20"/>
          <w:szCs w:val="20"/>
        </w:rPr>
        <w:t>συνοπτικού</w:t>
      </w:r>
      <w:r w:rsidR="008704BC" w:rsidRPr="008704BC">
        <w:rPr>
          <w:rFonts w:ascii="Verdana" w:hAnsi="Verdana" w:cs="Verdana"/>
          <w:b/>
          <w:bCs/>
          <w:sz w:val="20"/>
          <w:szCs w:val="20"/>
        </w:rPr>
        <w:t xml:space="preserve"> </w:t>
      </w:r>
      <w:r w:rsidR="008704BC">
        <w:rPr>
          <w:rFonts w:ascii="Verdana" w:hAnsi="Verdana" w:cs="Verdana"/>
          <w:b/>
          <w:bCs/>
          <w:sz w:val="20"/>
          <w:szCs w:val="20"/>
        </w:rPr>
        <w:t>πρόχειρου</w:t>
      </w:r>
      <w:r w:rsidRPr="00B16EC6">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0B0F06">
        <w:rPr>
          <w:rFonts w:ascii="Verdana" w:hAnsi="Verdana" w:cs="Verdana"/>
          <w:b/>
          <w:bCs/>
          <w:sz w:val="20"/>
          <w:szCs w:val="20"/>
        </w:rPr>
        <w:t>,</w:t>
      </w:r>
      <w:r w:rsidRPr="00B16EC6">
        <w:rPr>
          <w:rFonts w:ascii="Verdana" w:hAnsi="Verdana" w:cs="Verdana"/>
          <w:b/>
          <w:bCs/>
          <w:sz w:val="20"/>
          <w:szCs w:val="20"/>
        </w:rPr>
        <w:t xml:space="preserve"> βάσει τιμής</w:t>
      </w:r>
      <w:r w:rsidR="004941F1">
        <w:rPr>
          <w:rFonts w:ascii="Verdana" w:hAnsi="Verdana" w:cs="Verdana"/>
          <w:b/>
          <w:bCs/>
          <w:sz w:val="20"/>
          <w:szCs w:val="20"/>
        </w:rPr>
        <w:t xml:space="preserve"> (χαμηλότερη τιμή)</w:t>
      </w:r>
      <w:r w:rsidR="000B0F06" w:rsidRPr="000B0F06">
        <w:rPr>
          <w:rFonts w:ascii="Verdana" w:hAnsi="Verdana" w:cs="Verdana"/>
          <w:b/>
          <w:bCs/>
          <w:sz w:val="20"/>
          <w:szCs w:val="20"/>
        </w:rPr>
        <w:t>,</w:t>
      </w:r>
      <w:r w:rsidRPr="00B16EC6">
        <w:rPr>
          <w:rFonts w:ascii="Verdana" w:hAnsi="Verdana" w:cs="Verdana"/>
          <w:b/>
          <w:bCs/>
          <w:sz w:val="20"/>
          <w:szCs w:val="20"/>
        </w:rPr>
        <w:t xml:space="preserve"> για την προμήθεια</w:t>
      </w:r>
      <w:r w:rsidR="000B0F06" w:rsidRPr="000B0F06">
        <w:rPr>
          <w:rFonts w:ascii="Verdana" w:hAnsi="Verdana" w:cs="Verdana"/>
          <w:b/>
          <w:bCs/>
          <w:sz w:val="20"/>
          <w:szCs w:val="20"/>
        </w:rPr>
        <w:t xml:space="preserve"> </w:t>
      </w:r>
      <w:r w:rsidR="00EF67B3">
        <w:rPr>
          <w:rFonts w:ascii="Verdana" w:hAnsi="Verdana" w:cs="Verdana"/>
          <w:b/>
          <w:bCs/>
          <w:sz w:val="20"/>
          <w:szCs w:val="20"/>
        </w:rPr>
        <w:t>ΕΙΔΩΝ ΥΓΙΕΙΝΗΣ ΚΑΙ ΚΑΘΑΡΙΟΤΗΤΑΣ</w:t>
      </w:r>
      <w:r w:rsidR="00E00587">
        <w:rPr>
          <w:rFonts w:ascii="Verdana" w:hAnsi="Verdana" w:cs="Verdana"/>
          <w:b/>
          <w:bCs/>
          <w:sz w:val="20"/>
          <w:szCs w:val="20"/>
        </w:rPr>
        <w:t xml:space="preserve"> ΔΗΜΟΥ ΡΟΔΟΥ</w:t>
      </w:r>
      <w:r w:rsidRPr="00B16EC6">
        <w:rPr>
          <w:rFonts w:ascii="Verdana" w:hAnsi="Verdana" w:cs="Verdana"/>
          <w:b/>
          <w:bCs/>
          <w:sz w:val="20"/>
          <w:szCs w:val="20"/>
        </w:rPr>
        <w:t xml:space="preserve">, </w:t>
      </w:r>
      <w:r w:rsidR="009E49DC">
        <w:rPr>
          <w:rFonts w:ascii="Verdana" w:hAnsi="Verdana" w:cs="Verdana"/>
          <w:b/>
          <w:bCs/>
          <w:sz w:val="20"/>
          <w:szCs w:val="20"/>
        </w:rPr>
        <w:t xml:space="preserve">κωδικού </w:t>
      </w:r>
      <w:r w:rsidR="00EF67B3">
        <w:rPr>
          <w:rFonts w:ascii="Verdana" w:hAnsi="Verdana" w:cs="Verdana"/>
          <w:b/>
          <w:bCs/>
          <w:sz w:val="20"/>
          <w:szCs w:val="20"/>
        </w:rPr>
        <w:t>10</w:t>
      </w:r>
      <w:r w:rsidR="009E49DC">
        <w:rPr>
          <w:rFonts w:ascii="Verdana" w:hAnsi="Verdana" w:cs="Verdana"/>
          <w:b/>
          <w:bCs/>
          <w:sz w:val="20"/>
          <w:szCs w:val="20"/>
        </w:rPr>
        <w:t>/</w:t>
      </w:r>
      <w:r w:rsidR="00EF67B3">
        <w:rPr>
          <w:rFonts w:ascii="Verdana" w:hAnsi="Verdana" w:cs="Verdana"/>
          <w:b/>
          <w:bCs/>
          <w:sz w:val="20"/>
          <w:szCs w:val="20"/>
        </w:rPr>
        <w:t>6635</w:t>
      </w:r>
      <w:r w:rsidR="009E49DC">
        <w:rPr>
          <w:rFonts w:ascii="Verdana" w:hAnsi="Verdana" w:cs="Verdana"/>
          <w:b/>
          <w:bCs/>
          <w:sz w:val="20"/>
          <w:szCs w:val="20"/>
        </w:rPr>
        <w:t>.000</w:t>
      </w:r>
      <w:r w:rsidR="00EF67B3">
        <w:rPr>
          <w:rFonts w:ascii="Verdana" w:hAnsi="Verdana" w:cs="Verdana"/>
          <w:b/>
          <w:bCs/>
          <w:sz w:val="20"/>
          <w:szCs w:val="20"/>
        </w:rPr>
        <w:t>2</w:t>
      </w:r>
      <w:r w:rsidR="009E49DC">
        <w:rPr>
          <w:rFonts w:ascii="Verdana" w:hAnsi="Verdana" w:cs="Verdana"/>
          <w:b/>
          <w:bCs/>
          <w:sz w:val="20"/>
          <w:szCs w:val="20"/>
        </w:rPr>
        <w:t xml:space="preserve"> </w:t>
      </w:r>
      <w:r w:rsidR="00AA7E9D">
        <w:rPr>
          <w:rFonts w:ascii="Verdana" w:hAnsi="Verdana" w:cs="Verdana"/>
          <w:b/>
          <w:bCs/>
          <w:sz w:val="20"/>
          <w:szCs w:val="20"/>
        </w:rPr>
        <w:t xml:space="preserve">συνολικού </w:t>
      </w:r>
      <w:r w:rsidRPr="00B16EC6">
        <w:rPr>
          <w:rFonts w:ascii="Verdana" w:hAnsi="Verdana" w:cs="Verdana"/>
          <w:b/>
          <w:bCs/>
          <w:sz w:val="20"/>
          <w:szCs w:val="20"/>
        </w:rPr>
        <w:t>προϋπολογισμού</w:t>
      </w:r>
      <w:r w:rsidR="00807204">
        <w:rPr>
          <w:rFonts w:ascii="Verdana" w:hAnsi="Verdana" w:cs="Verdana"/>
          <w:b/>
          <w:bCs/>
          <w:sz w:val="20"/>
          <w:szCs w:val="20"/>
        </w:rPr>
        <w:t xml:space="preserve"> 73.705,60 </w:t>
      </w:r>
      <w:r w:rsidRPr="00B16EC6">
        <w:rPr>
          <w:rFonts w:ascii="Verdana" w:hAnsi="Verdana" w:cs="Verdana"/>
          <w:b/>
          <w:bCs/>
          <w:sz w:val="20"/>
          <w:szCs w:val="20"/>
        </w:rPr>
        <w:t>συμπεριλαμβανομένου του ΦΠΑ</w:t>
      </w:r>
      <w:r w:rsidR="009A3C37">
        <w:rPr>
          <w:rFonts w:ascii="Verdana" w:hAnsi="Verdana" w:cs="Verdana"/>
          <w:b/>
          <w:bCs/>
          <w:sz w:val="20"/>
          <w:szCs w:val="20"/>
        </w:rPr>
        <w:t xml:space="preserve"> για τ</w:t>
      </w:r>
      <w:r w:rsidR="00EF67B3">
        <w:rPr>
          <w:rFonts w:ascii="Verdana" w:hAnsi="Verdana" w:cs="Verdana"/>
          <w:b/>
          <w:bCs/>
          <w:sz w:val="20"/>
          <w:szCs w:val="20"/>
        </w:rPr>
        <w:t>ο έτος</w:t>
      </w:r>
      <w:r w:rsidR="009A3C37">
        <w:rPr>
          <w:rFonts w:ascii="Verdana" w:hAnsi="Verdana" w:cs="Verdana"/>
          <w:b/>
          <w:bCs/>
          <w:sz w:val="20"/>
          <w:szCs w:val="20"/>
        </w:rPr>
        <w:t xml:space="preserve"> 2020</w:t>
      </w:r>
      <w:r w:rsidRPr="00B16EC6">
        <w:rPr>
          <w:rFonts w:ascii="Verdana" w:hAnsi="Verdana" w:cs="Verdana"/>
          <w:b/>
          <w:bCs/>
          <w:sz w:val="20"/>
          <w:szCs w:val="20"/>
        </w:rPr>
        <w:t>»</w:t>
      </w:r>
    </w:p>
    <w:p w:rsidR="00626D23" w:rsidRPr="00B16EC6" w:rsidRDefault="00626D23" w:rsidP="00134DE9">
      <w:pPr>
        <w:jc w:val="center"/>
        <w:rPr>
          <w:rFonts w:ascii="Verdana" w:hAnsi="Verdana" w:cs="Verdana"/>
          <w:b/>
          <w:bCs/>
          <w:sz w:val="20"/>
          <w:szCs w:val="20"/>
        </w:rPr>
      </w:pPr>
    </w:p>
    <w:p w:rsidR="00626D23" w:rsidRPr="002862C2" w:rsidRDefault="00626D23" w:rsidP="00134DE9">
      <w:pPr>
        <w:jc w:val="center"/>
        <w:rPr>
          <w:rFonts w:ascii="Verdana" w:hAnsi="Verdana" w:cs="Verdana"/>
          <w:b/>
          <w:bCs/>
          <w:szCs w:val="20"/>
        </w:rPr>
      </w:pPr>
      <w:r w:rsidRPr="002862C2">
        <w:rPr>
          <w:rFonts w:ascii="Verdana" w:hAnsi="Verdana" w:cs="Verdana"/>
          <w:b/>
          <w:bCs/>
          <w:szCs w:val="20"/>
        </w:rPr>
        <w:t xml:space="preserve">Ο </w:t>
      </w:r>
      <w:r w:rsidR="00057AE5" w:rsidRPr="002862C2">
        <w:rPr>
          <w:rFonts w:ascii="Verdana" w:hAnsi="Verdana" w:cs="Verdana"/>
          <w:b/>
          <w:bCs/>
          <w:szCs w:val="20"/>
        </w:rPr>
        <w:t>ΑΝΤΙ</w:t>
      </w:r>
      <w:r w:rsidRPr="002862C2">
        <w:rPr>
          <w:rFonts w:ascii="Verdana" w:hAnsi="Verdana" w:cs="Verdana"/>
          <w:b/>
          <w:bCs/>
          <w:szCs w:val="20"/>
        </w:rPr>
        <w:t>ΔΗΜΑΡΧΟΣ</w:t>
      </w:r>
      <w:r w:rsidR="00057AE5" w:rsidRPr="002862C2">
        <w:rPr>
          <w:rFonts w:ascii="Verdana" w:hAnsi="Verdana" w:cs="Verdana"/>
          <w:b/>
          <w:bCs/>
          <w:szCs w:val="20"/>
        </w:rPr>
        <w:t xml:space="preserve"> ΟΙΚΟΝΟΜΙΚΩΝ</w:t>
      </w:r>
      <w:r w:rsidRPr="002862C2">
        <w:rPr>
          <w:rFonts w:ascii="Verdana" w:hAnsi="Verdana" w:cs="Verdana"/>
          <w:b/>
          <w:bCs/>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rPr>
          <w:rFonts w:ascii="Verdana" w:hAnsi="Verdana" w:cs="Verdana"/>
          <w:i/>
          <w:sz w:val="20"/>
          <w:szCs w:val="20"/>
        </w:rPr>
      </w:pP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14.Την αριθμ. 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(ΤΕΥΔ) του άρθρου 79 παρ 4 του Ν.4412/16 (Α΄147) για διαδικασίες σύναψης δημόσιας σύμβασης κάτω των ορίων των οδηγιών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15.</w:t>
      </w:r>
      <w:r w:rsidRPr="00057AE5">
        <w:rPr>
          <w:rFonts w:ascii="Arial" w:hAnsi="Arial" w:cs="Arial"/>
          <w:i/>
          <w:color w:val="2B2B2B"/>
          <w:sz w:val="22"/>
          <w:szCs w:val="22"/>
          <w:shd w:val="clear" w:color="auto" w:fill="FFFFFF"/>
        </w:rPr>
        <w:t xml:space="preserve"> Την </w:t>
      </w:r>
      <w:r w:rsidRPr="00057AE5">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626D23" w:rsidRDefault="00626D23" w:rsidP="00A51196">
      <w:pPr>
        <w:pStyle w:val="Default"/>
        <w:spacing w:line="360" w:lineRule="auto"/>
        <w:jc w:val="both"/>
        <w:rPr>
          <w:rFonts w:ascii="Verdana" w:hAnsi="Verdana" w:cs="Verdana"/>
          <w:i/>
          <w:color w:val="auto"/>
          <w:sz w:val="20"/>
          <w:szCs w:val="20"/>
        </w:rPr>
      </w:pPr>
      <w:r w:rsidRPr="00E00587">
        <w:rPr>
          <w:rFonts w:ascii="Verdana" w:hAnsi="Verdana" w:cs="Verdana"/>
          <w:i/>
          <w:color w:val="auto"/>
          <w:sz w:val="20"/>
          <w:szCs w:val="20"/>
        </w:rPr>
        <w:t>1</w:t>
      </w:r>
      <w:r w:rsidR="00057AE5" w:rsidRPr="00E00587">
        <w:rPr>
          <w:rFonts w:ascii="Verdana" w:hAnsi="Verdana" w:cs="Verdana"/>
          <w:i/>
          <w:color w:val="auto"/>
          <w:sz w:val="20"/>
          <w:szCs w:val="20"/>
        </w:rPr>
        <w:t>6</w:t>
      </w:r>
      <w:r w:rsidRPr="00E00587">
        <w:rPr>
          <w:rFonts w:ascii="Verdana" w:hAnsi="Verdana" w:cs="Verdana"/>
          <w:i/>
          <w:color w:val="auto"/>
          <w:sz w:val="20"/>
          <w:szCs w:val="20"/>
        </w:rPr>
        <w:t>.</w:t>
      </w:r>
      <w:r w:rsidRPr="00E00587">
        <w:rPr>
          <w:rFonts w:ascii="Verdana" w:hAnsi="Verdana" w:cs="Verdana"/>
          <w:i/>
          <w:color w:val="auto"/>
          <w:sz w:val="20"/>
          <w:szCs w:val="20"/>
        </w:rPr>
        <w:tab/>
        <w:t xml:space="preserve">Το ΠΡΩΤΟΓΕΝΕΣ ΑΙΤΗΜΑ που καταχωρήθηκε στο ΚΗΜΔΗΣ με ΑΔΑΜ  </w:t>
      </w:r>
      <w:r w:rsidR="008839AA">
        <w:rPr>
          <w:rFonts w:ascii="Verdana" w:hAnsi="Verdana" w:cs="Verdana"/>
          <w:i/>
          <w:color w:val="auto"/>
          <w:sz w:val="20"/>
          <w:szCs w:val="20"/>
        </w:rPr>
        <w:t>20</w:t>
      </w:r>
      <w:r w:rsidR="00057AE5" w:rsidRPr="00E00587">
        <w:rPr>
          <w:rFonts w:ascii="Verdana" w:hAnsi="Verdana" w:cs="Verdana"/>
          <w:i/>
          <w:color w:val="auto"/>
          <w:sz w:val="20"/>
          <w:szCs w:val="20"/>
          <w:lang w:val="en-US"/>
        </w:rPr>
        <w:t>REQ</w:t>
      </w:r>
      <w:r w:rsidR="008839AA">
        <w:rPr>
          <w:rFonts w:ascii="Verdana" w:hAnsi="Verdana" w:cs="Verdana"/>
          <w:i/>
          <w:color w:val="auto"/>
          <w:sz w:val="20"/>
          <w:szCs w:val="20"/>
        </w:rPr>
        <w:t>006275386</w:t>
      </w:r>
      <w:r w:rsidR="002F3030" w:rsidRPr="00E00587">
        <w:rPr>
          <w:rFonts w:ascii="Verdana" w:hAnsi="Verdana" w:cs="Verdana"/>
          <w:i/>
          <w:color w:val="auto"/>
          <w:sz w:val="20"/>
          <w:szCs w:val="20"/>
        </w:rPr>
        <w:t>.</w:t>
      </w:r>
    </w:p>
    <w:p w:rsidR="00630111" w:rsidRDefault="00630111" w:rsidP="00630111">
      <w:pPr>
        <w:pStyle w:val="Default"/>
        <w:spacing w:line="360" w:lineRule="auto"/>
        <w:jc w:val="both"/>
        <w:rPr>
          <w:rFonts w:ascii="Verdana" w:hAnsi="Verdana" w:cs="Verdana"/>
          <w:i/>
          <w:color w:val="auto"/>
          <w:sz w:val="20"/>
          <w:szCs w:val="20"/>
        </w:rPr>
      </w:pPr>
      <w:r>
        <w:rPr>
          <w:rFonts w:ascii="Verdana" w:hAnsi="Verdana" w:cs="Verdana"/>
          <w:i/>
          <w:color w:val="auto"/>
          <w:sz w:val="20"/>
          <w:szCs w:val="20"/>
        </w:rPr>
        <w:t>17.</w:t>
      </w:r>
      <w:r w:rsidRPr="00630111">
        <w:rPr>
          <w:rFonts w:ascii="Verdana" w:hAnsi="Verdana" w:cs="Verdana"/>
          <w:i/>
          <w:color w:val="auto"/>
          <w:sz w:val="20"/>
          <w:szCs w:val="20"/>
        </w:rPr>
        <w:t xml:space="preserve"> </w:t>
      </w:r>
      <w:r w:rsidRPr="00E00587">
        <w:rPr>
          <w:rFonts w:ascii="Verdana" w:hAnsi="Verdana" w:cs="Verdana"/>
          <w:i/>
          <w:color w:val="auto"/>
          <w:sz w:val="20"/>
          <w:szCs w:val="20"/>
        </w:rPr>
        <w:t xml:space="preserve">Το </w:t>
      </w:r>
      <w:r>
        <w:rPr>
          <w:rFonts w:ascii="Verdana" w:hAnsi="Verdana" w:cs="Verdana"/>
          <w:i/>
          <w:color w:val="auto"/>
          <w:sz w:val="20"/>
          <w:szCs w:val="20"/>
        </w:rPr>
        <w:t xml:space="preserve">ΕΓΚΕΚΡΙΜΕΝΟ </w:t>
      </w:r>
      <w:r w:rsidRPr="00E00587">
        <w:rPr>
          <w:rFonts w:ascii="Verdana" w:hAnsi="Verdana" w:cs="Verdana"/>
          <w:i/>
          <w:color w:val="auto"/>
          <w:sz w:val="20"/>
          <w:szCs w:val="20"/>
        </w:rPr>
        <w:t xml:space="preserve">ΑΙΤΗΜΑ που καταχωρήθηκε στο ΚΗΜΔΗΣ με ΑΔΑΜ  </w:t>
      </w:r>
      <w:r>
        <w:rPr>
          <w:rFonts w:ascii="Verdana" w:hAnsi="Verdana" w:cs="Verdana"/>
          <w:i/>
          <w:color w:val="auto"/>
          <w:sz w:val="20"/>
          <w:szCs w:val="20"/>
        </w:rPr>
        <w:t>20</w:t>
      </w:r>
      <w:r w:rsidRPr="00E00587">
        <w:rPr>
          <w:rFonts w:ascii="Verdana" w:hAnsi="Verdana" w:cs="Verdana"/>
          <w:i/>
          <w:color w:val="auto"/>
          <w:sz w:val="20"/>
          <w:szCs w:val="20"/>
          <w:lang w:val="en-US"/>
        </w:rPr>
        <w:t>REQ</w:t>
      </w:r>
      <w:r>
        <w:rPr>
          <w:rFonts w:ascii="Verdana" w:hAnsi="Verdana" w:cs="Verdana"/>
          <w:i/>
          <w:color w:val="auto"/>
          <w:sz w:val="20"/>
          <w:szCs w:val="20"/>
        </w:rPr>
        <w:t>006307818</w:t>
      </w:r>
      <w:r w:rsidRPr="00E00587">
        <w:rPr>
          <w:rFonts w:ascii="Verdana" w:hAnsi="Verdana" w:cs="Verdana"/>
          <w:i/>
          <w:color w:val="auto"/>
          <w:sz w:val="20"/>
          <w:szCs w:val="20"/>
        </w:rPr>
        <w:t>.</w:t>
      </w:r>
    </w:p>
    <w:p w:rsidR="00626D23" w:rsidRDefault="00057AE5" w:rsidP="00CF156D">
      <w:pPr>
        <w:pStyle w:val="Default"/>
        <w:jc w:val="both"/>
        <w:rPr>
          <w:rFonts w:ascii="Verdana" w:hAnsi="Verdana" w:cs="Verdana"/>
          <w:i/>
          <w:sz w:val="20"/>
          <w:szCs w:val="20"/>
        </w:rPr>
      </w:pPr>
      <w:r w:rsidRPr="00057AE5">
        <w:rPr>
          <w:rFonts w:ascii="Verdana" w:hAnsi="Verdana" w:cs="Verdana"/>
          <w:i/>
          <w:sz w:val="20"/>
          <w:szCs w:val="20"/>
        </w:rPr>
        <w:t>1</w:t>
      </w:r>
      <w:r w:rsidR="00630111">
        <w:rPr>
          <w:rFonts w:ascii="Verdana" w:hAnsi="Verdana" w:cs="Verdana"/>
          <w:i/>
          <w:sz w:val="20"/>
          <w:szCs w:val="20"/>
        </w:rPr>
        <w:t>8</w:t>
      </w:r>
      <w:r w:rsidR="00626D23" w:rsidRPr="00057AE5">
        <w:rPr>
          <w:rFonts w:ascii="Verdana" w:hAnsi="Verdana" w:cs="Verdana"/>
          <w:i/>
          <w:sz w:val="20"/>
          <w:szCs w:val="20"/>
        </w:rPr>
        <w:t>.</w:t>
      </w:r>
      <w:r w:rsidRPr="00057AE5">
        <w:rPr>
          <w:rFonts w:ascii="Verdana" w:hAnsi="Verdana" w:cs="Verdana"/>
          <w:i/>
          <w:sz w:val="20"/>
          <w:szCs w:val="20"/>
        </w:rPr>
        <w:t xml:space="preserve"> </w:t>
      </w:r>
      <w:r w:rsidRPr="00057AE5">
        <w:rPr>
          <w:rFonts w:ascii="Verdana" w:hAnsi="Verdana" w:cs="Verdana"/>
          <w:i/>
          <w:sz w:val="20"/>
          <w:szCs w:val="20"/>
          <w:lang w:val="en-US"/>
        </w:rPr>
        <w:t>To</w:t>
      </w:r>
      <w:r w:rsidRPr="00057AE5">
        <w:rPr>
          <w:rFonts w:ascii="Verdana" w:hAnsi="Verdana" w:cs="Verdana"/>
          <w:i/>
          <w:sz w:val="20"/>
          <w:szCs w:val="20"/>
        </w:rPr>
        <w:t xml:space="preserve"> </w:t>
      </w:r>
      <w:r w:rsidRPr="00057AE5">
        <w:rPr>
          <w:rFonts w:ascii="Verdana" w:hAnsi="Verdana" w:cs="Verdana"/>
          <w:i/>
          <w:sz w:val="20"/>
          <w:szCs w:val="20"/>
          <w:lang w:val="en-US"/>
        </w:rPr>
        <w:t>N</w:t>
      </w:r>
      <w:r w:rsidRPr="00057AE5">
        <w:rPr>
          <w:rFonts w:ascii="Verdana" w:hAnsi="Verdana" w:cs="Verdana"/>
          <w:i/>
          <w:sz w:val="20"/>
          <w:szCs w:val="20"/>
        </w:rPr>
        <w:t>.4488/2017, παρ.1 του άρθρου 39, περί παραβάσεων της εργατικής νομοθεσίας.</w:t>
      </w:r>
    </w:p>
    <w:p w:rsidR="003D5E17" w:rsidRPr="00057AE5" w:rsidRDefault="003D5E17" w:rsidP="00CF156D">
      <w:pPr>
        <w:pStyle w:val="Default"/>
        <w:jc w:val="both"/>
        <w:rPr>
          <w:rFonts w:ascii="Verdana" w:hAnsi="Verdana" w:cs="Verdana"/>
          <w:i/>
          <w:sz w:val="20"/>
          <w:szCs w:val="20"/>
        </w:rPr>
      </w:pPr>
    </w:p>
    <w:p w:rsidR="00057AE5" w:rsidRDefault="00057AE5" w:rsidP="00CF156D">
      <w:pPr>
        <w:pStyle w:val="Default"/>
        <w:jc w:val="both"/>
        <w:rPr>
          <w:rFonts w:ascii="Verdana" w:hAnsi="Verdana" w:cs="Verdana"/>
          <w:i/>
          <w:sz w:val="20"/>
          <w:szCs w:val="20"/>
        </w:rPr>
      </w:pPr>
      <w:r w:rsidRPr="00057AE5">
        <w:rPr>
          <w:rFonts w:ascii="Verdana" w:hAnsi="Verdana" w:cs="Verdana"/>
          <w:i/>
          <w:sz w:val="20"/>
          <w:szCs w:val="20"/>
        </w:rPr>
        <w:t>1</w:t>
      </w:r>
      <w:r w:rsidR="00630111">
        <w:rPr>
          <w:rFonts w:ascii="Verdana" w:hAnsi="Verdana" w:cs="Verdana"/>
          <w:i/>
          <w:sz w:val="20"/>
          <w:szCs w:val="20"/>
        </w:rPr>
        <w:t>9</w:t>
      </w:r>
      <w:r w:rsidRPr="00057AE5">
        <w:rPr>
          <w:rFonts w:ascii="Verdana" w:hAnsi="Verdana" w:cs="Verdana"/>
          <w:i/>
          <w:sz w:val="20"/>
          <w:szCs w:val="20"/>
        </w:rPr>
        <w:t>. Το Ν. 4412/2016, άρθρο 73, παρ.2 και το άρθρο 80, παρ.2, περί παραβάσεων της εργατικής νομοθεσίας.</w:t>
      </w:r>
    </w:p>
    <w:p w:rsidR="00630111" w:rsidRDefault="00630111" w:rsidP="00CF156D">
      <w:pPr>
        <w:pStyle w:val="Default"/>
        <w:jc w:val="both"/>
        <w:rPr>
          <w:rFonts w:ascii="Verdana" w:hAnsi="Verdana" w:cs="Verdana"/>
          <w:i/>
          <w:sz w:val="20"/>
          <w:szCs w:val="20"/>
        </w:rPr>
      </w:pPr>
    </w:p>
    <w:p w:rsidR="00630111" w:rsidRDefault="00630111" w:rsidP="00CF156D">
      <w:pPr>
        <w:pStyle w:val="Default"/>
        <w:jc w:val="both"/>
        <w:rPr>
          <w:rFonts w:ascii="Verdana" w:hAnsi="Verdana" w:cs="Verdana"/>
          <w:i/>
          <w:sz w:val="20"/>
          <w:szCs w:val="20"/>
        </w:rPr>
      </w:pPr>
      <w:r>
        <w:rPr>
          <w:rFonts w:ascii="Verdana" w:hAnsi="Verdana" w:cs="Verdana"/>
          <w:i/>
          <w:sz w:val="20"/>
          <w:szCs w:val="20"/>
        </w:rPr>
        <w:t>20. Την 78/2020 απόφαση της ΟΕ που εγκρίνει και καταρτίζει τους όρους του διαγωνισμού.</w:t>
      </w:r>
    </w:p>
    <w:p w:rsidR="003D5E17" w:rsidRDefault="003D5E17" w:rsidP="00CF156D">
      <w:pPr>
        <w:pStyle w:val="Default"/>
        <w:jc w:val="both"/>
        <w:rPr>
          <w:rFonts w:ascii="Verdana" w:hAnsi="Verdana" w:cs="Verdana"/>
          <w:i/>
          <w:sz w:val="20"/>
          <w:szCs w:val="20"/>
        </w:rPr>
      </w:pPr>
    </w:p>
    <w:p w:rsidR="000F0D71" w:rsidRDefault="000F0D71" w:rsidP="00CF156D">
      <w:pPr>
        <w:pStyle w:val="Default"/>
        <w:jc w:val="both"/>
        <w:rPr>
          <w:rFonts w:ascii="Verdana" w:hAnsi="Verdana" w:cs="Verdana"/>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Pr="00FA77B0" w:rsidRDefault="00057AE5" w:rsidP="008039F5">
      <w:pPr>
        <w:pStyle w:val="Default"/>
        <w:jc w:val="center"/>
        <w:rPr>
          <w:rFonts w:ascii="Verdana" w:hAnsi="Verdana" w:cs="Verdana"/>
          <w:sz w:val="22"/>
          <w:szCs w:val="20"/>
        </w:rPr>
      </w:pPr>
      <w:r w:rsidRPr="00FA77B0">
        <w:rPr>
          <w:rFonts w:ascii="Verdana" w:hAnsi="Verdana" w:cs="Verdana"/>
          <w:b/>
          <w:bCs/>
          <w:sz w:val="22"/>
          <w:szCs w:val="20"/>
        </w:rPr>
        <w:t>ΑΠΟΦΑΣΙΖΕΙ</w:t>
      </w:r>
    </w:p>
    <w:p w:rsidR="00626D23" w:rsidRDefault="00626D23" w:rsidP="00B16EC6">
      <w:pPr>
        <w:pStyle w:val="Default"/>
        <w:spacing w:line="360" w:lineRule="auto"/>
        <w:jc w:val="both"/>
        <w:rPr>
          <w:rFonts w:ascii="Verdana" w:hAnsi="Verdana" w:cs="Verdana"/>
          <w:b/>
          <w:bCs/>
          <w:sz w:val="20"/>
          <w:szCs w:val="20"/>
        </w:rPr>
      </w:pPr>
    </w:p>
    <w:p w:rsidR="00670D3A" w:rsidRPr="00670D3A" w:rsidRDefault="00057AE5" w:rsidP="00670D3A">
      <w:pPr>
        <w:numPr>
          <w:ilvl w:val="0"/>
          <w:numId w:val="28"/>
        </w:numPr>
        <w:spacing w:after="0" w:line="276" w:lineRule="auto"/>
        <w:jc w:val="both"/>
        <w:rPr>
          <w:rFonts w:ascii="Verdana" w:hAnsi="Verdana" w:cs="Times New Roman"/>
          <w:b/>
          <w:sz w:val="20"/>
          <w:szCs w:val="20"/>
        </w:rPr>
      </w:pPr>
      <w:r>
        <w:rPr>
          <w:rFonts w:ascii="Verdana" w:hAnsi="Verdana" w:cs="Verdana"/>
          <w:sz w:val="20"/>
          <w:szCs w:val="20"/>
        </w:rPr>
        <w:t>Τη</w:t>
      </w:r>
      <w:r w:rsidR="00630111">
        <w:rPr>
          <w:rFonts w:ascii="Verdana" w:hAnsi="Verdana" w:cs="Verdana"/>
          <w:sz w:val="20"/>
          <w:szCs w:val="20"/>
        </w:rPr>
        <w:t xml:space="preserve">ν ΠΡΟΚΗΡΥΞΗ </w:t>
      </w:r>
      <w:r w:rsidR="00732634">
        <w:rPr>
          <w:rFonts w:ascii="Verdana" w:hAnsi="Verdana" w:cs="Verdana"/>
          <w:sz w:val="20"/>
          <w:szCs w:val="20"/>
        </w:rPr>
        <w:t>του πρόχειρου συνοπτικού διαγωνισμού</w:t>
      </w:r>
      <w:r w:rsidR="00626D23" w:rsidRPr="00B16EC6">
        <w:rPr>
          <w:rFonts w:ascii="Verdana" w:hAnsi="Verdana" w:cs="Verdana"/>
          <w:sz w:val="20"/>
          <w:szCs w:val="20"/>
        </w:rPr>
        <w:t xml:space="preserve"> με έγγραφες σφραγισμένες προσφορές, </w:t>
      </w:r>
      <w:r w:rsidR="00626D23" w:rsidRPr="009E49DC">
        <w:rPr>
          <w:rFonts w:ascii="Verdana" w:hAnsi="Verdana" w:cs="Verdana"/>
          <w:bCs/>
          <w:sz w:val="20"/>
          <w:szCs w:val="20"/>
        </w:rPr>
        <w:t>με κριτήριο κατακύρωσης την πλέον συμφέρουσα από οικονομικής άποψης προσφορά βάσει τιμής</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για την ανάδειξη αναδόχου </w:t>
      </w:r>
      <w:r w:rsidR="00626D23" w:rsidRPr="009E49DC">
        <w:rPr>
          <w:rFonts w:ascii="Verdana" w:hAnsi="Verdana" w:cs="Verdana"/>
          <w:b/>
          <w:sz w:val="20"/>
          <w:szCs w:val="20"/>
        </w:rPr>
        <w:t xml:space="preserve">για την προμήθεια </w:t>
      </w:r>
      <w:r w:rsidR="003D5E17">
        <w:rPr>
          <w:rFonts w:ascii="Verdana" w:hAnsi="Verdana" w:cs="Verdana"/>
          <w:b/>
          <w:sz w:val="20"/>
          <w:szCs w:val="20"/>
        </w:rPr>
        <w:t xml:space="preserve">ΕΙΔΩΝ ΥΓΙΕΙΝΗΣ ΚΑΙ </w:t>
      </w:r>
      <w:r w:rsidR="003D5E17">
        <w:rPr>
          <w:rFonts w:ascii="Verdana" w:hAnsi="Verdana" w:cs="Verdana"/>
          <w:b/>
          <w:sz w:val="20"/>
          <w:szCs w:val="20"/>
        </w:rPr>
        <w:lastRenderedPageBreak/>
        <w:t>ΚΑΘΑΡΙΟΤΗΤΑΣ ΔΗΜΟΥ ΡΟΔΟΥ ΕΤΟΥΣ 2020</w:t>
      </w:r>
      <w:r w:rsidR="00732634">
        <w:rPr>
          <w:rFonts w:ascii="Verdana" w:hAnsi="Verdana" w:cs="Verdana"/>
          <w:sz w:val="20"/>
          <w:szCs w:val="20"/>
        </w:rPr>
        <w:t>,</w:t>
      </w:r>
      <w:r w:rsidR="00626D23" w:rsidRPr="00B16EC6">
        <w:rPr>
          <w:rFonts w:ascii="Verdana" w:hAnsi="Verdana" w:cs="Verdana"/>
          <w:sz w:val="20"/>
          <w:szCs w:val="20"/>
        </w:rPr>
        <w:t xml:space="preserve"> </w:t>
      </w:r>
      <w:r w:rsidR="00B61820">
        <w:rPr>
          <w:rFonts w:ascii="Verdana" w:hAnsi="Verdana" w:cs="Verdana"/>
          <w:sz w:val="20"/>
          <w:szCs w:val="20"/>
        </w:rPr>
        <w:t xml:space="preserve">συνολικού </w:t>
      </w:r>
      <w:r w:rsidR="00626D23" w:rsidRPr="00B16EC6">
        <w:rPr>
          <w:rFonts w:ascii="Verdana" w:hAnsi="Verdana" w:cs="Verdana"/>
          <w:sz w:val="20"/>
          <w:szCs w:val="20"/>
        </w:rPr>
        <w:t xml:space="preserve">προϋπολογισμού </w:t>
      </w:r>
      <w:r w:rsidR="003D5E17">
        <w:rPr>
          <w:rFonts w:ascii="Verdana" w:hAnsi="Verdana" w:cs="Verdana"/>
          <w:sz w:val="20"/>
          <w:szCs w:val="20"/>
        </w:rPr>
        <w:t>73.705,60</w:t>
      </w:r>
      <w:r w:rsidR="00732634">
        <w:rPr>
          <w:rFonts w:ascii="Verdana" w:hAnsi="Verdana" w:cs="Verdana"/>
          <w:sz w:val="20"/>
          <w:szCs w:val="20"/>
        </w:rPr>
        <w:t xml:space="preserve"> ευρώ</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συμπεριλαμβανομένου του </w:t>
      </w:r>
      <w:r w:rsidR="00626D23" w:rsidRPr="00670D3A">
        <w:rPr>
          <w:rFonts w:ascii="Verdana" w:hAnsi="Verdana" w:cs="Times New Roman"/>
          <w:sz w:val="20"/>
          <w:szCs w:val="20"/>
        </w:rPr>
        <w:t>Φ.Π.Α. και θα βαρύνει τον Κωδικό Αριθμό Εξόδου</w:t>
      </w:r>
      <w:r w:rsidR="00732634" w:rsidRPr="00670D3A">
        <w:rPr>
          <w:rFonts w:ascii="Verdana" w:hAnsi="Verdana" w:cs="Times New Roman"/>
          <w:sz w:val="20"/>
          <w:szCs w:val="20"/>
        </w:rPr>
        <w:t xml:space="preserve"> </w:t>
      </w:r>
      <w:r w:rsidR="003D5E17" w:rsidRPr="00670D3A">
        <w:rPr>
          <w:rFonts w:ascii="Verdana" w:hAnsi="Verdana" w:cs="Times New Roman"/>
          <w:sz w:val="20"/>
          <w:szCs w:val="20"/>
        </w:rPr>
        <w:t>10/6635.0002</w:t>
      </w:r>
      <w:r w:rsidR="000A4D44" w:rsidRPr="00670D3A">
        <w:rPr>
          <w:rFonts w:ascii="Verdana" w:hAnsi="Verdana" w:cs="Times New Roman"/>
          <w:b/>
          <w:sz w:val="20"/>
          <w:szCs w:val="20"/>
        </w:rPr>
        <w:t xml:space="preserve"> </w:t>
      </w:r>
      <w:r w:rsidR="00732634" w:rsidRPr="00670D3A">
        <w:rPr>
          <w:rFonts w:ascii="Verdana" w:hAnsi="Verdana" w:cs="Times New Roman"/>
          <w:sz w:val="20"/>
          <w:szCs w:val="20"/>
        </w:rPr>
        <w:t xml:space="preserve">του </w:t>
      </w:r>
      <w:r w:rsidR="009E49DC" w:rsidRPr="00670D3A">
        <w:rPr>
          <w:rFonts w:ascii="Verdana" w:hAnsi="Verdana" w:cs="Times New Roman"/>
          <w:sz w:val="20"/>
          <w:szCs w:val="20"/>
        </w:rPr>
        <w:t>προϋπολογισμού</w:t>
      </w:r>
      <w:r w:rsidR="00732634" w:rsidRPr="00670D3A">
        <w:rPr>
          <w:rFonts w:ascii="Verdana" w:hAnsi="Verdana" w:cs="Times New Roman"/>
          <w:sz w:val="20"/>
          <w:szCs w:val="20"/>
        </w:rPr>
        <w:t xml:space="preserve"> του Δήμου Ρόδου και με διακριτικό αριθμό </w:t>
      </w:r>
      <w:r w:rsidR="00732634" w:rsidRPr="00670D3A">
        <w:rPr>
          <w:rFonts w:ascii="Verdana" w:hAnsi="Verdana" w:cs="Times New Roman"/>
          <w:b/>
          <w:sz w:val="20"/>
          <w:szCs w:val="20"/>
          <w:lang w:val="en-US"/>
        </w:rPr>
        <w:t>cpv</w:t>
      </w:r>
      <w:r w:rsidR="00732634" w:rsidRPr="00670D3A">
        <w:rPr>
          <w:rFonts w:ascii="Verdana" w:hAnsi="Verdana" w:cs="Times New Roman"/>
          <w:b/>
          <w:sz w:val="20"/>
          <w:szCs w:val="20"/>
        </w:rPr>
        <w:t xml:space="preserve">: </w:t>
      </w:r>
      <w:r w:rsidR="00670D3A" w:rsidRPr="00670D3A">
        <w:rPr>
          <w:rFonts w:ascii="Verdana" w:hAnsi="Verdana" w:cs="Times New Roman"/>
          <w:b/>
          <w:color w:val="000000"/>
          <w:sz w:val="20"/>
          <w:szCs w:val="20"/>
        </w:rPr>
        <w:t>39224300-1</w:t>
      </w:r>
      <w:r w:rsidR="00670D3A">
        <w:rPr>
          <w:rFonts w:ascii="Verdana" w:hAnsi="Verdana" w:cs="Times New Roman"/>
          <w:b/>
          <w:color w:val="000000"/>
          <w:sz w:val="20"/>
          <w:szCs w:val="20"/>
        </w:rPr>
        <w:t>.</w:t>
      </w:r>
    </w:p>
    <w:p w:rsidR="00626D23" w:rsidRPr="008039F5" w:rsidRDefault="00626D23" w:rsidP="009E49DC">
      <w:pPr>
        <w:pStyle w:val="Default"/>
        <w:spacing w:line="276" w:lineRule="auto"/>
        <w:jc w:val="both"/>
        <w:rPr>
          <w:rFonts w:ascii="Verdana" w:hAnsi="Verdana" w:cs="Times New Roman"/>
          <w:sz w:val="20"/>
        </w:rPr>
      </w:pPr>
    </w:p>
    <w:p w:rsidR="00626D23" w:rsidRPr="00B16EC6" w:rsidRDefault="00626D23" w:rsidP="009E49DC">
      <w:pPr>
        <w:pStyle w:val="Default"/>
        <w:spacing w:line="276" w:lineRule="auto"/>
        <w:jc w:val="both"/>
        <w:rPr>
          <w:rFonts w:ascii="Verdana" w:hAnsi="Verdana" w:cs="Verdana"/>
          <w:sz w:val="20"/>
          <w:szCs w:val="20"/>
        </w:rPr>
      </w:pPr>
      <w:r w:rsidRPr="009E49DC">
        <w:rPr>
          <w:rFonts w:ascii="Verdana" w:hAnsi="Verdana" w:cs="Verdana"/>
          <w:b/>
          <w:sz w:val="20"/>
          <w:szCs w:val="20"/>
        </w:rPr>
        <w:t xml:space="preserve">Προσφορές γίνονται δεκτές </w:t>
      </w:r>
      <w:r w:rsidRPr="009E49DC">
        <w:rPr>
          <w:rFonts w:ascii="Verdana" w:hAnsi="Verdana" w:cs="Verdana"/>
          <w:b/>
          <w:bCs/>
          <w:sz w:val="20"/>
          <w:szCs w:val="20"/>
        </w:rPr>
        <w:t xml:space="preserve">για το σύνολο των υπό προμήθεια ειδών </w:t>
      </w:r>
      <w:r w:rsidRPr="009E49DC">
        <w:rPr>
          <w:rFonts w:ascii="Verdana" w:hAnsi="Verdana" w:cs="Verdana"/>
          <w:b/>
          <w:sz w:val="20"/>
          <w:szCs w:val="20"/>
        </w:rPr>
        <w:t>με βάση τους Πίνακες του Παραρτήματος Β΄.</w:t>
      </w:r>
      <w:r w:rsidRPr="00B16EC6">
        <w:rPr>
          <w:rFonts w:ascii="Verdana" w:hAnsi="Verdana" w:cs="Verdana"/>
          <w:sz w:val="20"/>
          <w:szCs w:val="20"/>
        </w:rPr>
        <w:t xml:space="preserve"> Η δαπάνη θα χρηματοδοτηθεί από </w:t>
      </w:r>
      <w:r w:rsidR="00D14908">
        <w:rPr>
          <w:rFonts w:ascii="Verdana" w:hAnsi="Verdana" w:cs="Verdana"/>
          <w:sz w:val="20"/>
          <w:szCs w:val="20"/>
        </w:rPr>
        <w:t>ίδι</w:t>
      </w:r>
      <w:r w:rsidR="00630111">
        <w:rPr>
          <w:rFonts w:ascii="Verdana" w:hAnsi="Verdana" w:cs="Verdana"/>
          <w:sz w:val="20"/>
          <w:szCs w:val="20"/>
        </w:rPr>
        <w:t>ους πόρους</w:t>
      </w:r>
      <w:r w:rsidR="00212B6C">
        <w:rPr>
          <w:rFonts w:ascii="Verdana" w:hAnsi="Verdana" w:cs="Verdana"/>
          <w:sz w:val="20"/>
          <w:szCs w:val="20"/>
        </w:rPr>
        <w:t>.</w:t>
      </w:r>
    </w:p>
    <w:p w:rsidR="00732634" w:rsidRDefault="00732634" w:rsidP="009E49DC">
      <w:pPr>
        <w:spacing w:line="276" w:lineRule="auto"/>
        <w:jc w:val="both"/>
        <w:rPr>
          <w:rFonts w:ascii="Verdana" w:hAnsi="Verdana" w:cs="Verdana"/>
          <w:sz w:val="20"/>
          <w:szCs w:val="20"/>
        </w:rPr>
      </w:pP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 xml:space="preserve">Ο διαγωνισμός θα διεξαχθεί, ενώπιον της αρμόδιας Επιτροπής του Δήμου, </w:t>
      </w:r>
      <w:r w:rsidRPr="00630111">
        <w:rPr>
          <w:rFonts w:ascii="Verdana" w:hAnsi="Verdana" w:cs="Verdana"/>
          <w:b/>
          <w:sz w:val="20"/>
          <w:szCs w:val="20"/>
        </w:rPr>
        <w:t xml:space="preserve">την </w:t>
      </w:r>
      <w:r w:rsidR="00052184">
        <w:rPr>
          <w:rFonts w:ascii="Verdana" w:hAnsi="Verdana" w:cs="Verdana"/>
          <w:b/>
          <w:sz w:val="20"/>
          <w:szCs w:val="20"/>
        </w:rPr>
        <w:t>ΠΕΜΠΤΗ</w:t>
      </w:r>
      <w:r w:rsidR="00630111" w:rsidRPr="00630111">
        <w:rPr>
          <w:rFonts w:ascii="Verdana" w:hAnsi="Verdana" w:cs="Verdana"/>
          <w:b/>
          <w:sz w:val="20"/>
          <w:szCs w:val="20"/>
        </w:rPr>
        <w:t xml:space="preserve"> 1</w:t>
      </w:r>
      <w:r w:rsidR="00052184">
        <w:rPr>
          <w:rFonts w:ascii="Verdana" w:hAnsi="Verdana" w:cs="Verdana"/>
          <w:b/>
          <w:sz w:val="20"/>
          <w:szCs w:val="20"/>
        </w:rPr>
        <w:t>9</w:t>
      </w:r>
      <w:r w:rsidRPr="00630111">
        <w:rPr>
          <w:rFonts w:ascii="Verdana" w:hAnsi="Verdana" w:cs="Verdana"/>
          <w:b/>
          <w:sz w:val="20"/>
          <w:szCs w:val="20"/>
        </w:rPr>
        <w:t>/</w:t>
      </w:r>
      <w:r w:rsidR="00630111" w:rsidRPr="00630111">
        <w:rPr>
          <w:rFonts w:ascii="Verdana" w:hAnsi="Verdana" w:cs="Verdana"/>
          <w:b/>
          <w:sz w:val="20"/>
          <w:szCs w:val="20"/>
        </w:rPr>
        <w:t>03</w:t>
      </w:r>
      <w:r w:rsidRPr="00630111">
        <w:rPr>
          <w:rFonts w:ascii="Verdana" w:hAnsi="Verdana" w:cs="Verdana"/>
          <w:b/>
          <w:sz w:val="20"/>
          <w:szCs w:val="20"/>
        </w:rPr>
        <w:t>/20</w:t>
      </w:r>
      <w:r w:rsidR="00670D3A" w:rsidRPr="00630111">
        <w:rPr>
          <w:rFonts w:ascii="Verdana" w:hAnsi="Verdana" w:cs="Verdana"/>
          <w:b/>
          <w:sz w:val="20"/>
          <w:szCs w:val="20"/>
        </w:rPr>
        <w:t>20</w:t>
      </w:r>
      <w:r w:rsidRPr="00630111">
        <w:rPr>
          <w:rFonts w:ascii="Verdana" w:hAnsi="Verdana" w:cs="Verdana"/>
          <w:b/>
          <w:sz w:val="20"/>
          <w:szCs w:val="20"/>
        </w:rPr>
        <w:t xml:space="preserve"> και ώρα </w:t>
      </w:r>
      <w:r w:rsidR="00630111">
        <w:rPr>
          <w:rFonts w:ascii="Verdana" w:hAnsi="Verdana" w:cs="Verdana"/>
          <w:b/>
          <w:sz w:val="20"/>
          <w:szCs w:val="20"/>
        </w:rPr>
        <w:t>12</w:t>
      </w:r>
      <w:r w:rsidRPr="00630111">
        <w:rPr>
          <w:rFonts w:ascii="Verdana" w:hAnsi="Verdana" w:cs="Verdana"/>
          <w:b/>
          <w:sz w:val="20"/>
          <w:szCs w:val="20"/>
        </w:rPr>
        <w:t>:00</w:t>
      </w:r>
      <w:r w:rsidR="00AB30D8" w:rsidRPr="00630111">
        <w:rPr>
          <w:rFonts w:ascii="Verdana" w:hAnsi="Verdana" w:cs="Verdana"/>
          <w:b/>
          <w:sz w:val="20"/>
          <w:szCs w:val="20"/>
        </w:rPr>
        <w:t xml:space="preserve"> </w:t>
      </w:r>
      <w:r w:rsidR="00630111">
        <w:rPr>
          <w:rFonts w:ascii="Verdana" w:hAnsi="Verdana" w:cs="Verdana"/>
          <w:b/>
          <w:sz w:val="20"/>
          <w:szCs w:val="20"/>
        </w:rPr>
        <w:t>μμ</w:t>
      </w:r>
      <w:r w:rsidRPr="00630111">
        <w:rPr>
          <w:rFonts w:ascii="Verdana" w:hAnsi="Verdana" w:cs="Verdana"/>
          <w:b/>
          <w:sz w:val="20"/>
          <w:szCs w:val="20"/>
        </w:rPr>
        <w:t xml:space="preserve"> στο κτίριο του </w:t>
      </w:r>
      <w:r w:rsidR="00212B6C" w:rsidRPr="00630111">
        <w:rPr>
          <w:rFonts w:ascii="Verdana" w:hAnsi="Verdana" w:cs="Verdana"/>
          <w:b/>
          <w:sz w:val="20"/>
          <w:szCs w:val="20"/>
        </w:rPr>
        <w:t>Τμήματος Προμηθειών</w:t>
      </w:r>
      <w:r w:rsidRPr="00630111">
        <w:rPr>
          <w:rFonts w:ascii="Verdana" w:hAnsi="Verdana" w:cs="Verdana"/>
          <w:b/>
          <w:sz w:val="20"/>
          <w:szCs w:val="20"/>
        </w:rPr>
        <w:t>,</w:t>
      </w:r>
      <w:r w:rsidRPr="00B16EC6">
        <w:rPr>
          <w:rFonts w:ascii="Verdana" w:hAnsi="Verdana" w:cs="Verdana"/>
          <w:sz w:val="20"/>
          <w:szCs w:val="20"/>
        </w:rPr>
        <w:t xml:space="preserve"> επί της οδού </w:t>
      </w:r>
      <w:r w:rsidR="00B314C4">
        <w:rPr>
          <w:rFonts w:ascii="Verdana" w:hAnsi="Verdana" w:cs="Verdana"/>
          <w:sz w:val="20"/>
          <w:szCs w:val="20"/>
        </w:rPr>
        <w:t>Καποδιστρίου 3-5</w:t>
      </w:r>
      <w:r w:rsidRPr="00B16EC6">
        <w:rPr>
          <w:rFonts w:ascii="Verdana" w:hAnsi="Verdana" w:cs="Verdana"/>
          <w:sz w:val="20"/>
          <w:szCs w:val="20"/>
        </w:rPr>
        <w:t xml:space="preserve">, Τ.Κ.  </w:t>
      </w:r>
      <w:r w:rsidR="00B314C4">
        <w:rPr>
          <w:rFonts w:ascii="Verdana" w:hAnsi="Verdana" w:cs="Verdana"/>
          <w:sz w:val="20"/>
          <w:szCs w:val="20"/>
        </w:rPr>
        <w:t>85100</w:t>
      </w:r>
      <w:r w:rsidR="00732634">
        <w:rPr>
          <w:rFonts w:ascii="Verdana" w:hAnsi="Verdana" w:cs="Verdana"/>
          <w:sz w:val="20"/>
          <w:szCs w:val="20"/>
        </w:rPr>
        <w:t>, και τηλέφωνο 22410-35445</w:t>
      </w:r>
      <w:r w:rsidRPr="00B16EC6">
        <w:rPr>
          <w:rFonts w:ascii="Verdana" w:hAnsi="Verdana" w:cs="Verdana"/>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630111">
        <w:rPr>
          <w:rFonts w:ascii="Verdana" w:hAnsi="Verdana" w:cs="Verdana"/>
          <w:sz w:val="20"/>
          <w:szCs w:val="20"/>
        </w:rPr>
        <w:t>ανωτέρω ημερομηνία</w:t>
      </w:r>
      <w:r w:rsidRPr="00B16EC6">
        <w:rPr>
          <w:rFonts w:ascii="Verdana" w:hAnsi="Verdana" w:cs="Verdana"/>
          <w:sz w:val="20"/>
          <w:szCs w:val="20"/>
        </w:rPr>
        <w:t xml:space="preserve"> ή να αποστείλουν τις έγγραφες προσφορές τους, μέσα σε σφραγισμένο φάκελο, </w:t>
      </w:r>
      <w:r w:rsidRPr="00630111">
        <w:rPr>
          <w:rFonts w:ascii="Verdana" w:hAnsi="Verdana" w:cs="Verdana"/>
          <w:b/>
          <w:sz w:val="20"/>
          <w:szCs w:val="20"/>
        </w:rPr>
        <w:t xml:space="preserve">στο </w:t>
      </w:r>
      <w:r w:rsidR="00630111" w:rsidRPr="00630111">
        <w:rPr>
          <w:rFonts w:ascii="Verdana" w:hAnsi="Verdana" w:cs="Verdana"/>
          <w:b/>
          <w:sz w:val="20"/>
          <w:szCs w:val="20"/>
        </w:rPr>
        <w:t>ΚΕΝΤΡΙΚΟ ΠΡΩΤΟΚΟΛΛΟ του Δήμου</w:t>
      </w:r>
      <w:r w:rsidRPr="00630111">
        <w:rPr>
          <w:rFonts w:ascii="Verdana" w:hAnsi="Verdana" w:cs="Verdana"/>
          <w:b/>
          <w:sz w:val="20"/>
          <w:szCs w:val="20"/>
        </w:rPr>
        <w:t>,</w:t>
      </w:r>
      <w:r w:rsidR="00630111" w:rsidRPr="00630111">
        <w:rPr>
          <w:rFonts w:ascii="Verdana" w:hAnsi="Verdana" w:cs="Verdana"/>
          <w:b/>
          <w:sz w:val="20"/>
          <w:szCs w:val="20"/>
        </w:rPr>
        <w:t xml:space="preserve"> στην πλατεία Ελευθερίας,</w:t>
      </w:r>
      <w:r w:rsidR="00732634" w:rsidRPr="00630111">
        <w:rPr>
          <w:rFonts w:ascii="Verdana" w:hAnsi="Verdana" w:cs="Verdana"/>
          <w:b/>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δηλαδή </w:t>
      </w:r>
      <w:r w:rsidR="00E2781F" w:rsidRPr="00D738AB">
        <w:rPr>
          <w:rFonts w:ascii="Verdana" w:hAnsi="Verdana" w:cs="Verdana"/>
          <w:b/>
          <w:sz w:val="20"/>
          <w:szCs w:val="20"/>
        </w:rPr>
        <w:t>τη</w:t>
      </w:r>
      <w:r w:rsidR="00052184">
        <w:rPr>
          <w:rFonts w:ascii="Verdana" w:hAnsi="Verdana" w:cs="Verdana"/>
          <w:b/>
          <w:sz w:val="20"/>
          <w:szCs w:val="20"/>
        </w:rPr>
        <w:t>ν</w:t>
      </w:r>
      <w:r w:rsidR="00E2781F" w:rsidRPr="00D738AB">
        <w:rPr>
          <w:rFonts w:ascii="Verdana" w:hAnsi="Verdana" w:cs="Verdana"/>
          <w:b/>
          <w:sz w:val="20"/>
          <w:szCs w:val="20"/>
        </w:rPr>
        <w:t xml:space="preserve"> </w:t>
      </w:r>
      <w:r w:rsidR="00052184">
        <w:rPr>
          <w:rFonts w:ascii="Verdana" w:hAnsi="Verdana" w:cs="Verdana"/>
          <w:b/>
          <w:sz w:val="20"/>
          <w:szCs w:val="20"/>
        </w:rPr>
        <w:t xml:space="preserve">ΤΕΤΑΡΤΗ </w:t>
      </w:r>
      <w:r w:rsidR="00630111" w:rsidRPr="00D738AB">
        <w:rPr>
          <w:rFonts w:ascii="Verdana" w:hAnsi="Verdana" w:cs="Verdana"/>
          <w:b/>
          <w:sz w:val="20"/>
          <w:szCs w:val="20"/>
        </w:rPr>
        <w:t>1</w:t>
      </w:r>
      <w:r w:rsidR="00052184">
        <w:rPr>
          <w:rFonts w:ascii="Verdana" w:hAnsi="Verdana" w:cs="Verdana"/>
          <w:b/>
          <w:sz w:val="20"/>
          <w:szCs w:val="20"/>
        </w:rPr>
        <w:t>8</w:t>
      </w:r>
      <w:r w:rsidR="00E2781F" w:rsidRPr="00D738AB">
        <w:rPr>
          <w:rFonts w:ascii="Verdana" w:hAnsi="Verdana" w:cs="Verdana"/>
          <w:b/>
          <w:sz w:val="20"/>
          <w:szCs w:val="20"/>
        </w:rPr>
        <w:t>/</w:t>
      </w:r>
      <w:r w:rsidR="00630111" w:rsidRPr="00D738AB">
        <w:rPr>
          <w:rFonts w:ascii="Verdana" w:hAnsi="Verdana" w:cs="Verdana"/>
          <w:b/>
          <w:sz w:val="20"/>
          <w:szCs w:val="20"/>
        </w:rPr>
        <w:t>03</w:t>
      </w:r>
      <w:r w:rsidR="00E2781F" w:rsidRPr="00D738AB">
        <w:rPr>
          <w:rFonts w:ascii="Verdana" w:hAnsi="Verdana" w:cs="Verdana"/>
          <w:b/>
          <w:sz w:val="20"/>
          <w:szCs w:val="20"/>
        </w:rPr>
        <w:t>/20</w:t>
      </w:r>
      <w:r w:rsidR="00630111" w:rsidRPr="00D738AB">
        <w:rPr>
          <w:rFonts w:ascii="Verdana" w:hAnsi="Verdana" w:cs="Verdana"/>
          <w:b/>
          <w:sz w:val="20"/>
          <w:szCs w:val="20"/>
        </w:rPr>
        <w:t>20</w:t>
      </w:r>
      <w:r w:rsidR="00E2781F" w:rsidRPr="00D738AB">
        <w:rPr>
          <w:rFonts w:ascii="Verdana" w:hAnsi="Verdana" w:cs="Verdana"/>
          <w:b/>
          <w:sz w:val="20"/>
          <w:szCs w:val="20"/>
        </w:rPr>
        <w:t>,</w:t>
      </w:r>
      <w:r w:rsidRPr="00D738AB">
        <w:rPr>
          <w:rFonts w:ascii="Verdana" w:hAnsi="Verdana" w:cs="Verdana"/>
          <w:b/>
          <w:sz w:val="20"/>
          <w:szCs w:val="20"/>
        </w:rPr>
        <w:t xml:space="preserve"> και ώρα </w:t>
      </w:r>
      <w:r w:rsidR="00732634" w:rsidRPr="00D738AB">
        <w:rPr>
          <w:rFonts w:ascii="Verdana" w:hAnsi="Verdana" w:cs="Verdana"/>
          <w:b/>
          <w:sz w:val="20"/>
          <w:szCs w:val="20"/>
        </w:rPr>
        <w:t>14.00 (ώρα παραλαβής από την Υπηρεσία</w:t>
      </w:r>
      <w:r w:rsidR="00E2781F" w:rsidRPr="00D738AB">
        <w:rPr>
          <w:rFonts w:ascii="Verdana" w:hAnsi="Verdana" w:cs="Verdana"/>
          <w:b/>
          <w:sz w:val="20"/>
          <w:szCs w:val="20"/>
        </w:rPr>
        <w:t>)</w:t>
      </w:r>
      <w:r w:rsidR="00732634" w:rsidRPr="00D738AB">
        <w:rPr>
          <w:rFonts w:ascii="Verdana" w:hAnsi="Verdana" w:cs="Verdana"/>
          <w:b/>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1C63E1" w:rsidP="00732634">
            <w:pPr>
              <w:spacing w:after="0" w:line="240" w:lineRule="auto"/>
              <w:jc w:val="center"/>
              <w:rPr>
                <w:rFonts w:ascii="Verdana" w:hAnsi="Verdana" w:cs="Verdana"/>
                <w:sz w:val="20"/>
                <w:szCs w:val="20"/>
              </w:rPr>
            </w:pPr>
            <w:r>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C5640D" w:rsidP="001C63E1">
            <w:pPr>
              <w:spacing w:after="0" w:line="240" w:lineRule="auto"/>
              <w:jc w:val="center"/>
              <w:rPr>
                <w:rFonts w:ascii="Verdana" w:hAnsi="Verdana" w:cs="Verdana"/>
                <w:sz w:val="20"/>
                <w:szCs w:val="20"/>
              </w:rPr>
            </w:pPr>
            <w:r>
              <w:rPr>
                <w:rFonts w:ascii="Verdana" w:hAnsi="Verdana" w:cs="Verdana"/>
                <w:sz w:val="20"/>
                <w:szCs w:val="20"/>
              </w:rPr>
              <w:t>ΠΑΡΑΡΤΗΜΑ «</w:t>
            </w:r>
            <w:r w:rsidR="001C63E1">
              <w:rPr>
                <w:rFonts w:ascii="Verdana" w:hAnsi="Verdana" w:cs="Verdana"/>
                <w:sz w:val="20"/>
                <w:szCs w:val="20"/>
              </w:rPr>
              <w:t>Γ</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w:t>
      </w:r>
      <w:r w:rsidRPr="00B16EC6">
        <w:rPr>
          <w:rFonts w:ascii="Verdana" w:hAnsi="Verdana" w:cs="Verdana"/>
          <w:sz w:val="20"/>
          <w:szCs w:val="20"/>
        </w:rPr>
        <w:lastRenderedPageBreak/>
        <w:t xml:space="preserve">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732634">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rsidTr="00732634">
        <w:trPr>
          <w:jc w:val="center"/>
        </w:trPr>
        <w:tc>
          <w:tcPr>
            <w:tcW w:w="4148" w:type="dxa"/>
          </w:tcPr>
          <w:p w:rsidR="00626D23" w:rsidRPr="0017583A" w:rsidRDefault="00626D23" w:rsidP="00732634">
            <w:pPr>
              <w:pStyle w:val="Default"/>
              <w:spacing w:line="276" w:lineRule="auto"/>
              <w:rPr>
                <w:rFonts w:ascii="Verdana" w:hAnsi="Verdana" w:cs="Verdana"/>
                <w:b/>
                <w:bCs/>
                <w:sz w:val="20"/>
                <w:szCs w:val="20"/>
              </w:rPr>
            </w:pPr>
          </w:p>
          <w:p w:rsidR="00626D23" w:rsidRPr="0017583A" w:rsidRDefault="00626D23" w:rsidP="00732634">
            <w:pPr>
              <w:pStyle w:val="Default"/>
              <w:spacing w:line="276" w:lineRule="auto"/>
              <w:rPr>
                <w:rFonts w:ascii="Verdana" w:hAnsi="Verdana" w:cs="Verdana"/>
                <w:sz w:val="20"/>
                <w:szCs w:val="20"/>
              </w:rPr>
            </w:pPr>
            <w:r w:rsidRPr="0017583A">
              <w:rPr>
                <w:rFonts w:ascii="Verdana" w:hAnsi="Verdana" w:cs="Verdana"/>
                <w:b/>
                <w:bCs/>
                <w:sz w:val="20"/>
                <w:szCs w:val="20"/>
              </w:rPr>
              <w:t xml:space="preserve">ΑΝΑΘΕΤΟΥΣΑ ΑΡΧΗ </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2643B3"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ΕΙΔΟΣ  ΔΙΑΓΩΝΙΣΜΟΥ </w:t>
            </w:r>
          </w:p>
          <w:p w:rsidR="00626D23" w:rsidRPr="0017583A" w:rsidRDefault="00626D23" w:rsidP="00732634">
            <w:pPr>
              <w:tabs>
                <w:tab w:val="left" w:pos="1340"/>
              </w:tabs>
              <w:spacing w:after="0" w:line="276" w:lineRule="auto"/>
              <w:rPr>
                <w:rFonts w:ascii="Verdana" w:hAnsi="Verdana" w:cs="Verdana"/>
                <w:b/>
                <w:bCs/>
                <w:sz w:val="20"/>
                <w:szCs w:val="20"/>
              </w:rPr>
            </w:pPr>
          </w:p>
        </w:tc>
        <w:tc>
          <w:tcPr>
            <w:tcW w:w="4919" w:type="dxa"/>
          </w:tcPr>
          <w:p w:rsidR="00626D23" w:rsidRPr="00732634"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Συνοπτικός</w:t>
            </w:r>
            <w:r w:rsidR="00732634">
              <w:rPr>
                <w:rFonts w:ascii="Verdana" w:hAnsi="Verdana" w:cs="Verdana"/>
                <w:sz w:val="20"/>
                <w:szCs w:val="20"/>
                <w:lang w:val="en-US"/>
              </w:rPr>
              <w:t>-</w:t>
            </w:r>
            <w:r w:rsidR="00732634">
              <w:rPr>
                <w:rFonts w:ascii="Verdana" w:hAnsi="Verdana" w:cs="Verdana"/>
                <w:sz w:val="20"/>
                <w:szCs w:val="20"/>
              </w:rPr>
              <w:t>Πρόχειρος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r w:rsidR="006A7233">
              <w:rPr>
                <w:rFonts w:ascii="Verdana" w:hAnsi="Verdana" w:cs="Verdana"/>
                <w:sz w:val="20"/>
                <w:szCs w:val="20"/>
              </w:rPr>
              <w:t xml:space="preserve"> (χαμηλότερη τιμή)</w:t>
            </w:r>
          </w:p>
          <w:p w:rsidR="000A4D44" w:rsidRPr="0017583A" w:rsidRDefault="000A4D44"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052184" w:rsidP="00052184">
            <w:pPr>
              <w:tabs>
                <w:tab w:val="left" w:pos="1340"/>
              </w:tabs>
              <w:spacing w:after="0" w:line="276" w:lineRule="auto"/>
              <w:jc w:val="center"/>
              <w:rPr>
                <w:rFonts w:ascii="Verdana" w:hAnsi="Verdana" w:cs="Verdana"/>
                <w:sz w:val="20"/>
                <w:szCs w:val="20"/>
              </w:rPr>
            </w:pPr>
            <w:r>
              <w:rPr>
                <w:rFonts w:ascii="Verdana" w:hAnsi="Verdana" w:cs="Verdana"/>
                <w:sz w:val="20"/>
                <w:szCs w:val="20"/>
              </w:rPr>
              <w:t>ΠΕΜΠΤΗ</w:t>
            </w:r>
            <w:r w:rsidR="002842AE">
              <w:rPr>
                <w:rFonts w:ascii="Verdana" w:hAnsi="Verdana" w:cs="Verdana"/>
                <w:sz w:val="20"/>
                <w:szCs w:val="20"/>
              </w:rPr>
              <w:t xml:space="preserve"> 1</w:t>
            </w:r>
            <w:r>
              <w:rPr>
                <w:rFonts w:ascii="Verdana" w:hAnsi="Verdana" w:cs="Verdana"/>
                <w:sz w:val="20"/>
                <w:szCs w:val="20"/>
              </w:rPr>
              <w:t>9</w:t>
            </w:r>
            <w:r w:rsidR="009E25F2">
              <w:rPr>
                <w:rFonts w:ascii="Verdana" w:hAnsi="Verdana" w:cs="Verdana"/>
                <w:sz w:val="20"/>
                <w:szCs w:val="20"/>
              </w:rPr>
              <w:t>/</w:t>
            </w:r>
            <w:r w:rsidR="002842AE">
              <w:rPr>
                <w:rFonts w:ascii="Verdana" w:hAnsi="Verdana" w:cs="Verdana"/>
                <w:sz w:val="20"/>
                <w:szCs w:val="20"/>
              </w:rPr>
              <w:t>03</w:t>
            </w:r>
            <w:r w:rsidR="009E25F2">
              <w:rPr>
                <w:rFonts w:ascii="Verdana" w:hAnsi="Verdana" w:cs="Verdana"/>
                <w:sz w:val="20"/>
                <w:szCs w:val="20"/>
              </w:rPr>
              <w:t>/2020</w:t>
            </w:r>
            <w:r w:rsidR="002842AE">
              <w:rPr>
                <w:rFonts w:ascii="Verdana" w:hAnsi="Verdana" w:cs="Verdana"/>
                <w:sz w:val="20"/>
                <w:szCs w:val="20"/>
              </w:rPr>
              <w:t xml:space="preserve"> 12.00 μμ</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Default="00732634"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Τμήμα Προμηθειών Δήμου Ρόδου, Καποδιστρίου 3-5, Ρόδος, 85100</w:t>
            </w:r>
          </w:p>
          <w:p w:rsidR="00732634" w:rsidRPr="0017583A" w:rsidRDefault="00732634"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tbl>
            <w:tblPr>
              <w:tblW w:w="0" w:type="auto"/>
              <w:tblLook w:val="0000"/>
            </w:tblPr>
            <w:tblGrid>
              <w:gridCol w:w="3564"/>
            </w:tblGrid>
            <w:tr w:rsidR="00626D23" w:rsidRPr="0017583A">
              <w:trPr>
                <w:trHeight w:val="99"/>
              </w:trPr>
              <w:tc>
                <w:tcPr>
                  <w:tcW w:w="0" w:type="auto"/>
                </w:tcPr>
                <w:p w:rsidR="00626D23" w:rsidRPr="0017583A" w:rsidRDefault="00626D23" w:rsidP="00732634">
                  <w:pPr>
                    <w:tabs>
                      <w:tab w:val="left" w:pos="1340"/>
                    </w:tabs>
                    <w:spacing w:after="0" w:line="276" w:lineRule="auto"/>
                    <w:rPr>
                      <w:rFonts w:ascii="Verdana" w:hAnsi="Verdana" w:cs="Verdana"/>
                      <w:sz w:val="20"/>
                      <w:szCs w:val="20"/>
                    </w:rPr>
                  </w:pPr>
                  <w:r w:rsidRPr="0017583A">
                    <w:rPr>
                      <w:rFonts w:ascii="Verdana" w:hAnsi="Verdana" w:cs="Verdana"/>
                      <w:b/>
                      <w:bCs/>
                      <w:sz w:val="20"/>
                      <w:szCs w:val="20"/>
                    </w:rPr>
                    <w:t xml:space="preserve">ΑΝΤΙΚΕΙΜΕΝΟ ΔΙΑΓΩΝΙΣΜΟΥ </w:t>
                  </w:r>
                </w:p>
              </w:tc>
            </w:tr>
          </w:tbl>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257F2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Προμήθεια</w:t>
            </w:r>
            <w:r w:rsidR="0074501D">
              <w:rPr>
                <w:rFonts w:ascii="Verdana" w:hAnsi="Verdana" w:cs="Verdana"/>
                <w:sz w:val="20"/>
                <w:szCs w:val="20"/>
              </w:rPr>
              <w:t xml:space="preserve"> </w:t>
            </w:r>
            <w:r w:rsidR="00670D3A">
              <w:rPr>
                <w:rFonts w:ascii="Verdana" w:hAnsi="Verdana" w:cs="Verdana"/>
                <w:sz w:val="20"/>
                <w:szCs w:val="20"/>
              </w:rPr>
              <w:t>ΕΙΔΩΝ ΥΓΙΕΙΝΗΣ ΚΑΙ ΚΑΘΑΡΙΟΤΗΤΑΣ ΔΗΜΟΥ ΡΟΔΟΥ ΕΤΟΥΣ 2020</w:t>
            </w:r>
          </w:p>
          <w:p w:rsidR="009A44C4" w:rsidRPr="0074501D" w:rsidRDefault="009A44C4" w:rsidP="00732634">
            <w:pPr>
              <w:tabs>
                <w:tab w:val="left" w:pos="1340"/>
              </w:tabs>
              <w:spacing w:after="0" w:line="276" w:lineRule="auto"/>
              <w:jc w:val="center"/>
              <w:rPr>
                <w:rFonts w:ascii="Verdana" w:hAnsi="Verdana" w:cs="Verdana"/>
                <w:sz w:val="20"/>
                <w:szCs w:val="20"/>
              </w:rPr>
            </w:pPr>
          </w:p>
        </w:tc>
      </w:tr>
      <w:tr w:rsidR="006A7233" w:rsidRPr="0017583A" w:rsidTr="00732634">
        <w:trPr>
          <w:jc w:val="center"/>
        </w:trPr>
        <w:tc>
          <w:tcPr>
            <w:tcW w:w="4148" w:type="dxa"/>
          </w:tcPr>
          <w:p w:rsidR="006A7233" w:rsidRPr="006A7233" w:rsidRDefault="006A7233" w:rsidP="006A7233">
            <w:pPr>
              <w:tabs>
                <w:tab w:val="left" w:pos="1340"/>
              </w:tabs>
              <w:spacing w:after="0" w:line="276" w:lineRule="auto"/>
              <w:jc w:val="center"/>
              <w:rPr>
                <w:rFonts w:ascii="Verdana" w:hAnsi="Verdana" w:cs="Verdana"/>
                <w:b/>
                <w:sz w:val="20"/>
                <w:szCs w:val="20"/>
                <w:lang w:val="en-US"/>
              </w:rPr>
            </w:pPr>
            <w:r w:rsidRPr="006A7233">
              <w:rPr>
                <w:rFonts w:ascii="Verdana" w:hAnsi="Verdana" w:cs="Verdana"/>
                <w:b/>
                <w:sz w:val="20"/>
                <w:szCs w:val="20"/>
                <w:lang w:val="en-US"/>
              </w:rPr>
              <w:t>cpv</w:t>
            </w:r>
          </w:p>
          <w:p w:rsidR="006A7233" w:rsidRPr="0017583A" w:rsidRDefault="006A7233" w:rsidP="006A7233">
            <w:pPr>
              <w:tabs>
                <w:tab w:val="left" w:pos="1340"/>
              </w:tabs>
              <w:spacing w:after="0" w:line="276" w:lineRule="auto"/>
              <w:jc w:val="center"/>
              <w:rPr>
                <w:rFonts w:ascii="Verdana" w:hAnsi="Verdana" w:cs="Verdana"/>
                <w:sz w:val="20"/>
                <w:szCs w:val="20"/>
              </w:rPr>
            </w:pPr>
          </w:p>
        </w:tc>
        <w:tc>
          <w:tcPr>
            <w:tcW w:w="4919" w:type="dxa"/>
          </w:tcPr>
          <w:p w:rsidR="00670D3A" w:rsidRPr="00670D3A" w:rsidRDefault="00670D3A" w:rsidP="00670D3A">
            <w:pPr>
              <w:spacing w:after="0" w:line="276" w:lineRule="auto"/>
              <w:ind w:left="720"/>
              <w:jc w:val="center"/>
              <w:rPr>
                <w:rFonts w:ascii="Verdana" w:hAnsi="Verdana" w:cs="Times New Roman"/>
                <w:sz w:val="20"/>
                <w:szCs w:val="20"/>
              </w:rPr>
            </w:pPr>
            <w:r w:rsidRPr="00670D3A">
              <w:rPr>
                <w:rFonts w:ascii="Verdana" w:hAnsi="Verdana" w:cs="Times New Roman"/>
                <w:color w:val="000000"/>
                <w:sz w:val="20"/>
                <w:szCs w:val="20"/>
              </w:rPr>
              <w:t>39224300-1</w:t>
            </w:r>
          </w:p>
          <w:p w:rsidR="006A7233" w:rsidRPr="00D144CE" w:rsidRDefault="006A7233" w:rsidP="00732634">
            <w:pPr>
              <w:tabs>
                <w:tab w:val="left" w:pos="1340"/>
              </w:tabs>
              <w:spacing w:after="0" w:line="276" w:lineRule="auto"/>
              <w:jc w:val="center"/>
              <w:rPr>
                <w:rFonts w:ascii="Verdana" w:hAnsi="Verdana" w:cs="Verdana"/>
                <w:sz w:val="20"/>
                <w:szCs w:val="20"/>
                <w:lang w:val="en-US"/>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Pr>
          <w:p w:rsidR="00626D23" w:rsidRDefault="00670D3A"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73.705,60</w:t>
            </w:r>
            <w:r w:rsidR="0074501D">
              <w:rPr>
                <w:rFonts w:ascii="Verdana" w:hAnsi="Verdana" w:cs="Verdana"/>
                <w:sz w:val="20"/>
                <w:szCs w:val="20"/>
              </w:rPr>
              <w:t xml:space="preserve"> ευρώ με φπα</w:t>
            </w:r>
          </w:p>
          <w:p w:rsidR="0074501D" w:rsidRPr="0017583A" w:rsidRDefault="0074501D"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Pr="0017583A" w:rsidRDefault="00FA77B0" w:rsidP="000A4D44">
            <w:pPr>
              <w:tabs>
                <w:tab w:val="left" w:pos="1340"/>
              </w:tabs>
              <w:spacing w:after="0" w:line="276" w:lineRule="auto"/>
              <w:jc w:val="center"/>
              <w:rPr>
                <w:rFonts w:ascii="Verdana" w:hAnsi="Verdana" w:cs="Verdana"/>
                <w:sz w:val="20"/>
                <w:szCs w:val="20"/>
              </w:rPr>
            </w:pPr>
            <w:r>
              <w:rPr>
                <w:rFonts w:ascii="Verdana" w:hAnsi="Verdana" w:cs="Verdana"/>
                <w:sz w:val="20"/>
                <w:szCs w:val="20"/>
              </w:rPr>
              <w:t>31/</w:t>
            </w:r>
            <w:r w:rsidR="00D144CE">
              <w:rPr>
                <w:rFonts w:ascii="Verdana" w:hAnsi="Verdana" w:cs="Verdana"/>
                <w:sz w:val="20"/>
                <w:szCs w:val="20"/>
              </w:rPr>
              <w:t>05</w:t>
            </w:r>
            <w:r>
              <w:rPr>
                <w:rFonts w:ascii="Verdana" w:hAnsi="Verdana" w:cs="Verdana"/>
                <w:sz w:val="20"/>
                <w:szCs w:val="20"/>
              </w:rPr>
              <w:t>/20</w:t>
            </w:r>
            <w:r w:rsidR="000A4D44">
              <w:rPr>
                <w:rFonts w:ascii="Verdana" w:hAnsi="Verdana" w:cs="Verdana"/>
                <w:sz w:val="20"/>
                <w:szCs w:val="20"/>
              </w:rPr>
              <w:t>20</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lastRenderedPageBreak/>
              <w:t>ΠΟΣΟΤΗΤΑ/ΜΟΝΑΔΑ ΜΕΤΡΗΣΗΣ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lastRenderedPageBreak/>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lastRenderedPageBreak/>
              <w:t>ΤΕΧΝΙΚΗ ΠΡΟΔΙΑΓΡΑΦΗ</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626D23" w:rsidP="00D831C7">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Από την υπογραφή της σύμβασης </w:t>
            </w:r>
            <w:r w:rsidR="00D831C7">
              <w:rPr>
                <w:rFonts w:ascii="Verdana" w:hAnsi="Verdana" w:cs="Verdana"/>
                <w:sz w:val="20"/>
                <w:szCs w:val="20"/>
              </w:rPr>
              <w:t>και για ένα(1) χρόνο μετά</w:t>
            </w:r>
            <w:r w:rsidR="0074501D">
              <w:rPr>
                <w:rFonts w:ascii="Verdana" w:hAnsi="Verdana" w:cs="Verdana"/>
                <w:sz w:val="20"/>
                <w:szCs w:val="20"/>
              </w:rPr>
              <w:t xml:space="preserve"> (προβλέπεται 6μηνη παράταση αυτής)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0,0</w:t>
            </w:r>
            <w:r w:rsidR="00126CE7">
              <w:rPr>
                <w:rFonts w:ascii="Verdana" w:hAnsi="Verdana" w:cs="Verdana"/>
                <w:b/>
                <w:bCs/>
                <w:sz w:val="20"/>
                <w:szCs w:val="20"/>
              </w:rPr>
              <w:t>7</w:t>
            </w:r>
            <w:r w:rsidRPr="0017583A">
              <w:rPr>
                <w:rFonts w:ascii="Verdana" w:hAnsi="Verdana" w:cs="Verdana"/>
                <w:b/>
                <w:bCs/>
                <w:sz w:val="20"/>
                <w:szCs w:val="20"/>
              </w:rPr>
              <w:t>%</w:t>
            </w:r>
            <w:r w:rsidRPr="0017583A">
              <w:rPr>
                <w:rStyle w:val="a9"/>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626D23" w:rsidRPr="0017583A" w:rsidRDefault="00626D23"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732634">
            <w:pPr>
              <w:tabs>
                <w:tab w:val="left" w:pos="1340"/>
              </w:tabs>
              <w:spacing w:after="0" w:line="276" w:lineRule="auto"/>
              <w:jc w:val="center"/>
              <w:rPr>
                <w:rFonts w:ascii="Verdana" w:hAnsi="Verdana" w:cs="Verdana"/>
                <w:sz w:val="20"/>
                <w:szCs w:val="20"/>
              </w:rPr>
            </w:pPr>
          </w:p>
        </w:tc>
      </w:tr>
    </w:tbl>
    <w:p w:rsidR="00626D23" w:rsidRDefault="00626D23" w:rsidP="00732634">
      <w:pPr>
        <w:tabs>
          <w:tab w:val="left" w:pos="3332"/>
        </w:tabs>
        <w:spacing w:line="276" w:lineRule="auto"/>
        <w:rPr>
          <w:rFonts w:ascii="Verdana" w:hAnsi="Verdana" w:cs="Verdana"/>
          <w:sz w:val="20"/>
          <w:szCs w:val="20"/>
        </w:rPr>
      </w:pPr>
    </w:p>
    <w:p w:rsidR="00626D23" w:rsidRPr="00374F43" w:rsidRDefault="00626D23" w:rsidP="00732634">
      <w:pPr>
        <w:autoSpaceDE w:val="0"/>
        <w:autoSpaceDN w:val="0"/>
        <w:adjustRightInd w:val="0"/>
        <w:spacing w:after="0" w:line="276" w:lineRule="auto"/>
        <w:rPr>
          <w:color w:val="000000"/>
          <w:sz w:val="24"/>
          <w:lang w:eastAsia="el-GR"/>
        </w:rPr>
      </w:pPr>
      <w:r w:rsidRPr="00374F43">
        <w:rPr>
          <w:b/>
          <w:bCs/>
          <w:color w:val="000000"/>
          <w:sz w:val="24"/>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 xml:space="preserve">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lastRenderedPageBreak/>
        <w:t xml:space="preserve">ΑΡΘΡΟ 3Ο : ΤΟΠΟΣ, ΧΡΟΝΟΣ ΚΑΙ ΤΡΟΠΟΣ ΠΑΡΑΔΟΣΗΣ   </w:t>
      </w:r>
    </w:p>
    <w:p w:rsidR="00626D23" w:rsidRPr="00466651" w:rsidRDefault="00626D23" w:rsidP="00732634">
      <w:pPr>
        <w:spacing w:after="0" w:line="276" w:lineRule="auto"/>
        <w:rPr>
          <w:rFonts w:cs="Verdana"/>
          <w:b/>
          <w:bCs/>
          <w:color w:val="5B9BD5"/>
        </w:rPr>
      </w:pPr>
      <w:r w:rsidRPr="00466651">
        <w:rPr>
          <w:rFonts w:cs="Verdana"/>
          <w:b/>
          <w:bCs/>
          <w:color w:val="5B9BD5"/>
        </w:rPr>
        <w:t>ΠΑΡΑΡΤΗΜΑ «</w:t>
      </w:r>
      <w:r w:rsidR="00671175">
        <w:rPr>
          <w:rFonts w:cs="Verdana"/>
          <w:b/>
          <w:bCs/>
          <w:color w:val="5B9BD5"/>
        </w:rPr>
        <w:t>Γ</w:t>
      </w:r>
      <w:r w:rsidRPr="00466651">
        <w:rPr>
          <w:rFonts w:cs="Verdana"/>
          <w:b/>
          <w:bCs/>
          <w:color w:val="5B9BD5"/>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 xml:space="preserve">κελο, στο </w:t>
      </w:r>
      <w:r w:rsidR="00052184">
        <w:rPr>
          <w:rFonts w:ascii="Verdana" w:hAnsi="Verdana" w:cs="Verdana"/>
          <w:b/>
          <w:bCs/>
          <w:sz w:val="20"/>
          <w:szCs w:val="20"/>
        </w:rPr>
        <w:t>ΚΕΝΤΡΙΚΟ ΠΡΩΤΟΚΟΛΛΟ</w:t>
      </w:r>
      <w:r w:rsidR="0074501D">
        <w:rPr>
          <w:rFonts w:ascii="Verdana" w:hAnsi="Verdana" w:cs="Verdana"/>
          <w:b/>
          <w:bCs/>
          <w:sz w:val="20"/>
          <w:szCs w:val="20"/>
        </w:rPr>
        <w:t xml:space="preserve"> του Δήμου Ρόδου (</w:t>
      </w:r>
      <w:r w:rsidR="00052184">
        <w:rPr>
          <w:rFonts w:ascii="Verdana" w:hAnsi="Verdana" w:cs="Verdana"/>
          <w:b/>
          <w:bCs/>
          <w:sz w:val="20"/>
          <w:szCs w:val="20"/>
        </w:rPr>
        <w:t>πλατεία Ελευθερίας</w:t>
      </w:r>
      <w:r w:rsidR="0074501D">
        <w:rPr>
          <w:rFonts w:ascii="Verdana" w:hAnsi="Verdana" w:cs="Verdana"/>
          <w:b/>
          <w:bCs/>
          <w:sz w:val="20"/>
          <w:szCs w:val="20"/>
        </w:rPr>
        <w:t>, Ρόδος, 85100)</w:t>
      </w:r>
      <w:r w:rsidRPr="00B16EC6">
        <w:rPr>
          <w:rFonts w:ascii="Verdana" w:hAnsi="Verdana" w:cs="Verdana"/>
          <w:b/>
          <w:bCs/>
          <w:sz w:val="20"/>
          <w:szCs w:val="20"/>
        </w:rPr>
        <w:t xml:space="preserve">, το αργότερο μέχρι και την προηγούμενη της ημέρας διενέργειας του διαγωνισμού δηλαδή την </w:t>
      </w:r>
      <w:r w:rsidR="00052184">
        <w:rPr>
          <w:rFonts w:ascii="Verdana" w:hAnsi="Verdana" w:cs="Verdana"/>
          <w:b/>
          <w:bCs/>
          <w:sz w:val="20"/>
          <w:szCs w:val="20"/>
        </w:rPr>
        <w:t>ΤΕΤΑΡΤΗ 18</w:t>
      </w:r>
      <w:r w:rsidRPr="00B16EC6">
        <w:rPr>
          <w:rFonts w:ascii="Verdana" w:hAnsi="Verdana" w:cs="Verdana"/>
          <w:b/>
          <w:bCs/>
          <w:sz w:val="20"/>
          <w:szCs w:val="20"/>
        </w:rPr>
        <w:t>/</w:t>
      </w:r>
      <w:r w:rsidR="00D26D11">
        <w:rPr>
          <w:rFonts w:ascii="Verdana" w:hAnsi="Verdana" w:cs="Verdana"/>
          <w:b/>
          <w:bCs/>
          <w:sz w:val="20"/>
          <w:szCs w:val="20"/>
        </w:rPr>
        <w:t>0</w:t>
      </w:r>
      <w:r w:rsidR="00052184">
        <w:rPr>
          <w:rFonts w:ascii="Verdana" w:hAnsi="Verdana" w:cs="Verdana"/>
          <w:b/>
          <w:bCs/>
          <w:sz w:val="20"/>
          <w:szCs w:val="20"/>
        </w:rPr>
        <w:t>3</w:t>
      </w:r>
      <w:r w:rsidRPr="00B16EC6">
        <w:rPr>
          <w:rFonts w:ascii="Verdana" w:hAnsi="Verdana" w:cs="Verdana"/>
          <w:b/>
          <w:bCs/>
          <w:sz w:val="20"/>
          <w:szCs w:val="20"/>
        </w:rPr>
        <w:t>/20</w:t>
      </w:r>
      <w:r w:rsidR="00D26D11">
        <w:rPr>
          <w:rFonts w:ascii="Verdana" w:hAnsi="Verdana" w:cs="Verdana"/>
          <w:b/>
          <w:bCs/>
          <w:sz w:val="20"/>
          <w:szCs w:val="20"/>
        </w:rPr>
        <w:t>20</w:t>
      </w:r>
      <w:r w:rsidR="002643B3">
        <w:rPr>
          <w:rFonts w:ascii="Verdana" w:hAnsi="Verdana" w:cs="Verdana"/>
          <w:b/>
          <w:bCs/>
          <w:sz w:val="20"/>
          <w:szCs w:val="20"/>
        </w:rPr>
        <w:t xml:space="preserve"> και ώρα 14:00 μ.μ.</w:t>
      </w:r>
      <w:r w:rsidR="002862C2" w:rsidRPr="002862C2">
        <w:rPr>
          <w:rFonts w:ascii="Verdana" w:hAnsi="Verdana" w:cs="Verdana"/>
          <w:b/>
          <w:bCs/>
          <w:sz w:val="20"/>
          <w:szCs w:val="20"/>
        </w:rPr>
        <w:t>,</w:t>
      </w:r>
      <w:r w:rsidR="002643B3">
        <w:rPr>
          <w:rFonts w:ascii="Verdana" w:hAnsi="Verdana" w:cs="Verdana"/>
          <w:b/>
          <w:bCs/>
          <w:sz w:val="20"/>
          <w:szCs w:val="20"/>
        </w:rPr>
        <w:t xml:space="preserve"> ή να την καταθέσουν </w:t>
      </w:r>
      <w:r w:rsidRPr="00B16EC6">
        <w:rPr>
          <w:rFonts w:ascii="Verdana" w:hAnsi="Verdana" w:cs="Verdana"/>
          <w:b/>
          <w:bCs/>
          <w:sz w:val="20"/>
          <w:szCs w:val="20"/>
        </w:rPr>
        <w:t>ενώπιον της επιτροπής</w:t>
      </w:r>
      <w:r w:rsidR="002862C2" w:rsidRPr="002862C2">
        <w:rPr>
          <w:rFonts w:ascii="Verdana" w:hAnsi="Verdana" w:cs="Verdana"/>
          <w:b/>
          <w:bCs/>
          <w:sz w:val="20"/>
          <w:szCs w:val="20"/>
        </w:rPr>
        <w:t xml:space="preserve"> </w:t>
      </w:r>
      <w:r w:rsidR="002862C2">
        <w:rPr>
          <w:rFonts w:ascii="Verdana" w:hAnsi="Verdana" w:cs="Verdana"/>
          <w:b/>
          <w:bCs/>
          <w:sz w:val="20"/>
          <w:szCs w:val="20"/>
        </w:rPr>
        <w:t>μέχρι</w:t>
      </w:r>
      <w:r w:rsidRPr="00B16EC6">
        <w:rPr>
          <w:rFonts w:ascii="Verdana" w:hAnsi="Verdana" w:cs="Verdana"/>
          <w:b/>
          <w:bCs/>
          <w:sz w:val="20"/>
          <w:szCs w:val="20"/>
        </w:rPr>
        <w:t xml:space="preserve"> την </w:t>
      </w:r>
      <w:r w:rsidR="00052184">
        <w:rPr>
          <w:rFonts w:ascii="Verdana" w:hAnsi="Verdana" w:cs="Verdana"/>
          <w:b/>
          <w:bCs/>
          <w:sz w:val="20"/>
          <w:szCs w:val="20"/>
        </w:rPr>
        <w:t>ΠΕΜΠΤΗ 19</w:t>
      </w:r>
      <w:r w:rsidRPr="00B16EC6">
        <w:rPr>
          <w:rFonts w:ascii="Verdana" w:hAnsi="Verdana" w:cs="Verdana"/>
          <w:b/>
          <w:bCs/>
          <w:sz w:val="20"/>
          <w:szCs w:val="20"/>
        </w:rPr>
        <w:t>/</w:t>
      </w:r>
      <w:r w:rsidR="00D26D11">
        <w:rPr>
          <w:rFonts w:ascii="Verdana" w:hAnsi="Verdana" w:cs="Verdana"/>
          <w:b/>
          <w:bCs/>
          <w:sz w:val="20"/>
          <w:szCs w:val="20"/>
        </w:rPr>
        <w:t>0</w:t>
      </w:r>
      <w:r w:rsidR="00052184">
        <w:rPr>
          <w:rFonts w:ascii="Verdana" w:hAnsi="Verdana" w:cs="Verdana"/>
          <w:b/>
          <w:bCs/>
          <w:sz w:val="20"/>
          <w:szCs w:val="20"/>
        </w:rPr>
        <w:t>3</w:t>
      </w:r>
      <w:r w:rsidRPr="00B16EC6">
        <w:rPr>
          <w:rFonts w:ascii="Verdana" w:hAnsi="Verdana" w:cs="Verdana"/>
          <w:b/>
          <w:bCs/>
          <w:sz w:val="20"/>
          <w:szCs w:val="20"/>
        </w:rPr>
        <w:t>/20</w:t>
      </w:r>
      <w:r w:rsidR="00D26D11">
        <w:rPr>
          <w:rFonts w:ascii="Verdana" w:hAnsi="Verdana" w:cs="Verdana"/>
          <w:b/>
          <w:bCs/>
          <w:sz w:val="20"/>
          <w:szCs w:val="20"/>
        </w:rPr>
        <w:t>20</w:t>
      </w:r>
      <w:r w:rsidRPr="00B16EC6">
        <w:rPr>
          <w:rFonts w:ascii="Verdana" w:hAnsi="Verdana" w:cs="Verdana"/>
          <w:b/>
          <w:bCs/>
          <w:sz w:val="20"/>
          <w:szCs w:val="20"/>
        </w:rPr>
        <w:t xml:space="preserve"> και ώρα </w:t>
      </w:r>
      <w:r w:rsidR="00222D21">
        <w:rPr>
          <w:rFonts w:ascii="Verdana" w:hAnsi="Verdana" w:cs="Verdana"/>
          <w:b/>
          <w:bCs/>
          <w:sz w:val="20"/>
          <w:szCs w:val="20"/>
        </w:rPr>
        <w:t>12</w:t>
      </w:r>
      <w:r w:rsidR="00257F2A">
        <w:rPr>
          <w:rFonts w:ascii="Verdana" w:hAnsi="Verdana" w:cs="Verdana"/>
          <w:b/>
          <w:bCs/>
          <w:sz w:val="20"/>
          <w:szCs w:val="20"/>
        </w:rPr>
        <w:t xml:space="preserve">.00 </w:t>
      </w:r>
      <w:r w:rsidRPr="00B16EC6">
        <w:rPr>
          <w:rFonts w:ascii="Verdana" w:hAnsi="Verdana" w:cs="Verdana"/>
          <w:b/>
          <w:bCs/>
          <w:sz w:val="20"/>
          <w:szCs w:val="20"/>
        </w:rPr>
        <w:t xml:space="preserve">π.μ.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Δε λαμβάνονται υπ' όψη προσφορές που είτε υποβλήθηκαν μετά την καθορισμένη ημερομηνία</w:t>
      </w:r>
      <w:r w:rsidR="00F73274">
        <w:rPr>
          <w:rFonts w:ascii="Verdana" w:hAnsi="Verdana" w:cs="Verdana"/>
          <w:sz w:val="20"/>
          <w:szCs w:val="20"/>
        </w:rPr>
        <w:t>,</w:t>
      </w:r>
      <w:r w:rsidRPr="00B16EC6">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lastRenderedPageBreak/>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w:t>
      </w:r>
      <w:r w:rsidRPr="004302D1">
        <w:rPr>
          <w:rFonts w:ascii="Verdana" w:hAnsi="Verdana" w:cs="Verdana"/>
          <w:b/>
          <w:bCs/>
          <w:sz w:val="20"/>
          <w:szCs w:val="20"/>
          <w:u w:val="single"/>
        </w:rPr>
        <w:t>αίτηση συμμετοχής στο διαγωνισμό</w:t>
      </w:r>
      <w:r w:rsidRPr="00B16EC6">
        <w:rPr>
          <w:rFonts w:ascii="Verdana" w:hAnsi="Verdana" w:cs="Verdana"/>
          <w:b/>
          <w:bCs/>
          <w:sz w:val="20"/>
          <w:szCs w:val="20"/>
        </w:rPr>
        <w:t>,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9"/>
          <w:rFonts w:ascii="Verdana" w:hAnsi="Verdana" w:cs="Verdana"/>
          <w:sz w:val="20"/>
          <w:szCs w:val="20"/>
        </w:rPr>
        <w:footnoteReference w:id="2"/>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3"/>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4"/>
      </w:r>
      <w:r w:rsidRPr="004010AF">
        <w:rPr>
          <w:rFonts w:ascii="Verdana" w:hAnsi="Verdana" w:cs="Verdana"/>
          <w:sz w:val="20"/>
          <w:szCs w:val="20"/>
          <w:lang w:eastAsia="el-GR"/>
        </w:rPr>
        <w:t xml:space="preserve">,  και η μετάφραση των εν </w:t>
      </w:r>
      <w:r w:rsidRPr="004010AF">
        <w:rPr>
          <w:rFonts w:ascii="Verdana" w:hAnsi="Verdana" w:cs="Verdana"/>
          <w:sz w:val="20"/>
          <w:szCs w:val="20"/>
          <w:lang w:eastAsia="el-GR"/>
        </w:rPr>
        <w:lastRenderedPageBreak/>
        <w:t>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w:t>
      </w:r>
      <w:r w:rsidR="006E548D">
        <w:rPr>
          <w:rFonts w:ascii="Verdana" w:hAnsi="Verdana" w:cs="Verdana"/>
          <w:b/>
          <w:sz w:val="20"/>
          <w:szCs w:val="20"/>
        </w:rPr>
        <w:t xml:space="preserve"> εξωτερικά</w:t>
      </w:r>
      <w:r w:rsidRPr="0074501D">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74501D">
            <w:pPr>
              <w:spacing w:after="0" w:line="276"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74501D">
            <w:pPr>
              <w:spacing w:after="0" w:line="276"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 xml:space="preserve">Τα </w:t>
            </w:r>
            <w:r w:rsidR="004302D1">
              <w:rPr>
                <w:rFonts w:ascii="Verdana" w:hAnsi="Verdana" w:cs="Verdana"/>
                <w:sz w:val="20"/>
                <w:szCs w:val="20"/>
              </w:rPr>
              <w:t xml:space="preserve">ΠΛΗΡΗ </w:t>
            </w:r>
            <w:r w:rsidRPr="0017583A">
              <w:rPr>
                <w:rFonts w:ascii="Verdana" w:hAnsi="Verdana" w:cs="Verdana"/>
                <w:sz w:val="20"/>
                <w:szCs w:val="20"/>
              </w:rPr>
              <w:t>στοιχεία του οικονομικού φορέα.</w:t>
            </w:r>
          </w:p>
          <w:p w:rsidR="00626D23" w:rsidRPr="0017583A" w:rsidRDefault="00626D23" w:rsidP="0074501D">
            <w:pPr>
              <w:spacing w:after="0" w:line="276" w:lineRule="auto"/>
              <w:jc w:val="both"/>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lastRenderedPageBreak/>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3. </w:t>
      </w:r>
      <w:r w:rsidR="00144474">
        <w:rPr>
          <w:rFonts w:ascii="Verdana" w:hAnsi="Verdana" w:cs="Verdana"/>
          <w:b/>
          <w:bCs/>
          <w:sz w:val="20"/>
          <w:szCs w:val="20"/>
        </w:rPr>
        <w:t>Επίσης,</w:t>
      </w:r>
      <w:r w:rsidRPr="00A5101E">
        <w:rPr>
          <w:rFonts w:ascii="Verdana" w:hAnsi="Verdana" w:cs="Verdana"/>
          <w:b/>
          <w:bCs/>
          <w:sz w:val="20"/>
          <w:szCs w:val="20"/>
        </w:rPr>
        <w:t xml:space="preserve">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B177E9" w:rsidRPr="00A5101E">
        <w:rPr>
          <w:rFonts w:ascii="Verdana" w:hAnsi="Verdana" w:cs="Verdana"/>
          <w:b/>
          <w:bCs/>
          <w:sz w:val="20"/>
          <w:szCs w:val="20"/>
        </w:rPr>
        <w:t>συνάψαν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D831C7">
        <w:rPr>
          <w:rFonts w:ascii="Verdana" w:hAnsi="Verdana" w:cs="Verdana"/>
          <w:bCs/>
          <w:sz w:val="20"/>
          <w:szCs w:val="20"/>
          <w:lang w:eastAsia="el-GR"/>
        </w:rPr>
        <w:t xml:space="preserve">που </w:t>
      </w:r>
      <w:r w:rsidRPr="00D831C7">
        <w:rPr>
          <w:rFonts w:ascii="Verdana" w:hAnsi="Verdana" w:cs="Verdana"/>
          <w:sz w:val="20"/>
          <w:szCs w:val="20"/>
          <w:lang w:eastAsia="el-GR"/>
        </w:rPr>
        <w:t>αποτελεί αναπόσπαστο τμήμα της διακήρυξης</w:t>
      </w:r>
      <w:r w:rsidR="000D2D9A">
        <w:rPr>
          <w:rFonts w:ascii="Verdana" w:hAnsi="Verdana" w:cs="Verdana"/>
          <w:sz w:val="20"/>
          <w:szCs w:val="20"/>
          <w:lang w:eastAsia="el-GR"/>
        </w:rPr>
        <w:t xml:space="preserve"> </w:t>
      </w:r>
      <w:r w:rsidRPr="00C26AB5">
        <w:rPr>
          <w:rFonts w:ascii="Verdana" w:hAnsi="Verdana" w:cs="Verdana"/>
          <w:sz w:val="20"/>
          <w:szCs w:val="20"/>
          <w:lang w:eastAsia="el-GR"/>
        </w:rPr>
        <w:t>(Παράρτημα</w:t>
      </w:r>
      <w:r w:rsidR="006E548D">
        <w:rPr>
          <w:rFonts w:ascii="Verdana" w:hAnsi="Verdana" w:cs="Verdana"/>
          <w:sz w:val="20"/>
          <w:szCs w:val="20"/>
          <w:lang w:eastAsia="el-GR"/>
        </w:rPr>
        <w:t xml:space="preserve"> Γ</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w:t>
      </w:r>
      <w:r w:rsidR="00987D37" w:rsidRPr="00987D37">
        <w:rPr>
          <w:rFonts w:ascii="Verdana" w:hAnsi="Verdana" w:cs="Verdana"/>
          <w:b/>
          <w:bCs/>
          <w:sz w:val="20"/>
          <w:szCs w:val="20"/>
          <w:lang w:eastAsia="el-GR"/>
        </w:rPr>
        <w:t xml:space="preserve"> </w:t>
      </w:r>
      <w:r w:rsidRPr="00C26AB5">
        <w:rPr>
          <w:rFonts w:ascii="Verdana" w:hAnsi="Verdana" w:cs="Verdana"/>
          <w:b/>
          <w:bCs/>
          <w:sz w:val="20"/>
          <w:szCs w:val="20"/>
          <w:lang w:eastAsia="el-GR"/>
        </w:rPr>
        <w:t>υπογράφεται</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από τους  υποψήφιους  αφού συμπληρωθεί</w:t>
      </w:r>
      <w:r w:rsidR="00D144CE">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Pr>
          <w:rFonts w:ascii="Verdana" w:hAnsi="Verdana" w:cs="Verdana"/>
          <w:b/>
          <w:bCs/>
          <w:sz w:val="20"/>
          <w:szCs w:val="20"/>
        </w:rPr>
        <w:t>.</w:t>
      </w:r>
      <w:r w:rsidRPr="006011AA">
        <w:rPr>
          <w:rFonts w:ascii="Verdana" w:hAnsi="Verdana" w:cs="Verdana"/>
          <w:b/>
          <w:bCs/>
          <w:sz w:val="20"/>
          <w:szCs w:val="20"/>
        </w:rPr>
        <w:t xml:space="preserve"> </w:t>
      </w:r>
    </w:p>
    <w:p w:rsidR="00626D23" w:rsidRDefault="00626D23" w:rsidP="0074501D">
      <w:pPr>
        <w:pStyle w:val="western"/>
        <w:spacing w:after="0" w:afterAutospacing="0" w:line="276" w:lineRule="auto"/>
        <w:jc w:val="both"/>
        <w:rPr>
          <w:rFonts w:ascii="Verdana" w:hAnsi="Verdana" w:cs="Verdana"/>
          <w:sz w:val="20"/>
          <w:szCs w:val="20"/>
        </w:rPr>
      </w:pP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10"/>
      </w:r>
    </w:p>
    <w:p w:rsidR="007174E4" w:rsidRPr="007174E4" w:rsidRDefault="007174E4" w:rsidP="0074501D">
      <w:pPr>
        <w:pStyle w:val="western"/>
        <w:spacing w:after="0" w:afterAutospacing="0" w:line="276" w:lineRule="auto"/>
        <w:jc w:val="both"/>
        <w:rPr>
          <w:rFonts w:cs="Times New Roman"/>
          <w:b/>
          <w:sz w:val="27"/>
          <w:szCs w:val="27"/>
        </w:rPr>
      </w:pPr>
      <w:r w:rsidRPr="007174E4">
        <w:rPr>
          <w:rFonts w:ascii="Verdana" w:hAnsi="Verdana" w:cs="Verdana"/>
          <w:b/>
          <w:sz w:val="20"/>
          <w:szCs w:val="20"/>
        </w:rPr>
        <w:t xml:space="preserve">Εκτός από το ΤΕΥΔ, θα κατατεθεί από το συμμετέχοντα και ΥΠΕΥΘΥΝΗ ΔΗΛΩΣΗ ότι συμφωνεί </w:t>
      </w:r>
      <w:r w:rsidRPr="00C32F45">
        <w:rPr>
          <w:rFonts w:ascii="Verdana" w:hAnsi="Verdana" w:cs="Verdana"/>
          <w:b/>
          <w:sz w:val="20"/>
          <w:szCs w:val="20"/>
          <w:u w:val="single"/>
        </w:rPr>
        <w:t>πλήρως</w:t>
      </w:r>
      <w:r w:rsidRPr="007174E4">
        <w:rPr>
          <w:rFonts w:ascii="Verdana" w:hAnsi="Verdana" w:cs="Verdana"/>
          <w:b/>
          <w:sz w:val="20"/>
          <w:szCs w:val="20"/>
        </w:rPr>
        <w:t xml:space="preserve"> με όλους τους όρους του διαγωνισμού.</w:t>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6E548D">
        <w:rPr>
          <w:rFonts w:ascii="Verdana" w:hAnsi="Verdana" w:cs="Verdana"/>
          <w:b/>
          <w:sz w:val="20"/>
          <w:szCs w:val="20"/>
          <w:u w:val="single"/>
        </w:rPr>
        <w:t>τη συμφωνία της τεχνικής προσφοράς του προσφέρ</w:t>
      </w:r>
      <w:r w:rsidR="00134DE5" w:rsidRPr="006E548D">
        <w:rPr>
          <w:rFonts w:ascii="Verdana" w:hAnsi="Verdana" w:cs="Verdana"/>
          <w:b/>
          <w:sz w:val="20"/>
          <w:szCs w:val="20"/>
          <w:u w:val="single"/>
        </w:rPr>
        <w:t xml:space="preserve">οντα με τα όσα αναφέρονται στο ΑΡΘΡΟ </w:t>
      </w:r>
      <w:r w:rsidRPr="006E548D">
        <w:rPr>
          <w:rFonts w:ascii="Verdana" w:hAnsi="Verdana" w:cs="Verdana"/>
          <w:b/>
          <w:sz w:val="20"/>
          <w:szCs w:val="20"/>
          <w:u w:val="single"/>
        </w:rPr>
        <w:t>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562609"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p>
    <w:p w:rsidR="00562609" w:rsidRPr="00562609" w:rsidRDefault="009F19BD" w:rsidP="00562609">
      <w:pPr>
        <w:numPr>
          <w:ilvl w:val="0"/>
          <w:numId w:val="33"/>
        </w:numPr>
        <w:spacing w:line="276" w:lineRule="auto"/>
        <w:jc w:val="both"/>
        <w:rPr>
          <w:rFonts w:ascii="Verdana" w:hAnsi="Verdana" w:cs="Verdana"/>
          <w:b/>
          <w:sz w:val="20"/>
          <w:szCs w:val="20"/>
        </w:rPr>
      </w:pPr>
      <w:r w:rsidRPr="00562609">
        <w:rPr>
          <w:rFonts w:ascii="Verdana" w:hAnsi="Verdana" w:cs="Verdana"/>
          <w:sz w:val="20"/>
          <w:szCs w:val="20"/>
        </w:rPr>
        <w:t>Ο συμμετέχων</w:t>
      </w:r>
      <w:r w:rsidR="00562609" w:rsidRPr="00562609">
        <w:rPr>
          <w:rFonts w:ascii="Verdana" w:hAnsi="Verdana" w:cs="Verdana"/>
          <w:sz w:val="20"/>
          <w:szCs w:val="20"/>
        </w:rPr>
        <w:t>,</w:t>
      </w:r>
      <w:r w:rsidRPr="00562609">
        <w:rPr>
          <w:rFonts w:ascii="Verdana" w:hAnsi="Verdana" w:cs="Verdana"/>
          <w:sz w:val="20"/>
          <w:szCs w:val="20"/>
        </w:rPr>
        <w:t xml:space="preserve"> </w:t>
      </w:r>
      <w:r w:rsidR="009718AF" w:rsidRPr="00562609">
        <w:rPr>
          <w:rFonts w:ascii="Verdana" w:hAnsi="Verdana" w:cs="Verdana"/>
          <w:sz w:val="20"/>
          <w:szCs w:val="20"/>
        </w:rPr>
        <w:t>ΕΠΙ ΠΟΙΝΗ ΑΠΟΚΛΕΙΣΜΟΥ</w:t>
      </w:r>
      <w:r w:rsidR="00562609" w:rsidRPr="00562609">
        <w:rPr>
          <w:rFonts w:ascii="Verdana" w:hAnsi="Verdana" w:cs="Verdana"/>
          <w:sz w:val="20"/>
          <w:szCs w:val="20"/>
        </w:rPr>
        <w:t>,</w:t>
      </w:r>
      <w:r w:rsidR="009718AF" w:rsidRPr="00562609">
        <w:rPr>
          <w:rFonts w:ascii="Verdana" w:hAnsi="Verdana" w:cs="Verdana"/>
          <w:sz w:val="20"/>
          <w:szCs w:val="20"/>
        </w:rPr>
        <w:t xml:space="preserve"> </w:t>
      </w:r>
      <w:r w:rsidRPr="00562609">
        <w:rPr>
          <w:rFonts w:ascii="Verdana" w:hAnsi="Verdana" w:cs="Verdana"/>
          <w:sz w:val="20"/>
          <w:szCs w:val="20"/>
        </w:rPr>
        <w:t>θα συμπληρώσει το</w:t>
      </w:r>
      <w:r w:rsidR="000D2D9A" w:rsidRPr="00562609">
        <w:rPr>
          <w:rFonts w:ascii="Verdana" w:hAnsi="Verdana" w:cs="Verdana"/>
          <w:sz w:val="20"/>
          <w:szCs w:val="20"/>
        </w:rPr>
        <w:t>υς πίνακες που βρίσκονται</w:t>
      </w:r>
      <w:r w:rsidRPr="00562609">
        <w:rPr>
          <w:rFonts w:ascii="Verdana" w:hAnsi="Verdana" w:cs="Verdana"/>
          <w:sz w:val="20"/>
          <w:szCs w:val="20"/>
        </w:rPr>
        <w:t xml:space="preserve"> στο ΠΑΡΑΡΤΗΜΑ Β</w:t>
      </w:r>
      <w:r w:rsidR="003210FA" w:rsidRPr="00562609">
        <w:rPr>
          <w:rFonts w:ascii="Verdana" w:hAnsi="Verdana" w:cs="Verdana"/>
          <w:sz w:val="20"/>
          <w:szCs w:val="20"/>
        </w:rPr>
        <w:t xml:space="preserve"> </w:t>
      </w:r>
      <w:r w:rsidRPr="00562609">
        <w:rPr>
          <w:rFonts w:ascii="Verdana" w:hAnsi="Verdana" w:cs="Verdana"/>
          <w:sz w:val="20"/>
          <w:szCs w:val="20"/>
        </w:rPr>
        <w:t xml:space="preserve">(ΜΕΛΕΤΗ ΔΙΑΓΩΝΙΣΜΟΥ), </w:t>
      </w:r>
      <w:r w:rsidR="00C32F45">
        <w:rPr>
          <w:rFonts w:ascii="Verdana" w:hAnsi="Verdana" w:cs="Verdana"/>
          <w:sz w:val="20"/>
          <w:szCs w:val="20"/>
        </w:rPr>
        <w:t>με τις</w:t>
      </w:r>
      <w:r w:rsidR="006256F3" w:rsidRPr="00562609">
        <w:rPr>
          <w:rFonts w:ascii="Verdana" w:hAnsi="Verdana" w:cs="Verdana"/>
          <w:sz w:val="20"/>
          <w:szCs w:val="20"/>
        </w:rPr>
        <w:t xml:space="preserve"> τιμ</w:t>
      </w:r>
      <w:r w:rsidR="00C32F45">
        <w:rPr>
          <w:rFonts w:ascii="Verdana" w:hAnsi="Verdana" w:cs="Verdana"/>
          <w:sz w:val="20"/>
          <w:szCs w:val="20"/>
        </w:rPr>
        <w:t>ές</w:t>
      </w:r>
      <w:r w:rsidR="006256F3" w:rsidRPr="00562609">
        <w:rPr>
          <w:rFonts w:ascii="Verdana" w:hAnsi="Verdana" w:cs="Verdana"/>
          <w:sz w:val="20"/>
          <w:szCs w:val="20"/>
        </w:rPr>
        <w:t xml:space="preserve"> προσφοράς</w:t>
      </w:r>
      <w:r w:rsidR="00A03998" w:rsidRPr="00562609">
        <w:rPr>
          <w:rFonts w:ascii="Verdana" w:hAnsi="Verdana" w:cs="Verdana"/>
          <w:sz w:val="20"/>
          <w:szCs w:val="20"/>
        </w:rPr>
        <w:t xml:space="preserve"> του</w:t>
      </w:r>
      <w:r w:rsidR="006256F3" w:rsidRPr="00562609">
        <w:rPr>
          <w:rFonts w:ascii="Verdana" w:hAnsi="Verdana" w:cs="Verdana"/>
          <w:sz w:val="20"/>
          <w:szCs w:val="20"/>
        </w:rPr>
        <w:t xml:space="preserve">. </w:t>
      </w:r>
      <w:r w:rsidR="006256F3" w:rsidRPr="00562609">
        <w:rPr>
          <w:rFonts w:ascii="Verdana" w:hAnsi="Verdana" w:cs="Verdana"/>
          <w:b/>
          <w:sz w:val="20"/>
          <w:szCs w:val="20"/>
        </w:rPr>
        <w:t>Ο</w:t>
      </w:r>
      <w:r w:rsidR="000D2D9A" w:rsidRPr="00562609">
        <w:rPr>
          <w:rFonts w:ascii="Verdana" w:hAnsi="Verdana" w:cs="Verdana"/>
          <w:b/>
          <w:sz w:val="20"/>
          <w:szCs w:val="20"/>
        </w:rPr>
        <w:t>ι</w:t>
      </w:r>
      <w:r w:rsidR="006256F3" w:rsidRPr="00562609">
        <w:rPr>
          <w:rFonts w:ascii="Verdana" w:hAnsi="Verdana" w:cs="Verdana"/>
          <w:b/>
          <w:sz w:val="20"/>
          <w:szCs w:val="20"/>
        </w:rPr>
        <w:t xml:space="preserve"> πίνακ</w:t>
      </w:r>
      <w:r w:rsidR="000D2D9A" w:rsidRPr="00562609">
        <w:rPr>
          <w:rFonts w:ascii="Verdana" w:hAnsi="Verdana" w:cs="Verdana"/>
          <w:b/>
          <w:sz w:val="20"/>
          <w:szCs w:val="20"/>
        </w:rPr>
        <w:t>ες που θα καταθέσει πρέπει να έχουν</w:t>
      </w:r>
      <w:r w:rsidR="00A03998" w:rsidRPr="00562609">
        <w:rPr>
          <w:rFonts w:ascii="Verdana" w:hAnsi="Verdana" w:cs="Verdana"/>
          <w:b/>
          <w:sz w:val="20"/>
          <w:szCs w:val="20"/>
        </w:rPr>
        <w:t xml:space="preserve"> ΑΚΡΙΒΩΣ</w:t>
      </w:r>
      <w:r w:rsidR="000D2D9A" w:rsidRPr="00562609">
        <w:rPr>
          <w:rFonts w:ascii="Verdana" w:hAnsi="Verdana" w:cs="Verdana"/>
          <w:b/>
          <w:sz w:val="20"/>
          <w:szCs w:val="20"/>
        </w:rPr>
        <w:t xml:space="preserve"> τη μορφή των</w:t>
      </w:r>
      <w:r w:rsidR="006256F3" w:rsidRPr="00562609">
        <w:rPr>
          <w:rFonts w:ascii="Verdana" w:hAnsi="Verdana" w:cs="Verdana"/>
          <w:b/>
          <w:sz w:val="20"/>
          <w:szCs w:val="20"/>
        </w:rPr>
        <w:t xml:space="preserve"> </w:t>
      </w:r>
      <w:r w:rsidR="000D2D9A" w:rsidRPr="00562609">
        <w:rPr>
          <w:rFonts w:ascii="Verdana" w:hAnsi="Verdana" w:cs="Verdana"/>
          <w:b/>
          <w:sz w:val="20"/>
          <w:szCs w:val="20"/>
        </w:rPr>
        <w:t>πινάκων που υπάρχουν</w:t>
      </w:r>
      <w:r w:rsidR="006256F3" w:rsidRPr="00562609">
        <w:rPr>
          <w:rFonts w:ascii="Verdana" w:hAnsi="Verdana" w:cs="Verdana"/>
          <w:b/>
          <w:sz w:val="20"/>
          <w:szCs w:val="20"/>
        </w:rPr>
        <w:t xml:space="preserve"> στη διακήρυξη</w:t>
      </w:r>
      <w:r w:rsidR="00A03998" w:rsidRPr="00562609">
        <w:rPr>
          <w:rFonts w:ascii="Verdana" w:hAnsi="Verdana" w:cs="Verdana"/>
          <w:b/>
          <w:sz w:val="20"/>
          <w:szCs w:val="20"/>
        </w:rPr>
        <w:t xml:space="preserve"> (χωρίς την παράληψη κάποιου υλικού, είτε ζητείται είτε όχι)</w:t>
      </w:r>
      <w:r w:rsidR="006256F3" w:rsidRPr="00562609">
        <w:rPr>
          <w:rFonts w:ascii="Verdana" w:hAnsi="Verdana" w:cs="Verdana"/>
          <w:b/>
          <w:sz w:val="20"/>
          <w:szCs w:val="20"/>
        </w:rPr>
        <w:t xml:space="preserve">. </w:t>
      </w:r>
    </w:p>
    <w:p w:rsidR="00626D23" w:rsidRDefault="006256F3" w:rsidP="00562609">
      <w:pPr>
        <w:numPr>
          <w:ilvl w:val="0"/>
          <w:numId w:val="33"/>
        </w:numPr>
        <w:spacing w:line="276" w:lineRule="auto"/>
        <w:jc w:val="both"/>
        <w:rPr>
          <w:rFonts w:ascii="Verdana" w:hAnsi="Verdana" w:cs="Verdana"/>
          <w:sz w:val="20"/>
          <w:szCs w:val="20"/>
        </w:rPr>
      </w:pPr>
      <w:r>
        <w:rPr>
          <w:rFonts w:ascii="Verdana" w:hAnsi="Verdana" w:cs="Verdana"/>
          <w:sz w:val="20"/>
          <w:szCs w:val="20"/>
        </w:rPr>
        <w:lastRenderedPageBreak/>
        <w:t xml:space="preserve">Επιπλέον, ο συμμετέχων στο φάκελο της οικονομικής προσφοράς θα πρέπει να συμπεριλάβει και </w:t>
      </w:r>
      <w:r>
        <w:rPr>
          <w:rFonts w:ascii="Verdana" w:hAnsi="Verdana" w:cs="Verdana"/>
          <w:sz w:val="20"/>
          <w:szCs w:val="20"/>
          <w:lang w:val="en-US"/>
        </w:rPr>
        <w:t>usb</w:t>
      </w:r>
      <w:r w:rsidRPr="006256F3">
        <w:rPr>
          <w:rFonts w:ascii="Verdana" w:hAnsi="Verdana" w:cs="Verdana"/>
          <w:sz w:val="20"/>
          <w:szCs w:val="20"/>
        </w:rPr>
        <w:t xml:space="preserve"> </w:t>
      </w:r>
      <w:r>
        <w:rPr>
          <w:rFonts w:ascii="Verdana" w:hAnsi="Verdana" w:cs="Verdana"/>
          <w:sz w:val="20"/>
          <w:szCs w:val="20"/>
        </w:rPr>
        <w:t xml:space="preserve">με την οικονομική του προσφορά σε πρόγραμμα του </w:t>
      </w:r>
      <w:r>
        <w:rPr>
          <w:rFonts w:ascii="Verdana" w:hAnsi="Verdana" w:cs="Verdana"/>
          <w:sz w:val="20"/>
          <w:szCs w:val="20"/>
          <w:lang w:val="en-US"/>
        </w:rPr>
        <w:t>word</w:t>
      </w:r>
      <w:r w:rsidRPr="006256F3">
        <w:rPr>
          <w:rFonts w:ascii="Verdana" w:hAnsi="Verdana" w:cs="Verdana"/>
          <w:sz w:val="20"/>
          <w:szCs w:val="20"/>
        </w:rPr>
        <w:t xml:space="preserve"> </w:t>
      </w:r>
      <w:r>
        <w:rPr>
          <w:rFonts w:ascii="Verdana" w:hAnsi="Verdana" w:cs="Verdana"/>
          <w:sz w:val="20"/>
          <w:szCs w:val="20"/>
        </w:rPr>
        <w:t xml:space="preserve">προς διευκόλυνση της Υπηρεσίας. </w:t>
      </w:r>
      <w:r w:rsidRPr="006256F3">
        <w:rPr>
          <w:rFonts w:ascii="Verdana" w:hAnsi="Verdana" w:cs="Verdana"/>
          <w:b/>
          <w:sz w:val="20"/>
          <w:szCs w:val="20"/>
        </w:rPr>
        <w:t>Ρητά αναφέρεται ότι για την κατακύρωση της προμήθειας θα ληφθεί αποκλειστικά η έντυπη υπογεγραμμένη προσφορά.</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Η τιμή του προς προμήθεια </w:t>
      </w:r>
      <w:r w:rsidR="007B10CB">
        <w:rPr>
          <w:rFonts w:ascii="Verdana" w:hAnsi="Verdana" w:cs="Verdana"/>
          <w:sz w:val="20"/>
          <w:szCs w:val="20"/>
        </w:rPr>
        <w:t>προϊόντος</w:t>
      </w:r>
      <w:r w:rsidR="00626D23" w:rsidRPr="00B16EC6">
        <w:rPr>
          <w:rFonts w:ascii="Verdana" w:hAnsi="Verdana" w:cs="Verdana"/>
          <w:sz w:val="20"/>
          <w:szCs w:val="20"/>
        </w:rPr>
        <w:t xml:space="preserve"> δίνεται ανά μονάδα.</w:t>
      </w:r>
    </w:p>
    <w:p w:rsidR="00562609" w:rsidRPr="00D86DBF" w:rsidRDefault="00562609" w:rsidP="00562609">
      <w:pPr>
        <w:numPr>
          <w:ilvl w:val="0"/>
          <w:numId w:val="33"/>
        </w:numPr>
        <w:spacing w:line="276" w:lineRule="auto"/>
        <w:jc w:val="both"/>
        <w:rPr>
          <w:rFonts w:ascii="Verdana" w:hAnsi="Verdana" w:cs="Verdana"/>
          <w:sz w:val="20"/>
          <w:szCs w:val="20"/>
        </w:rPr>
      </w:pPr>
      <w:r>
        <w:rPr>
          <w:rFonts w:ascii="Verdana" w:hAnsi="Verdana" w:cs="Verdana"/>
          <w:sz w:val="20"/>
          <w:szCs w:val="20"/>
        </w:rPr>
        <w:t>Τέλος, στο φάκελο</w:t>
      </w:r>
      <w:r w:rsidR="00422A51">
        <w:rPr>
          <w:rFonts w:ascii="Verdana" w:hAnsi="Verdana" w:cs="Verdana"/>
          <w:sz w:val="20"/>
          <w:szCs w:val="20"/>
        </w:rPr>
        <w:t xml:space="preserve"> της οικονομικής προσφοράς</w:t>
      </w:r>
      <w:r>
        <w:rPr>
          <w:rFonts w:ascii="Verdana" w:hAnsi="Verdana" w:cs="Verdana"/>
          <w:sz w:val="20"/>
          <w:szCs w:val="20"/>
        </w:rPr>
        <w:t xml:space="preserve"> θα πρέπει να κατατεθεί και </w:t>
      </w:r>
      <w:r w:rsidRPr="00562609">
        <w:rPr>
          <w:rFonts w:ascii="Verdana" w:hAnsi="Verdana" w:cs="Verdana"/>
          <w:b/>
          <w:sz w:val="20"/>
          <w:szCs w:val="20"/>
        </w:rPr>
        <w:t>ολόκληρος ο τιμοκατάλογος με τα προϊόντα τα οποία εμπορεύεται ο συμμετέχων.</w:t>
      </w:r>
      <w:r w:rsidR="00D86DBF">
        <w:rPr>
          <w:rFonts w:ascii="Verdana" w:hAnsi="Verdana" w:cs="Verdana"/>
          <w:b/>
          <w:sz w:val="20"/>
          <w:szCs w:val="20"/>
        </w:rPr>
        <w:t xml:space="preserve"> </w:t>
      </w:r>
      <w:r w:rsidR="00D86DBF" w:rsidRPr="00D86DBF">
        <w:rPr>
          <w:rFonts w:ascii="Verdana" w:hAnsi="Verdana" w:cs="Verdana"/>
          <w:sz w:val="20"/>
          <w:szCs w:val="20"/>
        </w:rPr>
        <w:t>Για περισσότερες πληροφορίες για αυτή την περίπτωση, ανατρέξτε στο παράρτημα Β, μελέτη του διαγωνισμού.</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Pr>
          <w:rFonts w:ascii="Verdana" w:hAnsi="Verdana" w:cs="Verdana"/>
          <w:sz w:val="20"/>
          <w:szCs w:val="20"/>
        </w:rPr>
        <w:t xml:space="preserve"> </w:t>
      </w: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74501D">
      <w:pPr>
        <w:spacing w:line="276" w:lineRule="auto"/>
        <w:jc w:val="both"/>
        <w:rPr>
          <w:rFonts w:ascii="Verdana" w:hAnsi="Verdana" w:cs="Verdana"/>
          <w:b/>
          <w:bCs/>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w:t>
      </w:r>
      <w:r w:rsidR="003210FA">
        <w:rPr>
          <w:rFonts w:ascii="Verdana" w:hAnsi="Verdana" w:cs="Verdana"/>
          <w:b/>
          <w:bCs/>
          <w:sz w:val="20"/>
          <w:szCs w:val="20"/>
        </w:rPr>
        <w:t>05</w:t>
      </w:r>
      <w:r w:rsidR="0078444E">
        <w:rPr>
          <w:rFonts w:ascii="Verdana" w:hAnsi="Verdana" w:cs="Verdana"/>
          <w:b/>
          <w:bCs/>
          <w:sz w:val="20"/>
          <w:szCs w:val="20"/>
        </w:rPr>
        <w:t>/20</w:t>
      </w:r>
      <w:r w:rsidR="000179E2" w:rsidRPr="000179E2">
        <w:rPr>
          <w:rFonts w:ascii="Verdana" w:hAnsi="Verdana" w:cs="Verdana"/>
          <w:b/>
          <w:bCs/>
          <w:sz w:val="20"/>
          <w:szCs w:val="20"/>
        </w:rPr>
        <w:t>20</w:t>
      </w:r>
      <w:r w:rsidR="006011AA">
        <w:rPr>
          <w:rFonts w:ascii="Verdana" w:hAnsi="Verdana" w:cs="Verdana"/>
          <w:b/>
          <w:bCs/>
          <w:sz w:val="20"/>
          <w:szCs w:val="20"/>
        </w:rPr>
        <w:t>.</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Τα αποτελέσματα των ανωτέρω σταδίων επικυρώνονται με απόφαση της Οικονομικής Επιτροπής Κατά της ανωτέρω απόφασης χωρεί ένσταση, σύμφωνα με </w:t>
      </w:r>
      <w:r w:rsidRPr="00B16EC6">
        <w:rPr>
          <w:rFonts w:ascii="Verdana" w:hAnsi="Verdana" w:cs="Verdana"/>
          <w:sz w:val="20"/>
          <w:szCs w:val="20"/>
        </w:rPr>
        <w:lastRenderedPageBreak/>
        <w:t>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Default="00FA77B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2"/>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έκδοσης</w:t>
      </w:r>
      <w:r w:rsidR="006E548D">
        <w:rPr>
          <w:rFonts w:ascii="Verdana" w:hAnsi="Verdana" w:cs="Verdana"/>
          <w:b/>
          <w:bCs/>
          <w:sz w:val="20"/>
          <w:szCs w:val="20"/>
        </w:rPr>
        <w:t xml:space="preserve"> </w:t>
      </w:r>
      <w:r w:rsidR="00F66BDB">
        <w:rPr>
          <w:rFonts w:ascii="Verdana" w:hAnsi="Verdana" w:cs="Verdana"/>
          <w:b/>
          <w:bCs/>
          <w:sz w:val="20"/>
          <w:szCs w:val="20"/>
        </w:rPr>
        <w:t>το αργότερο 3 μηνών από τη δημοσίευση του διαγωνισμού</w:t>
      </w:r>
      <w:r w:rsidRPr="00B16EC6">
        <w:rPr>
          <w:rFonts w:ascii="Verdana" w:hAnsi="Verdana" w:cs="Verdana"/>
          <w:sz w:val="20"/>
          <w:szCs w:val="20"/>
        </w:rPr>
        <w:t xml:space="preserve">,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προσωπικών εταιρειών </w:t>
      </w:r>
      <w:r w:rsidRPr="001F3D7D">
        <w:rPr>
          <w:rFonts w:ascii="Verdana" w:hAnsi="Verdana" w:cs="Verdana"/>
          <w:b/>
          <w:bCs/>
          <w:sz w:val="20"/>
          <w:szCs w:val="20"/>
        </w:rPr>
        <w:t>(Ο.Ε. και Ε.Ε.)</w:t>
      </w:r>
      <w:r w:rsidR="00B51A1F">
        <w:rPr>
          <w:rFonts w:ascii="Verdana" w:hAnsi="Verdana" w:cs="Verdana"/>
          <w:b/>
          <w:bCs/>
          <w:sz w:val="20"/>
          <w:szCs w:val="20"/>
        </w:rPr>
        <w:t xml:space="preserve"> </w:t>
      </w:r>
      <w:r w:rsidRPr="001F3D7D">
        <w:rPr>
          <w:rFonts w:ascii="Verdana" w:hAnsi="Verdana" w:cs="Verdana"/>
          <w:b/>
          <w:bCs/>
          <w:sz w:val="20"/>
          <w:szCs w:val="20"/>
        </w:rPr>
        <w:t xml:space="preserve">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lastRenderedPageBreak/>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w:t>
      </w:r>
      <w:r w:rsidR="00F66BDB">
        <w:rPr>
          <w:rFonts w:ascii="Verdana" w:hAnsi="Verdana" w:cs="Verdana"/>
          <w:sz w:val="20"/>
          <w:szCs w:val="20"/>
        </w:rPr>
        <w:t>20</w:t>
      </w:r>
      <w:r w:rsidR="00B25870">
        <w:rPr>
          <w:rFonts w:ascii="Verdana" w:hAnsi="Verdana" w:cs="Verdana"/>
          <w:sz w:val="20"/>
          <w:szCs w:val="20"/>
        </w:rPr>
        <w:t>.</w:t>
      </w:r>
    </w:p>
    <w:p w:rsidR="00E8622B" w:rsidRDefault="00E8622B" w:rsidP="00E8622B">
      <w:pPr>
        <w:spacing w:line="276" w:lineRule="auto"/>
        <w:jc w:val="both"/>
        <w:rPr>
          <w:rFonts w:ascii="Verdana" w:hAnsi="Verdana" w:cs="Verdana"/>
          <w:bCs/>
          <w:sz w:val="20"/>
          <w:szCs w:val="20"/>
        </w:rPr>
      </w:pPr>
      <w:r>
        <w:rPr>
          <w:rFonts w:ascii="Verdana" w:hAnsi="Verdana" w:cs="Verdana"/>
          <w:b/>
          <w:bCs/>
          <w:sz w:val="20"/>
          <w:szCs w:val="20"/>
        </w:rPr>
        <w:t xml:space="preserve">(5). Ένορκη βεβαίωση </w:t>
      </w:r>
      <w:r>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Pr>
          <w:rFonts w:ascii="Verdana" w:hAnsi="Verdana" w:cs="Verdana"/>
          <w:bCs/>
          <w:sz w:val="20"/>
          <w:szCs w:val="20"/>
        </w:rPr>
        <w:t xml:space="preserve"> και αδήλωτης εργασίας</w:t>
      </w:r>
      <w:r w:rsidR="00B25870">
        <w:rPr>
          <w:rFonts w:ascii="Verdana" w:hAnsi="Verdana" w:cs="Verdana"/>
          <w:bCs/>
          <w:sz w:val="20"/>
          <w:szCs w:val="20"/>
        </w:rPr>
        <w:t>,</w:t>
      </w:r>
      <w:r>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Pr>
          <w:rFonts w:ascii="Verdana" w:hAnsi="Verdana" w:cs="Verdana"/>
          <w:bCs/>
          <w:sz w:val="20"/>
          <w:szCs w:val="20"/>
        </w:rPr>
        <w:t xml:space="preserve"> </w:t>
      </w:r>
    </w:p>
    <w:p w:rsidR="00626D23" w:rsidRPr="00711A8E" w:rsidRDefault="00E8622B"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 </w:t>
      </w:r>
      <w:r w:rsidR="00626D23" w:rsidRPr="00711A8E">
        <w:rPr>
          <w:rFonts w:ascii="Verdana" w:hAnsi="Verdana" w:cs="Verdana"/>
          <w:b/>
          <w:bCs/>
          <w:sz w:val="20"/>
          <w:szCs w:val="20"/>
        </w:rPr>
        <w:t>(</w:t>
      </w:r>
      <w:r w:rsidR="00F66BDB">
        <w:rPr>
          <w:rFonts w:ascii="Verdana" w:hAnsi="Verdana" w:cs="Verdana"/>
          <w:b/>
          <w:bCs/>
          <w:sz w:val="20"/>
          <w:szCs w:val="20"/>
        </w:rPr>
        <w:t>6</w:t>
      </w:r>
      <w:r w:rsidR="00626D23" w:rsidRPr="00711A8E">
        <w:rPr>
          <w:rFonts w:ascii="Verdana" w:hAnsi="Verdana" w:cs="Verdana"/>
          <w:b/>
          <w:bCs/>
          <w:sz w:val="20"/>
          <w:szCs w:val="20"/>
        </w:rPr>
        <w:t>)</w:t>
      </w:r>
      <w:r>
        <w:rPr>
          <w:rFonts w:ascii="Verdana" w:hAnsi="Verdana" w:cs="Verdana"/>
          <w:b/>
          <w:bCs/>
          <w:sz w:val="20"/>
          <w:szCs w:val="20"/>
        </w:rPr>
        <w:t>.</w:t>
      </w:r>
      <w:r w:rsidR="00626D23"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 xml:space="preserve">      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lastRenderedPageBreak/>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lastRenderedPageBreak/>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9"/>
          <w:rFonts w:ascii="Verdana" w:hAnsi="Verdana" w:cs="Verdana"/>
          <w:sz w:val="20"/>
          <w:szCs w:val="20"/>
          <w:shd w:val="clear" w:color="auto" w:fill="FFFFFF"/>
        </w:rPr>
        <w:footnoteReference w:id="14"/>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lastRenderedPageBreak/>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w:t>
      </w:r>
      <w:r w:rsidRPr="00B16EC6">
        <w:rPr>
          <w:rFonts w:ascii="Verdana" w:hAnsi="Verdana" w:cs="Verdana"/>
          <w:sz w:val="20"/>
          <w:szCs w:val="20"/>
        </w:rPr>
        <w:lastRenderedPageBreak/>
        <w:t>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Pr="00812FBF"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Η</w:t>
      </w:r>
      <w:r w:rsidR="007B10CB">
        <w:rPr>
          <w:rFonts w:ascii="Verdana" w:hAnsi="Verdana" w:cs="Verdana"/>
          <w:b/>
          <w:sz w:val="20"/>
          <w:szCs w:val="20"/>
        </w:rPr>
        <w:t xml:space="preserve"> σύμβαση θα έχει ισχύ μέχρι τις 31/12/2020</w:t>
      </w:r>
      <w:r w:rsidR="00942D5B">
        <w:rPr>
          <w:rFonts w:ascii="Verdana" w:hAnsi="Verdana" w:cs="Verdana"/>
          <w:b/>
          <w:sz w:val="20"/>
          <w:szCs w:val="20"/>
        </w:rPr>
        <w:t>.</w:t>
      </w:r>
      <w:r w:rsidR="00812FBF" w:rsidRPr="00812FBF">
        <w:rPr>
          <w:rFonts w:ascii="Verdana" w:hAnsi="Verdana" w:cs="Verdana"/>
          <w:b/>
          <w:sz w:val="20"/>
          <w:szCs w:val="20"/>
        </w:rPr>
        <w:t xml:space="preserve"> </w:t>
      </w:r>
      <w:r w:rsidR="00812FBF">
        <w:rPr>
          <w:rFonts w:ascii="Verdana" w:hAnsi="Verdana" w:cs="Verdana"/>
          <w:b/>
          <w:sz w:val="20"/>
          <w:szCs w:val="20"/>
        </w:rPr>
        <w:t>Προβλέπεται εξάμηνη(6) παράταση αυτής με τη σύμφωνη γνώμη και των 2 πλευρών</w:t>
      </w:r>
      <w:r w:rsidR="00F63D93">
        <w:rPr>
          <w:rFonts w:ascii="Verdana" w:hAnsi="Verdana" w:cs="Verdana"/>
          <w:b/>
          <w:sz w:val="20"/>
          <w:szCs w:val="20"/>
        </w:rPr>
        <w:t xml:space="preserve"> χωρίς αλλαγή  της αξίας της</w:t>
      </w:r>
      <w:r w:rsidR="00812FBF">
        <w:rPr>
          <w:rFonts w:ascii="Verdana" w:hAnsi="Verdana" w:cs="Verdana"/>
          <w:b/>
          <w:sz w:val="20"/>
          <w:szCs w:val="20"/>
        </w:rPr>
        <w:t xml:space="preserve">. </w:t>
      </w:r>
      <w:r w:rsidR="00570867">
        <w:rPr>
          <w:rFonts w:ascii="Verdana" w:hAnsi="Verdana" w:cs="Verdana"/>
          <w:b/>
          <w:sz w:val="20"/>
          <w:szCs w:val="20"/>
        </w:rPr>
        <w:t xml:space="preserve">Κριτήριο κατακύρωσης είναι η </w:t>
      </w:r>
      <w:r w:rsidR="00570867" w:rsidRPr="00570867">
        <w:rPr>
          <w:rFonts w:ascii="Verdana" w:hAnsi="Verdana" w:cs="Verdana"/>
          <w:b/>
          <w:sz w:val="20"/>
          <w:szCs w:val="20"/>
          <w:u w:val="single"/>
        </w:rPr>
        <w:t>συνολικά χαμηλότερη προσφορά</w:t>
      </w:r>
      <w:r w:rsidR="00570867">
        <w:rPr>
          <w:rFonts w:ascii="Verdana" w:hAnsi="Verdana" w:cs="Verdana"/>
          <w:b/>
          <w:sz w:val="20"/>
          <w:szCs w:val="20"/>
        </w:rPr>
        <w:t xml:space="preserve"> στο σύνολο των πινάκων του διαγωνισμού και όχι για κάθε πίνακα ξεχωριστά.</w:t>
      </w:r>
    </w:p>
    <w:p w:rsidR="00276BA3" w:rsidRPr="00B16EC6" w:rsidRDefault="00276BA3" w:rsidP="0074501D">
      <w:pPr>
        <w:spacing w:line="276" w:lineRule="auto"/>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0,0</w:t>
      </w:r>
      <w:r w:rsidR="006B1A1D">
        <w:rPr>
          <w:rFonts w:ascii="Verdana" w:hAnsi="Verdana" w:cs="Verdana"/>
          <w:b/>
          <w:bCs/>
          <w:sz w:val="20"/>
          <w:szCs w:val="20"/>
        </w:rPr>
        <w:t>7</w:t>
      </w:r>
      <w:r w:rsidRPr="00EE4ACF">
        <w:rPr>
          <w:rFonts w:ascii="Verdana" w:hAnsi="Verdana" w:cs="Verdana"/>
          <w:b/>
          <w:bCs/>
          <w:sz w:val="20"/>
          <w:szCs w:val="20"/>
        </w:rPr>
        <w:t xml:space="preserve">%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Default="00626D23" w:rsidP="0074501D">
      <w:pPr>
        <w:spacing w:line="276" w:lineRule="auto"/>
        <w:jc w:val="both"/>
        <w:rPr>
          <w:rFonts w:ascii="Verdana" w:hAnsi="Verdana" w:cs="Verdana"/>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5"/>
      </w:r>
      <w:r w:rsidR="006B1A1D">
        <w:rPr>
          <w:rFonts w:ascii="Verdana" w:hAnsi="Verdana" w:cs="Verdana"/>
          <w:sz w:val="20"/>
          <w:szCs w:val="20"/>
        </w:rPr>
        <w:t xml:space="preserve">. </w:t>
      </w: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w:t>
      </w:r>
      <w:r w:rsidR="006B1A1D">
        <w:rPr>
          <w:rFonts w:ascii="Verdana" w:hAnsi="Verdana" w:cs="Verdana"/>
          <w:sz w:val="20"/>
          <w:szCs w:val="20"/>
        </w:rPr>
        <w:t xml:space="preserve"> </w:t>
      </w: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9"/>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w:t>
      </w:r>
      <w:r w:rsidRPr="00B16EC6">
        <w:rPr>
          <w:rFonts w:ascii="Verdana" w:hAnsi="Verdana" w:cs="Verdana"/>
          <w:sz w:val="20"/>
          <w:szCs w:val="20"/>
        </w:rPr>
        <w:lastRenderedPageBreak/>
        <w:t>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Pr>
          <w:rFonts w:ascii="Verdana" w:hAnsi="Verdana" w:cs="Verdana"/>
          <w:b/>
          <w:sz w:val="20"/>
          <w:szCs w:val="20"/>
        </w:rPr>
        <w:t>, μορφής όπως αυτή καθορίζεται από τον ισχύον νόμο,</w:t>
      </w:r>
      <w:r w:rsidRPr="00E8622B">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30/06/20</w:t>
      </w:r>
      <w:r w:rsidR="008962C6">
        <w:rPr>
          <w:rFonts w:ascii="Verdana" w:hAnsi="Verdana" w:cs="Verdana"/>
          <w:b/>
          <w:sz w:val="20"/>
          <w:szCs w:val="20"/>
        </w:rPr>
        <w:t>20</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lastRenderedPageBreak/>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w:t>
      </w:r>
      <w:r w:rsidRPr="00B16EC6">
        <w:rPr>
          <w:rFonts w:ascii="Verdana" w:hAnsi="Verdana" w:cs="Verdana"/>
          <w:sz w:val="20"/>
          <w:szCs w:val="20"/>
        </w:rPr>
        <w:lastRenderedPageBreak/>
        <w:t xml:space="preserve">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00F63D93">
        <w:rPr>
          <w:rFonts w:ascii="Verdana" w:hAnsi="Verdana" w:cs="Verdana"/>
          <w:b/>
          <w:bCs/>
          <w:sz w:val="20"/>
          <w:szCs w:val="20"/>
        </w:rPr>
        <w:t>ΤΗΛΕΜΑΧΟΣ ΚΑΜΠΟΥΡΗΣ</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9557B7" w:rsidRDefault="009557B7"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3B4F8A" w:rsidRDefault="003B4F8A"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EF67B3" w:rsidRPr="00D76EE6" w:rsidRDefault="00EF67B3" w:rsidP="00B47F42">
      <w:pPr>
        <w:tabs>
          <w:tab w:val="left" w:pos="1825"/>
        </w:tabs>
        <w:jc w:val="center"/>
        <w:rPr>
          <w:rFonts w:ascii="Verdana" w:hAnsi="Verdana" w:cs="Verdana"/>
          <w:b/>
          <w:bCs/>
          <w:szCs w:val="20"/>
        </w:rPr>
      </w:pPr>
    </w:p>
    <w:p w:rsidR="00D817D7" w:rsidRPr="00350CC3" w:rsidRDefault="00D817D7" w:rsidP="00D817D7">
      <w:pPr>
        <w:shd w:val="clear" w:color="auto" w:fill="FFFFFF"/>
        <w:spacing w:line="276" w:lineRule="auto"/>
        <w:jc w:val="center"/>
        <w:rPr>
          <w:b/>
          <w:szCs w:val="20"/>
        </w:rPr>
      </w:pPr>
      <w:r w:rsidRPr="00B16EC6">
        <w:rPr>
          <w:rFonts w:ascii="Verdana" w:hAnsi="Verdana" w:cs="Verdana"/>
          <w:sz w:val="20"/>
          <w:szCs w:val="20"/>
        </w:rPr>
        <w:t xml:space="preserve">              </w:t>
      </w:r>
      <w:r w:rsidRPr="00350CC3">
        <w:rPr>
          <w:b/>
          <w:szCs w:val="20"/>
        </w:rPr>
        <w:t>ΟΜΑΔΑ 1: ΔΙΑΦΟΡΑ ΕΙΔΗ ΥΓΙΕΙΝΗΣ ΚΑΙ ΚΑΘΑΡΙΟΤΗΤΑΣ</w:t>
      </w:r>
    </w:p>
    <w:tbl>
      <w:tblPr>
        <w:tblW w:w="9600"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875"/>
        <w:gridCol w:w="1117"/>
        <w:gridCol w:w="1224"/>
        <w:gridCol w:w="1318"/>
        <w:gridCol w:w="1277"/>
      </w:tblGrid>
      <w:tr w:rsidR="00D817D7" w:rsidRPr="006934EF" w:rsidTr="008B3454">
        <w:trPr>
          <w:jc w:val="center"/>
        </w:trPr>
        <w:tc>
          <w:tcPr>
            <w:tcW w:w="789" w:type="dxa"/>
            <w:shd w:val="clear" w:color="auto" w:fill="BFBFBF"/>
            <w:hideMark/>
          </w:tcPr>
          <w:p w:rsidR="00D817D7" w:rsidRPr="006934EF" w:rsidRDefault="00D817D7" w:rsidP="008B3454">
            <w:pPr>
              <w:spacing w:line="240" w:lineRule="auto"/>
              <w:jc w:val="center"/>
              <w:rPr>
                <w:b/>
              </w:rPr>
            </w:pPr>
            <w:r w:rsidRPr="006934EF">
              <w:rPr>
                <w:b/>
              </w:rPr>
              <w:t>α/α</w:t>
            </w:r>
          </w:p>
        </w:tc>
        <w:tc>
          <w:tcPr>
            <w:tcW w:w="3875" w:type="dxa"/>
            <w:shd w:val="clear" w:color="auto" w:fill="BFBFBF"/>
            <w:hideMark/>
          </w:tcPr>
          <w:p w:rsidR="00D817D7" w:rsidRPr="006934EF" w:rsidRDefault="00D817D7" w:rsidP="008B3454">
            <w:pPr>
              <w:spacing w:line="240" w:lineRule="auto"/>
              <w:jc w:val="center"/>
              <w:rPr>
                <w:b/>
              </w:rPr>
            </w:pPr>
            <w:r w:rsidRPr="006934EF">
              <w:rPr>
                <w:b/>
              </w:rPr>
              <w:t xml:space="preserve">Περιγραφή </w:t>
            </w:r>
          </w:p>
        </w:tc>
        <w:tc>
          <w:tcPr>
            <w:tcW w:w="1117" w:type="dxa"/>
            <w:shd w:val="clear" w:color="auto" w:fill="BFBFBF"/>
            <w:hideMark/>
          </w:tcPr>
          <w:p w:rsidR="00D817D7" w:rsidRPr="006934EF" w:rsidRDefault="00D817D7" w:rsidP="008B3454">
            <w:pPr>
              <w:spacing w:line="240" w:lineRule="auto"/>
              <w:jc w:val="center"/>
              <w:rPr>
                <w:b/>
              </w:rPr>
            </w:pPr>
            <w:r w:rsidRPr="006934EF">
              <w:rPr>
                <w:b/>
              </w:rPr>
              <w:t>Μον.</w:t>
            </w:r>
          </w:p>
          <w:p w:rsidR="00D817D7" w:rsidRPr="006934EF" w:rsidRDefault="00D817D7" w:rsidP="008B3454">
            <w:pPr>
              <w:spacing w:line="240" w:lineRule="auto"/>
              <w:jc w:val="center"/>
              <w:rPr>
                <w:b/>
              </w:rPr>
            </w:pPr>
            <w:r w:rsidRPr="006934EF">
              <w:rPr>
                <w:b/>
              </w:rPr>
              <w:t>μέτρησης</w:t>
            </w:r>
          </w:p>
        </w:tc>
        <w:tc>
          <w:tcPr>
            <w:tcW w:w="1224" w:type="dxa"/>
            <w:shd w:val="clear" w:color="auto" w:fill="BFBFBF"/>
            <w:hideMark/>
          </w:tcPr>
          <w:p w:rsidR="00D817D7" w:rsidRPr="006934EF" w:rsidRDefault="00D817D7" w:rsidP="008B3454">
            <w:pPr>
              <w:spacing w:line="240" w:lineRule="auto"/>
              <w:jc w:val="center"/>
              <w:rPr>
                <w:b/>
              </w:rPr>
            </w:pPr>
            <w:r w:rsidRPr="006934EF">
              <w:rPr>
                <w:b/>
              </w:rPr>
              <w:t>ενδεικτική</w:t>
            </w:r>
          </w:p>
          <w:p w:rsidR="00D817D7" w:rsidRPr="006934EF" w:rsidRDefault="00D817D7" w:rsidP="008B3454">
            <w:pPr>
              <w:spacing w:line="240" w:lineRule="auto"/>
              <w:jc w:val="center"/>
              <w:rPr>
                <w:b/>
              </w:rPr>
            </w:pPr>
            <w:r w:rsidRPr="006934EF">
              <w:rPr>
                <w:b/>
              </w:rPr>
              <w:t>ποσότητα</w:t>
            </w:r>
          </w:p>
        </w:tc>
        <w:tc>
          <w:tcPr>
            <w:tcW w:w="1318" w:type="dxa"/>
            <w:shd w:val="clear" w:color="auto" w:fill="BFBFBF"/>
            <w:hideMark/>
          </w:tcPr>
          <w:p w:rsidR="00D817D7" w:rsidRPr="006934EF" w:rsidRDefault="00D817D7" w:rsidP="008B3454">
            <w:pPr>
              <w:spacing w:line="240" w:lineRule="auto"/>
              <w:jc w:val="center"/>
              <w:rPr>
                <w:b/>
              </w:rPr>
            </w:pPr>
            <w:r w:rsidRPr="006934EF">
              <w:rPr>
                <w:b/>
              </w:rPr>
              <w:t>ενδεικτική τιμή</w:t>
            </w:r>
            <w:r>
              <w:rPr>
                <w:b/>
              </w:rPr>
              <w:t xml:space="preserve"> </w:t>
            </w:r>
            <w:r w:rsidRPr="006934EF">
              <w:rPr>
                <w:b/>
              </w:rPr>
              <w:t>(άνευ ΦΠΑ)</w:t>
            </w:r>
          </w:p>
        </w:tc>
        <w:tc>
          <w:tcPr>
            <w:tcW w:w="1277" w:type="dxa"/>
            <w:shd w:val="clear" w:color="auto" w:fill="BFBFBF"/>
            <w:hideMark/>
          </w:tcPr>
          <w:p w:rsidR="00D817D7" w:rsidRPr="006934EF" w:rsidRDefault="00D817D7" w:rsidP="008B3454">
            <w:pPr>
              <w:spacing w:line="240" w:lineRule="auto"/>
              <w:jc w:val="center"/>
              <w:rPr>
                <w:b/>
              </w:rPr>
            </w:pPr>
            <w:r w:rsidRPr="006934EF">
              <w:rPr>
                <w:b/>
              </w:rPr>
              <w:t xml:space="preserve">Ενδεικτική </w:t>
            </w:r>
            <w:r>
              <w:rPr>
                <w:b/>
              </w:rPr>
              <w:t>α</w:t>
            </w:r>
            <w:r w:rsidRPr="006934EF">
              <w:rPr>
                <w:b/>
              </w:rPr>
              <w:t>ξία</w:t>
            </w:r>
            <w:r>
              <w:rPr>
                <w:b/>
              </w:rPr>
              <w:t xml:space="preserve"> </w:t>
            </w:r>
            <w:r w:rsidRPr="006934EF">
              <w:rPr>
                <w:b/>
              </w:rPr>
              <w:t>(άνευ ΦΠΑ)</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1</w:t>
            </w:r>
          </w:p>
        </w:tc>
        <w:tc>
          <w:tcPr>
            <w:tcW w:w="3875" w:type="dxa"/>
            <w:shd w:val="clear" w:color="auto" w:fill="F2F2F2"/>
            <w:hideMark/>
          </w:tcPr>
          <w:p w:rsidR="00D817D7" w:rsidRPr="006934EF" w:rsidRDefault="00D817D7" w:rsidP="008B3454">
            <w:pPr>
              <w:spacing w:line="276" w:lineRule="auto"/>
              <w:jc w:val="center"/>
            </w:pPr>
            <w:r>
              <w:t xml:space="preserve">Αρωματικό χώρου σε </w:t>
            </w:r>
            <w:r>
              <w:rPr>
                <w:lang w:val="en-US"/>
              </w:rPr>
              <w:t>spray</w:t>
            </w:r>
            <w:r w:rsidRPr="006934EF">
              <w:t xml:space="preserve"> 300 </w:t>
            </w:r>
            <w:r w:rsidRPr="006934EF">
              <w:rPr>
                <w:lang w:val="en-US"/>
              </w:rPr>
              <w:t>ml</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rsidRPr="006934EF">
              <w:t>50</w:t>
            </w:r>
          </w:p>
        </w:tc>
        <w:tc>
          <w:tcPr>
            <w:tcW w:w="1318" w:type="dxa"/>
            <w:shd w:val="clear" w:color="auto" w:fill="F2F2F2"/>
            <w:hideMark/>
          </w:tcPr>
          <w:p w:rsidR="00D817D7" w:rsidRPr="006934EF" w:rsidRDefault="00D817D7" w:rsidP="008B3454">
            <w:pPr>
              <w:spacing w:line="276" w:lineRule="auto"/>
              <w:jc w:val="center"/>
            </w:pPr>
            <w:r w:rsidRPr="006934EF">
              <w:t>4,85</w:t>
            </w:r>
          </w:p>
        </w:tc>
        <w:tc>
          <w:tcPr>
            <w:tcW w:w="1277" w:type="dxa"/>
            <w:shd w:val="clear" w:color="auto" w:fill="F2F2F2"/>
            <w:hideMark/>
          </w:tcPr>
          <w:p w:rsidR="00D817D7" w:rsidRPr="006934EF" w:rsidRDefault="00D817D7" w:rsidP="008B3454">
            <w:pPr>
              <w:spacing w:line="276" w:lineRule="auto"/>
              <w:jc w:val="center"/>
            </w:pPr>
            <w:r w:rsidRPr="006934EF">
              <w:t>242,50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2</w:t>
            </w:r>
          </w:p>
        </w:tc>
        <w:tc>
          <w:tcPr>
            <w:tcW w:w="3875" w:type="dxa"/>
            <w:shd w:val="clear" w:color="auto" w:fill="F2F2F2"/>
            <w:hideMark/>
          </w:tcPr>
          <w:p w:rsidR="00D817D7" w:rsidRPr="006934EF" w:rsidRDefault="00D817D7" w:rsidP="008B3454">
            <w:pPr>
              <w:spacing w:line="276" w:lineRule="auto"/>
              <w:jc w:val="center"/>
            </w:pPr>
            <w:r w:rsidRPr="006934EF">
              <w:t>Σαπουνάκι χεριών 17 γραμμ</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500</w:t>
            </w:r>
          </w:p>
        </w:tc>
        <w:tc>
          <w:tcPr>
            <w:tcW w:w="1318" w:type="dxa"/>
            <w:shd w:val="clear" w:color="auto" w:fill="F2F2F2"/>
            <w:hideMark/>
          </w:tcPr>
          <w:p w:rsidR="00D817D7" w:rsidRPr="006934EF" w:rsidRDefault="00D817D7" w:rsidP="008B3454">
            <w:pPr>
              <w:spacing w:line="276" w:lineRule="auto"/>
              <w:jc w:val="center"/>
            </w:pPr>
            <w:r>
              <w:t>0,10</w:t>
            </w:r>
          </w:p>
        </w:tc>
        <w:tc>
          <w:tcPr>
            <w:tcW w:w="1277" w:type="dxa"/>
            <w:shd w:val="clear" w:color="auto" w:fill="F2F2F2"/>
            <w:hideMark/>
          </w:tcPr>
          <w:p w:rsidR="00D817D7" w:rsidRPr="006934EF" w:rsidRDefault="00D817D7" w:rsidP="008B3454">
            <w:pPr>
              <w:spacing w:line="276" w:lineRule="auto"/>
              <w:jc w:val="center"/>
            </w:pPr>
            <w:r>
              <w:t>50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3</w:t>
            </w:r>
          </w:p>
        </w:tc>
        <w:tc>
          <w:tcPr>
            <w:tcW w:w="3875" w:type="dxa"/>
            <w:shd w:val="clear" w:color="auto" w:fill="F2F2F2"/>
            <w:hideMark/>
          </w:tcPr>
          <w:p w:rsidR="00D817D7" w:rsidRPr="006934EF" w:rsidRDefault="00D817D7" w:rsidP="008B3454">
            <w:pPr>
              <w:spacing w:line="276" w:lineRule="auto"/>
              <w:jc w:val="center"/>
            </w:pPr>
            <w:r w:rsidRPr="006934EF">
              <w:t xml:space="preserve">Υγρό καθαρισμού τζαμιών με ψεκαστήρα, 500 </w:t>
            </w:r>
            <w:r w:rsidRPr="006934EF">
              <w:rPr>
                <w:lang w:val="en-US"/>
              </w:rPr>
              <w:t>ml</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700</w:t>
            </w:r>
          </w:p>
        </w:tc>
        <w:tc>
          <w:tcPr>
            <w:tcW w:w="1318" w:type="dxa"/>
            <w:shd w:val="clear" w:color="auto" w:fill="F2F2F2"/>
            <w:hideMark/>
          </w:tcPr>
          <w:p w:rsidR="00D817D7" w:rsidRPr="006934EF" w:rsidRDefault="00D817D7" w:rsidP="008B3454">
            <w:pPr>
              <w:spacing w:line="276" w:lineRule="auto"/>
              <w:jc w:val="center"/>
            </w:pPr>
            <w:r>
              <w:t>1,30</w:t>
            </w:r>
          </w:p>
        </w:tc>
        <w:tc>
          <w:tcPr>
            <w:tcW w:w="1277" w:type="dxa"/>
            <w:shd w:val="clear" w:color="auto" w:fill="F2F2F2"/>
            <w:hideMark/>
          </w:tcPr>
          <w:p w:rsidR="00D817D7" w:rsidRPr="006934EF" w:rsidRDefault="00D817D7" w:rsidP="008B3454">
            <w:pPr>
              <w:spacing w:line="276" w:lineRule="auto"/>
              <w:jc w:val="center"/>
            </w:pPr>
            <w:r>
              <w:t>910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4</w:t>
            </w:r>
          </w:p>
        </w:tc>
        <w:tc>
          <w:tcPr>
            <w:tcW w:w="3875" w:type="dxa"/>
            <w:shd w:val="clear" w:color="auto" w:fill="F2F2F2"/>
            <w:hideMark/>
          </w:tcPr>
          <w:p w:rsidR="00D817D7" w:rsidRPr="006934EF" w:rsidRDefault="00D817D7" w:rsidP="008B3454">
            <w:pPr>
              <w:spacing w:line="276" w:lineRule="auto"/>
              <w:jc w:val="center"/>
            </w:pPr>
            <w:r w:rsidRPr="006934EF">
              <w:t>Βουρτσάκι τουαλέτας με βάση</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100</w:t>
            </w:r>
          </w:p>
        </w:tc>
        <w:tc>
          <w:tcPr>
            <w:tcW w:w="1318" w:type="dxa"/>
            <w:shd w:val="clear" w:color="auto" w:fill="F2F2F2"/>
            <w:hideMark/>
          </w:tcPr>
          <w:p w:rsidR="00D817D7" w:rsidRPr="006934EF" w:rsidRDefault="00D817D7" w:rsidP="008B3454">
            <w:pPr>
              <w:spacing w:line="276" w:lineRule="auto"/>
              <w:jc w:val="center"/>
            </w:pPr>
            <w:r>
              <w:t>2,40</w:t>
            </w:r>
          </w:p>
        </w:tc>
        <w:tc>
          <w:tcPr>
            <w:tcW w:w="1277" w:type="dxa"/>
            <w:shd w:val="clear" w:color="auto" w:fill="F2F2F2"/>
            <w:hideMark/>
          </w:tcPr>
          <w:p w:rsidR="00D817D7" w:rsidRPr="006934EF" w:rsidRDefault="00D817D7" w:rsidP="008B3454">
            <w:pPr>
              <w:spacing w:line="276" w:lineRule="auto"/>
              <w:jc w:val="center"/>
            </w:pPr>
            <w:r>
              <w:t>240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5</w:t>
            </w:r>
          </w:p>
        </w:tc>
        <w:tc>
          <w:tcPr>
            <w:tcW w:w="3875" w:type="dxa"/>
            <w:shd w:val="clear" w:color="auto" w:fill="F2F2F2"/>
            <w:hideMark/>
          </w:tcPr>
          <w:p w:rsidR="00D817D7" w:rsidRPr="006934EF" w:rsidRDefault="00D817D7" w:rsidP="008B3454">
            <w:pPr>
              <w:spacing w:line="276" w:lineRule="auto"/>
              <w:jc w:val="center"/>
            </w:pPr>
            <w:r w:rsidRPr="006934EF">
              <w:t>Βουρτσάκι τουαλέτας(πιγκάλ), άνευ βάσης</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1C5BB3" w:rsidRDefault="00D817D7" w:rsidP="008B3454">
            <w:pPr>
              <w:spacing w:line="276" w:lineRule="auto"/>
              <w:jc w:val="center"/>
            </w:pPr>
            <w:r>
              <w:t>-</w:t>
            </w:r>
          </w:p>
        </w:tc>
        <w:tc>
          <w:tcPr>
            <w:tcW w:w="1318" w:type="dxa"/>
            <w:shd w:val="clear" w:color="auto" w:fill="F2F2F2"/>
            <w:hideMark/>
          </w:tcPr>
          <w:p w:rsidR="00D817D7" w:rsidRPr="001C5BB3" w:rsidRDefault="00D817D7" w:rsidP="008B3454">
            <w:pPr>
              <w:spacing w:line="276" w:lineRule="auto"/>
              <w:jc w:val="center"/>
            </w:pPr>
            <w:r>
              <w:t>-</w:t>
            </w:r>
          </w:p>
        </w:tc>
        <w:tc>
          <w:tcPr>
            <w:tcW w:w="1277" w:type="dxa"/>
            <w:shd w:val="clear" w:color="auto" w:fill="F2F2F2"/>
            <w:hideMark/>
          </w:tcPr>
          <w:p w:rsidR="00D817D7" w:rsidRPr="001C5BB3" w:rsidRDefault="00D817D7" w:rsidP="008B3454">
            <w:pPr>
              <w:spacing w:line="276" w:lineRule="auto"/>
              <w:jc w:val="center"/>
            </w:pPr>
            <w:r>
              <w:t>-</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6</w:t>
            </w:r>
          </w:p>
        </w:tc>
        <w:tc>
          <w:tcPr>
            <w:tcW w:w="3875" w:type="dxa"/>
            <w:shd w:val="clear" w:color="auto" w:fill="F2F2F2"/>
            <w:hideMark/>
          </w:tcPr>
          <w:p w:rsidR="00D817D7" w:rsidRPr="006934EF" w:rsidRDefault="00D817D7" w:rsidP="008B3454">
            <w:pPr>
              <w:spacing w:line="276" w:lineRule="auto"/>
              <w:jc w:val="center"/>
            </w:pPr>
            <w:r w:rsidRPr="006934EF">
              <w:t>Γάντια κουζίνας κίτρινα, ελαστικά διάφορα μεγέθη</w:t>
            </w:r>
          </w:p>
        </w:tc>
        <w:tc>
          <w:tcPr>
            <w:tcW w:w="1117" w:type="dxa"/>
            <w:shd w:val="clear" w:color="auto" w:fill="F2F2F2"/>
            <w:hideMark/>
          </w:tcPr>
          <w:p w:rsidR="00D817D7" w:rsidRPr="006934EF" w:rsidRDefault="00D817D7" w:rsidP="008B3454">
            <w:pPr>
              <w:spacing w:line="276" w:lineRule="auto"/>
              <w:jc w:val="center"/>
            </w:pPr>
            <w:r w:rsidRPr="006934EF">
              <w:t>ζεύγος</w:t>
            </w:r>
          </w:p>
        </w:tc>
        <w:tc>
          <w:tcPr>
            <w:tcW w:w="1224" w:type="dxa"/>
            <w:shd w:val="clear" w:color="auto" w:fill="F2F2F2"/>
            <w:hideMark/>
          </w:tcPr>
          <w:p w:rsidR="00D817D7" w:rsidRPr="006934EF" w:rsidRDefault="00D817D7" w:rsidP="008B3454">
            <w:pPr>
              <w:spacing w:line="276" w:lineRule="auto"/>
              <w:jc w:val="center"/>
            </w:pPr>
            <w:r>
              <w:t>200</w:t>
            </w:r>
          </w:p>
        </w:tc>
        <w:tc>
          <w:tcPr>
            <w:tcW w:w="1318" w:type="dxa"/>
            <w:shd w:val="clear" w:color="auto" w:fill="F2F2F2"/>
            <w:hideMark/>
          </w:tcPr>
          <w:p w:rsidR="00D817D7" w:rsidRPr="006934EF" w:rsidRDefault="00D817D7" w:rsidP="008B3454">
            <w:pPr>
              <w:spacing w:line="276" w:lineRule="auto"/>
              <w:jc w:val="center"/>
            </w:pPr>
            <w:r>
              <w:t>1,40</w:t>
            </w:r>
          </w:p>
        </w:tc>
        <w:tc>
          <w:tcPr>
            <w:tcW w:w="1277" w:type="dxa"/>
            <w:shd w:val="clear" w:color="auto" w:fill="F2F2F2"/>
            <w:hideMark/>
          </w:tcPr>
          <w:p w:rsidR="00D817D7" w:rsidRPr="006934EF" w:rsidRDefault="00D817D7" w:rsidP="008B3454">
            <w:pPr>
              <w:spacing w:line="276" w:lineRule="auto"/>
              <w:jc w:val="center"/>
            </w:pPr>
            <w:r>
              <w:t>280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7</w:t>
            </w:r>
          </w:p>
        </w:tc>
        <w:tc>
          <w:tcPr>
            <w:tcW w:w="3875" w:type="dxa"/>
            <w:shd w:val="clear" w:color="auto" w:fill="F2F2F2"/>
            <w:hideMark/>
          </w:tcPr>
          <w:p w:rsidR="00D817D7" w:rsidRPr="006934EF" w:rsidRDefault="00D817D7" w:rsidP="008B3454">
            <w:pPr>
              <w:spacing w:line="276" w:lineRule="auto"/>
              <w:jc w:val="center"/>
            </w:pPr>
            <w:r w:rsidRPr="006934EF">
              <w:t xml:space="preserve">Εντομοκτόνο σπρέι για μύγες και κουνούπια 300 </w:t>
            </w:r>
            <w:r w:rsidRPr="006934EF">
              <w:rPr>
                <w:lang w:val="en-US"/>
              </w:rPr>
              <w:t>ml</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1C5BB3" w:rsidRDefault="00D817D7" w:rsidP="008B3454">
            <w:pPr>
              <w:spacing w:line="276" w:lineRule="auto"/>
              <w:jc w:val="center"/>
            </w:pPr>
            <w:r>
              <w:t>30</w:t>
            </w:r>
          </w:p>
        </w:tc>
        <w:tc>
          <w:tcPr>
            <w:tcW w:w="1318" w:type="dxa"/>
            <w:shd w:val="clear" w:color="auto" w:fill="F2F2F2"/>
            <w:hideMark/>
          </w:tcPr>
          <w:p w:rsidR="00D817D7" w:rsidRPr="001C5BB3" w:rsidRDefault="00D817D7" w:rsidP="008B3454">
            <w:pPr>
              <w:spacing w:line="276" w:lineRule="auto"/>
              <w:jc w:val="center"/>
            </w:pPr>
            <w:r>
              <w:t>3,25</w:t>
            </w:r>
          </w:p>
        </w:tc>
        <w:tc>
          <w:tcPr>
            <w:tcW w:w="1277" w:type="dxa"/>
            <w:shd w:val="clear" w:color="auto" w:fill="F2F2F2"/>
            <w:hideMark/>
          </w:tcPr>
          <w:p w:rsidR="00D817D7" w:rsidRPr="001C5BB3" w:rsidRDefault="00D817D7" w:rsidP="008B3454">
            <w:pPr>
              <w:spacing w:line="276" w:lineRule="auto"/>
              <w:jc w:val="center"/>
            </w:pPr>
            <w:r>
              <w:t>97,50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8</w:t>
            </w:r>
          </w:p>
        </w:tc>
        <w:tc>
          <w:tcPr>
            <w:tcW w:w="3875" w:type="dxa"/>
            <w:shd w:val="clear" w:color="auto" w:fill="F2F2F2"/>
            <w:hideMark/>
          </w:tcPr>
          <w:p w:rsidR="00D817D7" w:rsidRPr="006934EF" w:rsidRDefault="00D817D7" w:rsidP="008B3454">
            <w:pPr>
              <w:spacing w:line="276" w:lineRule="auto"/>
              <w:jc w:val="center"/>
            </w:pPr>
            <w:r w:rsidRPr="006934EF">
              <w:t xml:space="preserve">Κατσαριδοκτόνο σπρέι 300 </w:t>
            </w:r>
            <w:r w:rsidRPr="006934EF">
              <w:rPr>
                <w:lang w:val="en-US"/>
              </w:rPr>
              <w:t>ml</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50</w:t>
            </w:r>
          </w:p>
        </w:tc>
        <w:tc>
          <w:tcPr>
            <w:tcW w:w="1318" w:type="dxa"/>
            <w:shd w:val="clear" w:color="auto" w:fill="F2F2F2"/>
            <w:hideMark/>
          </w:tcPr>
          <w:p w:rsidR="00D817D7" w:rsidRPr="006934EF" w:rsidRDefault="00D817D7" w:rsidP="008B3454">
            <w:pPr>
              <w:spacing w:line="276" w:lineRule="auto"/>
              <w:jc w:val="center"/>
            </w:pPr>
            <w:r>
              <w:t>3,45</w:t>
            </w:r>
          </w:p>
        </w:tc>
        <w:tc>
          <w:tcPr>
            <w:tcW w:w="1277" w:type="dxa"/>
            <w:shd w:val="clear" w:color="auto" w:fill="F2F2F2"/>
            <w:hideMark/>
          </w:tcPr>
          <w:p w:rsidR="00D817D7" w:rsidRPr="006934EF" w:rsidRDefault="00D817D7" w:rsidP="008B3454">
            <w:pPr>
              <w:spacing w:line="276" w:lineRule="auto"/>
              <w:jc w:val="center"/>
            </w:pPr>
            <w:r>
              <w:t>172,50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9</w:t>
            </w:r>
          </w:p>
        </w:tc>
        <w:tc>
          <w:tcPr>
            <w:tcW w:w="3875" w:type="dxa"/>
            <w:shd w:val="clear" w:color="auto" w:fill="F2F2F2"/>
            <w:hideMark/>
          </w:tcPr>
          <w:p w:rsidR="00D817D7" w:rsidRPr="001C5BB3" w:rsidRDefault="00D817D7" w:rsidP="008B3454">
            <w:pPr>
              <w:spacing w:line="276" w:lineRule="auto"/>
              <w:jc w:val="center"/>
            </w:pPr>
            <w:r w:rsidRPr="006934EF">
              <w:t>Καλαθάκι απορριμμάτων πλαστικό 35χ30</w:t>
            </w:r>
            <w:r w:rsidRPr="006934EF">
              <w:rPr>
                <w:lang w:val="en-US"/>
              </w:rPr>
              <w:t>cm</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50</w:t>
            </w:r>
          </w:p>
        </w:tc>
        <w:tc>
          <w:tcPr>
            <w:tcW w:w="1318" w:type="dxa"/>
            <w:shd w:val="clear" w:color="auto" w:fill="F2F2F2"/>
            <w:hideMark/>
          </w:tcPr>
          <w:p w:rsidR="00D817D7" w:rsidRPr="006934EF" w:rsidRDefault="00D817D7" w:rsidP="008B3454">
            <w:pPr>
              <w:spacing w:line="276" w:lineRule="auto"/>
              <w:jc w:val="center"/>
            </w:pPr>
            <w:r>
              <w:t>2,50</w:t>
            </w:r>
          </w:p>
        </w:tc>
        <w:tc>
          <w:tcPr>
            <w:tcW w:w="1277" w:type="dxa"/>
            <w:shd w:val="clear" w:color="auto" w:fill="F2F2F2"/>
            <w:hideMark/>
          </w:tcPr>
          <w:p w:rsidR="00D817D7" w:rsidRPr="006934EF" w:rsidRDefault="00D817D7" w:rsidP="008B3454">
            <w:pPr>
              <w:spacing w:line="276" w:lineRule="auto"/>
              <w:jc w:val="center"/>
            </w:pPr>
            <w:r>
              <w:t>125</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10</w:t>
            </w:r>
          </w:p>
        </w:tc>
        <w:tc>
          <w:tcPr>
            <w:tcW w:w="3875" w:type="dxa"/>
            <w:shd w:val="clear" w:color="auto" w:fill="F2F2F2"/>
            <w:hideMark/>
          </w:tcPr>
          <w:p w:rsidR="00D817D7" w:rsidRPr="006934EF" w:rsidRDefault="00D817D7" w:rsidP="008B3454">
            <w:pPr>
              <w:spacing w:line="276" w:lineRule="auto"/>
              <w:jc w:val="center"/>
            </w:pPr>
            <w:r w:rsidRPr="006934EF">
              <w:t>Κοντάρι μεταλλικό επαγγελματικής σφουγγαρίστρας</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w:t>
            </w:r>
          </w:p>
        </w:tc>
        <w:tc>
          <w:tcPr>
            <w:tcW w:w="1318" w:type="dxa"/>
            <w:shd w:val="clear" w:color="auto" w:fill="F2F2F2"/>
            <w:hideMark/>
          </w:tcPr>
          <w:p w:rsidR="00D817D7" w:rsidRPr="006934EF" w:rsidRDefault="00D817D7" w:rsidP="008B3454">
            <w:pPr>
              <w:spacing w:line="276" w:lineRule="auto"/>
              <w:jc w:val="center"/>
            </w:pPr>
            <w:r>
              <w:t>-</w:t>
            </w:r>
          </w:p>
        </w:tc>
        <w:tc>
          <w:tcPr>
            <w:tcW w:w="1277" w:type="dxa"/>
            <w:shd w:val="clear" w:color="auto" w:fill="F2F2F2"/>
            <w:hideMark/>
          </w:tcPr>
          <w:p w:rsidR="00D817D7" w:rsidRPr="006934EF" w:rsidRDefault="00D817D7" w:rsidP="008B3454">
            <w:pPr>
              <w:spacing w:line="276" w:lineRule="auto"/>
              <w:jc w:val="center"/>
            </w:pPr>
            <w:r>
              <w:t>-</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11</w:t>
            </w:r>
          </w:p>
        </w:tc>
        <w:tc>
          <w:tcPr>
            <w:tcW w:w="3875" w:type="dxa"/>
            <w:shd w:val="clear" w:color="auto" w:fill="F2F2F2"/>
            <w:hideMark/>
          </w:tcPr>
          <w:p w:rsidR="00D817D7" w:rsidRDefault="00D817D7" w:rsidP="008B3454">
            <w:pPr>
              <w:spacing w:line="276" w:lineRule="auto"/>
              <w:jc w:val="center"/>
            </w:pPr>
            <w:r w:rsidRPr="006934EF">
              <w:t xml:space="preserve">Κρεμοσάπουνο χεριών αρωματικό με βαλβίδα, 300 </w:t>
            </w:r>
            <w:r w:rsidRPr="006934EF">
              <w:rPr>
                <w:lang w:val="en-US"/>
              </w:rPr>
              <w:t>ml</w:t>
            </w:r>
          </w:p>
          <w:p w:rsidR="00D817D7" w:rsidRPr="001C5BB3" w:rsidRDefault="00D817D7" w:rsidP="008B3454">
            <w:pPr>
              <w:spacing w:line="276" w:lineRule="auto"/>
              <w:jc w:val="center"/>
            </w:pP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800</w:t>
            </w:r>
          </w:p>
        </w:tc>
        <w:tc>
          <w:tcPr>
            <w:tcW w:w="1318" w:type="dxa"/>
            <w:shd w:val="clear" w:color="auto" w:fill="F2F2F2"/>
            <w:hideMark/>
          </w:tcPr>
          <w:p w:rsidR="00D817D7" w:rsidRPr="006934EF" w:rsidRDefault="00D817D7" w:rsidP="008B3454">
            <w:pPr>
              <w:spacing w:line="276" w:lineRule="auto"/>
              <w:jc w:val="center"/>
            </w:pPr>
            <w:r>
              <w:t>1,40</w:t>
            </w:r>
          </w:p>
        </w:tc>
        <w:tc>
          <w:tcPr>
            <w:tcW w:w="1277" w:type="dxa"/>
            <w:shd w:val="clear" w:color="auto" w:fill="F2F2F2"/>
            <w:hideMark/>
          </w:tcPr>
          <w:p w:rsidR="00D817D7" w:rsidRPr="006934EF" w:rsidRDefault="00D817D7" w:rsidP="008B3454">
            <w:pPr>
              <w:spacing w:line="276" w:lineRule="auto"/>
              <w:jc w:val="center"/>
            </w:pPr>
            <w:r>
              <w:t>1120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12</w:t>
            </w:r>
          </w:p>
        </w:tc>
        <w:tc>
          <w:tcPr>
            <w:tcW w:w="3875" w:type="dxa"/>
            <w:shd w:val="clear" w:color="auto" w:fill="F2F2F2"/>
            <w:hideMark/>
          </w:tcPr>
          <w:p w:rsidR="00D817D7" w:rsidRPr="006934EF" w:rsidRDefault="00D817D7" w:rsidP="008B3454">
            <w:pPr>
              <w:spacing w:line="276" w:lineRule="auto"/>
              <w:jc w:val="center"/>
            </w:pPr>
            <w:r w:rsidRPr="006934EF">
              <w:t>Κουβάδες απορριμμάτων με πόδι μεγέθους 60χ25</w:t>
            </w:r>
            <w:r w:rsidRPr="006934EF">
              <w:rPr>
                <w:lang w:val="en-US"/>
              </w:rPr>
              <w:t>cm</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10</w:t>
            </w:r>
          </w:p>
        </w:tc>
        <w:tc>
          <w:tcPr>
            <w:tcW w:w="1318" w:type="dxa"/>
            <w:shd w:val="clear" w:color="auto" w:fill="F2F2F2"/>
            <w:hideMark/>
          </w:tcPr>
          <w:p w:rsidR="00D817D7" w:rsidRPr="006934EF" w:rsidRDefault="00D817D7" w:rsidP="008B3454">
            <w:pPr>
              <w:spacing w:line="276" w:lineRule="auto"/>
              <w:jc w:val="center"/>
            </w:pPr>
            <w:r>
              <w:t>45</w:t>
            </w:r>
          </w:p>
        </w:tc>
        <w:tc>
          <w:tcPr>
            <w:tcW w:w="1277" w:type="dxa"/>
            <w:shd w:val="clear" w:color="auto" w:fill="F2F2F2"/>
            <w:hideMark/>
          </w:tcPr>
          <w:p w:rsidR="00D817D7" w:rsidRPr="006934EF" w:rsidRDefault="00D817D7" w:rsidP="008B3454">
            <w:pPr>
              <w:spacing w:line="276" w:lineRule="auto"/>
              <w:jc w:val="center"/>
            </w:pPr>
            <w:r>
              <w:t>450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13</w:t>
            </w:r>
          </w:p>
        </w:tc>
        <w:tc>
          <w:tcPr>
            <w:tcW w:w="3875" w:type="dxa"/>
            <w:shd w:val="clear" w:color="auto" w:fill="F2F2F2"/>
            <w:hideMark/>
          </w:tcPr>
          <w:p w:rsidR="00D817D7" w:rsidRPr="006934EF" w:rsidRDefault="00D817D7" w:rsidP="008B3454">
            <w:pPr>
              <w:spacing w:line="276" w:lineRule="auto"/>
              <w:jc w:val="center"/>
            </w:pPr>
            <w:r w:rsidRPr="006934EF">
              <w:t xml:space="preserve">Κουβάς σφουγγαρίσματος με στίφτη, επαγγελματικός, με ρόδες, με ύψος τουλάχιστον </w:t>
            </w:r>
            <w:smartTag w:uri="urn:schemas-microsoft-com:office:smarttags" w:element="metricconverter">
              <w:smartTagPr>
                <w:attr w:name="ProductID" w:val="60 cm"/>
              </w:smartTagPr>
              <w:r w:rsidRPr="006934EF">
                <w:t xml:space="preserve">60 </w:t>
              </w:r>
              <w:r w:rsidRPr="006934EF">
                <w:rPr>
                  <w:lang w:val="en-US"/>
                </w:rPr>
                <w:t>cm</w:t>
              </w:r>
            </w:smartTag>
            <w:r w:rsidRPr="006934EF">
              <w:t xml:space="preserve"> και </w:t>
            </w:r>
            <w:smartTag w:uri="urn:schemas-microsoft-com:office:smarttags" w:element="metricconverter">
              <w:smartTagPr>
                <w:attr w:name="ProductID" w:val="30 cm"/>
              </w:smartTagPr>
              <w:r w:rsidRPr="006934EF">
                <w:t xml:space="preserve">30 </w:t>
              </w:r>
              <w:r w:rsidRPr="006934EF">
                <w:rPr>
                  <w:lang w:val="en-US"/>
                </w:rPr>
                <w:t>cm</w:t>
              </w:r>
            </w:smartTag>
            <w:r w:rsidRPr="006934EF">
              <w:t xml:space="preserve"> πλάτος, </w:t>
            </w:r>
            <w:smartTag w:uri="urn:schemas-microsoft-com:office:smarttags" w:element="metricconverter">
              <w:smartTagPr>
                <w:attr w:name="ProductID" w:val="25 λίτρων"/>
              </w:smartTagPr>
              <w:r w:rsidRPr="006934EF">
                <w:t>25 λίτρων</w:t>
              </w:r>
            </w:smartTag>
            <w:r w:rsidRPr="006934EF">
              <w:t xml:space="preserve"> περίπου</w:t>
            </w:r>
          </w:p>
        </w:tc>
        <w:tc>
          <w:tcPr>
            <w:tcW w:w="1117" w:type="dxa"/>
            <w:shd w:val="clear" w:color="auto" w:fill="F2F2F2"/>
          </w:tcPr>
          <w:p w:rsidR="00D817D7" w:rsidRPr="006934EF" w:rsidRDefault="00D817D7" w:rsidP="008B3454">
            <w:pPr>
              <w:spacing w:line="276" w:lineRule="auto"/>
              <w:jc w:val="center"/>
            </w:pPr>
            <w:r w:rsidRPr="006934EF">
              <w:t>τεμ</w:t>
            </w:r>
          </w:p>
          <w:p w:rsidR="00D817D7" w:rsidRPr="006934EF" w:rsidRDefault="00D817D7" w:rsidP="008B3454">
            <w:pPr>
              <w:spacing w:line="276" w:lineRule="auto"/>
              <w:jc w:val="center"/>
            </w:pPr>
          </w:p>
        </w:tc>
        <w:tc>
          <w:tcPr>
            <w:tcW w:w="1224" w:type="dxa"/>
            <w:shd w:val="clear" w:color="auto" w:fill="F2F2F2"/>
            <w:hideMark/>
          </w:tcPr>
          <w:p w:rsidR="00D817D7" w:rsidRPr="006934EF" w:rsidRDefault="00D817D7" w:rsidP="008B3454">
            <w:pPr>
              <w:spacing w:line="276" w:lineRule="auto"/>
              <w:jc w:val="center"/>
            </w:pPr>
            <w:r>
              <w:t>6</w:t>
            </w:r>
          </w:p>
        </w:tc>
        <w:tc>
          <w:tcPr>
            <w:tcW w:w="1318" w:type="dxa"/>
            <w:shd w:val="clear" w:color="auto" w:fill="F2F2F2"/>
            <w:hideMark/>
          </w:tcPr>
          <w:p w:rsidR="00D817D7" w:rsidRPr="006934EF" w:rsidRDefault="00D817D7" w:rsidP="008B3454">
            <w:pPr>
              <w:spacing w:line="276" w:lineRule="auto"/>
              <w:jc w:val="center"/>
            </w:pPr>
            <w:r>
              <w:t>80</w:t>
            </w:r>
          </w:p>
        </w:tc>
        <w:tc>
          <w:tcPr>
            <w:tcW w:w="1277" w:type="dxa"/>
            <w:shd w:val="clear" w:color="auto" w:fill="F2F2F2"/>
            <w:hideMark/>
          </w:tcPr>
          <w:p w:rsidR="00D817D7" w:rsidRPr="006934EF" w:rsidRDefault="00D817D7" w:rsidP="008B3454">
            <w:pPr>
              <w:spacing w:line="276" w:lineRule="auto"/>
              <w:jc w:val="center"/>
            </w:pPr>
            <w:r>
              <w:t>480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14</w:t>
            </w:r>
          </w:p>
        </w:tc>
        <w:tc>
          <w:tcPr>
            <w:tcW w:w="3875" w:type="dxa"/>
            <w:shd w:val="clear" w:color="auto" w:fill="F2F2F2"/>
            <w:hideMark/>
          </w:tcPr>
          <w:p w:rsidR="00D817D7" w:rsidRPr="006934EF" w:rsidRDefault="00D817D7" w:rsidP="008B3454">
            <w:pPr>
              <w:spacing w:line="276" w:lineRule="auto"/>
              <w:jc w:val="center"/>
            </w:pPr>
            <w:r w:rsidRPr="006934EF">
              <w:t xml:space="preserve">Κουβάς σφουγγαρίσματος με στίφτη </w:t>
            </w:r>
            <w:smartTag w:uri="urn:schemas-microsoft-com:office:smarttags" w:element="metricconverter">
              <w:smartTagPr>
                <w:attr w:name="ProductID" w:val="12 λίτρων"/>
              </w:smartTagPr>
              <w:r w:rsidRPr="006934EF">
                <w:t xml:space="preserve">12 </w:t>
              </w:r>
              <w:r w:rsidRPr="006934EF">
                <w:lastRenderedPageBreak/>
                <w:t>λίτρων</w:t>
              </w:r>
            </w:smartTag>
          </w:p>
        </w:tc>
        <w:tc>
          <w:tcPr>
            <w:tcW w:w="1117" w:type="dxa"/>
            <w:shd w:val="clear" w:color="auto" w:fill="F2F2F2"/>
            <w:hideMark/>
          </w:tcPr>
          <w:p w:rsidR="00D817D7" w:rsidRPr="006934EF" w:rsidRDefault="00D817D7" w:rsidP="008B3454">
            <w:pPr>
              <w:spacing w:line="276" w:lineRule="auto"/>
              <w:jc w:val="center"/>
            </w:pPr>
            <w:r w:rsidRPr="006934EF">
              <w:lastRenderedPageBreak/>
              <w:t>τεμ</w:t>
            </w:r>
          </w:p>
        </w:tc>
        <w:tc>
          <w:tcPr>
            <w:tcW w:w="1224" w:type="dxa"/>
            <w:shd w:val="clear" w:color="auto" w:fill="F2F2F2"/>
            <w:hideMark/>
          </w:tcPr>
          <w:p w:rsidR="00D817D7" w:rsidRPr="006934EF" w:rsidRDefault="00D817D7" w:rsidP="008B3454">
            <w:pPr>
              <w:spacing w:line="276" w:lineRule="auto"/>
              <w:jc w:val="center"/>
            </w:pPr>
            <w:r>
              <w:t>200</w:t>
            </w:r>
          </w:p>
        </w:tc>
        <w:tc>
          <w:tcPr>
            <w:tcW w:w="1318" w:type="dxa"/>
            <w:shd w:val="clear" w:color="auto" w:fill="F2F2F2"/>
            <w:hideMark/>
          </w:tcPr>
          <w:p w:rsidR="00D817D7" w:rsidRPr="006934EF" w:rsidRDefault="00D817D7" w:rsidP="008B3454">
            <w:pPr>
              <w:spacing w:line="276" w:lineRule="auto"/>
              <w:jc w:val="center"/>
            </w:pPr>
            <w:r>
              <w:t>2,40</w:t>
            </w:r>
          </w:p>
        </w:tc>
        <w:tc>
          <w:tcPr>
            <w:tcW w:w="1277" w:type="dxa"/>
            <w:shd w:val="clear" w:color="auto" w:fill="F2F2F2"/>
            <w:hideMark/>
          </w:tcPr>
          <w:p w:rsidR="00D817D7" w:rsidRPr="006934EF" w:rsidRDefault="00D817D7" w:rsidP="008B3454">
            <w:pPr>
              <w:spacing w:line="276" w:lineRule="auto"/>
              <w:jc w:val="center"/>
            </w:pPr>
            <w:r>
              <w:t>480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lastRenderedPageBreak/>
              <w:t>15</w:t>
            </w:r>
          </w:p>
        </w:tc>
        <w:tc>
          <w:tcPr>
            <w:tcW w:w="3875" w:type="dxa"/>
            <w:shd w:val="clear" w:color="auto" w:fill="F2F2F2"/>
            <w:hideMark/>
          </w:tcPr>
          <w:p w:rsidR="00D817D7" w:rsidRPr="006934EF" w:rsidRDefault="00D817D7" w:rsidP="008B3454">
            <w:pPr>
              <w:spacing w:line="276" w:lineRule="auto"/>
              <w:jc w:val="center"/>
            </w:pPr>
            <w:r w:rsidRPr="006934EF">
              <w:t>Πετσετάκι απορροφητικό γενικής χρήσης 30χ30</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1000</w:t>
            </w:r>
          </w:p>
        </w:tc>
        <w:tc>
          <w:tcPr>
            <w:tcW w:w="1318" w:type="dxa"/>
            <w:shd w:val="clear" w:color="auto" w:fill="F2F2F2"/>
            <w:hideMark/>
          </w:tcPr>
          <w:p w:rsidR="00D817D7" w:rsidRPr="006934EF" w:rsidRDefault="00D817D7" w:rsidP="008B3454">
            <w:pPr>
              <w:spacing w:line="276" w:lineRule="auto"/>
              <w:jc w:val="center"/>
            </w:pPr>
            <w:r>
              <w:t>0,75</w:t>
            </w:r>
          </w:p>
        </w:tc>
        <w:tc>
          <w:tcPr>
            <w:tcW w:w="1277" w:type="dxa"/>
            <w:shd w:val="clear" w:color="auto" w:fill="F2F2F2"/>
            <w:hideMark/>
          </w:tcPr>
          <w:p w:rsidR="00D817D7" w:rsidRPr="006934EF" w:rsidRDefault="00D817D7" w:rsidP="008B3454">
            <w:pPr>
              <w:spacing w:line="276" w:lineRule="auto"/>
              <w:jc w:val="center"/>
            </w:pPr>
            <w:r>
              <w:t>750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16</w:t>
            </w:r>
          </w:p>
        </w:tc>
        <w:tc>
          <w:tcPr>
            <w:tcW w:w="3875" w:type="dxa"/>
            <w:shd w:val="clear" w:color="auto" w:fill="F2F2F2"/>
            <w:hideMark/>
          </w:tcPr>
          <w:p w:rsidR="00D817D7" w:rsidRPr="006934EF" w:rsidRDefault="00D817D7" w:rsidP="008B3454">
            <w:pPr>
              <w:spacing w:line="276" w:lineRule="auto"/>
              <w:jc w:val="center"/>
            </w:pPr>
            <w:r w:rsidRPr="006934EF">
              <w:t>Σκούπα ψάθινη με ξύλινο κοντάρι</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500</w:t>
            </w:r>
          </w:p>
        </w:tc>
        <w:tc>
          <w:tcPr>
            <w:tcW w:w="1318" w:type="dxa"/>
            <w:shd w:val="clear" w:color="auto" w:fill="F2F2F2"/>
            <w:hideMark/>
          </w:tcPr>
          <w:p w:rsidR="00D817D7" w:rsidRPr="006934EF" w:rsidRDefault="00D817D7" w:rsidP="008B3454">
            <w:pPr>
              <w:spacing w:line="276" w:lineRule="auto"/>
              <w:jc w:val="center"/>
            </w:pPr>
            <w:r>
              <w:t>3,20</w:t>
            </w:r>
          </w:p>
        </w:tc>
        <w:tc>
          <w:tcPr>
            <w:tcW w:w="1277" w:type="dxa"/>
            <w:shd w:val="clear" w:color="auto" w:fill="F2F2F2"/>
            <w:hideMark/>
          </w:tcPr>
          <w:p w:rsidR="00D817D7" w:rsidRPr="006934EF" w:rsidRDefault="00D817D7" w:rsidP="008B3454">
            <w:pPr>
              <w:spacing w:line="276" w:lineRule="auto"/>
              <w:jc w:val="center"/>
            </w:pPr>
            <w:r>
              <w:t>1600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17</w:t>
            </w:r>
          </w:p>
        </w:tc>
        <w:tc>
          <w:tcPr>
            <w:tcW w:w="3875" w:type="dxa"/>
            <w:shd w:val="clear" w:color="auto" w:fill="F2F2F2"/>
            <w:hideMark/>
          </w:tcPr>
          <w:p w:rsidR="00D817D7" w:rsidRPr="006934EF" w:rsidRDefault="00D817D7" w:rsidP="008B3454">
            <w:pPr>
              <w:spacing w:line="276" w:lineRule="auto"/>
              <w:jc w:val="center"/>
            </w:pPr>
            <w:r w:rsidRPr="006934EF">
              <w:t>Σκούπα πλαστική με κοντάρι μεταλλικό ή ξύλινο</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800</w:t>
            </w:r>
          </w:p>
        </w:tc>
        <w:tc>
          <w:tcPr>
            <w:tcW w:w="1318" w:type="dxa"/>
            <w:shd w:val="clear" w:color="auto" w:fill="F2F2F2"/>
            <w:hideMark/>
          </w:tcPr>
          <w:p w:rsidR="00D817D7" w:rsidRPr="006934EF" w:rsidRDefault="00D817D7" w:rsidP="008B3454">
            <w:pPr>
              <w:spacing w:line="276" w:lineRule="auto"/>
              <w:jc w:val="center"/>
            </w:pPr>
            <w:r>
              <w:t>1,45</w:t>
            </w:r>
          </w:p>
        </w:tc>
        <w:tc>
          <w:tcPr>
            <w:tcW w:w="1277" w:type="dxa"/>
            <w:shd w:val="clear" w:color="auto" w:fill="F2F2F2"/>
            <w:hideMark/>
          </w:tcPr>
          <w:p w:rsidR="00D817D7" w:rsidRPr="006934EF" w:rsidRDefault="00D817D7" w:rsidP="008B3454">
            <w:pPr>
              <w:spacing w:line="276" w:lineRule="auto"/>
              <w:jc w:val="center"/>
            </w:pPr>
            <w:r>
              <w:t>1160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18</w:t>
            </w:r>
          </w:p>
        </w:tc>
        <w:tc>
          <w:tcPr>
            <w:tcW w:w="3875" w:type="dxa"/>
            <w:shd w:val="clear" w:color="auto" w:fill="F2F2F2"/>
            <w:hideMark/>
          </w:tcPr>
          <w:p w:rsidR="00D817D7" w:rsidRPr="006934EF" w:rsidRDefault="00D817D7" w:rsidP="008B3454">
            <w:pPr>
              <w:spacing w:line="276" w:lineRule="auto"/>
              <w:jc w:val="center"/>
            </w:pPr>
            <w:r w:rsidRPr="006934EF">
              <w:t>Σφουγγαράκια κουζίνας διπλής επιφάνειας(απορροφητική και σκληρή)</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2500</w:t>
            </w:r>
          </w:p>
        </w:tc>
        <w:tc>
          <w:tcPr>
            <w:tcW w:w="1318" w:type="dxa"/>
            <w:shd w:val="clear" w:color="auto" w:fill="F2F2F2"/>
            <w:hideMark/>
          </w:tcPr>
          <w:p w:rsidR="00D817D7" w:rsidRPr="006934EF" w:rsidRDefault="00D817D7" w:rsidP="008B3454">
            <w:pPr>
              <w:spacing w:line="276" w:lineRule="auto"/>
              <w:jc w:val="center"/>
            </w:pPr>
            <w:r>
              <w:t>0,16</w:t>
            </w:r>
          </w:p>
        </w:tc>
        <w:tc>
          <w:tcPr>
            <w:tcW w:w="1277" w:type="dxa"/>
            <w:shd w:val="clear" w:color="auto" w:fill="F2F2F2"/>
            <w:hideMark/>
          </w:tcPr>
          <w:p w:rsidR="00D817D7" w:rsidRPr="006934EF" w:rsidRDefault="00D817D7" w:rsidP="008B3454">
            <w:pPr>
              <w:spacing w:line="276" w:lineRule="auto"/>
              <w:jc w:val="center"/>
            </w:pPr>
            <w:r>
              <w:t>400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19</w:t>
            </w:r>
          </w:p>
        </w:tc>
        <w:tc>
          <w:tcPr>
            <w:tcW w:w="3875" w:type="dxa"/>
            <w:shd w:val="clear" w:color="auto" w:fill="F2F2F2"/>
            <w:hideMark/>
          </w:tcPr>
          <w:p w:rsidR="00D817D7" w:rsidRPr="006934EF" w:rsidRDefault="00D817D7" w:rsidP="008B3454">
            <w:pPr>
              <w:spacing w:line="276" w:lineRule="auto"/>
              <w:jc w:val="center"/>
            </w:pPr>
            <w:r w:rsidRPr="006934EF">
              <w:t xml:space="preserve">Σφουγγαρίστρα γίγας επαγγελματική με κορδόνι </w:t>
            </w:r>
            <w:smartTag w:uri="urn:schemas-microsoft-com:office:smarttags" w:element="metricconverter">
              <w:smartTagPr>
                <w:attr w:name="ProductID" w:val="40 cm"/>
              </w:smartTagPr>
              <w:r w:rsidRPr="006934EF">
                <w:t xml:space="preserve">40 </w:t>
              </w:r>
              <w:r w:rsidRPr="006934EF">
                <w:rPr>
                  <w:lang w:val="en-US"/>
                </w:rPr>
                <w:t>cm</w:t>
              </w:r>
            </w:smartTag>
            <w:r w:rsidRPr="006934EF">
              <w:t xml:space="preserve"> μήκος</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50</w:t>
            </w:r>
          </w:p>
        </w:tc>
        <w:tc>
          <w:tcPr>
            <w:tcW w:w="1318" w:type="dxa"/>
            <w:shd w:val="clear" w:color="auto" w:fill="F2F2F2"/>
            <w:hideMark/>
          </w:tcPr>
          <w:p w:rsidR="00D817D7" w:rsidRPr="006934EF" w:rsidRDefault="00D817D7" w:rsidP="008B3454">
            <w:pPr>
              <w:spacing w:line="276" w:lineRule="auto"/>
              <w:jc w:val="center"/>
            </w:pPr>
            <w:r>
              <w:t>3,85</w:t>
            </w:r>
          </w:p>
        </w:tc>
        <w:tc>
          <w:tcPr>
            <w:tcW w:w="1277" w:type="dxa"/>
            <w:shd w:val="clear" w:color="auto" w:fill="F2F2F2"/>
            <w:hideMark/>
          </w:tcPr>
          <w:p w:rsidR="00D817D7" w:rsidRPr="006934EF" w:rsidRDefault="00D817D7" w:rsidP="008B3454">
            <w:pPr>
              <w:spacing w:line="276" w:lineRule="auto"/>
              <w:jc w:val="center"/>
            </w:pPr>
            <w:r>
              <w:t>192,50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20</w:t>
            </w:r>
          </w:p>
        </w:tc>
        <w:tc>
          <w:tcPr>
            <w:tcW w:w="3875" w:type="dxa"/>
            <w:shd w:val="clear" w:color="auto" w:fill="F2F2F2"/>
            <w:hideMark/>
          </w:tcPr>
          <w:p w:rsidR="00D817D7" w:rsidRPr="006934EF" w:rsidRDefault="00D817D7" w:rsidP="008B3454">
            <w:pPr>
              <w:spacing w:line="276" w:lineRule="auto"/>
              <w:jc w:val="center"/>
            </w:pPr>
            <w:r w:rsidRPr="006934EF">
              <w:t>Σφουγγαρίστρα απλή, απορροφητική, με κορδόνι ή κρόσι-πετσετάκι 23</w:t>
            </w:r>
            <w:r w:rsidRPr="006934EF">
              <w:rPr>
                <w:lang w:val="en-US"/>
              </w:rPr>
              <w:t>cm</w:t>
            </w:r>
            <w:r w:rsidRPr="006934EF">
              <w:t xml:space="preserve"> τουλάχιστον </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600</w:t>
            </w:r>
          </w:p>
        </w:tc>
        <w:tc>
          <w:tcPr>
            <w:tcW w:w="1318" w:type="dxa"/>
            <w:shd w:val="clear" w:color="auto" w:fill="F2F2F2"/>
            <w:hideMark/>
          </w:tcPr>
          <w:p w:rsidR="00D817D7" w:rsidRPr="006934EF" w:rsidRDefault="00D817D7" w:rsidP="008B3454">
            <w:pPr>
              <w:spacing w:line="276" w:lineRule="auto"/>
              <w:jc w:val="center"/>
            </w:pPr>
            <w:r>
              <w:t>0,95</w:t>
            </w:r>
          </w:p>
        </w:tc>
        <w:tc>
          <w:tcPr>
            <w:tcW w:w="1277" w:type="dxa"/>
            <w:shd w:val="clear" w:color="auto" w:fill="F2F2F2"/>
            <w:hideMark/>
          </w:tcPr>
          <w:p w:rsidR="00D817D7" w:rsidRPr="006934EF" w:rsidRDefault="00D817D7" w:rsidP="008B3454">
            <w:pPr>
              <w:spacing w:line="276" w:lineRule="auto"/>
              <w:jc w:val="center"/>
            </w:pPr>
            <w:r>
              <w:t>570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21</w:t>
            </w:r>
          </w:p>
        </w:tc>
        <w:tc>
          <w:tcPr>
            <w:tcW w:w="3875" w:type="dxa"/>
            <w:shd w:val="clear" w:color="auto" w:fill="F2F2F2"/>
            <w:hideMark/>
          </w:tcPr>
          <w:p w:rsidR="00D817D7" w:rsidRPr="006934EF" w:rsidRDefault="00D817D7" w:rsidP="008B3454">
            <w:pPr>
              <w:spacing w:line="276" w:lineRule="auto"/>
              <w:jc w:val="center"/>
            </w:pPr>
            <w:r w:rsidRPr="006934EF">
              <w:t>Φαράσια πλαστικά</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200</w:t>
            </w:r>
          </w:p>
        </w:tc>
        <w:tc>
          <w:tcPr>
            <w:tcW w:w="1318" w:type="dxa"/>
            <w:shd w:val="clear" w:color="auto" w:fill="F2F2F2"/>
            <w:hideMark/>
          </w:tcPr>
          <w:p w:rsidR="00D817D7" w:rsidRPr="006934EF" w:rsidRDefault="00D817D7" w:rsidP="008B3454">
            <w:pPr>
              <w:spacing w:line="276" w:lineRule="auto"/>
              <w:jc w:val="center"/>
            </w:pPr>
            <w:r>
              <w:t>0,70</w:t>
            </w:r>
          </w:p>
        </w:tc>
        <w:tc>
          <w:tcPr>
            <w:tcW w:w="1277" w:type="dxa"/>
            <w:shd w:val="clear" w:color="auto" w:fill="F2F2F2"/>
            <w:hideMark/>
          </w:tcPr>
          <w:p w:rsidR="00D817D7" w:rsidRPr="006934EF" w:rsidRDefault="00D817D7" w:rsidP="008B3454">
            <w:pPr>
              <w:spacing w:line="276" w:lineRule="auto"/>
              <w:jc w:val="center"/>
            </w:pPr>
            <w:r>
              <w:t>140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22</w:t>
            </w:r>
          </w:p>
        </w:tc>
        <w:tc>
          <w:tcPr>
            <w:tcW w:w="3875" w:type="dxa"/>
            <w:shd w:val="clear" w:color="auto" w:fill="F2F2F2"/>
            <w:hideMark/>
          </w:tcPr>
          <w:p w:rsidR="00D817D7" w:rsidRPr="006934EF" w:rsidRDefault="00D817D7" w:rsidP="008B3454">
            <w:pPr>
              <w:spacing w:line="276" w:lineRule="auto"/>
              <w:jc w:val="center"/>
            </w:pPr>
            <w:r w:rsidRPr="006934EF">
              <w:t>Σκούπα γκαζόν ρυθμιζόμενη</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p>
          <w:p w:rsidR="00D817D7" w:rsidRPr="006934EF" w:rsidRDefault="00D817D7" w:rsidP="008B3454">
            <w:pPr>
              <w:spacing w:line="276" w:lineRule="auto"/>
              <w:jc w:val="center"/>
            </w:pPr>
          </w:p>
        </w:tc>
        <w:tc>
          <w:tcPr>
            <w:tcW w:w="1318" w:type="dxa"/>
            <w:shd w:val="clear" w:color="auto" w:fill="F2F2F2"/>
            <w:hideMark/>
          </w:tcPr>
          <w:p w:rsidR="00D817D7" w:rsidRPr="006934EF" w:rsidRDefault="00D817D7" w:rsidP="008B3454">
            <w:pPr>
              <w:spacing w:line="276" w:lineRule="auto"/>
              <w:jc w:val="center"/>
              <w:rPr>
                <w:lang w:val="en-US"/>
              </w:rPr>
            </w:pPr>
          </w:p>
        </w:tc>
        <w:tc>
          <w:tcPr>
            <w:tcW w:w="1277" w:type="dxa"/>
            <w:shd w:val="clear" w:color="auto" w:fill="F2F2F2"/>
            <w:hideMark/>
          </w:tcPr>
          <w:p w:rsidR="00D817D7" w:rsidRPr="006934EF" w:rsidRDefault="00D817D7" w:rsidP="008B3454">
            <w:pPr>
              <w:spacing w:line="276" w:lineRule="auto"/>
              <w:jc w:val="center"/>
              <w:rPr>
                <w:lang w:val="en-US"/>
              </w:rPr>
            </w:pP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23</w:t>
            </w:r>
          </w:p>
        </w:tc>
        <w:tc>
          <w:tcPr>
            <w:tcW w:w="3875" w:type="dxa"/>
            <w:shd w:val="clear" w:color="auto" w:fill="F2F2F2"/>
            <w:hideMark/>
          </w:tcPr>
          <w:p w:rsidR="00D817D7" w:rsidRPr="006934EF" w:rsidRDefault="00D817D7" w:rsidP="008B3454">
            <w:pPr>
              <w:spacing w:line="276" w:lineRule="auto"/>
              <w:jc w:val="center"/>
            </w:pPr>
            <w:r w:rsidRPr="006934EF">
              <w:t>Ράδα τζαμιών κομπλέ με διπλή όψη και με σφουγγαράκι</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52B5C" w:rsidRDefault="00D817D7" w:rsidP="008B3454">
            <w:pPr>
              <w:spacing w:line="276" w:lineRule="auto"/>
              <w:jc w:val="center"/>
            </w:pPr>
            <w:r>
              <w:t>10</w:t>
            </w:r>
          </w:p>
        </w:tc>
        <w:tc>
          <w:tcPr>
            <w:tcW w:w="1318" w:type="dxa"/>
            <w:shd w:val="clear" w:color="auto" w:fill="F2F2F2"/>
            <w:hideMark/>
          </w:tcPr>
          <w:p w:rsidR="00D817D7" w:rsidRPr="00652B5C" w:rsidRDefault="00D817D7" w:rsidP="008B3454">
            <w:pPr>
              <w:spacing w:line="276" w:lineRule="auto"/>
              <w:jc w:val="center"/>
            </w:pPr>
            <w:r>
              <w:t>23</w:t>
            </w:r>
          </w:p>
        </w:tc>
        <w:tc>
          <w:tcPr>
            <w:tcW w:w="1277" w:type="dxa"/>
            <w:shd w:val="clear" w:color="auto" w:fill="F2F2F2"/>
            <w:hideMark/>
          </w:tcPr>
          <w:p w:rsidR="00D817D7" w:rsidRPr="00652B5C" w:rsidRDefault="00D817D7" w:rsidP="008B3454">
            <w:pPr>
              <w:spacing w:line="276" w:lineRule="auto"/>
              <w:jc w:val="center"/>
            </w:pPr>
            <w:r>
              <w:t>230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rPr>
                <w:lang w:val="en-US"/>
              </w:rPr>
            </w:pPr>
          </w:p>
        </w:tc>
        <w:tc>
          <w:tcPr>
            <w:tcW w:w="3875" w:type="dxa"/>
            <w:shd w:val="clear" w:color="auto" w:fill="F2F2F2"/>
            <w:hideMark/>
          </w:tcPr>
          <w:p w:rsidR="00D817D7" w:rsidRPr="006934EF" w:rsidRDefault="00D817D7" w:rsidP="008B3454">
            <w:pPr>
              <w:spacing w:line="276" w:lineRule="auto"/>
              <w:jc w:val="center"/>
            </w:pPr>
          </w:p>
        </w:tc>
        <w:tc>
          <w:tcPr>
            <w:tcW w:w="1117" w:type="dxa"/>
            <w:shd w:val="clear" w:color="auto" w:fill="F2F2F2"/>
            <w:hideMark/>
          </w:tcPr>
          <w:p w:rsidR="00D817D7" w:rsidRPr="006934EF" w:rsidRDefault="00D817D7" w:rsidP="008B3454">
            <w:pPr>
              <w:spacing w:line="276" w:lineRule="auto"/>
              <w:jc w:val="center"/>
            </w:pPr>
          </w:p>
        </w:tc>
        <w:tc>
          <w:tcPr>
            <w:tcW w:w="1224" w:type="dxa"/>
            <w:shd w:val="clear" w:color="auto" w:fill="F2F2F2"/>
            <w:hideMark/>
          </w:tcPr>
          <w:p w:rsidR="00D817D7" w:rsidRPr="006934EF" w:rsidRDefault="00D817D7" w:rsidP="008B3454">
            <w:pPr>
              <w:spacing w:line="276" w:lineRule="auto"/>
              <w:jc w:val="center"/>
              <w:rPr>
                <w:lang w:val="en-US"/>
              </w:rPr>
            </w:pPr>
          </w:p>
        </w:tc>
        <w:tc>
          <w:tcPr>
            <w:tcW w:w="1318" w:type="dxa"/>
            <w:shd w:val="clear" w:color="auto" w:fill="F2F2F2"/>
            <w:hideMark/>
          </w:tcPr>
          <w:p w:rsidR="00D817D7" w:rsidRPr="006934EF" w:rsidRDefault="00D817D7" w:rsidP="008B3454">
            <w:pPr>
              <w:spacing w:line="276" w:lineRule="auto"/>
              <w:jc w:val="center"/>
            </w:pPr>
          </w:p>
        </w:tc>
        <w:tc>
          <w:tcPr>
            <w:tcW w:w="1277" w:type="dxa"/>
            <w:shd w:val="clear" w:color="auto" w:fill="F2F2F2"/>
            <w:hideMark/>
          </w:tcPr>
          <w:p w:rsidR="00D817D7" w:rsidRPr="006934EF" w:rsidRDefault="00D817D7" w:rsidP="008B3454">
            <w:pPr>
              <w:spacing w:line="276" w:lineRule="auto"/>
              <w:jc w:val="center"/>
              <w:rPr>
                <w:lang w:val="en-US"/>
              </w:rPr>
            </w:pP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rPr>
                <w:lang w:val="en-US"/>
              </w:rPr>
            </w:pPr>
          </w:p>
        </w:tc>
        <w:tc>
          <w:tcPr>
            <w:tcW w:w="3875" w:type="dxa"/>
            <w:shd w:val="clear" w:color="auto" w:fill="F2F2F2"/>
            <w:hideMark/>
          </w:tcPr>
          <w:p w:rsidR="00D817D7" w:rsidRPr="006934EF" w:rsidRDefault="00D817D7" w:rsidP="008B3454">
            <w:pPr>
              <w:spacing w:line="276" w:lineRule="auto"/>
              <w:jc w:val="center"/>
            </w:pPr>
          </w:p>
        </w:tc>
        <w:tc>
          <w:tcPr>
            <w:tcW w:w="1117" w:type="dxa"/>
            <w:shd w:val="clear" w:color="auto" w:fill="F2F2F2"/>
            <w:hideMark/>
          </w:tcPr>
          <w:p w:rsidR="00D817D7" w:rsidRPr="006934EF" w:rsidRDefault="00D817D7" w:rsidP="008B3454">
            <w:pPr>
              <w:spacing w:line="276" w:lineRule="auto"/>
              <w:jc w:val="center"/>
            </w:pPr>
          </w:p>
        </w:tc>
        <w:tc>
          <w:tcPr>
            <w:tcW w:w="1224" w:type="dxa"/>
            <w:shd w:val="clear" w:color="auto" w:fill="F2F2F2"/>
            <w:hideMark/>
          </w:tcPr>
          <w:p w:rsidR="00D817D7" w:rsidRPr="006934EF" w:rsidRDefault="00D817D7" w:rsidP="008B3454">
            <w:pPr>
              <w:spacing w:line="276" w:lineRule="auto"/>
              <w:jc w:val="center"/>
              <w:rPr>
                <w:lang w:val="en-US"/>
              </w:rPr>
            </w:pPr>
          </w:p>
        </w:tc>
        <w:tc>
          <w:tcPr>
            <w:tcW w:w="1318" w:type="dxa"/>
            <w:shd w:val="clear" w:color="auto" w:fill="F2F2F2"/>
            <w:hideMark/>
          </w:tcPr>
          <w:p w:rsidR="00D817D7" w:rsidRPr="006934EF" w:rsidRDefault="00D817D7" w:rsidP="008B3454">
            <w:pPr>
              <w:spacing w:line="276" w:lineRule="auto"/>
              <w:jc w:val="center"/>
            </w:pPr>
          </w:p>
        </w:tc>
        <w:tc>
          <w:tcPr>
            <w:tcW w:w="1277" w:type="dxa"/>
            <w:shd w:val="clear" w:color="auto" w:fill="F2F2F2"/>
            <w:hideMark/>
          </w:tcPr>
          <w:p w:rsidR="00D817D7" w:rsidRPr="006934EF" w:rsidRDefault="00D817D7" w:rsidP="008B3454">
            <w:pPr>
              <w:spacing w:line="276" w:lineRule="auto"/>
              <w:jc w:val="center"/>
              <w:rPr>
                <w:lang w:val="en-US"/>
              </w:rPr>
            </w:pP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24</w:t>
            </w:r>
          </w:p>
        </w:tc>
        <w:tc>
          <w:tcPr>
            <w:tcW w:w="3875" w:type="dxa"/>
            <w:shd w:val="clear" w:color="auto" w:fill="F2F2F2"/>
            <w:hideMark/>
          </w:tcPr>
          <w:p w:rsidR="00D817D7" w:rsidRPr="00E67A42" w:rsidRDefault="00D817D7" w:rsidP="008B3454">
            <w:pPr>
              <w:spacing w:line="276" w:lineRule="auto"/>
              <w:jc w:val="center"/>
            </w:pPr>
            <w:r w:rsidRPr="006934EF">
              <w:t xml:space="preserve">Αφαιρετικό μελάνης με ψεκαστήρα 500 </w:t>
            </w:r>
            <w:r w:rsidRPr="006934EF">
              <w:rPr>
                <w:lang w:val="en-US"/>
              </w:rPr>
              <w:t>ml</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20</w:t>
            </w:r>
          </w:p>
        </w:tc>
        <w:tc>
          <w:tcPr>
            <w:tcW w:w="1318" w:type="dxa"/>
            <w:shd w:val="clear" w:color="auto" w:fill="F2F2F2"/>
            <w:hideMark/>
          </w:tcPr>
          <w:p w:rsidR="00D817D7" w:rsidRPr="006934EF" w:rsidRDefault="00D817D7" w:rsidP="008B3454">
            <w:pPr>
              <w:spacing w:line="276" w:lineRule="auto"/>
              <w:jc w:val="center"/>
            </w:pPr>
            <w:r>
              <w:t>6,50</w:t>
            </w:r>
          </w:p>
        </w:tc>
        <w:tc>
          <w:tcPr>
            <w:tcW w:w="1277" w:type="dxa"/>
            <w:shd w:val="clear" w:color="auto" w:fill="F2F2F2"/>
            <w:hideMark/>
          </w:tcPr>
          <w:p w:rsidR="00D817D7" w:rsidRPr="00E67A42" w:rsidRDefault="00D817D7" w:rsidP="008B3454">
            <w:pPr>
              <w:spacing w:line="276" w:lineRule="auto"/>
              <w:jc w:val="center"/>
            </w:pPr>
            <w:r>
              <w:t>130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25</w:t>
            </w:r>
          </w:p>
        </w:tc>
        <w:tc>
          <w:tcPr>
            <w:tcW w:w="3875" w:type="dxa"/>
            <w:shd w:val="clear" w:color="auto" w:fill="F2F2F2"/>
            <w:hideMark/>
          </w:tcPr>
          <w:p w:rsidR="00D817D7" w:rsidRPr="00E67A42" w:rsidRDefault="00D817D7" w:rsidP="008B3454">
            <w:pPr>
              <w:spacing w:line="276" w:lineRule="auto"/>
              <w:jc w:val="center"/>
            </w:pPr>
            <w:r w:rsidRPr="006934EF">
              <w:t>Κρεμοσάπουνο</w:t>
            </w:r>
            <w:r>
              <w:t xml:space="preserve"> </w:t>
            </w:r>
            <w:r w:rsidRPr="006934EF">
              <w:t xml:space="preserve">χεριών 4 </w:t>
            </w:r>
            <w:r w:rsidRPr="006934EF">
              <w:rPr>
                <w:lang w:val="en-US"/>
              </w:rPr>
              <w:t>lt</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6934EF" w:rsidRDefault="00D817D7" w:rsidP="008B3454">
            <w:pPr>
              <w:spacing w:line="276" w:lineRule="auto"/>
              <w:jc w:val="center"/>
            </w:pPr>
            <w:r>
              <w:t>200</w:t>
            </w:r>
          </w:p>
        </w:tc>
        <w:tc>
          <w:tcPr>
            <w:tcW w:w="1318" w:type="dxa"/>
            <w:shd w:val="clear" w:color="auto" w:fill="F2F2F2"/>
            <w:hideMark/>
          </w:tcPr>
          <w:p w:rsidR="00D817D7" w:rsidRPr="006934EF" w:rsidRDefault="00D817D7" w:rsidP="008B3454">
            <w:pPr>
              <w:spacing w:line="276" w:lineRule="auto"/>
              <w:jc w:val="center"/>
            </w:pPr>
            <w:r>
              <w:t>3,90</w:t>
            </w:r>
          </w:p>
        </w:tc>
        <w:tc>
          <w:tcPr>
            <w:tcW w:w="1277" w:type="dxa"/>
            <w:shd w:val="clear" w:color="auto" w:fill="F2F2F2"/>
            <w:hideMark/>
          </w:tcPr>
          <w:p w:rsidR="00D817D7" w:rsidRPr="006934EF" w:rsidRDefault="00D817D7" w:rsidP="008B3454">
            <w:pPr>
              <w:spacing w:line="276" w:lineRule="auto"/>
              <w:jc w:val="center"/>
            </w:pPr>
            <w:r>
              <w:t>780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26</w:t>
            </w:r>
          </w:p>
        </w:tc>
        <w:tc>
          <w:tcPr>
            <w:tcW w:w="3875" w:type="dxa"/>
            <w:shd w:val="clear" w:color="auto" w:fill="F2F2F2"/>
            <w:hideMark/>
          </w:tcPr>
          <w:p w:rsidR="00D817D7" w:rsidRPr="006934EF" w:rsidRDefault="00D817D7" w:rsidP="008B3454">
            <w:pPr>
              <w:spacing w:line="276" w:lineRule="auto"/>
              <w:jc w:val="center"/>
            </w:pPr>
            <w:r w:rsidRPr="006934EF">
              <w:t>Ανταλλακτικό βρεκτήρα για ράδα τζαμιών</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AE7C36" w:rsidRDefault="00D817D7" w:rsidP="008B3454">
            <w:pPr>
              <w:spacing w:line="276" w:lineRule="auto"/>
              <w:jc w:val="center"/>
            </w:pPr>
            <w:r>
              <w:t>-</w:t>
            </w:r>
          </w:p>
        </w:tc>
        <w:tc>
          <w:tcPr>
            <w:tcW w:w="1318" w:type="dxa"/>
            <w:shd w:val="clear" w:color="auto" w:fill="F2F2F2"/>
            <w:hideMark/>
          </w:tcPr>
          <w:p w:rsidR="00D817D7" w:rsidRPr="00AE7C36" w:rsidRDefault="00D817D7" w:rsidP="008B3454">
            <w:pPr>
              <w:spacing w:line="276" w:lineRule="auto"/>
              <w:jc w:val="center"/>
            </w:pPr>
            <w:r>
              <w:t>-</w:t>
            </w:r>
          </w:p>
        </w:tc>
        <w:tc>
          <w:tcPr>
            <w:tcW w:w="1277" w:type="dxa"/>
            <w:shd w:val="clear" w:color="auto" w:fill="F2F2F2"/>
            <w:hideMark/>
          </w:tcPr>
          <w:p w:rsidR="00D817D7" w:rsidRPr="00AE7C36" w:rsidRDefault="00D817D7" w:rsidP="008B3454">
            <w:pPr>
              <w:spacing w:line="276" w:lineRule="auto"/>
              <w:jc w:val="center"/>
            </w:pPr>
            <w:r>
              <w:t>-</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27</w:t>
            </w:r>
          </w:p>
        </w:tc>
        <w:tc>
          <w:tcPr>
            <w:tcW w:w="3875" w:type="dxa"/>
            <w:shd w:val="clear" w:color="auto" w:fill="F2F2F2"/>
            <w:hideMark/>
          </w:tcPr>
          <w:p w:rsidR="00D817D7" w:rsidRPr="006934EF" w:rsidRDefault="00D817D7" w:rsidP="008B3454">
            <w:pPr>
              <w:spacing w:line="276" w:lineRule="auto"/>
              <w:jc w:val="center"/>
            </w:pPr>
            <w:r w:rsidRPr="006934EF">
              <w:t>Ανταλλακτικό λάστιχου για ράδα τζαμιών</w:t>
            </w:r>
          </w:p>
        </w:tc>
        <w:tc>
          <w:tcPr>
            <w:tcW w:w="1117" w:type="dxa"/>
            <w:shd w:val="clear" w:color="auto" w:fill="F2F2F2"/>
            <w:hideMark/>
          </w:tcPr>
          <w:p w:rsidR="00D817D7" w:rsidRPr="006934EF" w:rsidRDefault="00D817D7" w:rsidP="008B3454">
            <w:pPr>
              <w:spacing w:line="276" w:lineRule="auto"/>
              <w:jc w:val="center"/>
            </w:pPr>
            <w:r w:rsidRPr="006934EF">
              <w:t>τεμ</w:t>
            </w:r>
          </w:p>
        </w:tc>
        <w:tc>
          <w:tcPr>
            <w:tcW w:w="1224" w:type="dxa"/>
            <w:shd w:val="clear" w:color="auto" w:fill="F2F2F2"/>
            <w:hideMark/>
          </w:tcPr>
          <w:p w:rsidR="00D817D7" w:rsidRPr="00AE7C36" w:rsidRDefault="00D817D7" w:rsidP="008B3454">
            <w:pPr>
              <w:spacing w:line="276" w:lineRule="auto"/>
              <w:jc w:val="center"/>
            </w:pPr>
            <w:r>
              <w:t>-</w:t>
            </w:r>
          </w:p>
        </w:tc>
        <w:tc>
          <w:tcPr>
            <w:tcW w:w="1318" w:type="dxa"/>
            <w:shd w:val="clear" w:color="auto" w:fill="F2F2F2"/>
            <w:hideMark/>
          </w:tcPr>
          <w:p w:rsidR="00D817D7" w:rsidRPr="00AE7C36" w:rsidRDefault="00D817D7" w:rsidP="008B3454">
            <w:pPr>
              <w:spacing w:line="276" w:lineRule="auto"/>
              <w:jc w:val="center"/>
            </w:pPr>
            <w:r>
              <w:t>-</w:t>
            </w:r>
          </w:p>
        </w:tc>
        <w:tc>
          <w:tcPr>
            <w:tcW w:w="1277" w:type="dxa"/>
            <w:shd w:val="clear" w:color="auto" w:fill="F2F2F2"/>
            <w:hideMark/>
          </w:tcPr>
          <w:p w:rsidR="00D817D7" w:rsidRPr="00AE7C36" w:rsidRDefault="00D817D7" w:rsidP="008B3454">
            <w:pPr>
              <w:spacing w:line="276" w:lineRule="auto"/>
              <w:jc w:val="center"/>
            </w:pPr>
            <w:r>
              <w:t>-</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28</w:t>
            </w:r>
          </w:p>
        </w:tc>
        <w:tc>
          <w:tcPr>
            <w:tcW w:w="3875" w:type="dxa"/>
            <w:shd w:val="clear" w:color="auto" w:fill="F2F2F2"/>
          </w:tcPr>
          <w:p w:rsidR="00D817D7" w:rsidRPr="006934EF" w:rsidRDefault="00D817D7" w:rsidP="008B3454">
            <w:pPr>
              <w:spacing w:line="276" w:lineRule="auto"/>
              <w:jc w:val="center"/>
            </w:pPr>
            <w:r w:rsidRPr="006934EF">
              <w:t xml:space="preserve">Συρματάκια κουζίνας σε φωλιά ανοξείδωτα, ‘τύπου </w:t>
            </w:r>
            <w:r w:rsidRPr="006934EF">
              <w:rPr>
                <w:lang w:val="en-US"/>
              </w:rPr>
              <w:t>nana</w:t>
            </w:r>
            <w:r w:rsidRPr="006934EF">
              <w:t>’ σε κουτάκι</w:t>
            </w:r>
          </w:p>
        </w:tc>
        <w:tc>
          <w:tcPr>
            <w:tcW w:w="1117" w:type="dxa"/>
            <w:shd w:val="clear" w:color="auto" w:fill="F2F2F2"/>
          </w:tcPr>
          <w:p w:rsidR="00D817D7" w:rsidRPr="006934EF" w:rsidRDefault="00D817D7" w:rsidP="008B3454">
            <w:pPr>
              <w:spacing w:line="276" w:lineRule="auto"/>
              <w:jc w:val="center"/>
            </w:pPr>
            <w:r w:rsidRPr="006934EF">
              <w:t>τεμ</w:t>
            </w:r>
          </w:p>
        </w:tc>
        <w:tc>
          <w:tcPr>
            <w:tcW w:w="1224" w:type="dxa"/>
            <w:shd w:val="clear" w:color="auto" w:fill="F2F2F2"/>
          </w:tcPr>
          <w:p w:rsidR="00D817D7" w:rsidRPr="006934EF" w:rsidRDefault="00D817D7" w:rsidP="008B3454">
            <w:pPr>
              <w:spacing w:line="276" w:lineRule="auto"/>
              <w:jc w:val="center"/>
            </w:pPr>
            <w:r>
              <w:t>300</w:t>
            </w:r>
          </w:p>
        </w:tc>
        <w:tc>
          <w:tcPr>
            <w:tcW w:w="1318" w:type="dxa"/>
            <w:shd w:val="clear" w:color="auto" w:fill="F2F2F2"/>
          </w:tcPr>
          <w:p w:rsidR="00D817D7" w:rsidRPr="006934EF" w:rsidRDefault="00D817D7" w:rsidP="008B3454">
            <w:pPr>
              <w:spacing w:line="276" w:lineRule="auto"/>
              <w:jc w:val="center"/>
            </w:pPr>
            <w:r>
              <w:t>0,60</w:t>
            </w:r>
          </w:p>
        </w:tc>
        <w:tc>
          <w:tcPr>
            <w:tcW w:w="1277" w:type="dxa"/>
            <w:shd w:val="clear" w:color="auto" w:fill="F2F2F2"/>
            <w:hideMark/>
          </w:tcPr>
          <w:p w:rsidR="00D817D7" w:rsidRPr="006934EF" w:rsidRDefault="00D817D7" w:rsidP="008B3454">
            <w:pPr>
              <w:spacing w:line="276" w:lineRule="auto"/>
              <w:jc w:val="center"/>
            </w:pPr>
            <w:r>
              <w:t>180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29</w:t>
            </w:r>
          </w:p>
        </w:tc>
        <w:tc>
          <w:tcPr>
            <w:tcW w:w="3875" w:type="dxa"/>
            <w:shd w:val="clear" w:color="auto" w:fill="F2F2F2"/>
          </w:tcPr>
          <w:p w:rsidR="00D817D7" w:rsidRPr="006934EF" w:rsidRDefault="00D817D7" w:rsidP="008B3454">
            <w:pPr>
              <w:spacing w:line="276" w:lineRule="auto"/>
              <w:jc w:val="center"/>
            </w:pPr>
            <w:r w:rsidRPr="006934EF">
              <w:t>Συρματάκια κουζίνας γαλβανιζέ</w:t>
            </w:r>
          </w:p>
        </w:tc>
        <w:tc>
          <w:tcPr>
            <w:tcW w:w="1117" w:type="dxa"/>
            <w:shd w:val="clear" w:color="auto" w:fill="F2F2F2"/>
          </w:tcPr>
          <w:p w:rsidR="00D817D7" w:rsidRPr="006934EF" w:rsidRDefault="00D817D7" w:rsidP="008B3454">
            <w:pPr>
              <w:spacing w:line="276" w:lineRule="auto"/>
              <w:jc w:val="center"/>
            </w:pPr>
            <w:r w:rsidRPr="006934EF">
              <w:t>τεμ</w:t>
            </w:r>
          </w:p>
        </w:tc>
        <w:tc>
          <w:tcPr>
            <w:tcW w:w="1224" w:type="dxa"/>
            <w:shd w:val="clear" w:color="auto" w:fill="F2F2F2"/>
          </w:tcPr>
          <w:p w:rsidR="00D817D7" w:rsidRPr="006934EF" w:rsidRDefault="00D817D7" w:rsidP="008B3454">
            <w:pPr>
              <w:spacing w:line="276" w:lineRule="auto"/>
              <w:jc w:val="center"/>
            </w:pPr>
            <w:r>
              <w:t>200</w:t>
            </w:r>
          </w:p>
        </w:tc>
        <w:tc>
          <w:tcPr>
            <w:tcW w:w="1318" w:type="dxa"/>
            <w:shd w:val="clear" w:color="auto" w:fill="F2F2F2"/>
          </w:tcPr>
          <w:p w:rsidR="00D817D7" w:rsidRPr="002E1887" w:rsidRDefault="00D817D7" w:rsidP="008B3454">
            <w:pPr>
              <w:spacing w:line="276" w:lineRule="auto"/>
              <w:jc w:val="center"/>
            </w:pPr>
            <w:r>
              <w:t>1,30</w:t>
            </w:r>
          </w:p>
        </w:tc>
        <w:tc>
          <w:tcPr>
            <w:tcW w:w="1277" w:type="dxa"/>
            <w:shd w:val="clear" w:color="auto" w:fill="F2F2F2"/>
            <w:hideMark/>
          </w:tcPr>
          <w:p w:rsidR="00D817D7" w:rsidRPr="006934EF" w:rsidRDefault="00D817D7" w:rsidP="008B3454">
            <w:pPr>
              <w:spacing w:line="276" w:lineRule="auto"/>
              <w:jc w:val="center"/>
            </w:pPr>
            <w:r>
              <w:t>260</w:t>
            </w:r>
          </w:p>
          <w:p w:rsidR="00D817D7" w:rsidRPr="006934EF" w:rsidRDefault="00D817D7" w:rsidP="008B3454">
            <w:pPr>
              <w:spacing w:line="276" w:lineRule="auto"/>
              <w:jc w:val="center"/>
            </w:pP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30</w:t>
            </w:r>
          </w:p>
        </w:tc>
        <w:tc>
          <w:tcPr>
            <w:tcW w:w="3875" w:type="dxa"/>
            <w:shd w:val="clear" w:color="auto" w:fill="F2F2F2"/>
          </w:tcPr>
          <w:p w:rsidR="00D817D7" w:rsidRPr="006934EF" w:rsidRDefault="00D817D7" w:rsidP="008B3454">
            <w:pPr>
              <w:spacing w:line="276" w:lineRule="auto"/>
              <w:jc w:val="center"/>
            </w:pPr>
            <w:r w:rsidRPr="006934EF">
              <w:t>Φιαλάκια υγραερίου 190 γραμμ ανταλλακτικά</w:t>
            </w:r>
          </w:p>
        </w:tc>
        <w:tc>
          <w:tcPr>
            <w:tcW w:w="1117" w:type="dxa"/>
            <w:shd w:val="clear" w:color="auto" w:fill="F2F2F2"/>
          </w:tcPr>
          <w:p w:rsidR="00D817D7" w:rsidRPr="006934EF" w:rsidRDefault="00D817D7" w:rsidP="008B3454">
            <w:pPr>
              <w:spacing w:line="276" w:lineRule="auto"/>
              <w:jc w:val="center"/>
            </w:pPr>
            <w:r w:rsidRPr="006934EF">
              <w:t>τεμ</w:t>
            </w:r>
          </w:p>
        </w:tc>
        <w:tc>
          <w:tcPr>
            <w:tcW w:w="1224" w:type="dxa"/>
            <w:shd w:val="clear" w:color="auto" w:fill="F2F2F2"/>
          </w:tcPr>
          <w:p w:rsidR="00D817D7" w:rsidRPr="006934EF" w:rsidRDefault="00D817D7" w:rsidP="008B3454">
            <w:pPr>
              <w:spacing w:line="276" w:lineRule="auto"/>
              <w:jc w:val="center"/>
              <w:rPr>
                <w:lang w:val="en-US"/>
              </w:rPr>
            </w:pPr>
            <w:r>
              <w:rPr>
                <w:lang w:val="en-US"/>
              </w:rPr>
              <w:t>-</w:t>
            </w:r>
          </w:p>
        </w:tc>
        <w:tc>
          <w:tcPr>
            <w:tcW w:w="1318" w:type="dxa"/>
            <w:shd w:val="clear" w:color="auto" w:fill="F2F2F2"/>
          </w:tcPr>
          <w:p w:rsidR="00D817D7" w:rsidRPr="006934EF" w:rsidRDefault="00D817D7" w:rsidP="008B3454">
            <w:pPr>
              <w:spacing w:line="276" w:lineRule="auto"/>
              <w:jc w:val="center"/>
              <w:rPr>
                <w:lang w:val="en-US"/>
              </w:rPr>
            </w:pPr>
            <w:r>
              <w:rPr>
                <w:lang w:val="en-US"/>
              </w:rPr>
              <w:t>-</w:t>
            </w:r>
          </w:p>
        </w:tc>
        <w:tc>
          <w:tcPr>
            <w:tcW w:w="1277" w:type="dxa"/>
            <w:shd w:val="clear" w:color="auto" w:fill="F2F2F2"/>
            <w:hideMark/>
          </w:tcPr>
          <w:p w:rsidR="00D817D7" w:rsidRPr="006934EF" w:rsidRDefault="00D817D7" w:rsidP="008B3454">
            <w:pPr>
              <w:spacing w:line="276" w:lineRule="auto"/>
              <w:jc w:val="center"/>
              <w:rPr>
                <w:lang w:val="en-US"/>
              </w:rPr>
            </w:pPr>
            <w:r>
              <w:rPr>
                <w:lang w:val="en-US"/>
              </w:rPr>
              <w:t>-</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31</w:t>
            </w:r>
          </w:p>
        </w:tc>
        <w:tc>
          <w:tcPr>
            <w:tcW w:w="3875" w:type="dxa"/>
            <w:shd w:val="clear" w:color="auto" w:fill="F2F2F2"/>
          </w:tcPr>
          <w:p w:rsidR="00D817D7" w:rsidRPr="006934EF" w:rsidRDefault="00D817D7" w:rsidP="008B3454">
            <w:pPr>
              <w:spacing w:line="276" w:lineRule="auto"/>
              <w:jc w:val="center"/>
            </w:pPr>
            <w:r w:rsidRPr="006934EF">
              <w:t>Γάντια μιας χρήσης πλαστικά διάφορα μεγέθη (κουτί 100 τεμαχίων)</w:t>
            </w:r>
          </w:p>
        </w:tc>
        <w:tc>
          <w:tcPr>
            <w:tcW w:w="1117" w:type="dxa"/>
            <w:shd w:val="clear" w:color="auto" w:fill="F2F2F2"/>
          </w:tcPr>
          <w:p w:rsidR="00D817D7" w:rsidRPr="006934EF" w:rsidRDefault="00D817D7" w:rsidP="008B3454">
            <w:pPr>
              <w:spacing w:line="276" w:lineRule="auto"/>
              <w:jc w:val="center"/>
            </w:pPr>
            <w:r w:rsidRPr="006934EF">
              <w:t>τεμ</w:t>
            </w:r>
          </w:p>
        </w:tc>
        <w:tc>
          <w:tcPr>
            <w:tcW w:w="1224" w:type="dxa"/>
            <w:shd w:val="clear" w:color="auto" w:fill="F2F2F2"/>
          </w:tcPr>
          <w:p w:rsidR="00D817D7" w:rsidRPr="006934EF" w:rsidRDefault="00D817D7" w:rsidP="008B3454">
            <w:pPr>
              <w:spacing w:line="276" w:lineRule="auto"/>
              <w:jc w:val="center"/>
            </w:pPr>
            <w:r>
              <w:t>200</w:t>
            </w:r>
          </w:p>
        </w:tc>
        <w:tc>
          <w:tcPr>
            <w:tcW w:w="1318" w:type="dxa"/>
            <w:shd w:val="clear" w:color="auto" w:fill="F2F2F2"/>
          </w:tcPr>
          <w:p w:rsidR="00D817D7" w:rsidRPr="006934EF" w:rsidRDefault="00D817D7" w:rsidP="008B3454">
            <w:pPr>
              <w:spacing w:line="276" w:lineRule="auto"/>
              <w:jc w:val="center"/>
            </w:pPr>
            <w:r>
              <w:t>5,60</w:t>
            </w:r>
          </w:p>
        </w:tc>
        <w:tc>
          <w:tcPr>
            <w:tcW w:w="1277" w:type="dxa"/>
            <w:shd w:val="clear" w:color="auto" w:fill="F2F2F2"/>
            <w:hideMark/>
          </w:tcPr>
          <w:p w:rsidR="00D817D7" w:rsidRPr="006934EF" w:rsidRDefault="00D817D7" w:rsidP="008B3454">
            <w:pPr>
              <w:spacing w:line="276" w:lineRule="auto"/>
              <w:jc w:val="center"/>
            </w:pPr>
            <w:r>
              <w:t>1120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lastRenderedPageBreak/>
              <w:t>32</w:t>
            </w:r>
          </w:p>
        </w:tc>
        <w:tc>
          <w:tcPr>
            <w:tcW w:w="3875" w:type="dxa"/>
            <w:shd w:val="clear" w:color="auto" w:fill="F2F2F2"/>
          </w:tcPr>
          <w:p w:rsidR="00D817D7" w:rsidRPr="006934EF" w:rsidRDefault="00D817D7" w:rsidP="008B3454">
            <w:pPr>
              <w:spacing w:line="276" w:lineRule="auto"/>
              <w:jc w:val="center"/>
            </w:pPr>
            <w:r w:rsidRPr="006934EF">
              <w:t>Γάντια εργασίας δερμάτινα διάφορα μεγέθη</w:t>
            </w:r>
          </w:p>
        </w:tc>
        <w:tc>
          <w:tcPr>
            <w:tcW w:w="1117" w:type="dxa"/>
            <w:shd w:val="clear" w:color="auto" w:fill="F2F2F2"/>
          </w:tcPr>
          <w:p w:rsidR="00D817D7" w:rsidRPr="006934EF" w:rsidRDefault="00D817D7" w:rsidP="008B3454">
            <w:pPr>
              <w:spacing w:line="276" w:lineRule="auto"/>
              <w:jc w:val="center"/>
            </w:pPr>
            <w:r w:rsidRPr="006934EF">
              <w:t>ζεύγος</w:t>
            </w:r>
          </w:p>
        </w:tc>
        <w:tc>
          <w:tcPr>
            <w:tcW w:w="1224" w:type="dxa"/>
            <w:shd w:val="clear" w:color="auto" w:fill="F2F2F2"/>
          </w:tcPr>
          <w:p w:rsidR="00D817D7" w:rsidRPr="006934EF" w:rsidRDefault="00D817D7" w:rsidP="008B3454">
            <w:pPr>
              <w:spacing w:line="276" w:lineRule="auto"/>
              <w:jc w:val="center"/>
            </w:pPr>
            <w:r>
              <w:t>-</w:t>
            </w:r>
          </w:p>
        </w:tc>
        <w:tc>
          <w:tcPr>
            <w:tcW w:w="1318" w:type="dxa"/>
            <w:shd w:val="clear" w:color="auto" w:fill="F2F2F2"/>
          </w:tcPr>
          <w:p w:rsidR="00D817D7" w:rsidRPr="006934EF" w:rsidRDefault="00D817D7" w:rsidP="008B3454">
            <w:pPr>
              <w:spacing w:line="276" w:lineRule="auto"/>
              <w:jc w:val="center"/>
            </w:pPr>
            <w:r>
              <w:t>-</w:t>
            </w:r>
          </w:p>
        </w:tc>
        <w:tc>
          <w:tcPr>
            <w:tcW w:w="1277" w:type="dxa"/>
            <w:shd w:val="clear" w:color="auto" w:fill="F2F2F2"/>
            <w:hideMark/>
          </w:tcPr>
          <w:p w:rsidR="00D817D7" w:rsidRPr="00AE7C36" w:rsidRDefault="00D817D7" w:rsidP="008B3454">
            <w:pPr>
              <w:spacing w:line="276" w:lineRule="auto"/>
              <w:jc w:val="center"/>
            </w:pPr>
            <w:r>
              <w:t>-</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33</w:t>
            </w:r>
          </w:p>
        </w:tc>
        <w:tc>
          <w:tcPr>
            <w:tcW w:w="3875" w:type="dxa"/>
            <w:shd w:val="clear" w:color="auto" w:fill="F2F2F2"/>
          </w:tcPr>
          <w:p w:rsidR="00D817D7" w:rsidRPr="006934EF" w:rsidRDefault="00D817D7" w:rsidP="008B3454">
            <w:pPr>
              <w:spacing w:line="276" w:lineRule="auto"/>
              <w:jc w:val="center"/>
            </w:pPr>
            <w:r w:rsidRPr="006934EF">
              <w:t>Αλάτι για αποσκλήρυνση νερού σε ταμπλέτες-</w:t>
            </w:r>
            <w:r w:rsidRPr="006934EF">
              <w:rPr>
                <w:lang w:val="en-US"/>
              </w:rPr>
              <w:t>NaCL</w:t>
            </w:r>
            <w:r w:rsidRPr="006934EF">
              <w:t xml:space="preserve"> (σακί 25 κιλών)</w:t>
            </w:r>
          </w:p>
        </w:tc>
        <w:tc>
          <w:tcPr>
            <w:tcW w:w="1117" w:type="dxa"/>
            <w:shd w:val="clear" w:color="auto" w:fill="F2F2F2"/>
          </w:tcPr>
          <w:p w:rsidR="00D817D7" w:rsidRPr="006934EF" w:rsidRDefault="00D817D7" w:rsidP="008B3454">
            <w:pPr>
              <w:spacing w:line="276" w:lineRule="auto"/>
              <w:jc w:val="center"/>
            </w:pPr>
            <w:r w:rsidRPr="006934EF">
              <w:t>τεμ</w:t>
            </w:r>
          </w:p>
        </w:tc>
        <w:tc>
          <w:tcPr>
            <w:tcW w:w="1224" w:type="dxa"/>
            <w:shd w:val="clear" w:color="auto" w:fill="F2F2F2"/>
          </w:tcPr>
          <w:p w:rsidR="00D817D7" w:rsidRPr="00AE7C36" w:rsidRDefault="00D817D7" w:rsidP="008B3454">
            <w:pPr>
              <w:spacing w:line="276" w:lineRule="auto"/>
              <w:jc w:val="center"/>
            </w:pPr>
            <w:r>
              <w:t>-</w:t>
            </w:r>
          </w:p>
        </w:tc>
        <w:tc>
          <w:tcPr>
            <w:tcW w:w="1318" w:type="dxa"/>
            <w:shd w:val="clear" w:color="auto" w:fill="F2F2F2"/>
          </w:tcPr>
          <w:p w:rsidR="00D817D7" w:rsidRPr="00AE7C36" w:rsidRDefault="00D817D7" w:rsidP="008B3454">
            <w:pPr>
              <w:spacing w:line="276" w:lineRule="auto"/>
              <w:jc w:val="center"/>
            </w:pPr>
            <w:r>
              <w:t>-</w:t>
            </w:r>
          </w:p>
        </w:tc>
        <w:tc>
          <w:tcPr>
            <w:tcW w:w="1277" w:type="dxa"/>
            <w:shd w:val="clear" w:color="auto" w:fill="F2F2F2"/>
            <w:hideMark/>
          </w:tcPr>
          <w:p w:rsidR="00D817D7" w:rsidRPr="00AE7C36" w:rsidRDefault="00D817D7" w:rsidP="008B3454">
            <w:pPr>
              <w:spacing w:line="276" w:lineRule="auto"/>
              <w:jc w:val="center"/>
            </w:pPr>
            <w:r>
              <w:t>-</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34</w:t>
            </w:r>
          </w:p>
        </w:tc>
        <w:tc>
          <w:tcPr>
            <w:tcW w:w="3875" w:type="dxa"/>
            <w:shd w:val="clear" w:color="auto" w:fill="F2F2F2"/>
          </w:tcPr>
          <w:p w:rsidR="00D817D7" w:rsidRPr="006934EF" w:rsidRDefault="00D817D7" w:rsidP="008B3454">
            <w:pPr>
              <w:spacing w:line="276" w:lineRule="auto"/>
              <w:jc w:val="center"/>
            </w:pPr>
            <w:r w:rsidRPr="006934EF">
              <w:t>Βάση κρεμοσάπουνου χεριών για τοποθέτηση σε τοίχο, με κουμπί απελευθέρωσης ρευστού</w:t>
            </w:r>
          </w:p>
        </w:tc>
        <w:tc>
          <w:tcPr>
            <w:tcW w:w="1117" w:type="dxa"/>
            <w:shd w:val="clear" w:color="auto" w:fill="F2F2F2"/>
          </w:tcPr>
          <w:p w:rsidR="00D817D7" w:rsidRPr="006934EF" w:rsidRDefault="00D817D7" w:rsidP="008B3454">
            <w:pPr>
              <w:spacing w:line="276" w:lineRule="auto"/>
              <w:jc w:val="center"/>
            </w:pPr>
            <w:r w:rsidRPr="006934EF">
              <w:t>τεμ</w:t>
            </w:r>
          </w:p>
        </w:tc>
        <w:tc>
          <w:tcPr>
            <w:tcW w:w="1224" w:type="dxa"/>
            <w:shd w:val="clear" w:color="auto" w:fill="F2F2F2"/>
          </w:tcPr>
          <w:p w:rsidR="00D817D7" w:rsidRPr="006934EF" w:rsidRDefault="00D817D7" w:rsidP="008B3454">
            <w:pPr>
              <w:spacing w:line="276" w:lineRule="auto"/>
              <w:jc w:val="center"/>
            </w:pPr>
            <w:r>
              <w:t>10</w:t>
            </w:r>
          </w:p>
        </w:tc>
        <w:tc>
          <w:tcPr>
            <w:tcW w:w="1318" w:type="dxa"/>
            <w:shd w:val="clear" w:color="auto" w:fill="F2F2F2"/>
          </w:tcPr>
          <w:p w:rsidR="00D817D7" w:rsidRPr="006934EF" w:rsidRDefault="00D817D7" w:rsidP="008B3454">
            <w:pPr>
              <w:spacing w:line="276" w:lineRule="auto"/>
              <w:jc w:val="center"/>
            </w:pPr>
            <w:r>
              <w:t>24</w:t>
            </w:r>
          </w:p>
        </w:tc>
        <w:tc>
          <w:tcPr>
            <w:tcW w:w="1277" w:type="dxa"/>
            <w:shd w:val="clear" w:color="auto" w:fill="F2F2F2"/>
            <w:hideMark/>
          </w:tcPr>
          <w:p w:rsidR="00D817D7" w:rsidRPr="006934EF" w:rsidRDefault="00D817D7" w:rsidP="008B3454">
            <w:pPr>
              <w:spacing w:line="276" w:lineRule="auto"/>
              <w:jc w:val="center"/>
            </w:pPr>
            <w:r>
              <w:t>240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35</w:t>
            </w:r>
          </w:p>
        </w:tc>
        <w:tc>
          <w:tcPr>
            <w:tcW w:w="3875" w:type="dxa"/>
            <w:shd w:val="clear" w:color="auto" w:fill="F2F2F2"/>
          </w:tcPr>
          <w:p w:rsidR="00D817D7" w:rsidRPr="006934EF" w:rsidRDefault="00D817D7" w:rsidP="008B3454">
            <w:pPr>
              <w:spacing w:line="276" w:lineRule="auto"/>
              <w:jc w:val="center"/>
            </w:pPr>
            <w:r w:rsidRPr="006934EF">
              <w:t>Υγρό καθαρισμού τζαμιών 4 λίτρων</w:t>
            </w:r>
          </w:p>
        </w:tc>
        <w:tc>
          <w:tcPr>
            <w:tcW w:w="1117" w:type="dxa"/>
            <w:shd w:val="clear" w:color="auto" w:fill="F2F2F2"/>
          </w:tcPr>
          <w:p w:rsidR="00D817D7" w:rsidRPr="006934EF" w:rsidRDefault="00D817D7" w:rsidP="008B3454">
            <w:pPr>
              <w:spacing w:line="276" w:lineRule="auto"/>
              <w:jc w:val="center"/>
            </w:pPr>
            <w:r w:rsidRPr="006934EF">
              <w:t>τεμ</w:t>
            </w:r>
          </w:p>
        </w:tc>
        <w:tc>
          <w:tcPr>
            <w:tcW w:w="1224" w:type="dxa"/>
            <w:shd w:val="clear" w:color="auto" w:fill="F2F2F2"/>
          </w:tcPr>
          <w:p w:rsidR="00D817D7" w:rsidRPr="006934EF" w:rsidRDefault="00D817D7" w:rsidP="008B3454">
            <w:pPr>
              <w:spacing w:line="276" w:lineRule="auto"/>
              <w:jc w:val="center"/>
            </w:pPr>
            <w:r>
              <w:t>100</w:t>
            </w:r>
          </w:p>
        </w:tc>
        <w:tc>
          <w:tcPr>
            <w:tcW w:w="1318" w:type="dxa"/>
            <w:shd w:val="clear" w:color="auto" w:fill="F2F2F2"/>
          </w:tcPr>
          <w:p w:rsidR="00D817D7" w:rsidRPr="006934EF" w:rsidRDefault="00D817D7" w:rsidP="008B3454">
            <w:pPr>
              <w:spacing w:line="276" w:lineRule="auto"/>
              <w:jc w:val="center"/>
            </w:pPr>
            <w:r>
              <w:t>3,30</w:t>
            </w:r>
          </w:p>
        </w:tc>
        <w:tc>
          <w:tcPr>
            <w:tcW w:w="1277" w:type="dxa"/>
            <w:shd w:val="clear" w:color="auto" w:fill="F2F2F2"/>
            <w:hideMark/>
          </w:tcPr>
          <w:p w:rsidR="00D817D7" w:rsidRPr="006934EF" w:rsidRDefault="00D817D7" w:rsidP="008B3454">
            <w:pPr>
              <w:spacing w:line="276" w:lineRule="auto"/>
              <w:jc w:val="center"/>
            </w:pPr>
            <w:r>
              <w:t>330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36</w:t>
            </w:r>
          </w:p>
        </w:tc>
        <w:tc>
          <w:tcPr>
            <w:tcW w:w="3875" w:type="dxa"/>
            <w:shd w:val="clear" w:color="auto" w:fill="F2F2F2"/>
          </w:tcPr>
          <w:p w:rsidR="00D817D7" w:rsidRPr="006934EF" w:rsidRDefault="00D817D7" w:rsidP="008B3454">
            <w:pPr>
              <w:spacing w:line="276" w:lineRule="auto"/>
              <w:jc w:val="center"/>
            </w:pPr>
            <w:r w:rsidRPr="006934EF">
              <w:t>Υγρό καθαρισμού πιάτων και σκευών 4 λίτρων</w:t>
            </w:r>
          </w:p>
        </w:tc>
        <w:tc>
          <w:tcPr>
            <w:tcW w:w="1117" w:type="dxa"/>
            <w:shd w:val="clear" w:color="auto" w:fill="F2F2F2"/>
          </w:tcPr>
          <w:p w:rsidR="00D817D7" w:rsidRPr="006934EF" w:rsidRDefault="00D817D7" w:rsidP="008B3454">
            <w:pPr>
              <w:spacing w:line="276" w:lineRule="auto"/>
              <w:jc w:val="center"/>
            </w:pPr>
            <w:r w:rsidRPr="006934EF">
              <w:t>τεμ</w:t>
            </w:r>
          </w:p>
        </w:tc>
        <w:tc>
          <w:tcPr>
            <w:tcW w:w="1224" w:type="dxa"/>
            <w:shd w:val="clear" w:color="auto" w:fill="F2F2F2"/>
          </w:tcPr>
          <w:p w:rsidR="00D817D7" w:rsidRPr="006934EF" w:rsidRDefault="00D817D7" w:rsidP="008B3454">
            <w:pPr>
              <w:spacing w:line="276" w:lineRule="auto"/>
              <w:jc w:val="center"/>
            </w:pPr>
            <w:r>
              <w:t>400</w:t>
            </w:r>
          </w:p>
        </w:tc>
        <w:tc>
          <w:tcPr>
            <w:tcW w:w="1318" w:type="dxa"/>
            <w:shd w:val="clear" w:color="auto" w:fill="F2F2F2"/>
          </w:tcPr>
          <w:p w:rsidR="00D817D7" w:rsidRPr="006934EF" w:rsidRDefault="00D817D7" w:rsidP="008B3454">
            <w:pPr>
              <w:spacing w:line="276" w:lineRule="auto"/>
              <w:jc w:val="center"/>
            </w:pPr>
            <w:r>
              <w:t>3,90</w:t>
            </w:r>
          </w:p>
        </w:tc>
        <w:tc>
          <w:tcPr>
            <w:tcW w:w="1277" w:type="dxa"/>
            <w:shd w:val="clear" w:color="auto" w:fill="F2F2F2"/>
            <w:hideMark/>
          </w:tcPr>
          <w:p w:rsidR="00D817D7" w:rsidRPr="006934EF" w:rsidRDefault="00D817D7" w:rsidP="008B3454">
            <w:pPr>
              <w:spacing w:line="276" w:lineRule="auto"/>
              <w:jc w:val="center"/>
            </w:pPr>
            <w:r>
              <w:t>1560</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rPr>
                <w:lang w:val="en-US"/>
              </w:rPr>
            </w:pPr>
            <w:r w:rsidRPr="006934EF">
              <w:rPr>
                <w:lang w:val="en-US"/>
              </w:rPr>
              <w:t>40</w:t>
            </w:r>
          </w:p>
        </w:tc>
        <w:tc>
          <w:tcPr>
            <w:tcW w:w="3875" w:type="dxa"/>
            <w:shd w:val="clear" w:color="auto" w:fill="F2F2F2"/>
          </w:tcPr>
          <w:p w:rsidR="00D817D7" w:rsidRPr="006934EF" w:rsidRDefault="00D817D7" w:rsidP="008B3454">
            <w:pPr>
              <w:spacing w:line="276" w:lineRule="auto"/>
              <w:jc w:val="center"/>
            </w:pPr>
            <w:r w:rsidRPr="006934EF">
              <w:t>Φαράσι με κοντάρι</w:t>
            </w:r>
          </w:p>
        </w:tc>
        <w:tc>
          <w:tcPr>
            <w:tcW w:w="1117" w:type="dxa"/>
            <w:shd w:val="clear" w:color="auto" w:fill="F2F2F2"/>
          </w:tcPr>
          <w:p w:rsidR="00D817D7" w:rsidRPr="006934EF" w:rsidRDefault="00D817D7" w:rsidP="008B3454">
            <w:pPr>
              <w:spacing w:line="276" w:lineRule="auto"/>
              <w:jc w:val="center"/>
            </w:pPr>
            <w:r w:rsidRPr="006934EF">
              <w:t>τεμ</w:t>
            </w:r>
          </w:p>
        </w:tc>
        <w:tc>
          <w:tcPr>
            <w:tcW w:w="1224" w:type="dxa"/>
            <w:shd w:val="clear" w:color="auto" w:fill="F2F2F2"/>
          </w:tcPr>
          <w:p w:rsidR="00D817D7" w:rsidRPr="006934EF" w:rsidRDefault="00D817D7" w:rsidP="008B3454">
            <w:pPr>
              <w:spacing w:line="276" w:lineRule="auto"/>
              <w:jc w:val="center"/>
            </w:pPr>
            <w:r>
              <w:t>100</w:t>
            </w:r>
          </w:p>
        </w:tc>
        <w:tc>
          <w:tcPr>
            <w:tcW w:w="1318" w:type="dxa"/>
            <w:shd w:val="clear" w:color="auto" w:fill="F2F2F2"/>
          </w:tcPr>
          <w:p w:rsidR="00D817D7" w:rsidRPr="006934EF" w:rsidRDefault="00D817D7" w:rsidP="008B3454">
            <w:pPr>
              <w:spacing w:line="276" w:lineRule="auto"/>
              <w:jc w:val="center"/>
            </w:pPr>
            <w:r>
              <w:t>3,00</w:t>
            </w:r>
          </w:p>
        </w:tc>
        <w:tc>
          <w:tcPr>
            <w:tcW w:w="1277" w:type="dxa"/>
            <w:shd w:val="clear" w:color="auto" w:fill="F2F2F2"/>
            <w:hideMark/>
          </w:tcPr>
          <w:p w:rsidR="00D817D7" w:rsidRPr="006934EF" w:rsidRDefault="00D817D7" w:rsidP="008B3454">
            <w:pPr>
              <w:spacing w:line="276" w:lineRule="auto"/>
              <w:jc w:val="center"/>
            </w:pPr>
            <w:r>
              <w:t>300</w:t>
            </w:r>
          </w:p>
        </w:tc>
      </w:tr>
      <w:tr w:rsidR="00D817D7" w:rsidRPr="002A3F66" w:rsidTr="008B3454">
        <w:trPr>
          <w:jc w:val="center"/>
        </w:trPr>
        <w:tc>
          <w:tcPr>
            <w:tcW w:w="789" w:type="dxa"/>
            <w:shd w:val="clear" w:color="auto" w:fill="F2F2F2"/>
            <w:hideMark/>
          </w:tcPr>
          <w:p w:rsidR="00D817D7" w:rsidRPr="002A3F66" w:rsidRDefault="00D817D7" w:rsidP="008B3454">
            <w:pPr>
              <w:spacing w:line="276" w:lineRule="auto"/>
              <w:jc w:val="center"/>
            </w:pPr>
            <w:r w:rsidRPr="002A3F66">
              <w:t>41</w:t>
            </w:r>
          </w:p>
        </w:tc>
        <w:tc>
          <w:tcPr>
            <w:tcW w:w="3875" w:type="dxa"/>
            <w:shd w:val="clear" w:color="auto" w:fill="F2F2F2"/>
          </w:tcPr>
          <w:p w:rsidR="00D817D7" w:rsidRPr="002A3F66" w:rsidRDefault="00D817D7" w:rsidP="008B3454">
            <w:pPr>
              <w:spacing w:line="276" w:lineRule="auto"/>
              <w:jc w:val="center"/>
            </w:pPr>
            <w:r w:rsidRPr="002A3F66">
              <w:t>Κατσαριδοκτόνο άοσμο</w:t>
            </w:r>
            <w:r>
              <w:t xml:space="preserve"> 500 </w:t>
            </w:r>
            <w:r>
              <w:rPr>
                <w:lang w:val="en-US"/>
              </w:rPr>
              <w:t>ML</w:t>
            </w:r>
          </w:p>
        </w:tc>
        <w:tc>
          <w:tcPr>
            <w:tcW w:w="1117" w:type="dxa"/>
            <w:shd w:val="clear" w:color="auto" w:fill="F2F2F2"/>
          </w:tcPr>
          <w:p w:rsidR="00D817D7" w:rsidRPr="002A3F66" w:rsidRDefault="00D817D7" w:rsidP="008B3454">
            <w:pPr>
              <w:spacing w:line="276" w:lineRule="auto"/>
              <w:jc w:val="center"/>
            </w:pPr>
            <w:r w:rsidRPr="002A3F66">
              <w:t>τεμ</w:t>
            </w:r>
          </w:p>
        </w:tc>
        <w:tc>
          <w:tcPr>
            <w:tcW w:w="1224" w:type="dxa"/>
            <w:shd w:val="clear" w:color="auto" w:fill="F2F2F2"/>
          </w:tcPr>
          <w:p w:rsidR="00D817D7" w:rsidRPr="002A3F66" w:rsidRDefault="00D817D7" w:rsidP="008B3454">
            <w:pPr>
              <w:spacing w:line="276" w:lineRule="auto"/>
              <w:jc w:val="center"/>
            </w:pPr>
            <w:r w:rsidRPr="002A3F66">
              <w:t>20</w:t>
            </w:r>
          </w:p>
        </w:tc>
        <w:tc>
          <w:tcPr>
            <w:tcW w:w="1318" w:type="dxa"/>
            <w:shd w:val="clear" w:color="auto" w:fill="F2F2F2"/>
          </w:tcPr>
          <w:p w:rsidR="00D817D7" w:rsidRPr="002A3F66" w:rsidRDefault="00D817D7" w:rsidP="008B3454">
            <w:pPr>
              <w:spacing w:line="276" w:lineRule="auto"/>
              <w:jc w:val="center"/>
            </w:pPr>
            <w:r w:rsidRPr="002A3F66">
              <w:t>6,70</w:t>
            </w:r>
          </w:p>
        </w:tc>
        <w:tc>
          <w:tcPr>
            <w:tcW w:w="1277" w:type="dxa"/>
            <w:shd w:val="clear" w:color="auto" w:fill="F2F2F2"/>
            <w:hideMark/>
          </w:tcPr>
          <w:p w:rsidR="00D817D7" w:rsidRPr="002A3F66" w:rsidRDefault="00D817D7" w:rsidP="008B3454">
            <w:pPr>
              <w:spacing w:line="276" w:lineRule="auto"/>
              <w:jc w:val="center"/>
            </w:pPr>
            <w:r w:rsidRPr="002A3F66">
              <w:t>134</w:t>
            </w:r>
          </w:p>
        </w:tc>
      </w:tr>
      <w:tr w:rsidR="00D817D7" w:rsidRPr="006934EF" w:rsidTr="008B3454">
        <w:trPr>
          <w:jc w:val="center"/>
        </w:trPr>
        <w:tc>
          <w:tcPr>
            <w:tcW w:w="789" w:type="dxa"/>
            <w:shd w:val="clear" w:color="auto" w:fill="F2F2F2"/>
            <w:hideMark/>
          </w:tcPr>
          <w:p w:rsidR="00D817D7" w:rsidRPr="006934EF" w:rsidRDefault="00D817D7" w:rsidP="008B3454">
            <w:pPr>
              <w:spacing w:line="276" w:lineRule="auto"/>
              <w:jc w:val="center"/>
            </w:pPr>
            <w:r w:rsidRPr="006934EF">
              <w:t>42</w:t>
            </w:r>
          </w:p>
        </w:tc>
        <w:tc>
          <w:tcPr>
            <w:tcW w:w="3875" w:type="dxa"/>
            <w:shd w:val="clear" w:color="auto" w:fill="F2F2F2"/>
          </w:tcPr>
          <w:p w:rsidR="00D817D7" w:rsidRPr="006934EF" w:rsidRDefault="00D817D7" w:rsidP="008B3454">
            <w:pPr>
              <w:spacing w:line="276" w:lineRule="auto"/>
              <w:jc w:val="center"/>
            </w:pPr>
            <w:r w:rsidRPr="006934EF">
              <w:t>Πατάκια εισόδου αντιολισθητικά</w:t>
            </w:r>
          </w:p>
          <w:p w:rsidR="00D817D7" w:rsidRPr="006934EF" w:rsidRDefault="00D817D7" w:rsidP="008B3454">
            <w:pPr>
              <w:spacing w:line="276" w:lineRule="auto"/>
              <w:jc w:val="center"/>
            </w:pPr>
            <w:r w:rsidRPr="006934EF">
              <w:t xml:space="preserve">60χ90 </w:t>
            </w:r>
          </w:p>
        </w:tc>
        <w:tc>
          <w:tcPr>
            <w:tcW w:w="1117" w:type="dxa"/>
            <w:shd w:val="clear" w:color="auto" w:fill="F2F2F2"/>
          </w:tcPr>
          <w:p w:rsidR="00D817D7" w:rsidRPr="006934EF" w:rsidRDefault="00D817D7" w:rsidP="008B3454">
            <w:pPr>
              <w:spacing w:line="276" w:lineRule="auto"/>
              <w:jc w:val="center"/>
            </w:pPr>
            <w:r w:rsidRPr="006934EF">
              <w:t>τεμ</w:t>
            </w:r>
          </w:p>
        </w:tc>
        <w:tc>
          <w:tcPr>
            <w:tcW w:w="1224" w:type="dxa"/>
            <w:shd w:val="clear" w:color="auto" w:fill="F2F2F2"/>
          </w:tcPr>
          <w:p w:rsidR="00D817D7" w:rsidRPr="006934EF" w:rsidRDefault="00D817D7" w:rsidP="008B3454">
            <w:pPr>
              <w:spacing w:line="276" w:lineRule="auto"/>
              <w:jc w:val="center"/>
            </w:pPr>
            <w:r>
              <w:t>-</w:t>
            </w:r>
          </w:p>
        </w:tc>
        <w:tc>
          <w:tcPr>
            <w:tcW w:w="1318" w:type="dxa"/>
            <w:shd w:val="clear" w:color="auto" w:fill="F2F2F2"/>
          </w:tcPr>
          <w:p w:rsidR="00D817D7" w:rsidRPr="006934EF" w:rsidRDefault="00D817D7" w:rsidP="008B3454">
            <w:pPr>
              <w:spacing w:line="276" w:lineRule="auto"/>
              <w:jc w:val="center"/>
            </w:pPr>
            <w:r>
              <w:t>-</w:t>
            </w:r>
          </w:p>
        </w:tc>
        <w:tc>
          <w:tcPr>
            <w:tcW w:w="1277" w:type="dxa"/>
            <w:shd w:val="clear" w:color="auto" w:fill="F2F2F2"/>
            <w:hideMark/>
          </w:tcPr>
          <w:p w:rsidR="00D817D7" w:rsidRPr="006934EF" w:rsidRDefault="00D817D7" w:rsidP="008B3454">
            <w:pPr>
              <w:spacing w:line="276" w:lineRule="auto"/>
              <w:jc w:val="center"/>
            </w:pPr>
            <w:r>
              <w:t>-</w:t>
            </w:r>
          </w:p>
        </w:tc>
      </w:tr>
      <w:tr w:rsidR="00D817D7" w:rsidRPr="006934EF" w:rsidTr="008B3454">
        <w:trPr>
          <w:jc w:val="center"/>
        </w:trPr>
        <w:tc>
          <w:tcPr>
            <w:tcW w:w="8323" w:type="dxa"/>
            <w:gridSpan w:val="5"/>
            <w:shd w:val="clear" w:color="auto" w:fill="F2F2F2"/>
            <w:hideMark/>
          </w:tcPr>
          <w:p w:rsidR="00D817D7" w:rsidRPr="006934EF" w:rsidRDefault="00D817D7" w:rsidP="00E00587">
            <w:pPr>
              <w:spacing w:line="276" w:lineRule="auto"/>
              <w:jc w:val="center"/>
            </w:pPr>
            <w:r w:rsidRPr="00F5768B">
              <w:rPr>
                <w:b/>
              </w:rPr>
              <w:t>ΣΥΝΟΛΙΚΗ ΑΞΙΑ ΑΝΕΥ ΦΠΑ</w:t>
            </w:r>
          </w:p>
        </w:tc>
        <w:tc>
          <w:tcPr>
            <w:tcW w:w="1277" w:type="dxa"/>
            <w:shd w:val="clear" w:color="auto" w:fill="F2F2F2"/>
            <w:hideMark/>
          </w:tcPr>
          <w:p w:rsidR="00D817D7" w:rsidRPr="004A764F" w:rsidRDefault="00D817D7" w:rsidP="008B3454">
            <w:pPr>
              <w:spacing w:line="276" w:lineRule="auto"/>
              <w:jc w:val="center"/>
              <w:rPr>
                <w:b/>
                <w:sz w:val="28"/>
              </w:rPr>
            </w:pPr>
            <w:r w:rsidRPr="004A764F">
              <w:rPr>
                <w:b/>
                <w:sz w:val="28"/>
              </w:rPr>
              <w:t>14.724</w:t>
            </w:r>
          </w:p>
        </w:tc>
      </w:tr>
    </w:tbl>
    <w:p w:rsidR="00D817D7" w:rsidRDefault="00D817D7" w:rsidP="00D817D7">
      <w:pPr>
        <w:spacing w:line="276" w:lineRule="auto"/>
        <w:jc w:val="both"/>
        <w:rPr>
          <w:rFonts w:ascii="Bookman Old Style" w:hAnsi="Bookman Old Style"/>
          <w:sz w:val="20"/>
          <w:szCs w:val="20"/>
        </w:rPr>
      </w:pPr>
    </w:p>
    <w:p w:rsidR="00D817D7" w:rsidRPr="0082381A" w:rsidRDefault="00D817D7" w:rsidP="00D817D7">
      <w:pPr>
        <w:spacing w:line="276" w:lineRule="auto"/>
        <w:jc w:val="both"/>
        <w:rPr>
          <w:rFonts w:ascii="Bookman Old Style" w:hAnsi="Bookman Old Style"/>
          <w:sz w:val="20"/>
          <w:szCs w:val="20"/>
        </w:rPr>
      </w:pPr>
    </w:p>
    <w:p w:rsidR="00D817D7" w:rsidRPr="00350CC3" w:rsidRDefault="00D817D7" w:rsidP="00D817D7">
      <w:pPr>
        <w:shd w:val="clear" w:color="auto" w:fill="FFFFFF"/>
        <w:spacing w:line="276" w:lineRule="auto"/>
        <w:jc w:val="center"/>
        <w:rPr>
          <w:b/>
          <w:szCs w:val="20"/>
        </w:rPr>
      </w:pPr>
      <w:r w:rsidRPr="00350CC3">
        <w:rPr>
          <w:b/>
          <w:szCs w:val="20"/>
        </w:rPr>
        <w:t>ΟΜΑΔΑ 2: ΣΑΚΟΥΛΕΣ ΑΠΟΡΡΙΜΜΑΤΩΝ ΠΛΑΣΤΙΚΕΣ</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3684"/>
        <w:gridCol w:w="1117"/>
        <w:gridCol w:w="1273"/>
        <w:gridCol w:w="1407"/>
        <w:gridCol w:w="1593"/>
      </w:tblGrid>
      <w:tr w:rsidR="00D817D7" w:rsidRPr="002978E9" w:rsidTr="008B3454">
        <w:trPr>
          <w:jc w:val="center"/>
        </w:trPr>
        <w:tc>
          <w:tcPr>
            <w:tcW w:w="583" w:type="dxa"/>
            <w:shd w:val="clear" w:color="auto" w:fill="BFBFBF"/>
            <w:hideMark/>
          </w:tcPr>
          <w:p w:rsidR="00D817D7" w:rsidRPr="002978E9" w:rsidRDefault="00D817D7" w:rsidP="008B3454">
            <w:pPr>
              <w:spacing w:line="276" w:lineRule="auto"/>
              <w:jc w:val="center"/>
              <w:rPr>
                <w:b/>
              </w:rPr>
            </w:pPr>
            <w:r w:rsidRPr="002978E9">
              <w:rPr>
                <w:b/>
              </w:rPr>
              <w:t>α/α</w:t>
            </w:r>
          </w:p>
        </w:tc>
        <w:tc>
          <w:tcPr>
            <w:tcW w:w="3684" w:type="dxa"/>
            <w:shd w:val="clear" w:color="auto" w:fill="BFBFBF"/>
            <w:hideMark/>
          </w:tcPr>
          <w:p w:rsidR="00D817D7" w:rsidRPr="002978E9" w:rsidRDefault="00D817D7" w:rsidP="008B3454">
            <w:pPr>
              <w:spacing w:line="276" w:lineRule="auto"/>
              <w:jc w:val="center"/>
              <w:rPr>
                <w:b/>
              </w:rPr>
            </w:pPr>
            <w:r w:rsidRPr="002978E9">
              <w:rPr>
                <w:b/>
              </w:rPr>
              <w:t xml:space="preserve">Περιγραφή </w:t>
            </w:r>
          </w:p>
        </w:tc>
        <w:tc>
          <w:tcPr>
            <w:tcW w:w="1117" w:type="dxa"/>
            <w:shd w:val="clear" w:color="auto" w:fill="BFBFBF"/>
            <w:hideMark/>
          </w:tcPr>
          <w:p w:rsidR="00D817D7" w:rsidRPr="002978E9" w:rsidRDefault="00D817D7" w:rsidP="008B3454">
            <w:pPr>
              <w:spacing w:line="276" w:lineRule="auto"/>
              <w:jc w:val="center"/>
              <w:rPr>
                <w:b/>
              </w:rPr>
            </w:pPr>
            <w:r w:rsidRPr="002978E9">
              <w:rPr>
                <w:b/>
              </w:rPr>
              <w:t>Μον.</w:t>
            </w:r>
          </w:p>
          <w:p w:rsidR="00D817D7" w:rsidRPr="002978E9" w:rsidRDefault="00D817D7" w:rsidP="008B3454">
            <w:pPr>
              <w:spacing w:line="276" w:lineRule="auto"/>
              <w:jc w:val="center"/>
              <w:rPr>
                <w:b/>
              </w:rPr>
            </w:pPr>
            <w:r w:rsidRPr="002978E9">
              <w:rPr>
                <w:b/>
              </w:rPr>
              <w:t>μέτρησης</w:t>
            </w:r>
          </w:p>
        </w:tc>
        <w:tc>
          <w:tcPr>
            <w:tcW w:w="1273" w:type="dxa"/>
            <w:shd w:val="clear" w:color="auto" w:fill="BFBFBF"/>
            <w:hideMark/>
          </w:tcPr>
          <w:p w:rsidR="00D817D7" w:rsidRPr="002978E9" w:rsidRDefault="00D817D7" w:rsidP="008B3454">
            <w:pPr>
              <w:spacing w:line="276" w:lineRule="auto"/>
              <w:jc w:val="center"/>
              <w:rPr>
                <w:b/>
              </w:rPr>
            </w:pPr>
            <w:r w:rsidRPr="002978E9">
              <w:rPr>
                <w:b/>
              </w:rPr>
              <w:t>ενδεικτική</w:t>
            </w:r>
          </w:p>
          <w:p w:rsidR="00D817D7" w:rsidRPr="002978E9" w:rsidRDefault="00D817D7" w:rsidP="008B3454">
            <w:pPr>
              <w:spacing w:line="276" w:lineRule="auto"/>
              <w:jc w:val="center"/>
              <w:rPr>
                <w:b/>
              </w:rPr>
            </w:pPr>
            <w:r w:rsidRPr="002978E9">
              <w:rPr>
                <w:b/>
              </w:rPr>
              <w:t>ποσότητα</w:t>
            </w:r>
          </w:p>
        </w:tc>
        <w:tc>
          <w:tcPr>
            <w:tcW w:w="1407" w:type="dxa"/>
            <w:shd w:val="clear" w:color="auto" w:fill="BFBFBF"/>
            <w:hideMark/>
          </w:tcPr>
          <w:p w:rsidR="00D817D7" w:rsidRPr="002978E9" w:rsidRDefault="00D817D7" w:rsidP="008B3454">
            <w:pPr>
              <w:spacing w:line="276" w:lineRule="auto"/>
              <w:jc w:val="center"/>
              <w:rPr>
                <w:b/>
              </w:rPr>
            </w:pPr>
            <w:r w:rsidRPr="002978E9">
              <w:rPr>
                <w:b/>
              </w:rPr>
              <w:t>ενδεικτική τιμή</w:t>
            </w:r>
          </w:p>
          <w:p w:rsidR="00D817D7" w:rsidRPr="002978E9" w:rsidRDefault="00D817D7" w:rsidP="008B3454">
            <w:pPr>
              <w:spacing w:line="276" w:lineRule="auto"/>
              <w:jc w:val="center"/>
              <w:rPr>
                <w:b/>
              </w:rPr>
            </w:pPr>
            <w:r w:rsidRPr="002978E9">
              <w:rPr>
                <w:b/>
              </w:rPr>
              <w:t>(άνευ ΦΠΑ)</w:t>
            </w:r>
          </w:p>
        </w:tc>
        <w:tc>
          <w:tcPr>
            <w:tcW w:w="1593" w:type="dxa"/>
            <w:shd w:val="clear" w:color="auto" w:fill="BFBFBF"/>
            <w:hideMark/>
          </w:tcPr>
          <w:p w:rsidR="00D817D7" w:rsidRPr="002978E9" w:rsidRDefault="00D817D7" w:rsidP="008B3454">
            <w:pPr>
              <w:spacing w:line="276" w:lineRule="auto"/>
              <w:jc w:val="center"/>
              <w:rPr>
                <w:b/>
              </w:rPr>
            </w:pPr>
            <w:r w:rsidRPr="002978E9">
              <w:rPr>
                <w:b/>
              </w:rPr>
              <w:t>Ενδεικτική Αξία</w:t>
            </w:r>
          </w:p>
          <w:p w:rsidR="00D817D7" w:rsidRPr="002978E9" w:rsidRDefault="00D817D7" w:rsidP="008B3454">
            <w:pPr>
              <w:spacing w:line="276" w:lineRule="auto"/>
              <w:jc w:val="center"/>
              <w:rPr>
                <w:b/>
              </w:rPr>
            </w:pPr>
            <w:r w:rsidRPr="002978E9">
              <w:rPr>
                <w:b/>
              </w:rPr>
              <w:t>(άνευ ΦΠΑ)</w:t>
            </w:r>
          </w:p>
        </w:tc>
      </w:tr>
      <w:tr w:rsidR="00D817D7" w:rsidRPr="002978E9" w:rsidTr="008B3454">
        <w:trPr>
          <w:jc w:val="center"/>
        </w:trPr>
        <w:tc>
          <w:tcPr>
            <w:tcW w:w="583" w:type="dxa"/>
            <w:shd w:val="clear" w:color="auto" w:fill="F2F2F2"/>
            <w:hideMark/>
          </w:tcPr>
          <w:p w:rsidR="00D817D7" w:rsidRPr="002978E9" w:rsidRDefault="00D817D7" w:rsidP="008B3454">
            <w:pPr>
              <w:spacing w:line="276" w:lineRule="auto"/>
              <w:jc w:val="center"/>
            </w:pPr>
            <w:r w:rsidRPr="002978E9">
              <w:t>1</w:t>
            </w:r>
          </w:p>
        </w:tc>
        <w:tc>
          <w:tcPr>
            <w:tcW w:w="3684" w:type="dxa"/>
            <w:shd w:val="clear" w:color="auto" w:fill="F2F2F2"/>
            <w:hideMark/>
          </w:tcPr>
          <w:p w:rsidR="00D817D7" w:rsidRPr="002978E9" w:rsidRDefault="00D817D7" w:rsidP="008B3454">
            <w:pPr>
              <w:spacing w:line="276" w:lineRule="auto"/>
              <w:jc w:val="center"/>
            </w:pPr>
            <w:r w:rsidRPr="002978E9">
              <w:t>Σακούλες απορριμμάτων ενισχυμένες γίγας, 80χ110</w:t>
            </w:r>
            <w:r w:rsidRPr="002978E9">
              <w:rPr>
                <w:lang w:val="en-US"/>
              </w:rPr>
              <w:t>cm</w:t>
            </w:r>
            <w:r w:rsidRPr="002978E9">
              <w:t>,  τουλάχιστον 9 σακούλες/κιλό</w:t>
            </w:r>
          </w:p>
          <w:p w:rsidR="00D817D7" w:rsidRPr="002978E9" w:rsidRDefault="00D817D7" w:rsidP="008B3454">
            <w:pPr>
              <w:spacing w:line="276" w:lineRule="auto"/>
              <w:jc w:val="center"/>
            </w:pPr>
          </w:p>
        </w:tc>
        <w:tc>
          <w:tcPr>
            <w:tcW w:w="1117" w:type="dxa"/>
            <w:shd w:val="clear" w:color="auto" w:fill="F2F2F2"/>
            <w:hideMark/>
          </w:tcPr>
          <w:p w:rsidR="00D817D7" w:rsidRPr="002978E9" w:rsidRDefault="00D817D7" w:rsidP="008B3454">
            <w:pPr>
              <w:spacing w:line="276" w:lineRule="auto"/>
              <w:jc w:val="center"/>
            </w:pPr>
            <w:r w:rsidRPr="002978E9">
              <w:t>κιλό</w:t>
            </w:r>
          </w:p>
        </w:tc>
        <w:tc>
          <w:tcPr>
            <w:tcW w:w="1273" w:type="dxa"/>
            <w:shd w:val="clear" w:color="auto" w:fill="F2F2F2"/>
            <w:hideMark/>
          </w:tcPr>
          <w:p w:rsidR="00D817D7" w:rsidRPr="002978E9" w:rsidRDefault="00D817D7" w:rsidP="008B3454">
            <w:pPr>
              <w:spacing w:line="276" w:lineRule="auto"/>
              <w:jc w:val="center"/>
            </w:pPr>
            <w:r>
              <w:t>8000</w:t>
            </w:r>
          </w:p>
        </w:tc>
        <w:tc>
          <w:tcPr>
            <w:tcW w:w="1407" w:type="dxa"/>
            <w:shd w:val="clear" w:color="auto" w:fill="F2F2F2"/>
            <w:hideMark/>
          </w:tcPr>
          <w:p w:rsidR="00D817D7" w:rsidRPr="002978E9" w:rsidRDefault="00D817D7" w:rsidP="008B3454">
            <w:pPr>
              <w:spacing w:line="276" w:lineRule="auto"/>
              <w:jc w:val="center"/>
            </w:pPr>
            <w:r>
              <w:t>1,80</w:t>
            </w:r>
          </w:p>
        </w:tc>
        <w:tc>
          <w:tcPr>
            <w:tcW w:w="1593" w:type="dxa"/>
            <w:shd w:val="clear" w:color="auto" w:fill="F2F2F2"/>
            <w:hideMark/>
          </w:tcPr>
          <w:p w:rsidR="00D817D7" w:rsidRPr="002978E9" w:rsidRDefault="00D817D7" w:rsidP="008B3454">
            <w:pPr>
              <w:spacing w:line="276" w:lineRule="auto"/>
              <w:jc w:val="center"/>
            </w:pPr>
            <w:r>
              <w:t>14.400</w:t>
            </w:r>
          </w:p>
        </w:tc>
      </w:tr>
      <w:tr w:rsidR="00D817D7" w:rsidRPr="002978E9" w:rsidTr="008B3454">
        <w:trPr>
          <w:jc w:val="center"/>
        </w:trPr>
        <w:tc>
          <w:tcPr>
            <w:tcW w:w="583" w:type="dxa"/>
            <w:shd w:val="clear" w:color="auto" w:fill="F2F2F2"/>
            <w:hideMark/>
          </w:tcPr>
          <w:p w:rsidR="00D817D7" w:rsidRPr="002978E9" w:rsidRDefault="00D817D7" w:rsidP="008B3454">
            <w:pPr>
              <w:spacing w:line="276" w:lineRule="auto"/>
              <w:jc w:val="center"/>
            </w:pPr>
            <w:r w:rsidRPr="002978E9">
              <w:t>2</w:t>
            </w:r>
          </w:p>
        </w:tc>
        <w:tc>
          <w:tcPr>
            <w:tcW w:w="3684" w:type="dxa"/>
            <w:shd w:val="clear" w:color="auto" w:fill="F2F2F2"/>
            <w:hideMark/>
          </w:tcPr>
          <w:p w:rsidR="00D817D7" w:rsidRPr="002978E9" w:rsidRDefault="00D817D7" w:rsidP="008B3454">
            <w:pPr>
              <w:spacing w:line="276" w:lineRule="auto"/>
              <w:jc w:val="center"/>
            </w:pPr>
            <w:r w:rsidRPr="002978E9">
              <w:t>Σακούλες απορριμμάτων για καλαθάκια 45χ45</w:t>
            </w:r>
            <w:r w:rsidRPr="002978E9">
              <w:rPr>
                <w:lang w:val="en-US"/>
              </w:rPr>
              <w:t>cm</w:t>
            </w:r>
          </w:p>
        </w:tc>
        <w:tc>
          <w:tcPr>
            <w:tcW w:w="1117" w:type="dxa"/>
            <w:shd w:val="clear" w:color="auto" w:fill="F2F2F2"/>
            <w:hideMark/>
          </w:tcPr>
          <w:p w:rsidR="00D817D7" w:rsidRPr="002978E9" w:rsidRDefault="00D817D7" w:rsidP="008B3454">
            <w:pPr>
              <w:spacing w:line="276" w:lineRule="auto"/>
              <w:jc w:val="center"/>
            </w:pPr>
            <w:r w:rsidRPr="002978E9">
              <w:t>κιλό</w:t>
            </w:r>
          </w:p>
        </w:tc>
        <w:tc>
          <w:tcPr>
            <w:tcW w:w="1273" w:type="dxa"/>
            <w:shd w:val="clear" w:color="auto" w:fill="F2F2F2"/>
            <w:hideMark/>
          </w:tcPr>
          <w:p w:rsidR="00D817D7" w:rsidRPr="002978E9" w:rsidRDefault="00D817D7" w:rsidP="008B3454">
            <w:pPr>
              <w:spacing w:line="276" w:lineRule="auto"/>
              <w:jc w:val="center"/>
            </w:pPr>
            <w:r>
              <w:t>1000</w:t>
            </w:r>
          </w:p>
        </w:tc>
        <w:tc>
          <w:tcPr>
            <w:tcW w:w="1407" w:type="dxa"/>
            <w:shd w:val="clear" w:color="auto" w:fill="F2F2F2"/>
            <w:hideMark/>
          </w:tcPr>
          <w:p w:rsidR="00D817D7" w:rsidRPr="002978E9" w:rsidRDefault="00D817D7" w:rsidP="008B3454">
            <w:pPr>
              <w:spacing w:line="276" w:lineRule="auto"/>
              <w:jc w:val="center"/>
            </w:pPr>
            <w:r>
              <w:t>2,20</w:t>
            </w:r>
          </w:p>
        </w:tc>
        <w:tc>
          <w:tcPr>
            <w:tcW w:w="1593" w:type="dxa"/>
            <w:shd w:val="clear" w:color="auto" w:fill="F2F2F2"/>
            <w:hideMark/>
          </w:tcPr>
          <w:p w:rsidR="00D817D7" w:rsidRPr="002978E9" w:rsidRDefault="00D817D7" w:rsidP="008B3454">
            <w:pPr>
              <w:spacing w:line="276" w:lineRule="auto"/>
              <w:jc w:val="center"/>
            </w:pPr>
            <w:r>
              <w:t>2200</w:t>
            </w:r>
          </w:p>
        </w:tc>
      </w:tr>
      <w:tr w:rsidR="00D817D7" w:rsidRPr="002978E9" w:rsidTr="008B3454">
        <w:trPr>
          <w:jc w:val="center"/>
        </w:trPr>
        <w:tc>
          <w:tcPr>
            <w:tcW w:w="583" w:type="dxa"/>
            <w:shd w:val="clear" w:color="auto" w:fill="F2F2F2"/>
            <w:hideMark/>
          </w:tcPr>
          <w:p w:rsidR="00D817D7" w:rsidRPr="002978E9" w:rsidRDefault="00D817D7" w:rsidP="008B3454">
            <w:pPr>
              <w:spacing w:line="276" w:lineRule="auto"/>
              <w:jc w:val="center"/>
            </w:pPr>
            <w:r w:rsidRPr="002978E9">
              <w:t>3</w:t>
            </w:r>
          </w:p>
        </w:tc>
        <w:tc>
          <w:tcPr>
            <w:tcW w:w="3684" w:type="dxa"/>
            <w:shd w:val="clear" w:color="auto" w:fill="F2F2F2"/>
            <w:hideMark/>
          </w:tcPr>
          <w:p w:rsidR="00D817D7" w:rsidRPr="002978E9" w:rsidRDefault="00D817D7" w:rsidP="008B3454">
            <w:pPr>
              <w:spacing w:line="276" w:lineRule="auto"/>
              <w:jc w:val="center"/>
            </w:pPr>
            <w:r w:rsidRPr="002978E9">
              <w:t>Τσάντες νάιλον, με χούφτα, 40άρα</w:t>
            </w:r>
          </w:p>
        </w:tc>
        <w:tc>
          <w:tcPr>
            <w:tcW w:w="1117" w:type="dxa"/>
            <w:shd w:val="clear" w:color="auto" w:fill="F2F2F2"/>
            <w:hideMark/>
          </w:tcPr>
          <w:p w:rsidR="00D817D7" w:rsidRPr="002978E9" w:rsidRDefault="00D817D7" w:rsidP="008B3454">
            <w:pPr>
              <w:spacing w:line="276" w:lineRule="auto"/>
              <w:jc w:val="center"/>
            </w:pPr>
            <w:r w:rsidRPr="002978E9">
              <w:t>κιλό</w:t>
            </w:r>
          </w:p>
        </w:tc>
        <w:tc>
          <w:tcPr>
            <w:tcW w:w="1273" w:type="dxa"/>
            <w:shd w:val="clear" w:color="auto" w:fill="F2F2F2"/>
            <w:hideMark/>
          </w:tcPr>
          <w:p w:rsidR="00D817D7" w:rsidRPr="002978E9" w:rsidRDefault="00D817D7" w:rsidP="008B3454">
            <w:pPr>
              <w:spacing w:line="276" w:lineRule="auto"/>
              <w:jc w:val="center"/>
            </w:pPr>
            <w:r>
              <w:t>-</w:t>
            </w:r>
          </w:p>
        </w:tc>
        <w:tc>
          <w:tcPr>
            <w:tcW w:w="1407" w:type="dxa"/>
            <w:shd w:val="clear" w:color="auto" w:fill="F2F2F2"/>
            <w:hideMark/>
          </w:tcPr>
          <w:p w:rsidR="00D817D7" w:rsidRPr="002978E9" w:rsidRDefault="00D817D7" w:rsidP="008B3454">
            <w:pPr>
              <w:spacing w:line="276" w:lineRule="auto"/>
              <w:jc w:val="center"/>
            </w:pPr>
            <w:r>
              <w:t>-</w:t>
            </w:r>
          </w:p>
        </w:tc>
        <w:tc>
          <w:tcPr>
            <w:tcW w:w="1593" w:type="dxa"/>
            <w:shd w:val="clear" w:color="auto" w:fill="F2F2F2"/>
            <w:hideMark/>
          </w:tcPr>
          <w:p w:rsidR="00D817D7" w:rsidRPr="002978E9" w:rsidRDefault="00D817D7" w:rsidP="008B3454">
            <w:pPr>
              <w:spacing w:line="276" w:lineRule="auto"/>
              <w:jc w:val="center"/>
            </w:pPr>
            <w:r>
              <w:t>-</w:t>
            </w:r>
          </w:p>
        </w:tc>
      </w:tr>
      <w:tr w:rsidR="00D817D7" w:rsidRPr="002978E9" w:rsidTr="008B3454">
        <w:trPr>
          <w:jc w:val="center"/>
        </w:trPr>
        <w:tc>
          <w:tcPr>
            <w:tcW w:w="583" w:type="dxa"/>
            <w:shd w:val="clear" w:color="auto" w:fill="F2F2F2"/>
            <w:hideMark/>
          </w:tcPr>
          <w:p w:rsidR="00D817D7" w:rsidRPr="002978E9" w:rsidRDefault="00D817D7" w:rsidP="008B3454">
            <w:pPr>
              <w:spacing w:line="276" w:lineRule="auto"/>
              <w:jc w:val="center"/>
            </w:pPr>
            <w:r w:rsidRPr="002978E9">
              <w:t>4</w:t>
            </w:r>
          </w:p>
        </w:tc>
        <w:tc>
          <w:tcPr>
            <w:tcW w:w="3684" w:type="dxa"/>
            <w:shd w:val="clear" w:color="auto" w:fill="F2F2F2"/>
            <w:hideMark/>
          </w:tcPr>
          <w:p w:rsidR="00D817D7" w:rsidRPr="002978E9" w:rsidRDefault="00D817D7" w:rsidP="008B3454">
            <w:pPr>
              <w:spacing w:line="276" w:lineRule="auto"/>
              <w:jc w:val="center"/>
            </w:pPr>
            <w:r w:rsidRPr="002978E9">
              <w:t>Τσάντες νάιλον με χούφτα 60άρα</w:t>
            </w:r>
          </w:p>
        </w:tc>
        <w:tc>
          <w:tcPr>
            <w:tcW w:w="1117" w:type="dxa"/>
            <w:shd w:val="clear" w:color="auto" w:fill="F2F2F2"/>
            <w:hideMark/>
          </w:tcPr>
          <w:p w:rsidR="00D817D7" w:rsidRPr="002978E9" w:rsidRDefault="00D817D7" w:rsidP="008B3454">
            <w:pPr>
              <w:spacing w:line="276" w:lineRule="auto"/>
              <w:jc w:val="center"/>
            </w:pPr>
            <w:r w:rsidRPr="002978E9">
              <w:t>κιλό</w:t>
            </w:r>
          </w:p>
        </w:tc>
        <w:tc>
          <w:tcPr>
            <w:tcW w:w="1273" w:type="dxa"/>
            <w:shd w:val="clear" w:color="auto" w:fill="F2F2F2"/>
            <w:hideMark/>
          </w:tcPr>
          <w:p w:rsidR="00D817D7" w:rsidRPr="002978E9" w:rsidRDefault="00D817D7" w:rsidP="008B3454">
            <w:pPr>
              <w:spacing w:line="276" w:lineRule="auto"/>
              <w:jc w:val="center"/>
            </w:pPr>
            <w:r>
              <w:t>-</w:t>
            </w:r>
          </w:p>
        </w:tc>
        <w:tc>
          <w:tcPr>
            <w:tcW w:w="1407" w:type="dxa"/>
            <w:shd w:val="clear" w:color="auto" w:fill="F2F2F2"/>
            <w:hideMark/>
          </w:tcPr>
          <w:p w:rsidR="00D817D7" w:rsidRPr="002978E9" w:rsidRDefault="00D817D7" w:rsidP="008B3454">
            <w:pPr>
              <w:spacing w:line="276" w:lineRule="auto"/>
              <w:jc w:val="center"/>
            </w:pPr>
            <w:r>
              <w:t>-</w:t>
            </w:r>
          </w:p>
        </w:tc>
        <w:tc>
          <w:tcPr>
            <w:tcW w:w="1593" w:type="dxa"/>
            <w:shd w:val="clear" w:color="auto" w:fill="F2F2F2"/>
            <w:hideMark/>
          </w:tcPr>
          <w:p w:rsidR="00D817D7" w:rsidRPr="002978E9" w:rsidRDefault="00D817D7" w:rsidP="008B3454">
            <w:pPr>
              <w:spacing w:line="276" w:lineRule="auto"/>
              <w:jc w:val="center"/>
            </w:pPr>
            <w:r>
              <w:t>-</w:t>
            </w:r>
          </w:p>
        </w:tc>
      </w:tr>
      <w:tr w:rsidR="00D817D7" w:rsidRPr="002978E9" w:rsidTr="008B3454">
        <w:trPr>
          <w:jc w:val="center"/>
        </w:trPr>
        <w:tc>
          <w:tcPr>
            <w:tcW w:w="583" w:type="dxa"/>
            <w:shd w:val="clear" w:color="auto" w:fill="F2F2F2"/>
            <w:hideMark/>
          </w:tcPr>
          <w:p w:rsidR="00D817D7" w:rsidRPr="002978E9" w:rsidRDefault="00D817D7" w:rsidP="008B3454">
            <w:pPr>
              <w:spacing w:line="276" w:lineRule="auto"/>
              <w:jc w:val="center"/>
            </w:pPr>
            <w:r w:rsidRPr="002978E9">
              <w:t>5</w:t>
            </w:r>
          </w:p>
        </w:tc>
        <w:tc>
          <w:tcPr>
            <w:tcW w:w="3684" w:type="dxa"/>
            <w:shd w:val="clear" w:color="auto" w:fill="F2F2F2"/>
            <w:hideMark/>
          </w:tcPr>
          <w:p w:rsidR="00D817D7" w:rsidRPr="002978E9" w:rsidRDefault="00D817D7" w:rsidP="008B3454">
            <w:pPr>
              <w:spacing w:line="276" w:lineRule="auto"/>
              <w:jc w:val="center"/>
            </w:pPr>
            <w:r w:rsidRPr="002978E9">
              <w:t>Σακούλες απορριμμάτων, λεπτές αντοχής, έγχρωμες ή μαύρες(όχι άσπρες), 80χ110</w:t>
            </w:r>
            <w:r w:rsidRPr="002978E9">
              <w:rPr>
                <w:lang w:val="en-US"/>
              </w:rPr>
              <w:t>cm</w:t>
            </w:r>
            <w:r w:rsidRPr="002978E9">
              <w:t xml:space="preserve">, τουλάχιστον 11 </w:t>
            </w:r>
            <w:r w:rsidRPr="002978E9">
              <w:lastRenderedPageBreak/>
              <w:t>σακούλες/κιλό</w:t>
            </w:r>
          </w:p>
        </w:tc>
        <w:tc>
          <w:tcPr>
            <w:tcW w:w="1117" w:type="dxa"/>
            <w:shd w:val="clear" w:color="auto" w:fill="F2F2F2"/>
            <w:hideMark/>
          </w:tcPr>
          <w:p w:rsidR="00D817D7" w:rsidRPr="002978E9" w:rsidRDefault="00D817D7" w:rsidP="008B3454">
            <w:pPr>
              <w:spacing w:line="276" w:lineRule="auto"/>
              <w:jc w:val="center"/>
            </w:pPr>
            <w:r w:rsidRPr="002978E9">
              <w:lastRenderedPageBreak/>
              <w:t>κιλό</w:t>
            </w:r>
          </w:p>
        </w:tc>
        <w:tc>
          <w:tcPr>
            <w:tcW w:w="1273" w:type="dxa"/>
            <w:shd w:val="clear" w:color="auto" w:fill="F2F2F2"/>
            <w:hideMark/>
          </w:tcPr>
          <w:p w:rsidR="00D817D7" w:rsidRPr="002978E9" w:rsidRDefault="00D817D7" w:rsidP="008B3454">
            <w:pPr>
              <w:spacing w:line="276" w:lineRule="auto"/>
              <w:jc w:val="center"/>
            </w:pPr>
            <w:r>
              <w:t>-</w:t>
            </w:r>
          </w:p>
        </w:tc>
        <w:tc>
          <w:tcPr>
            <w:tcW w:w="1407" w:type="dxa"/>
            <w:shd w:val="clear" w:color="auto" w:fill="F2F2F2"/>
            <w:hideMark/>
          </w:tcPr>
          <w:p w:rsidR="00D817D7" w:rsidRPr="002978E9" w:rsidRDefault="00D817D7" w:rsidP="008B3454">
            <w:pPr>
              <w:spacing w:line="276" w:lineRule="auto"/>
              <w:jc w:val="center"/>
            </w:pPr>
            <w:r>
              <w:t>-</w:t>
            </w:r>
          </w:p>
        </w:tc>
        <w:tc>
          <w:tcPr>
            <w:tcW w:w="1593" w:type="dxa"/>
            <w:shd w:val="clear" w:color="auto" w:fill="F2F2F2"/>
            <w:hideMark/>
          </w:tcPr>
          <w:p w:rsidR="00D817D7" w:rsidRPr="002978E9" w:rsidRDefault="00D817D7" w:rsidP="008B3454">
            <w:pPr>
              <w:spacing w:line="276" w:lineRule="auto"/>
              <w:jc w:val="center"/>
            </w:pPr>
            <w:r>
              <w:t>-</w:t>
            </w:r>
          </w:p>
        </w:tc>
      </w:tr>
      <w:tr w:rsidR="00D817D7" w:rsidRPr="002978E9" w:rsidTr="008B3454">
        <w:trPr>
          <w:jc w:val="center"/>
        </w:trPr>
        <w:tc>
          <w:tcPr>
            <w:tcW w:w="583" w:type="dxa"/>
            <w:shd w:val="clear" w:color="auto" w:fill="F2F2F2"/>
            <w:hideMark/>
          </w:tcPr>
          <w:p w:rsidR="00D817D7" w:rsidRPr="002978E9" w:rsidRDefault="00D817D7" w:rsidP="008B3454">
            <w:pPr>
              <w:spacing w:line="276" w:lineRule="auto"/>
              <w:jc w:val="center"/>
            </w:pPr>
            <w:r w:rsidRPr="002978E9">
              <w:lastRenderedPageBreak/>
              <w:t>6</w:t>
            </w:r>
          </w:p>
        </w:tc>
        <w:tc>
          <w:tcPr>
            <w:tcW w:w="3684" w:type="dxa"/>
            <w:shd w:val="clear" w:color="auto" w:fill="F2F2F2"/>
            <w:hideMark/>
          </w:tcPr>
          <w:p w:rsidR="00D817D7" w:rsidRPr="002978E9" w:rsidRDefault="00D817D7" w:rsidP="008B3454">
            <w:pPr>
              <w:spacing w:line="276" w:lineRule="auto"/>
              <w:jc w:val="center"/>
            </w:pPr>
            <w:r w:rsidRPr="002978E9">
              <w:t>Σακούλες απορριμμάτων, λεπτές αντοχής, έγχρωμες ή μαύρες(όχι άσπρες), 60χ80</w:t>
            </w:r>
            <w:r w:rsidRPr="002978E9">
              <w:rPr>
                <w:lang w:val="en-US"/>
              </w:rPr>
              <w:t>cm</w:t>
            </w:r>
            <w:r w:rsidRPr="002978E9">
              <w:t>, τουλάχιστον 13 σακούλες/κιλό</w:t>
            </w:r>
          </w:p>
        </w:tc>
        <w:tc>
          <w:tcPr>
            <w:tcW w:w="1117" w:type="dxa"/>
            <w:shd w:val="clear" w:color="auto" w:fill="F2F2F2"/>
            <w:hideMark/>
          </w:tcPr>
          <w:p w:rsidR="00D817D7" w:rsidRPr="002978E9" w:rsidRDefault="00D817D7" w:rsidP="008B3454">
            <w:pPr>
              <w:spacing w:line="276" w:lineRule="auto"/>
              <w:jc w:val="center"/>
            </w:pPr>
            <w:r w:rsidRPr="002978E9">
              <w:t>κιλό</w:t>
            </w:r>
          </w:p>
        </w:tc>
        <w:tc>
          <w:tcPr>
            <w:tcW w:w="1273" w:type="dxa"/>
            <w:shd w:val="clear" w:color="auto" w:fill="F2F2F2"/>
            <w:hideMark/>
          </w:tcPr>
          <w:p w:rsidR="00D817D7" w:rsidRPr="002978E9" w:rsidRDefault="00D817D7" w:rsidP="008B3454">
            <w:pPr>
              <w:spacing w:line="276" w:lineRule="auto"/>
              <w:jc w:val="center"/>
            </w:pPr>
            <w:r>
              <w:t>2500</w:t>
            </w:r>
          </w:p>
        </w:tc>
        <w:tc>
          <w:tcPr>
            <w:tcW w:w="1407" w:type="dxa"/>
            <w:shd w:val="clear" w:color="auto" w:fill="F2F2F2"/>
            <w:hideMark/>
          </w:tcPr>
          <w:p w:rsidR="00D817D7" w:rsidRPr="002978E9" w:rsidRDefault="00D817D7" w:rsidP="008B3454">
            <w:pPr>
              <w:spacing w:line="276" w:lineRule="auto"/>
              <w:jc w:val="center"/>
            </w:pPr>
            <w:r>
              <w:t>1,60</w:t>
            </w:r>
          </w:p>
        </w:tc>
        <w:tc>
          <w:tcPr>
            <w:tcW w:w="1593" w:type="dxa"/>
            <w:shd w:val="clear" w:color="auto" w:fill="F2F2F2"/>
            <w:hideMark/>
          </w:tcPr>
          <w:p w:rsidR="00D817D7" w:rsidRPr="002978E9" w:rsidRDefault="00D817D7" w:rsidP="008B3454">
            <w:pPr>
              <w:spacing w:line="276" w:lineRule="auto"/>
              <w:jc w:val="center"/>
            </w:pPr>
            <w:r>
              <w:t>4000</w:t>
            </w:r>
          </w:p>
        </w:tc>
      </w:tr>
      <w:tr w:rsidR="00D817D7" w:rsidRPr="002978E9" w:rsidTr="008B3454">
        <w:trPr>
          <w:jc w:val="center"/>
        </w:trPr>
        <w:tc>
          <w:tcPr>
            <w:tcW w:w="8064" w:type="dxa"/>
            <w:gridSpan w:val="5"/>
            <w:shd w:val="clear" w:color="auto" w:fill="F2F2F2"/>
            <w:hideMark/>
          </w:tcPr>
          <w:p w:rsidR="00D817D7" w:rsidRPr="002978E9" w:rsidRDefault="00D817D7" w:rsidP="008B3454">
            <w:pPr>
              <w:spacing w:line="276" w:lineRule="auto"/>
              <w:jc w:val="center"/>
            </w:pPr>
            <w:r w:rsidRPr="00F5768B">
              <w:rPr>
                <w:b/>
              </w:rPr>
              <w:t>ΣΥΝΟΛΙΚΗ ΑΞΙΑ ΑΝΕΥ ΦΠΑ</w:t>
            </w:r>
          </w:p>
        </w:tc>
        <w:tc>
          <w:tcPr>
            <w:tcW w:w="1593" w:type="dxa"/>
            <w:shd w:val="clear" w:color="auto" w:fill="F2F2F2"/>
            <w:hideMark/>
          </w:tcPr>
          <w:p w:rsidR="00D817D7" w:rsidRPr="004A764F" w:rsidRDefault="00D817D7" w:rsidP="008B3454">
            <w:pPr>
              <w:spacing w:line="276" w:lineRule="auto"/>
              <w:jc w:val="center"/>
              <w:rPr>
                <w:b/>
                <w:sz w:val="28"/>
              </w:rPr>
            </w:pPr>
            <w:r w:rsidRPr="004A764F">
              <w:rPr>
                <w:b/>
                <w:sz w:val="28"/>
              </w:rPr>
              <w:t>20.600</w:t>
            </w:r>
          </w:p>
        </w:tc>
      </w:tr>
    </w:tbl>
    <w:p w:rsidR="00D817D7" w:rsidRPr="0082381A" w:rsidRDefault="00D817D7" w:rsidP="00D817D7">
      <w:pPr>
        <w:spacing w:line="276" w:lineRule="auto"/>
        <w:jc w:val="both"/>
        <w:rPr>
          <w:rFonts w:ascii="Bookman Old Style" w:hAnsi="Bookman Old Style"/>
          <w:sz w:val="20"/>
          <w:szCs w:val="20"/>
        </w:rPr>
      </w:pPr>
    </w:p>
    <w:p w:rsidR="00D817D7" w:rsidRPr="0082381A" w:rsidRDefault="00D817D7" w:rsidP="00D817D7">
      <w:pPr>
        <w:spacing w:line="276" w:lineRule="auto"/>
        <w:jc w:val="both"/>
        <w:rPr>
          <w:rFonts w:ascii="Bookman Old Style" w:hAnsi="Bookman Old Style"/>
          <w:sz w:val="20"/>
          <w:szCs w:val="20"/>
        </w:rPr>
      </w:pPr>
    </w:p>
    <w:p w:rsidR="00D817D7" w:rsidRPr="0082381A" w:rsidRDefault="00D817D7" w:rsidP="00D817D7">
      <w:pPr>
        <w:spacing w:line="276" w:lineRule="auto"/>
        <w:jc w:val="both"/>
        <w:rPr>
          <w:rFonts w:ascii="Bookman Old Style" w:hAnsi="Bookman Old Style"/>
          <w:sz w:val="20"/>
          <w:szCs w:val="20"/>
        </w:rPr>
      </w:pPr>
    </w:p>
    <w:p w:rsidR="00D817D7" w:rsidRPr="009E5E24" w:rsidRDefault="00D817D7" w:rsidP="00D817D7">
      <w:pPr>
        <w:shd w:val="clear" w:color="auto" w:fill="FFFFFF"/>
        <w:spacing w:line="276" w:lineRule="auto"/>
        <w:jc w:val="center"/>
        <w:rPr>
          <w:b/>
          <w:szCs w:val="20"/>
        </w:rPr>
      </w:pPr>
      <w:r w:rsidRPr="009E5E24">
        <w:rPr>
          <w:b/>
          <w:szCs w:val="20"/>
        </w:rPr>
        <w:t>ΟΜΑΔΑ 3: ΑΠΟΛΥΜΑΝΤΙΚΑ</w:t>
      </w:r>
    </w:p>
    <w:tbl>
      <w:tblPr>
        <w:tblW w:w="9625"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3520"/>
        <w:gridCol w:w="1134"/>
        <w:gridCol w:w="1276"/>
        <w:gridCol w:w="1417"/>
        <w:gridCol w:w="1594"/>
      </w:tblGrid>
      <w:tr w:rsidR="00D817D7" w:rsidRPr="009E5E24" w:rsidTr="008B3454">
        <w:trPr>
          <w:jc w:val="center"/>
        </w:trPr>
        <w:tc>
          <w:tcPr>
            <w:tcW w:w="684" w:type="dxa"/>
            <w:shd w:val="clear" w:color="auto" w:fill="BFBFBF"/>
            <w:hideMark/>
          </w:tcPr>
          <w:p w:rsidR="00D817D7" w:rsidRPr="009E5E24" w:rsidRDefault="00D817D7" w:rsidP="008B3454">
            <w:pPr>
              <w:spacing w:line="276" w:lineRule="auto"/>
              <w:jc w:val="center"/>
              <w:rPr>
                <w:b/>
              </w:rPr>
            </w:pPr>
            <w:r w:rsidRPr="009E5E24">
              <w:rPr>
                <w:b/>
              </w:rPr>
              <w:t>α/α</w:t>
            </w:r>
          </w:p>
        </w:tc>
        <w:tc>
          <w:tcPr>
            <w:tcW w:w="3520" w:type="dxa"/>
            <w:shd w:val="clear" w:color="auto" w:fill="BFBFBF"/>
            <w:hideMark/>
          </w:tcPr>
          <w:p w:rsidR="00D817D7" w:rsidRPr="009E5E24" w:rsidRDefault="00D817D7" w:rsidP="008B3454">
            <w:pPr>
              <w:spacing w:line="276" w:lineRule="auto"/>
              <w:jc w:val="center"/>
              <w:rPr>
                <w:b/>
              </w:rPr>
            </w:pPr>
            <w:r w:rsidRPr="009E5E24">
              <w:rPr>
                <w:b/>
              </w:rPr>
              <w:t>περιγραφή</w:t>
            </w:r>
          </w:p>
        </w:tc>
        <w:tc>
          <w:tcPr>
            <w:tcW w:w="1134" w:type="dxa"/>
            <w:shd w:val="clear" w:color="auto" w:fill="BFBFBF"/>
            <w:hideMark/>
          </w:tcPr>
          <w:p w:rsidR="00D817D7" w:rsidRPr="009E5E24" w:rsidRDefault="00D817D7" w:rsidP="008B3454">
            <w:pPr>
              <w:spacing w:line="276" w:lineRule="auto"/>
              <w:jc w:val="center"/>
              <w:rPr>
                <w:b/>
              </w:rPr>
            </w:pPr>
            <w:r w:rsidRPr="009E5E24">
              <w:rPr>
                <w:b/>
              </w:rPr>
              <w:t>Μον.</w:t>
            </w:r>
          </w:p>
          <w:p w:rsidR="00D817D7" w:rsidRPr="009E5E24" w:rsidRDefault="00D817D7" w:rsidP="008B3454">
            <w:pPr>
              <w:spacing w:line="276" w:lineRule="auto"/>
              <w:jc w:val="center"/>
              <w:rPr>
                <w:b/>
              </w:rPr>
            </w:pPr>
            <w:r w:rsidRPr="009E5E24">
              <w:rPr>
                <w:b/>
              </w:rPr>
              <w:t>μέτρησης</w:t>
            </w:r>
          </w:p>
        </w:tc>
        <w:tc>
          <w:tcPr>
            <w:tcW w:w="1276" w:type="dxa"/>
            <w:shd w:val="clear" w:color="auto" w:fill="BFBFBF"/>
            <w:hideMark/>
          </w:tcPr>
          <w:p w:rsidR="00D817D7" w:rsidRPr="009E5E24" w:rsidRDefault="00D817D7" w:rsidP="008B3454">
            <w:pPr>
              <w:spacing w:line="276" w:lineRule="auto"/>
              <w:jc w:val="center"/>
              <w:rPr>
                <w:b/>
              </w:rPr>
            </w:pPr>
            <w:r w:rsidRPr="009E5E24">
              <w:rPr>
                <w:b/>
              </w:rPr>
              <w:t>ενδεικτική</w:t>
            </w:r>
          </w:p>
          <w:p w:rsidR="00D817D7" w:rsidRPr="009E5E24" w:rsidRDefault="00D817D7" w:rsidP="008B3454">
            <w:pPr>
              <w:spacing w:line="276" w:lineRule="auto"/>
              <w:jc w:val="center"/>
              <w:rPr>
                <w:b/>
              </w:rPr>
            </w:pPr>
            <w:r w:rsidRPr="009E5E24">
              <w:rPr>
                <w:b/>
              </w:rPr>
              <w:t>ποσότητα</w:t>
            </w:r>
          </w:p>
        </w:tc>
        <w:tc>
          <w:tcPr>
            <w:tcW w:w="1417" w:type="dxa"/>
            <w:shd w:val="clear" w:color="auto" w:fill="BFBFBF"/>
            <w:hideMark/>
          </w:tcPr>
          <w:p w:rsidR="00D817D7" w:rsidRPr="009E5E24" w:rsidRDefault="00D817D7" w:rsidP="008B3454">
            <w:pPr>
              <w:spacing w:line="276" w:lineRule="auto"/>
              <w:jc w:val="center"/>
              <w:rPr>
                <w:b/>
              </w:rPr>
            </w:pPr>
            <w:r w:rsidRPr="009E5E24">
              <w:rPr>
                <w:b/>
              </w:rPr>
              <w:t>ενδεικτική τιμή</w:t>
            </w:r>
          </w:p>
          <w:p w:rsidR="00D817D7" w:rsidRPr="009E5E24" w:rsidRDefault="00D817D7" w:rsidP="008B3454">
            <w:pPr>
              <w:spacing w:line="276" w:lineRule="auto"/>
              <w:jc w:val="center"/>
              <w:rPr>
                <w:b/>
              </w:rPr>
            </w:pPr>
            <w:r w:rsidRPr="009E5E24">
              <w:rPr>
                <w:b/>
              </w:rPr>
              <w:t>(άνευ ΦΠΑ)</w:t>
            </w:r>
          </w:p>
        </w:tc>
        <w:tc>
          <w:tcPr>
            <w:tcW w:w="1594" w:type="dxa"/>
            <w:shd w:val="clear" w:color="auto" w:fill="BFBFBF"/>
            <w:hideMark/>
          </w:tcPr>
          <w:p w:rsidR="00D817D7" w:rsidRPr="009E5E24" w:rsidRDefault="00D817D7" w:rsidP="008B3454">
            <w:pPr>
              <w:spacing w:line="276" w:lineRule="auto"/>
              <w:jc w:val="center"/>
              <w:rPr>
                <w:b/>
              </w:rPr>
            </w:pPr>
            <w:r w:rsidRPr="009E5E24">
              <w:rPr>
                <w:b/>
              </w:rPr>
              <w:t>Ενδεικτική Αξία</w:t>
            </w:r>
          </w:p>
          <w:p w:rsidR="00D817D7" w:rsidRPr="009E5E24" w:rsidRDefault="00D817D7" w:rsidP="008B3454">
            <w:pPr>
              <w:spacing w:line="276" w:lineRule="auto"/>
              <w:jc w:val="center"/>
              <w:rPr>
                <w:b/>
              </w:rPr>
            </w:pPr>
            <w:r w:rsidRPr="009E5E24">
              <w:rPr>
                <w:b/>
              </w:rPr>
              <w:t>(άνευ ΦΠΑ)</w:t>
            </w:r>
          </w:p>
        </w:tc>
      </w:tr>
      <w:tr w:rsidR="00D817D7" w:rsidRPr="009E5E24" w:rsidTr="008B3454">
        <w:trPr>
          <w:jc w:val="center"/>
        </w:trPr>
        <w:tc>
          <w:tcPr>
            <w:tcW w:w="684" w:type="dxa"/>
            <w:shd w:val="clear" w:color="auto" w:fill="F2F2F2"/>
            <w:hideMark/>
          </w:tcPr>
          <w:p w:rsidR="00D817D7" w:rsidRPr="009E5E24" w:rsidRDefault="00D817D7" w:rsidP="008B3454">
            <w:pPr>
              <w:spacing w:line="276" w:lineRule="auto"/>
              <w:jc w:val="center"/>
            </w:pPr>
            <w:r w:rsidRPr="009E5E24">
              <w:t>1</w:t>
            </w:r>
          </w:p>
        </w:tc>
        <w:tc>
          <w:tcPr>
            <w:tcW w:w="3520" w:type="dxa"/>
            <w:shd w:val="clear" w:color="auto" w:fill="F2F2F2"/>
            <w:hideMark/>
          </w:tcPr>
          <w:p w:rsidR="00D817D7" w:rsidRPr="009E5E24" w:rsidRDefault="00D817D7" w:rsidP="008B3454">
            <w:pPr>
              <w:spacing w:line="276" w:lineRule="auto"/>
              <w:jc w:val="center"/>
            </w:pPr>
            <w:r w:rsidRPr="009E5E24">
              <w:t xml:space="preserve">Αποσμίνη υγρό συσκ. 425 </w:t>
            </w:r>
            <w:r w:rsidRPr="009E5E24">
              <w:rPr>
                <w:lang w:val="en-US"/>
              </w:rPr>
              <w:t>ml</w:t>
            </w:r>
          </w:p>
        </w:tc>
        <w:tc>
          <w:tcPr>
            <w:tcW w:w="1134" w:type="dxa"/>
            <w:shd w:val="clear" w:color="auto" w:fill="F2F2F2"/>
            <w:hideMark/>
          </w:tcPr>
          <w:p w:rsidR="00D817D7" w:rsidRPr="009E5E24" w:rsidRDefault="00D817D7" w:rsidP="008B3454">
            <w:pPr>
              <w:spacing w:line="276" w:lineRule="auto"/>
              <w:jc w:val="center"/>
            </w:pPr>
            <w:r w:rsidRPr="009E5E24">
              <w:t>τεμ</w:t>
            </w:r>
          </w:p>
        </w:tc>
        <w:tc>
          <w:tcPr>
            <w:tcW w:w="1276" w:type="dxa"/>
            <w:shd w:val="clear" w:color="auto" w:fill="F2F2F2"/>
            <w:hideMark/>
          </w:tcPr>
          <w:p w:rsidR="00D817D7" w:rsidRPr="009E5E24" w:rsidRDefault="00D817D7" w:rsidP="008B3454">
            <w:pPr>
              <w:spacing w:line="276" w:lineRule="auto"/>
              <w:jc w:val="center"/>
            </w:pPr>
            <w:r>
              <w:t>300</w:t>
            </w:r>
          </w:p>
        </w:tc>
        <w:tc>
          <w:tcPr>
            <w:tcW w:w="1417" w:type="dxa"/>
            <w:shd w:val="clear" w:color="auto" w:fill="F2F2F2"/>
            <w:hideMark/>
          </w:tcPr>
          <w:p w:rsidR="00D817D7" w:rsidRPr="009E5E24" w:rsidRDefault="00D817D7" w:rsidP="008B3454">
            <w:pPr>
              <w:spacing w:line="276" w:lineRule="auto"/>
              <w:jc w:val="center"/>
            </w:pPr>
            <w:r>
              <w:t>3,20</w:t>
            </w:r>
          </w:p>
        </w:tc>
        <w:tc>
          <w:tcPr>
            <w:tcW w:w="1594" w:type="dxa"/>
            <w:shd w:val="clear" w:color="auto" w:fill="F2F2F2"/>
            <w:hideMark/>
          </w:tcPr>
          <w:p w:rsidR="00D817D7" w:rsidRPr="009E5E24" w:rsidRDefault="00D817D7" w:rsidP="008B3454">
            <w:pPr>
              <w:spacing w:line="276" w:lineRule="auto"/>
              <w:jc w:val="center"/>
            </w:pPr>
            <w:r>
              <w:t>960</w:t>
            </w:r>
          </w:p>
        </w:tc>
      </w:tr>
      <w:tr w:rsidR="00D817D7" w:rsidRPr="009E5E24" w:rsidTr="008B3454">
        <w:trPr>
          <w:jc w:val="center"/>
        </w:trPr>
        <w:tc>
          <w:tcPr>
            <w:tcW w:w="684" w:type="dxa"/>
            <w:shd w:val="clear" w:color="auto" w:fill="F2F2F2"/>
            <w:hideMark/>
          </w:tcPr>
          <w:p w:rsidR="00D817D7" w:rsidRPr="009E5E24" w:rsidRDefault="00D817D7" w:rsidP="008B3454">
            <w:pPr>
              <w:spacing w:line="276" w:lineRule="auto"/>
              <w:jc w:val="center"/>
            </w:pPr>
            <w:r w:rsidRPr="009E5E24">
              <w:t>2</w:t>
            </w:r>
          </w:p>
        </w:tc>
        <w:tc>
          <w:tcPr>
            <w:tcW w:w="3520" w:type="dxa"/>
            <w:shd w:val="clear" w:color="auto" w:fill="F2F2F2"/>
            <w:hideMark/>
          </w:tcPr>
          <w:p w:rsidR="00D817D7" w:rsidRPr="009E5E24" w:rsidRDefault="00D817D7" w:rsidP="008B3454">
            <w:pPr>
              <w:spacing w:line="276" w:lineRule="auto"/>
              <w:jc w:val="center"/>
            </w:pPr>
            <w:r w:rsidRPr="009E5E24">
              <w:t xml:space="preserve">Υγρό απολυμαντικό τουαλέτας με άρωμα, τύπου ‘παπί’, 750 </w:t>
            </w:r>
            <w:r w:rsidRPr="009E5E24">
              <w:rPr>
                <w:lang w:val="en-US"/>
              </w:rPr>
              <w:t>ml</w:t>
            </w:r>
          </w:p>
        </w:tc>
        <w:tc>
          <w:tcPr>
            <w:tcW w:w="1134" w:type="dxa"/>
            <w:shd w:val="clear" w:color="auto" w:fill="F2F2F2"/>
            <w:hideMark/>
          </w:tcPr>
          <w:p w:rsidR="00D817D7" w:rsidRPr="009E5E24" w:rsidRDefault="00D817D7" w:rsidP="008B3454">
            <w:pPr>
              <w:spacing w:line="276" w:lineRule="auto"/>
              <w:jc w:val="center"/>
            </w:pPr>
            <w:r w:rsidRPr="009E5E24">
              <w:t>τεμ</w:t>
            </w:r>
          </w:p>
        </w:tc>
        <w:tc>
          <w:tcPr>
            <w:tcW w:w="1276" w:type="dxa"/>
            <w:shd w:val="clear" w:color="auto" w:fill="F2F2F2"/>
            <w:hideMark/>
          </w:tcPr>
          <w:p w:rsidR="00D817D7" w:rsidRPr="009E5E24" w:rsidRDefault="00D817D7" w:rsidP="008B3454">
            <w:pPr>
              <w:spacing w:line="276" w:lineRule="auto"/>
              <w:jc w:val="center"/>
            </w:pPr>
            <w:r>
              <w:t>30</w:t>
            </w:r>
          </w:p>
        </w:tc>
        <w:tc>
          <w:tcPr>
            <w:tcW w:w="1417" w:type="dxa"/>
            <w:shd w:val="clear" w:color="auto" w:fill="F2F2F2"/>
            <w:hideMark/>
          </w:tcPr>
          <w:p w:rsidR="00D817D7" w:rsidRPr="009E5E24" w:rsidRDefault="00D817D7" w:rsidP="008B3454">
            <w:pPr>
              <w:spacing w:line="276" w:lineRule="auto"/>
              <w:jc w:val="center"/>
            </w:pPr>
            <w:r>
              <w:t>3,70</w:t>
            </w:r>
          </w:p>
        </w:tc>
        <w:tc>
          <w:tcPr>
            <w:tcW w:w="1594" w:type="dxa"/>
            <w:shd w:val="clear" w:color="auto" w:fill="F2F2F2"/>
            <w:hideMark/>
          </w:tcPr>
          <w:p w:rsidR="00D817D7" w:rsidRPr="009E5E24" w:rsidRDefault="00D817D7" w:rsidP="008B3454">
            <w:pPr>
              <w:spacing w:line="276" w:lineRule="auto"/>
              <w:jc w:val="center"/>
            </w:pPr>
            <w:r>
              <w:t>111</w:t>
            </w:r>
          </w:p>
        </w:tc>
      </w:tr>
      <w:tr w:rsidR="00D817D7" w:rsidRPr="009E5E24" w:rsidTr="008B3454">
        <w:trPr>
          <w:jc w:val="center"/>
        </w:trPr>
        <w:tc>
          <w:tcPr>
            <w:tcW w:w="684" w:type="dxa"/>
            <w:shd w:val="clear" w:color="auto" w:fill="F2F2F2"/>
            <w:hideMark/>
          </w:tcPr>
          <w:p w:rsidR="00D817D7" w:rsidRPr="009E5E24" w:rsidRDefault="00D817D7" w:rsidP="008B3454">
            <w:pPr>
              <w:spacing w:line="276" w:lineRule="auto"/>
              <w:jc w:val="center"/>
            </w:pPr>
            <w:r w:rsidRPr="009E5E24">
              <w:t>3</w:t>
            </w:r>
          </w:p>
        </w:tc>
        <w:tc>
          <w:tcPr>
            <w:tcW w:w="3520" w:type="dxa"/>
            <w:shd w:val="clear" w:color="auto" w:fill="F2F2F2"/>
            <w:hideMark/>
          </w:tcPr>
          <w:p w:rsidR="00D817D7" w:rsidRPr="009E5E24" w:rsidRDefault="00D817D7" w:rsidP="008B3454">
            <w:pPr>
              <w:spacing w:line="276" w:lineRule="auto"/>
              <w:jc w:val="center"/>
            </w:pPr>
            <w:r w:rsidRPr="009E5E24">
              <w:t xml:space="preserve">Αποφρακτικό τουαλέτας υγρής μορφής, </w:t>
            </w:r>
            <w:smartTag w:uri="urn:schemas-microsoft-com:office:smarttags" w:element="metricconverter">
              <w:smartTagPr>
                <w:attr w:name="ProductID" w:val="1 λίτρου"/>
              </w:smartTagPr>
              <w:r w:rsidRPr="009E5E24">
                <w:t>1 λίτρου</w:t>
              </w:r>
            </w:smartTag>
          </w:p>
        </w:tc>
        <w:tc>
          <w:tcPr>
            <w:tcW w:w="1134" w:type="dxa"/>
            <w:shd w:val="clear" w:color="auto" w:fill="F2F2F2"/>
            <w:hideMark/>
          </w:tcPr>
          <w:p w:rsidR="00D817D7" w:rsidRPr="009E5E24" w:rsidRDefault="00D817D7" w:rsidP="008B3454">
            <w:pPr>
              <w:spacing w:line="276" w:lineRule="auto"/>
              <w:jc w:val="center"/>
            </w:pPr>
            <w:r w:rsidRPr="009E5E24">
              <w:t>τεμ</w:t>
            </w:r>
          </w:p>
        </w:tc>
        <w:tc>
          <w:tcPr>
            <w:tcW w:w="1276" w:type="dxa"/>
            <w:shd w:val="clear" w:color="auto" w:fill="F2F2F2"/>
            <w:hideMark/>
          </w:tcPr>
          <w:p w:rsidR="00D817D7" w:rsidRPr="009E5E24" w:rsidRDefault="00D817D7" w:rsidP="008B3454">
            <w:pPr>
              <w:spacing w:line="276" w:lineRule="auto"/>
              <w:jc w:val="center"/>
            </w:pPr>
            <w:r>
              <w:t>50</w:t>
            </w:r>
          </w:p>
        </w:tc>
        <w:tc>
          <w:tcPr>
            <w:tcW w:w="1417" w:type="dxa"/>
            <w:shd w:val="clear" w:color="auto" w:fill="F2F2F2"/>
            <w:hideMark/>
          </w:tcPr>
          <w:p w:rsidR="00D817D7" w:rsidRPr="009E5E24" w:rsidRDefault="00D817D7" w:rsidP="008B3454">
            <w:pPr>
              <w:spacing w:line="276" w:lineRule="auto"/>
              <w:jc w:val="center"/>
            </w:pPr>
            <w:r>
              <w:t>6,90</w:t>
            </w:r>
          </w:p>
        </w:tc>
        <w:tc>
          <w:tcPr>
            <w:tcW w:w="1594" w:type="dxa"/>
            <w:shd w:val="clear" w:color="auto" w:fill="F2F2F2"/>
            <w:hideMark/>
          </w:tcPr>
          <w:p w:rsidR="00D817D7" w:rsidRPr="009E5E24" w:rsidRDefault="00D817D7" w:rsidP="008B3454">
            <w:pPr>
              <w:spacing w:line="276" w:lineRule="auto"/>
              <w:jc w:val="center"/>
            </w:pPr>
            <w:r>
              <w:t>345</w:t>
            </w:r>
          </w:p>
        </w:tc>
      </w:tr>
      <w:tr w:rsidR="00D817D7" w:rsidRPr="009E5E24" w:rsidTr="008B3454">
        <w:trPr>
          <w:jc w:val="center"/>
        </w:trPr>
        <w:tc>
          <w:tcPr>
            <w:tcW w:w="684" w:type="dxa"/>
            <w:shd w:val="clear" w:color="auto" w:fill="F2F2F2"/>
            <w:hideMark/>
          </w:tcPr>
          <w:p w:rsidR="00D817D7" w:rsidRPr="009E5E24" w:rsidRDefault="00D817D7" w:rsidP="008B3454">
            <w:pPr>
              <w:spacing w:line="276" w:lineRule="auto"/>
              <w:jc w:val="center"/>
            </w:pPr>
            <w:r w:rsidRPr="009E5E24">
              <w:t>4</w:t>
            </w:r>
          </w:p>
        </w:tc>
        <w:tc>
          <w:tcPr>
            <w:tcW w:w="3520" w:type="dxa"/>
            <w:shd w:val="clear" w:color="auto" w:fill="F2F2F2"/>
            <w:hideMark/>
          </w:tcPr>
          <w:p w:rsidR="00D817D7" w:rsidRPr="009E5E24" w:rsidRDefault="00D817D7" w:rsidP="008B3454">
            <w:pPr>
              <w:spacing w:line="276" w:lineRule="auto"/>
              <w:jc w:val="center"/>
            </w:pPr>
            <w:r w:rsidRPr="009E5E24">
              <w:t xml:space="preserve">Υγρό γενικού καθαρισμού-πατώματος, </w:t>
            </w:r>
            <w:smartTag w:uri="urn:schemas-microsoft-com:office:smarttags" w:element="metricconverter">
              <w:smartTagPr>
                <w:attr w:name="ProductID" w:val="4 λίτρων"/>
              </w:smartTagPr>
              <w:r w:rsidRPr="009E5E24">
                <w:t>4 λίτρων</w:t>
              </w:r>
            </w:smartTag>
          </w:p>
        </w:tc>
        <w:tc>
          <w:tcPr>
            <w:tcW w:w="1134" w:type="dxa"/>
            <w:shd w:val="clear" w:color="auto" w:fill="F2F2F2"/>
            <w:hideMark/>
          </w:tcPr>
          <w:p w:rsidR="00D817D7" w:rsidRPr="009E5E24" w:rsidRDefault="00D817D7" w:rsidP="008B3454">
            <w:pPr>
              <w:spacing w:line="276" w:lineRule="auto"/>
              <w:jc w:val="center"/>
            </w:pPr>
            <w:r w:rsidRPr="009E5E24">
              <w:t xml:space="preserve">Τεμ </w:t>
            </w:r>
          </w:p>
          <w:p w:rsidR="00D817D7" w:rsidRPr="009E5E24" w:rsidRDefault="00D817D7" w:rsidP="008B3454">
            <w:pPr>
              <w:spacing w:line="276" w:lineRule="auto"/>
              <w:jc w:val="center"/>
            </w:pPr>
            <w:r w:rsidRPr="009E5E24">
              <w:t>4 λίτρ</w:t>
            </w:r>
          </w:p>
        </w:tc>
        <w:tc>
          <w:tcPr>
            <w:tcW w:w="1276" w:type="dxa"/>
            <w:shd w:val="clear" w:color="auto" w:fill="F2F2F2"/>
            <w:hideMark/>
          </w:tcPr>
          <w:p w:rsidR="00D817D7" w:rsidRPr="009E5E24" w:rsidRDefault="00D817D7" w:rsidP="008B3454">
            <w:pPr>
              <w:spacing w:line="276" w:lineRule="auto"/>
              <w:jc w:val="center"/>
            </w:pPr>
            <w:r>
              <w:t>500</w:t>
            </w:r>
          </w:p>
        </w:tc>
        <w:tc>
          <w:tcPr>
            <w:tcW w:w="1417" w:type="dxa"/>
            <w:shd w:val="clear" w:color="auto" w:fill="F2F2F2"/>
            <w:hideMark/>
          </w:tcPr>
          <w:p w:rsidR="00D817D7" w:rsidRPr="009E5E24" w:rsidRDefault="00D817D7" w:rsidP="008B3454">
            <w:pPr>
              <w:spacing w:line="276" w:lineRule="auto"/>
              <w:jc w:val="center"/>
            </w:pPr>
            <w:r>
              <w:t>3,50</w:t>
            </w:r>
          </w:p>
        </w:tc>
        <w:tc>
          <w:tcPr>
            <w:tcW w:w="1594" w:type="dxa"/>
            <w:shd w:val="clear" w:color="auto" w:fill="F2F2F2"/>
            <w:hideMark/>
          </w:tcPr>
          <w:p w:rsidR="00D817D7" w:rsidRPr="009E5E24" w:rsidRDefault="00D817D7" w:rsidP="008B3454">
            <w:pPr>
              <w:spacing w:line="276" w:lineRule="auto"/>
              <w:jc w:val="center"/>
            </w:pPr>
            <w:r>
              <w:t>1750</w:t>
            </w:r>
          </w:p>
        </w:tc>
      </w:tr>
      <w:tr w:rsidR="00D817D7" w:rsidRPr="009E5E24" w:rsidTr="008B3454">
        <w:trPr>
          <w:jc w:val="center"/>
        </w:trPr>
        <w:tc>
          <w:tcPr>
            <w:tcW w:w="684" w:type="dxa"/>
            <w:shd w:val="clear" w:color="auto" w:fill="F2F2F2"/>
            <w:hideMark/>
          </w:tcPr>
          <w:p w:rsidR="00D817D7" w:rsidRPr="009E5E24" w:rsidRDefault="00D817D7" w:rsidP="008B3454">
            <w:pPr>
              <w:spacing w:line="276" w:lineRule="auto"/>
              <w:jc w:val="center"/>
            </w:pPr>
            <w:r w:rsidRPr="009E5E24">
              <w:t>5</w:t>
            </w:r>
          </w:p>
        </w:tc>
        <w:tc>
          <w:tcPr>
            <w:tcW w:w="3520" w:type="dxa"/>
            <w:shd w:val="clear" w:color="auto" w:fill="F2F2F2"/>
            <w:hideMark/>
          </w:tcPr>
          <w:p w:rsidR="00D817D7" w:rsidRDefault="00D817D7" w:rsidP="008B3454">
            <w:pPr>
              <w:spacing w:line="276" w:lineRule="auto"/>
              <w:jc w:val="center"/>
            </w:pPr>
            <w:r w:rsidRPr="009E5E24">
              <w:t xml:space="preserve">Υδροχλωρικό οξύ (άκουα φόρτε) υγρής μορφής, 500 </w:t>
            </w:r>
            <w:r w:rsidRPr="009E5E24">
              <w:rPr>
                <w:lang w:val="en-US"/>
              </w:rPr>
              <w:t>ml</w:t>
            </w:r>
          </w:p>
          <w:p w:rsidR="00D817D7" w:rsidRPr="009E5E24" w:rsidRDefault="00D817D7" w:rsidP="008B3454">
            <w:pPr>
              <w:spacing w:line="276" w:lineRule="auto"/>
              <w:jc w:val="center"/>
            </w:pPr>
          </w:p>
        </w:tc>
        <w:tc>
          <w:tcPr>
            <w:tcW w:w="1134" w:type="dxa"/>
            <w:shd w:val="clear" w:color="auto" w:fill="F2F2F2"/>
            <w:hideMark/>
          </w:tcPr>
          <w:p w:rsidR="00D817D7" w:rsidRPr="009E5E24" w:rsidRDefault="00D817D7" w:rsidP="008B3454">
            <w:pPr>
              <w:spacing w:line="276" w:lineRule="auto"/>
              <w:jc w:val="center"/>
            </w:pPr>
            <w:r w:rsidRPr="009E5E24">
              <w:t>τεμ</w:t>
            </w:r>
          </w:p>
        </w:tc>
        <w:tc>
          <w:tcPr>
            <w:tcW w:w="1276" w:type="dxa"/>
            <w:shd w:val="clear" w:color="auto" w:fill="F2F2F2"/>
            <w:hideMark/>
          </w:tcPr>
          <w:p w:rsidR="00D817D7" w:rsidRPr="009E5E24" w:rsidRDefault="00D817D7" w:rsidP="008B3454">
            <w:pPr>
              <w:spacing w:line="276" w:lineRule="auto"/>
              <w:jc w:val="center"/>
            </w:pPr>
            <w:r>
              <w:t>500</w:t>
            </w:r>
          </w:p>
        </w:tc>
        <w:tc>
          <w:tcPr>
            <w:tcW w:w="1417" w:type="dxa"/>
            <w:shd w:val="clear" w:color="auto" w:fill="F2F2F2"/>
            <w:hideMark/>
          </w:tcPr>
          <w:p w:rsidR="00D817D7" w:rsidRPr="009E5E24" w:rsidRDefault="00D817D7" w:rsidP="008B3454">
            <w:pPr>
              <w:spacing w:line="276" w:lineRule="auto"/>
              <w:jc w:val="center"/>
            </w:pPr>
            <w:r>
              <w:t>0,40</w:t>
            </w:r>
          </w:p>
        </w:tc>
        <w:tc>
          <w:tcPr>
            <w:tcW w:w="1594" w:type="dxa"/>
            <w:shd w:val="clear" w:color="auto" w:fill="F2F2F2"/>
            <w:hideMark/>
          </w:tcPr>
          <w:p w:rsidR="00D817D7" w:rsidRPr="009E5E24" w:rsidRDefault="00D817D7" w:rsidP="008B3454">
            <w:pPr>
              <w:spacing w:line="276" w:lineRule="auto"/>
              <w:jc w:val="center"/>
            </w:pPr>
            <w:r>
              <w:t>200</w:t>
            </w:r>
          </w:p>
        </w:tc>
      </w:tr>
      <w:tr w:rsidR="00D817D7" w:rsidRPr="009E5E24" w:rsidTr="008B3454">
        <w:trPr>
          <w:jc w:val="center"/>
        </w:trPr>
        <w:tc>
          <w:tcPr>
            <w:tcW w:w="684" w:type="dxa"/>
            <w:shd w:val="clear" w:color="auto" w:fill="F2F2F2"/>
            <w:hideMark/>
          </w:tcPr>
          <w:p w:rsidR="00D817D7" w:rsidRPr="009E5E24" w:rsidRDefault="00D817D7" w:rsidP="008B3454">
            <w:pPr>
              <w:spacing w:line="276" w:lineRule="auto"/>
              <w:jc w:val="center"/>
            </w:pPr>
            <w:r w:rsidRPr="009E5E24">
              <w:t>6</w:t>
            </w:r>
          </w:p>
        </w:tc>
        <w:tc>
          <w:tcPr>
            <w:tcW w:w="3520" w:type="dxa"/>
            <w:shd w:val="clear" w:color="auto" w:fill="F2F2F2"/>
            <w:hideMark/>
          </w:tcPr>
          <w:p w:rsidR="00D817D7" w:rsidRPr="009E5E24" w:rsidRDefault="00D817D7" w:rsidP="008B3454">
            <w:pPr>
              <w:spacing w:line="276" w:lineRule="auto"/>
              <w:jc w:val="center"/>
            </w:pPr>
            <w:r w:rsidRPr="009E5E24">
              <w:t xml:space="preserve">Χλωρίνη </w:t>
            </w:r>
            <w:smartTag w:uri="urn:schemas-microsoft-com:office:smarttags" w:element="metricconverter">
              <w:smartTagPr>
                <w:attr w:name="ProductID" w:val="4 λίτρων"/>
              </w:smartTagPr>
              <w:r w:rsidRPr="009E5E24">
                <w:t>4 λίτρων</w:t>
              </w:r>
            </w:smartTag>
          </w:p>
        </w:tc>
        <w:tc>
          <w:tcPr>
            <w:tcW w:w="1134" w:type="dxa"/>
            <w:shd w:val="clear" w:color="auto" w:fill="F2F2F2"/>
            <w:hideMark/>
          </w:tcPr>
          <w:p w:rsidR="00D817D7" w:rsidRPr="009E5E24" w:rsidRDefault="00D817D7" w:rsidP="008B3454">
            <w:pPr>
              <w:spacing w:line="276" w:lineRule="auto"/>
              <w:jc w:val="center"/>
            </w:pPr>
            <w:r w:rsidRPr="009E5E24">
              <w:t xml:space="preserve">Τεμ </w:t>
            </w:r>
            <w:smartTag w:uri="urn:schemas-microsoft-com:office:smarttags" w:element="metricconverter">
              <w:smartTagPr>
                <w:attr w:name="ProductID" w:val="4 λίτρ."/>
              </w:smartTagPr>
              <w:r w:rsidRPr="009E5E24">
                <w:t>4 λίτρ.</w:t>
              </w:r>
            </w:smartTag>
          </w:p>
        </w:tc>
        <w:tc>
          <w:tcPr>
            <w:tcW w:w="1276" w:type="dxa"/>
            <w:shd w:val="clear" w:color="auto" w:fill="F2F2F2"/>
            <w:hideMark/>
          </w:tcPr>
          <w:p w:rsidR="00D817D7" w:rsidRPr="009E5E24" w:rsidRDefault="00D817D7" w:rsidP="008B3454">
            <w:pPr>
              <w:spacing w:line="276" w:lineRule="auto"/>
              <w:jc w:val="center"/>
            </w:pPr>
            <w:r>
              <w:t>800</w:t>
            </w:r>
          </w:p>
        </w:tc>
        <w:tc>
          <w:tcPr>
            <w:tcW w:w="1417" w:type="dxa"/>
            <w:shd w:val="clear" w:color="auto" w:fill="F2F2F2"/>
            <w:hideMark/>
          </w:tcPr>
          <w:p w:rsidR="00D817D7" w:rsidRPr="009E5E24" w:rsidRDefault="00D817D7" w:rsidP="008B3454">
            <w:pPr>
              <w:spacing w:line="276" w:lineRule="auto"/>
              <w:jc w:val="center"/>
            </w:pPr>
            <w:r>
              <w:t>2,70</w:t>
            </w:r>
          </w:p>
        </w:tc>
        <w:tc>
          <w:tcPr>
            <w:tcW w:w="1594" w:type="dxa"/>
            <w:shd w:val="clear" w:color="auto" w:fill="F2F2F2"/>
            <w:hideMark/>
          </w:tcPr>
          <w:p w:rsidR="00D817D7" w:rsidRPr="009E5E24" w:rsidRDefault="00D817D7" w:rsidP="008B3454">
            <w:pPr>
              <w:spacing w:line="276" w:lineRule="auto"/>
              <w:jc w:val="center"/>
            </w:pPr>
            <w:r>
              <w:t>2160</w:t>
            </w:r>
          </w:p>
        </w:tc>
      </w:tr>
      <w:tr w:rsidR="00D817D7" w:rsidRPr="009E5E24" w:rsidTr="008B3454">
        <w:trPr>
          <w:jc w:val="center"/>
        </w:trPr>
        <w:tc>
          <w:tcPr>
            <w:tcW w:w="684" w:type="dxa"/>
            <w:shd w:val="clear" w:color="auto" w:fill="F2F2F2"/>
            <w:hideMark/>
          </w:tcPr>
          <w:p w:rsidR="00D817D7" w:rsidRPr="009E5E24" w:rsidRDefault="00D817D7" w:rsidP="008B3454">
            <w:pPr>
              <w:spacing w:line="276" w:lineRule="auto"/>
              <w:jc w:val="center"/>
            </w:pPr>
            <w:r w:rsidRPr="009E5E24">
              <w:t>7</w:t>
            </w:r>
          </w:p>
        </w:tc>
        <w:tc>
          <w:tcPr>
            <w:tcW w:w="3520" w:type="dxa"/>
            <w:shd w:val="clear" w:color="auto" w:fill="F2F2F2"/>
            <w:hideMark/>
          </w:tcPr>
          <w:p w:rsidR="00D817D7" w:rsidRPr="009E5E24" w:rsidRDefault="00D817D7" w:rsidP="008B3454">
            <w:pPr>
              <w:spacing w:line="276" w:lineRule="auto"/>
              <w:jc w:val="center"/>
            </w:pPr>
            <w:r w:rsidRPr="009E5E24">
              <w:t xml:space="preserve">Υγρό καθαρισμού-απολύμανσης κάδων 10 </w:t>
            </w:r>
            <w:r w:rsidRPr="009E5E24">
              <w:rPr>
                <w:lang w:val="en-US"/>
              </w:rPr>
              <w:t>lt</w:t>
            </w:r>
          </w:p>
        </w:tc>
        <w:tc>
          <w:tcPr>
            <w:tcW w:w="1134" w:type="dxa"/>
            <w:shd w:val="clear" w:color="auto" w:fill="F2F2F2"/>
            <w:hideMark/>
          </w:tcPr>
          <w:p w:rsidR="00D817D7" w:rsidRPr="009E5E24" w:rsidRDefault="00D817D7" w:rsidP="008B3454">
            <w:pPr>
              <w:spacing w:line="276" w:lineRule="auto"/>
              <w:jc w:val="center"/>
            </w:pPr>
            <w:r w:rsidRPr="009E5E24">
              <w:t>τεμ</w:t>
            </w:r>
          </w:p>
        </w:tc>
        <w:tc>
          <w:tcPr>
            <w:tcW w:w="1276" w:type="dxa"/>
            <w:shd w:val="clear" w:color="auto" w:fill="F2F2F2"/>
            <w:hideMark/>
          </w:tcPr>
          <w:p w:rsidR="00D817D7" w:rsidRPr="009E5E24" w:rsidRDefault="00D817D7" w:rsidP="008B3454">
            <w:pPr>
              <w:spacing w:line="276" w:lineRule="auto"/>
              <w:jc w:val="center"/>
            </w:pPr>
            <w:r>
              <w:t>10</w:t>
            </w:r>
          </w:p>
        </w:tc>
        <w:tc>
          <w:tcPr>
            <w:tcW w:w="1417" w:type="dxa"/>
            <w:shd w:val="clear" w:color="auto" w:fill="F2F2F2"/>
            <w:hideMark/>
          </w:tcPr>
          <w:p w:rsidR="00D817D7" w:rsidRPr="009E5E24" w:rsidRDefault="00D817D7" w:rsidP="008B3454">
            <w:pPr>
              <w:spacing w:line="276" w:lineRule="auto"/>
              <w:jc w:val="center"/>
            </w:pPr>
            <w:r>
              <w:t>19,40</w:t>
            </w:r>
          </w:p>
        </w:tc>
        <w:tc>
          <w:tcPr>
            <w:tcW w:w="1594" w:type="dxa"/>
            <w:shd w:val="clear" w:color="auto" w:fill="F2F2F2"/>
            <w:hideMark/>
          </w:tcPr>
          <w:p w:rsidR="00D817D7" w:rsidRPr="009E5E24" w:rsidRDefault="00D817D7" w:rsidP="008B3454">
            <w:pPr>
              <w:spacing w:line="276" w:lineRule="auto"/>
              <w:jc w:val="center"/>
            </w:pPr>
            <w:r>
              <w:t>194</w:t>
            </w:r>
          </w:p>
        </w:tc>
      </w:tr>
      <w:tr w:rsidR="00D817D7" w:rsidRPr="009E5E24" w:rsidTr="008B3454">
        <w:trPr>
          <w:jc w:val="center"/>
        </w:trPr>
        <w:tc>
          <w:tcPr>
            <w:tcW w:w="684" w:type="dxa"/>
            <w:shd w:val="clear" w:color="auto" w:fill="F2F2F2"/>
            <w:hideMark/>
          </w:tcPr>
          <w:p w:rsidR="00D817D7" w:rsidRPr="009E5E24" w:rsidRDefault="00D817D7" w:rsidP="008B3454">
            <w:pPr>
              <w:spacing w:line="276" w:lineRule="auto"/>
              <w:jc w:val="center"/>
            </w:pPr>
            <w:r w:rsidRPr="009E5E24">
              <w:t>8</w:t>
            </w:r>
          </w:p>
        </w:tc>
        <w:tc>
          <w:tcPr>
            <w:tcW w:w="3520" w:type="dxa"/>
            <w:shd w:val="clear" w:color="auto" w:fill="F2F2F2"/>
            <w:hideMark/>
          </w:tcPr>
          <w:p w:rsidR="00D817D7" w:rsidRPr="009E5E24" w:rsidRDefault="00D817D7" w:rsidP="008B3454">
            <w:pPr>
              <w:spacing w:line="276" w:lineRule="auto"/>
              <w:jc w:val="center"/>
            </w:pPr>
            <w:r w:rsidRPr="009E5E24">
              <w:t>Χλωρίνη παχύρευστη 4 λίτρων</w:t>
            </w:r>
          </w:p>
        </w:tc>
        <w:tc>
          <w:tcPr>
            <w:tcW w:w="1134" w:type="dxa"/>
            <w:shd w:val="clear" w:color="auto" w:fill="F2F2F2"/>
            <w:hideMark/>
          </w:tcPr>
          <w:p w:rsidR="00D817D7" w:rsidRPr="009E5E24" w:rsidRDefault="00D817D7" w:rsidP="008B3454">
            <w:pPr>
              <w:spacing w:line="276" w:lineRule="auto"/>
              <w:jc w:val="center"/>
            </w:pPr>
            <w:r w:rsidRPr="009E5E24">
              <w:t>τεμ</w:t>
            </w:r>
          </w:p>
        </w:tc>
        <w:tc>
          <w:tcPr>
            <w:tcW w:w="1276" w:type="dxa"/>
            <w:shd w:val="clear" w:color="auto" w:fill="F2F2F2"/>
            <w:hideMark/>
          </w:tcPr>
          <w:p w:rsidR="00D817D7" w:rsidRPr="009E5E24" w:rsidRDefault="00D817D7" w:rsidP="008B3454">
            <w:pPr>
              <w:spacing w:line="276" w:lineRule="auto"/>
              <w:jc w:val="center"/>
            </w:pPr>
            <w:r>
              <w:t>150</w:t>
            </w:r>
          </w:p>
        </w:tc>
        <w:tc>
          <w:tcPr>
            <w:tcW w:w="1417" w:type="dxa"/>
            <w:shd w:val="clear" w:color="auto" w:fill="F2F2F2"/>
            <w:hideMark/>
          </w:tcPr>
          <w:p w:rsidR="00D817D7" w:rsidRPr="009E5E24" w:rsidRDefault="00D817D7" w:rsidP="008B3454">
            <w:pPr>
              <w:spacing w:line="276" w:lineRule="auto"/>
              <w:jc w:val="center"/>
            </w:pPr>
            <w:r>
              <w:t>2,90</w:t>
            </w:r>
          </w:p>
        </w:tc>
        <w:tc>
          <w:tcPr>
            <w:tcW w:w="1594" w:type="dxa"/>
            <w:shd w:val="clear" w:color="auto" w:fill="F2F2F2"/>
            <w:hideMark/>
          </w:tcPr>
          <w:p w:rsidR="00D817D7" w:rsidRPr="009E5E24" w:rsidRDefault="00D817D7" w:rsidP="008B3454">
            <w:pPr>
              <w:spacing w:line="276" w:lineRule="auto"/>
              <w:jc w:val="center"/>
            </w:pPr>
            <w:r>
              <w:t>435</w:t>
            </w:r>
          </w:p>
        </w:tc>
      </w:tr>
      <w:tr w:rsidR="00D817D7" w:rsidRPr="009E5E24" w:rsidTr="008B3454">
        <w:trPr>
          <w:jc w:val="center"/>
        </w:trPr>
        <w:tc>
          <w:tcPr>
            <w:tcW w:w="684" w:type="dxa"/>
            <w:shd w:val="clear" w:color="auto" w:fill="F2F2F2"/>
            <w:hideMark/>
          </w:tcPr>
          <w:p w:rsidR="00D817D7" w:rsidRPr="009E5E24" w:rsidRDefault="00D817D7" w:rsidP="008B3454">
            <w:pPr>
              <w:spacing w:line="276" w:lineRule="auto"/>
              <w:jc w:val="center"/>
            </w:pPr>
            <w:r w:rsidRPr="009E5E24">
              <w:t>9</w:t>
            </w:r>
          </w:p>
        </w:tc>
        <w:tc>
          <w:tcPr>
            <w:tcW w:w="3520" w:type="dxa"/>
            <w:shd w:val="clear" w:color="auto" w:fill="F2F2F2"/>
            <w:hideMark/>
          </w:tcPr>
          <w:p w:rsidR="00D817D7" w:rsidRPr="009E5E24" w:rsidRDefault="00D817D7" w:rsidP="008B3454">
            <w:pPr>
              <w:spacing w:line="276" w:lineRule="auto"/>
              <w:jc w:val="center"/>
            </w:pPr>
            <w:r w:rsidRPr="009E5E24">
              <w:rPr>
                <w:lang w:val="en-US"/>
              </w:rPr>
              <w:t>Wc block 40 gr</w:t>
            </w:r>
            <w:r w:rsidRPr="009E5E24">
              <w:t>, ανταλλακτικό</w:t>
            </w:r>
          </w:p>
        </w:tc>
        <w:tc>
          <w:tcPr>
            <w:tcW w:w="1134" w:type="dxa"/>
            <w:shd w:val="clear" w:color="auto" w:fill="F2F2F2"/>
            <w:hideMark/>
          </w:tcPr>
          <w:p w:rsidR="00D817D7" w:rsidRPr="009E5E24" w:rsidRDefault="00D817D7" w:rsidP="008B3454">
            <w:pPr>
              <w:spacing w:line="276" w:lineRule="auto"/>
              <w:jc w:val="center"/>
            </w:pPr>
            <w:r w:rsidRPr="009E5E24">
              <w:t>τεμ</w:t>
            </w:r>
          </w:p>
        </w:tc>
        <w:tc>
          <w:tcPr>
            <w:tcW w:w="1276" w:type="dxa"/>
            <w:shd w:val="clear" w:color="auto" w:fill="F2F2F2"/>
            <w:hideMark/>
          </w:tcPr>
          <w:p w:rsidR="00D817D7" w:rsidRPr="009E5E24" w:rsidRDefault="00D817D7" w:rsidP="008B3454">
            <w:pPr>
              <w:spacing w:line="276" w:lineRule="auto"/>
              <w:jc w:val="center"/>
            </w:pPr>
            <w:r>
              <w:t>-</w:t>
            </w:r>
          </w:p>
        </w:tc>
        <w:tc>
          <w:tcPr>
            <w:tcW w:w="1417" w:type="dxa"/>
            <w:shd w:val="clear" w:color="auto" w:fill="F2F2F2"/>
            <w:hideMark/>
          </w:tcPr>
          <w:p w:rsidR="00D817D7" w:rsidRPr="009E5E24" w:rsidRDefault="00D817D7" w:rsidP="008B3454">
            <w:pPr>
              <w:spacing w:line="276" w:lineRule="auto"/>
              <w:jc w:val="center"/>
            </w:pPr>
            <w:r>
              <w:t>-</w:t>
            </w:r>
          </w:p>
        </w:tc>
        <w:tc>
          <w:tcPr>
            <w:tcW w:w="1594" w:type="dxa"/>
            <w:shd w:val="clear" w:color="auto" w:fill="F2F2F2"/>
            <w:hideMark/>
          </w:tcPr>
          <w:p w:rsidR="00D817D7" w:rsidRPr="009E5E24" w:rsidRDefault="00D817D7" w:rsidP="008B3454">
            <w:pPr>
              <w:spacing w:line="276" w:lineRule="auto"/>
              <w:jc w:val="center"/>
            </w:pPr>
            <w:r>
              <w:t>-</w:t>
            </w:r>
          </w:p>
        </w:tc>
      </w:tr>
      <w:tr w:rsidR="00D817D7" w:rsidRPr="009E5E24" w:rsidTr="008B3454">
        <w:trPr>
          <w:jc w:val="center"/>
        </w:trPr>
        <w:tc>
          <w:tcPr>
            <w:tcW w:w="8031" w:type="dxa"/>
            <w:gridSpan w:val="5"/>
            <w:shd w:val="clear" w:color="auto" w:fill="F2F2F2"/>
            <w:hideMark/>
          </w:tcPr>
          <w:p w:rsidR="00D817D7" w:rsidRPr="009E5E24" w:rsidRDefault="00D817D7" w:rsidP="008B3454">
            <w:pPr>
              <w:spacing w:line="276" w:lineRule="auto"/>
              <w:jc w:val="center"/>
            </w:pPr>
            <w:r w:rsidRPr="00F5768B">
              <w:rPr>
                <w:b/>
              </w:rPr>
              <w:t>ΣΥΝΟΛΙΚΗ ΑΞΙΑ ΑΝΕΥ ΦΠΑ</w:t>
            </w:r>
          </w:p>
        </w:tc>
        <w:tc>
          <w:tcPr>
            <w:tcW w:w="1594" w:type="dxa"/>
            <w:shd w:val="clear" w:color="auto" w:fill="F2F2F2"/>
            <w:hideMark/>
          </w:tcPr>
          <w:p w:rsidR="00D817D7" w:rsidRPr="004A764F" w:rsidRDefault="00D817D7" w:rsidP="008B3454">
            <w:pPr>
              <w:spacing w:line="276" w:lineRule="auto"/>
              <w:jc w:val="center"/>
              <w:rPr>
                <w:b/>
                <w:sz w:val="28"/>
              </w:rPr>
            </w:pPr>
            <w:r w:rsidRPr="004A764F">
              <w:rPr>
                <w:b/>
                <w:sz w:val="28"/>
              </w:rPr>
              <w:t>6.155</w:t>
            </w:r>
          </w:p>
        </w:tc>
      </w:tr>
    </w:tbl>
    <w:p w:rsidR="00D817D7" w:rsidRDefault="00D817D7" w:rsidP="00D817D7">
      <w:pPr>
        <w:spacing w:line="276" w:lineRule="auto"/>
        <w:jc w:val="both"/>
        <w:rPr>
          <w:rFonts w:ascii="Bookman Old Style" w:hAnsi="Bookman Old Style"/>
          <w:sz w:val="20"/>
          <w:szCs w:val="20"/>
        </w:rPr>
      </w:pPr>
    </w:p>
    <w:p w:rsidR="00D817D7" w:rsidRPr="0082381A" w:rsidRDefault="00D817D7" w:rsidP="00D817D7">
      <w:pPr>
        <w:spacing w:line="276" w:lineRule="auto"/>
        <w:jc w:val="both"/>
        <w:rPr>
          <w:rFonts w:ascii="Bookman Old Style" w:hAnsi="Bookman Old Style"/>
          <w:sz w:val="20"/>
          <w:szCs w:val="20"/>
        </w:rPr>
      </w:pPr>
    </w:p>
    <w:p w:rsidR="00D817D7" w:rsidRPr="00625D02" w:rsidRDefault="00D817D7" w:rsidP="00D817D7">
      <w:pPr>
        <w:shd w:val="clear" w:color="auto" w:fill="FFFFFF"/>
        <w:spacing w:line="276" w:lineRule="auto"/>
        <w:jc w:val="center"/>
        <w:rPr>
          <w:b/>
          <w:szCs w:val="20"/>
        </w:rPr>
      </w:pPr>
      <w:r w:rsidRPr="00625D02">
        <w:rPr>
          <w:b/>
          <w:szCs w:val="20"/>
        </w:rPr>
        <w:lastRenderedPageBreak/>
        <w:t>ΟΜΑΔΑ 4: ΚΑΘΑΡΙΣΤΙΚΑ-ΜΑΛΑΚΤΙΚΑ, ΚΛΠ</w:t>
      </w:r>
    </w:p>
    <w:tbl>
      <w:tblPr>
        <w:tblW w:w="9625"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367"/>
        <w:gridCol w:w="7"/>
        <w:gridCol w:w="1455"/>
        <w:gridCol w:w="1274"/>
        <w:gridCol w:w="1413"/>
        <w:gridCol w:w="1538"/>
      </w:tblGrid>
      <w:tr w:rsidR="00D817D7" w:rsidRPr="00C878B9" w:rsidTr="008B3454">
        <w:trPr>
          <w:jc w:val="center"/>
        </w:trPr>
        <w:tc>
          <w:tcPr>
            <w:tcW w:w="523" w:type="dxa"/>
            <w:shd w:val="clear" w:color="auto" w:fill="BFBFBF"/>
            <w:hideMark/>
          </w:tcPr>
          <w:p w:rsidR="00D817D7" w:rsidRPr="00C878B9" w:rsidRDefault="00D817D7" w:rsidP="008B3454">
            <w:pPr>
              <w:spacing w:line="276" w:lineRule="auto"/>
              <w:jc w:val="center"/>
              <w:rPr>
                <w:b/>
              </w:rPr>
            </w:pPr>
            <w:r w:rsidRPr="00C878B9">
              <w:rPr>
                <w:b/>
              </w:rPr>
              <w:t>α/α</w:t>
            </w:r>
          </w:p>
        </w:tc>
        <w:tc>
          <w:tcPr>
            <w:tcW w:w="3396" w:type="dxa"/>
            <w:shd w:val="clear" w:color="auto" w:fill="BFBFBF"/>
            <w:hideMark/>
          </w:tcPr>
          <w:p w:rsidR="00D817D7" w:rsidRPr="00C878B9" w:rsidRDefault="00D817D7" w:rsidP="008B3454">
            <w:pPr>
              <w:spacing w:line="276" w:lineRule="auto"/>
              <w:jc w:val="center"/>
              <w:rPr>
                <w:b/>
              </w:rPr>
            </w:pPr>
            <w:r w:rsidRPr="00C878B9">
              <w:rPr>
                <w:b/>
              </w:rPr>
              <w:t>περιγραφή</w:t>
            </w:r>
          </w:p>
        </w:tc>
        <w:tc>
          <w:tcPr>
            <w:tcW w:w="1469" w:type="dxa"/>
            <w:gridSpan w:val="2"/>
            <w:shd w:val="clear" w:color="auto" w:fill="BFBFBF"/>
            <w:hideMark/>
          </w:tcPr>
          <w:p w:rsidR="00D817D7" w:rsidRPr="00C878B9" w:rsidRDefault="00D817D7" w:rsidP="008B3454">
            <w:pPr>
              <w:spacing w:line="276" w:lineRule="auto"/>
              <w:jc w:val="center"/>
              <w:rPr>
                <w:b/>
              </w:rPr>
            </w:pPr>
            <w:r w:rsidRPr="00C878B9">
              <w:rPr>
                <w:b/>
              </w:rPr>
              <w:t>Μον.</w:t>
            </w:r>
          </w:p>
          <w:p w:rsidR="00D817D7" w:rsidRPr="00C878B9" w:rsidRDefault="00D817D7" w:rsidP="008B3454">
            <w:pPr>
              <w:spacing w:line="276" w:lineRule="auto"/>
              <w:jc w:val="center"/>
              <w:rPr>
                <w:b/>
              </w:rPr>
            </w:pPr>
            <w:r w:rsidRPr="00C878B9">
              <w:rPr>
                <w:b/>
              </w:rPr>
              <w:t>μέτρησης</w:t>
            </w:r>
          </w:p>
        </w:tc>
        <w:tc>
          <w:tcPr>
            <w:tcW w:w="1276" w:type="dxa"/>
            <w:shd w:val="clear" w:color="auto" w:fill="BFBFBF"/>
            <w:hideMark/>
          </w:tcPr>
          <w:p w:rsidR="00D817D7" w:rsidRPr="00C878B9" w:rsidRDefault="00D817D7" w:rsidP="008B3454">
            <w:pPr>
              <w:spacing w:line="276" w:lineRule="auto"/>
              <w:jc w:val="center"/>
              <w:rPr>
                <w:b/>
              </w:rPr>
            </w:pPr>
            <w:r w:rsidRPr="00C878B9">
              <w:rPr>
                <w:b/>
              </w:rPr>
              <w:t>ενδεικτική</w:t>
            </w:r>
          </w:p>
          <w:p w:rsidR="00D817D7" w:rsidRPr="00C878B9" w:rsidRDefault="00D817D7" w:rsidP="008B3454">
            <w:pPr>
              <w:spacing w:line="276" w:lineRule="auto"/>
              <w:jc w:val="center"/>
              <w:rPr>
                <w:b/>
              </w:rPr>
            </w:pPr>
            <w:r w:rsidRPr="00C878B9">
              <w:rPr>
                <w:b/>
              </w:rPr>
              <w:t>ποσότητα</w:t>
            </w:r>
          </w:p>
        </w:tc>
        <w:tc>
          <w:tcPr>
            <w:tcW w:w="1417" w:type="dxa"/>
            <w:shd w:val="clear" w:color="auto" w:fill="BFBFBF"/>
            <w:hideMark/>
          </w:tcPr>
          <w:p w:rsidR="00D817D7" w:rsidRPr="00C878B9" w:rsidRDefault="00D817D7" w:rsidP="008B3454">
            <w:pPr>
              <w:spacing w:line="276" w:lineRule="auto"/>
              <w:jc w:val="center"/>
              <w:rPr>
                <w:b/>
              </w:rPr>
            </w:pPr>
            <w:r w:rsidRPr="00C878B9">
              <w:rPr>
                <w:b/>
              </w:rPr>
              <w:t>ενδεικτική τιμή</w:t>
            </w:r>
          </w:p>
          <w:p w:rsidR="00D817D7" w:rsidRPr="00C878B9" w:rsidRDefault="00D817D7" w:rsidP="008B3454">
            <w:pPr>
              <w:spacing w:line="276" w:lineRule="auto"/>
              <w:jc w:val="center"/>
              <w:rPr>
                <w:b/>
              </w:rPr>
            </w:pPr>
            <w:r w:rsidRPr="00C878B9">
              <w:rPr>
                <w:b/>
              </w:rPr>
              <w:t>(άνευ ΦΠΑ)</w:t>
            </w:r>
          </w:p>
        </w:tc>
        <w:tc>
          <w:tcPr>
            <w:tcW w:w="1544" w:type="dxa"/>
            <w:shd w:val="clear" w:color="auto" w:fill="BFBFBF"/>
            <w:hideMark/>
          </w:tcPr>
          <w:p w:rsidR="00D817D7" w:rsidRPr="00C878B9" w:rsidRDefault="00D817D7" w:rsidP="008B3454">
            <w:pPr>
              <w:spacing w:line="276" w:lineRule="auto"/>
              <w:jc w:val="center"/>
              <w:rPr>
                <w:b/>
              </w:rPr>
            </w:pPr>
            <w:r w:rsidRPr="00C878B9">
              <w:rPr>
                <w:b/>
              </w:rPr>
              <w:t>Ενδεικτική Αξία</w:t>
            </w:r>
          </w:p>
          <w:p w:rsidR="00D817D7" w:rsidRPr="00C878B9" w:rsidRDefault="00D817D7" w:rsidP="008B3454">
            <w:pPr>
              <w:spacing w:line="276" w:lineRule="auto"/>
              <w:jc w:val="center"/>
              <w:rPr>
                <w:b/>
              </w:rPr>
            </w:pPr>
            <w:r w:rsidRPr="00C878B9">
              <w:rPr>
                <w:b/>
              </w:rPr>
              <w:t>(άνευ ΦΠΑ)</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1</w:t>
            </w:r>
          </w:p>
        </w:tc>
        <w:tc>
          <w:tcPr>
            <w:tcW w:w="3396" w:type="dxa"/>
            <w:shd w:val="clear" w:color="auto" w:fill="F2F2F2"/>
            <w:hideMark/>
          </w:tcPr>
          <w:p w:rsidR="00D817D7" w:rsidRPr="00C878B9" w:rsidRDefault="00D817D7" w:rsidP="008B3454">
            <w:pPr>
              <w:spacing w:line="276" w:lineRule="auto"/>
              <w:jc w:val="center"/>
            </w:pPr>
            <w:r w:rsidRPr="00C878B9">
              <w:t>Απορρυπαντικό σκόνη για πλύσιμο στο χέρι συσκ. 450 γραμμ</w:t>
            </w:r>
          </w:p>
        </w:tc>
        <w:tc>
          <w:tcPr>
            <w:tcW w:w="1469" w:type="dxa"/>
            <w:gridSpan w:val="2"/>
            <w:shd w:val="clear" w:color="auto" w:fill="F2F2F2"/>
            <w:hideMark/>
          </w:tcPr>
          <w:p w:rsidR="00D817D7" w:rsidRPr="00C878B9" w:rsidRDefault="00D817D7" w:rsidP="008B3454">
            <w:pPr>
              <w:spacing w:line="276" w:lineRule="auto"/>
              <w:jc w:val="center"/>
            </w:pPr>
            <w:r w:rsidRPr="00C878B9">
              <w:t>τεμ</w:t>
            </w:r>
          </w:p>
        </w:tc>
        <w:tc>
          <w:tcPr>
            <w:tcW w:w="1276" w:type="dxa"/>
            <w:shd w:val="clear" w:color="auto" w:fill="F2F2F2"/>
            <w:hideMark/>
          </w:tcPr>
          <w:p w:rsidR="00D817D7" w:rsidRPr="00C878B9" w:rsidRDefault="00D817D7" w:rsidP="008B3454">
            <w:pPr>
              <w:spacing w:line="276" w:lineRule="auto"/>
              <w:jc w:val="center"/>
            </w:pPr>
            <w:r>
              <w:t>200</w:t>
            </w:r>
          </w:p>
        </w:tc>
        <w:tc>
          <w:tcPr>
            <w:tcW w:w="1417" w:type="dxa"/>
            <w:shd w:val="clear" w:color="auto" w:fill="F2F2F2"/>
            <w:hideMark/>
          </w:tcPr>
          <w:p w:rsidR="00D817D7" w:rsidRPr="00C878B9" w:rsidRDefault="00D817D7" w:rsidP="008B3454">
            <w:pPr>
              <w:spacing w:line="276" w:lineRule="auto"/>
              <w:jc w:val="center"/>
            </w:pPr>
            <w:r>
              <w:t>0,90</w:t>
            </w:r>
          </w:p>
        </w:tc>
        <w:tc>
          <w:tcPr>
            <w:tcW w:w="1544" w:type="dxa"/>
            <w:shd w:val="clear" w:color="auto" w:fill="F2F2F2"/>
            <w:hideMark/>
          </w:tcPr>
          <w:p w:rsidR="00D817D7" w:rsidRPr="00C878B9" w:rsidRDefault="00D817D7" w:rsidP="008B3454">
            <w:pPr>
              <w:spacing w:line="276" w:lineRule="auto"/>
              <w:jc w:val="center"/>
            </w:pPr>
            <w:r>
              <w:t>180</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2</w:t>
            </w:r>
          </w:p>
        </w:tc>
        <w:tc>
          <w:tcPr>
            <w:tcW w:w="3396" w:type="dxa"/>
            <w:shd w:val="clear" w:color="auto" w:fill="F2F2F2"/>
            <w:hideMark/>
          </w:tcPr>
          <w:p w:rsidR="00D817D7" w:rsidRPr="00C878B9" w:rsidRDefault="00D817D7" w:rsidP="008B3454">
            <w:pPr>
              <w:spacing w:line="276" w:lineRule="auto"/>
              <w:jc w:val="center"/>
            </w:pPr>
            <w:r w:rsidRPr="00C878B9">
              <w:t xml:space="preserve">Απορρυπαντικό υγρό πιάτων και σκευών (λάντζας) 500 </w:t>
            </w:r>
            <w:r w:rsidRPr="00C878B9">
              <w:rPr>
                <w:lang w:val="en-US"/>
              </w:rPr>
              <w:t>ml</w:t>
            </w:r>
          </w:p>
        </w:tc>
        <w:tc>
          <w:tcPr>
            <w:tcW w:w="1469" w:type="dxa"/>
            <w:gridSpan w:val="2"/>
            <w:shd w:val="clear" w:color="auto" w:fill="F2F2F2"/>
            <w:hideMark/>
          </w:tcPr>
          <w:p w:rsidR="00D817D7" w:rsidRPr="00C878B9" w:rsidRDefault="00D817D7" w:rsidP="008B3454">
            <w:pPr>
              <w:spacing w:line="276" w:lineRule="auto"/>
              <w:jc w:val="center"/>
            </w:pPr>
            <w:r w:rsidRPr="00C878B9">
              <w:t>τεμ</w:t>
            </w:r>
          </w:p>
        </w:tc>
        <w:tc>
          <w:tcPr>
            <w:tcW w:w="1276" w:type="dxa"/>
            <w:shd w:val="clear" w:color="auto" w:fill="F2F2F2"/>
            <w:hideMark/>
          </w:tcPr>
          <w:p w:rsidR="00D817D7" w:rsidRPr="00C878B9" w:rsidRDefault="00D817D7" w:rsidP="008B3454">
            <w:pPr>
              <w:spacing w:line="276" w:lineRule="auto"/>
              <w:jc w:val="center"/>
            </w:pPr>
            <w:r>
              <w:t>800</w:t>
            </w:r>
          </w:p>
        </w:tc>
        <w:tc>
          <w:tcPr>
            <w:tcW w:w="1417" w:type="dxa"/>
            <w:shd w:val="clear" w:color="auto" w:fill="F2F2F2"/>
            <w:hideMark/>
          </w:tcPr>
          <w:p w:rsidR="00D817D7" w:rsidRPr="00C878B9" w:rsidRDefault="00D817D7" w:rsidP="008B3454">
            <w:pPr>
              <w:spacing w:line="276" w:lineRule="auto"/>
              <w:jc w:val="center"/>
            </w:pPr>
            <w:r>
              <w:t>1,00</w:t>
            </w:r>
          </w:p>
        </w:tc>
        <w:tc>
          <w:tcPr>
            <w:tcW w:w="1544" w:type="dxa"/>
            <w:shd w:val="clear" w:color="auto" w:fill="F2F2F2"/>
            <w:hideMark/>
          </w:tcPr>
          <w:p w:rsidR="00D817D7" w:rsidRPr="00C878B9" w:rsidRDefault="00D817D7" w:rsidP="008B3454">
            <w:pPr>
              <w:spacing w:line="276" w:lineRule="auto"/>
              <w:jc w:val="center"/>
            </w:pPr>
            <w:r>
              <w:t>800</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3</w:t>
            </w:r>
          </w:p>
        </w:tc>
        <w:tc>
          <w:tcPr>
            <w:tcW w:w="3403" w:type="dxa"/>
            <w:gridSpan w:val="2"/>
            <w:shd w:val="clear" w:color="auto" w:fill="F2F2F2"/>
          </w:tcPr>
          <w:p w:rsidR="00D817D7" w:rsidRPr="00C878B9" w:rsidRDefault="00D817D7" w:rsidP="008B3454">
            <w:pPr>
              <w:spacing w:line="276" w:lineRule="auto"/>
              <w:jc w:val="center"/>
            </w:pPr>
            <w:r w:rsidRPr="00C878B9">
              <w:t xml:space="preserve">Στεγνωτικό πλυντηρίου πιάτων </w:t>
            </w:r>
          </w:p>
          <w:p w:rsidR="00D817D7" w:rsidRPr="00C878B9" w:rsidRDefault="00D817D7" w:rsidP="008B3454">
            <w:pPr>
              <w:spacing w:line="276" w:lineRule="auto"/>
              <w:jc w:val="center"/>
            </w:pPr>
            <w:r w:rsidRPr="00C878B9">
              <w:t>5 λίτρων</w:t>
            </w: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35</w:t>
            </w:r>
          </w:p>
        </w:tc>
        <w:tc>
          <w:tcPr>
            <w:tcW w:w="1417" w:type="dxa"/>
            <w:shd w:val="clear" w:color="auto" w:fill="F2F2F2"/>
          </w:tcPr>
          <w:p w:rsidR="00D817D7" w:rsidRPr="00C878B9" w:rsidRDefault="00D817D7" w:rsidP="008B3454">
            <w:pPr>
              <w:spacing w:line="276" w:lineRule="auto"/>
              <w:jc w:val="center"/>
            </w:pPr>
            <w:r>
              <w:t>7,80</w:t>
            </w:r>
          </w:p>
        </w:tc>
        <w:tc>
          <w:tcPr>
            <w:tcW w:w="1544" w:type="dxa"/>
            <w:shd w:val="clear" w:color="auto" w:fill="F2F2F2"/>
            <w:hideMark/>
          </w:tcPr>
          <w:p w:rsidR="00D817D7" w:rsidRPr="00C878B9" w:rsidRDefault="00D817D7" w:rsidP="008B3454">
            <w:pPr>
              <w:spacing w:line="276" w:lineRule="auto"/>
              <w:jc w:val="center"/>
            </w:pPr>
            <w:r>
              <w:t>273</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4</w:t>
            </w:r>
          </w:p>
        </w:tc>
        <w:tc>
          <w:tcPr>
            <w:tcW w:w="3403" w:type="dxa"/>
            <w:gridSpan w:val="2"/>
            <w:shd w:val="clear" w:color="auto" w:fill="F2F2F2"/>
          </w:tcPr>
          <w:p w:rsidR="00D817D7" w:rsidRDefault="00D817D7" w:rsidP="008B3454">
            <w:pPr>
              <w:spacing w:line="276" w:lineRule="auto"/>
              <w:jc w:val="center"/>
            </w:pPr>
            <w:r w:rsidRPr="00C878B9">
              <w:t>Στεγνωτικό πλυντηρίου πιάτων 20 λίτρων</w:t>
            </w:r>
          </w:p>
          <w:p w:rsidR="00D817D7" w:rsidRPr="00C878B9" w:rsidRDefault="00D817D7" w:rsidP="008B3454">
            <w:pPr>
              <w:spacing w:line="276" w:lineRule="auto"/>
              <w:jc w:val="center"/>
            </w:pP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w:t>
            </w:r>
          </w:p>
        </w:tc>
        <w:tc>
          <w:tcPr>
            <w:tcW w:w="1417" w:type="dxa"/>
            <w:shd w:val="clear" w:color="auto" w:fill="F2F2F2"/>
          </w:tcPr>
          <w:p w:rsidR="00D817D7" w:rsidRPr="00C878B9" w:rsidRDefault="00D817D7" w:rsidP="008B3454">
            <w:pPr>
              <w:spacing w:line="276" w:lineRule="auto"/>
              <w:jc w:val="center"/>
            </w:pPr>
            <w:r>
              <w:t>-</w:t>
            </w:r>
          </w:p>
        </w:tc>
        <w:tc>
          <w:tcPr>
            <w:tcW w:w="1544" w:type="dxa"/>
            <w:shd w:val="clear" w:color="auto" w:fill="F2F2F2"/>
            <w:hideMark/>
          </w:tcPr>
          <w:p w:rsidR="00D817D7" w:rsidRPr="00C878B9" w:rsidRDefault="00D817D7" w:rsidP="008B3454">
            <w:pPr>
              <w:spacing w:line="276" w:lineRule="auto"/>
              <w:jc w:val="center"/>
            </w:pPr>
            <w:r>
              <w:t>-</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5</w:t>
            </w:r>
          </w:p>
        </w:tc>
        <w:tc>
          <w:tcPr>
            <w:tcW w:w="3403" w:type="dxa"/>
            <w:gridSpan w:val="2"/>
            <w:shd w:val="clear" w:color="auto" w:fill="F2F2F2"/>
          </w:tcPr>
          <w:p w:rsidR="00D817D7" w:rsidRPr="00C878B9" w:rsidRDefault="00D817D7" w:rsidP="008B3454">
            <w:pPr>
              <w:spacing w:line="276" w:lineRule="auto"/>
              <w:jc w:val="center"/>
            </w:pPr>
            <w:r w:rsidRPr="00C878B9">
              <w:t>Απορρυπαντικό πλυντηρίου ρούχων σε σκόνη 15 κιλών</w:t>
            </w: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10</w:t>
            </w:r>
          </w:p>
        </w:tc>
        <w:tc>
          <w:tcPr>
            <w:tcW w:w="1417" w:type="dxa"/>
            <w:shd w:val="clear" w:color="auto" w:fill="F2F2F2"/>
          </w:tcPr>
          <w:p w:rsidR="00D817D7" w:rsidRPr="00C878B9" w:rsidRDefault="00D817D7" w:rsidP="008B3454">
            <w:pPr>
              <w:spacing w:line="276" w:lineRule="auto"/>
              <w:jc w:val="center"/>
            </w:pPr>
            <w:r>
              <w:t>16</w:t>
            </w:r>
          </w:p>
        </w:tc>
        <w:tc>
          <w:tcPr>
            <w:tcW w:w="1544" w:type="dxa"/>
            <w:shd w:val="clear" w:color="auto" w:fill="F2F2F2"/>
            <w:hideMark/>
          </w:tcPr>
          <w:p w:rsidR="00D817D7" w:rsidRPr="00C878B9" w:rsidRDefault="00D817D7" w:rsidP="008B3454">
            <w:pPr>
              <w:spacing w:line="276" w:lineRule="auto"/>
              <w:jc w:val="center"/>
            </w:pPr>
            <w:r>
              <w:t>160</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6</w:t>
            </w:r>
          </w:p>
        </w:tc>
        <w:tc>
          <w:tcPr>
            <w:tcW w:w="3403" w:type="dxa"/>
            <w:gridSpan w:val="2"/>
            <w:shd w:val="clear" w:color="auto" w:fill="F2F2F2"/>
          </w:tcPr>
          <w:p w:rsidR="00D817D7" w:rsidRPr="00C878B9" w:rsidRDefault="00D817D7" w:rsidP="008B3454">
            <w:pPr>
              <w:spacing w:line="276" w:lineRule="auto"/>
              <w:jc w:val="center"/>
            </w:pPr>
            <w:r w:rsidRPr="00C878B9">
              <w:t>Μαλακτικό πλυντηρίου ρούχων υγρό 4 λίτρων</w:t>
            </w: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60</w:t>
            </w:r>
          </w:p>
        </w:tc>
        <w:tc>
          <w:tcPr>
            <w:tcW w:w="1417" w:type="dxa"/>
            <w:shd w:val="clear" w:color="auto" w:fill="F2F2F2"/>
          </w:tcPr>
          <w:p w:rsidR="00D817D7" w:rsidRPr="00C878B9" w:rsidRDefault="00D817D7" w:rsidP="008B3454">
            <w:pPr>
              <w:spacing w:line="276" w:lineRule="auto"/>
              <w:jc w:val="center"/>
            </w:pPr>
            <w:r>
              <w:t>3,50</w:t>
            </w:r>
          </w:p>
        </w:tc>
        <w:tc>
          <w:tcPr>
            <w:tcW w:w="1544" w:type="dxa"/>
            <w:shd w:val="clear" w:color="auto" w:fill="F2F2F2"/>
            <w:hideMark/>
          </w:tcPr>
          <w:p w:rsidR="00D817D7" w:rsidRPr="00C878B9" w:rsidRDefault="00D817D7" w:rsidP="008B3454">
            <w:pPr>
              <w:spacing w:line="276" w:lineRule="auto"/>
              <w:jc w:val="center"/>
            </w:pPr>
            <w:r>
              <w:t>210</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7</w:t>
            </w:r>
          </w:p>
        </w:tc>
        <w:tc>
          <w:tcPr>
            <w:tcW w:w="3403" w:type="dxa"/>
            <w:gridSpan w:val="2"/>
            <w:shd w:val="clear" w:color="auto" w:fill="F2F2F2"/>
          </w:tcPr>
          <w:p w:rsidR="00D817D7" w:rsidRPr="00C878B9" w:rsidRDefault="00D817D7" w:rsidP="008B3454">
            <w:pPr>
              <w:spacing w:line="276" w:lineRule="auto"/>
              <w:jc w:val="center"/>
            </w:pPr>
            <w:r w:rsidRPr="00C878B9">
              <w:t>Μαλακτικό πλυντηρίου ρούχων υγρό 13 λίτρων</w:t>
            </w: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w:t>
            </w:r>
          </w:p>
        </w:tc>
        <w:tc>
          <w:tcPr>
            <w:tcW w:w="1417" w:type="dxa"/>
            <w:shd w:val="clear" w:color="auto" w:fill="F2F2F2"/>
          </w:tcPr>
          <w:p w:rsidR="00D817D7" w:rsidRPr="00C878B9" w:rsidRDefault="00D817D7" w:rsidP="008B3454">
            <w:pPr>
              <w:spacing w:line="276" w:lineRule="auto"/>
              <w:jc w:val="center"/>
            </w:pPr>
            <w:r>
              <w:t>-</w:t>
            </w:r>
          </w:p>
        </w:tc>
        <w:tc>
          <w:tcPr>
            <w:tcW w:w="1544" w:type="dxa"/>
            <w:shd w:val="clear" w:color="auto" w:fill="F2F2F2"/>
            <w:hideMark/>
          </w:tcPr>
          <w:p w:rsidR="00D817D7" w:rsidRPr="00C878B9" w:rsidRDefault="00D817D7" w:rsidP="008B3454">
            <w:pPr>
              <w:spacing w:line="276" w:lineRule="auto"/>
              <w:jc w:val="center"/>
            </w:pPr>
            <w:r>
              <w:t>-</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8</w:t>
            </w:r>
          </w:p>
        </w:tc>
        <w:tc>
          <w:tcPr>
            <w:tcW w:w="3403" w:type="dxa"/>
            <w:gridSpan w:val="2"/>
            <w:shd w:val="clear" w:color="auto" w:fill="F2F2F2"/>
          </w:tcPr>
          <w:p w:rsidR="00D817D7" w:rsidRPr="00C878B9" w:rsidRDefault="00D817D7" w:rsidP="008B3454">
            <w:pPr>
              <w:spacing w:line="276" w:lineRule="auto"/>
              <w:jc w:val="center"/>
            </w:pPr>
            <w:r w:rsidRPr="00C878B9">
              <w:t>Καθαριστικό υγρό για τα άλατα πλυντηρίου 1 λίτρου</w:t>
            </w: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w:t>
            </w:r>
          </w:p>
        </w:tc>
        <w:tc>
          <w:tcPr>
            <w:tcW w:w="1417" w:type="dxa"/>
            <w:shd w:val="clear" w:color="auto" w:fill="F2F2F2"/>
          </w:tcPr>
          <w:p w:rsidR="00D817D7" w:rsidRPr="00C878B9" w:rsidRDefault="00D817D7" w:rsidP="008B3454">
            <w:pPr>
              <w:spacing w:line="276" w:lineRule="auto"/>
              <w:jc w:val="center"/>
            </w:pPr>
            <w:r>
              <w:t>-</w:t>
            </w:r>
          </w:p>
        </w:tc>
        <w:tc>
          <w:tcPr>
            <w:tcW w:w="1544" w:type="dxa"/>
            <w:shd w:val="clear" w:color="auto" w:fill="F2F2F2"/>
            <w:hideMark/>
          </w:tcPr>
          <w:p w:rsidR="00D817D7" w:rsidRPr="00C878B9" w:rsidRDefault="00D817D7" w:rsidP="008B3454">
            <w:pPr>
              <w:spacing w:line="276" w:lineRule="auto"/>
              <w:jc w:val="center"/>
            </w:pPr>
            <w:r>
              <w:t>-</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9</w:t>
            </w:r>
          </w:p>
        </w:tc>
        <w:tc>
          <w:tcPr>
            <w:tcW w:w="3403" w:type="dxa"/>
            <w:gridSpan w:val="2"/>
            <w:shd w:val="clear" w:color="auto" w:fill="F2F2F2"/>
          </w:tcPr>
          <w:p w:rsidR="00D817D7" w:rsidRPr="00C878B9" w:rsidRDefault="00D817D7" w:rsidP="008B3454">
            <w:pPr>
              <w:spacing w:line="276" w:lineRule="auto"/>
              <w:jc w:val="center"/>
            </w:pPr>
            <w:r w:rsidRPr="00C878B9">
              <w:t>Καθαριστικό υγρό για τα άλατα πλυντηρίου 5 λίτρων</w:t>
            </w: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20</w:t>
            </w:r>
          </w:p>
        </w:tc>
        <w:tc>
          <w:tcPr>
            <w:tcW w:w="1417" w:type="dxa"/>
            <w:shd w:val="clear" w:color="auto" w:fill="F2F2F2"/>
          </w:tcPr>
          <w:p w:rsidR="00D817D7" w:rsidRPr="00C878B9" w:rsidRDefault="00D817D7" w:rsidP="008B3454">
            <w:pPr>
              <w:spacing w:line="276" w:lineRule="auto"/>
              <w:jc w:val="center"/>
            </w:pPr>
            <w:r>
              <w:t>3,90</w:t>
            </w:r>
          </w:p>
        </w:tc>
        <w:tc>
          <w:tcPr>
            <w:tcW w:w="1544" w:type="dxa"/>
            <w:shd w:val="clear" w:color="auto" w:fill="F2F2F2"/>
            <w:hideMark/>
          </w:tcPr>
          <w:p w:rsidR="00D817D7" w:rsidRPr="00C878B9" w:rsidRDefault="00D817D7" w:rsidP="008B3454">
            <w:pPr>
              <w:spacing w:line="276" w:lineRule="auto"/>
              <w:jc w:val="center"/>
            </w:pPr>
            <w:r>
              <w:t>78</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10</w:t>
            </w:r>
          </w:p>
        </w:tc>
        <w:tc>
          <w:tcPr>
            <w:tcW w:w="3403" w:type="dxa"/>
            <w:gridSpan w:val="2"/>
            <w:shd w:val="clear" w:color="auto" w:fill="F2F2F2"/>
          </w:tcPr>
          <w:p w:rsidR="00D817D7" w:rsidRPr="00C878B9" w:rsidRDefault="00D817D7" w:rsidP="008B3454">
            <w:pPr>
              <w:spacing w:line="276" w:lineRule="auto"/>
              <w:jc w:val="center"/>
            </w:pPr>
            <w:r w:rsidRPr="00C878B9">
              <w:t>Υγρό απορρυπαντικό πλυντηρίου πιάτων 13 λίτρων</w:t>
            </w: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w:t>
            </w:r>
          </w:p>
        </w:tc>
        <w:tc>
          <w:tcPr>
            <w:tcW w:w="1417" w:type="dxa"/>
            <w:shd w:val="clear" w:color="auto" w:fill="F2F2F2"/>
          </w:tcPr>
          <w:p w:rsidR="00D817D7" w:rsidRPr="00C878B9" w:rsidRDefault="00D817D7" w:rsidP="008B3454">
            <w:pPr>
              <w:spacing w:line="276" w:lineRule="auto"/>
              <w:jc w:val="center"/>
            </w:pPr>
            <w:r>
              <w:t>-</w:t>
            </w:r>
          </w:p>
        </w:tc>
        <w:tc>
          <w:tcPr>
            <w:tcW w:w="1544" w:type="dxa"/>
            <w:shd w:val="clear" w:color="auto" w:fill="F2F2F2"/>
            <w:hideMark/>
          </w:tcPr>
          <w:p w:rsidR="00D817D7" w:rsidRPr="00C878B9" w:rsidRDefault="00D817D7" w:rsidP="008B3454">
            <w:pPr>
              <w:spacing w:line="276" w:lineRule="auto"/>
              <w:jc w:val="center"/>
            </w:pPr>
            <w:r>
              <w:t>-</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11</w:t>
            </w:r>
          </w:p>
        </w:tc>
        <w:tc>
          <w:tcPr>
            <w:tcW w:w="3403" w:type="dxa"/>
            <w:gridSpan w:val="2"/>
            <w:shd w:val="clear" w:color="auto" w:fill="F2F2F2"/>
          </w:tcPr>
          <w:p w:rsidR="00D817D7" w:rsidRPr="00C878B9" w:rsidRDefault="00D817D7" w:rsidP="008B3454">
            <w:pPr>
              <w:spacing w:line="276" w:lineRule="auto"/>
              <w:jc w:val="center"/>
            </w:pPr>
            <w:r w:rsidRPr="00C878B9">
              <w:t>Υγρό απορρυπαντικό πλυντηρίου πιάτων 4 λίτρων</w:t>
            </w: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150</w:t>
            </w:r>
          </w:p>
        </w:tc>
        <w:tc>
          <w:tcPr>
            <w:tcW w:w="1417" w:type="dxa"/>
            <w:shd w:val="clear" w:color="auto" w:fill="F2F2F2"/>
          </w:tcPr>
          <w:p w:rsidR="00D817D7" w:rsidRPr="00C878B9" w:rsidRDefault="00D817D7" w:rsidP="008B3454">
            <w:pPr>
              <w:spacing w:line="276" w:lineRule="auto"/>
              <w:jc w:val="center"/>
            </w:pPr>
            <w:r>
              <w:t>5</w:t>
            </w:r>
          </w:p>
        </w:tc>
        <w:tc>
          <w:tcPr>
            <w:tcW w:w="1544" w:type="dxa"/>
            <w:shd w:val="clear" w:color="auto" w:fill="F2F2F2"/>
            <w:hideMark/>
          </w:tcPr>
          <w:p w:rsidR="00D817D7" w:rsidRPr="00C878B9" w:rsidRDefault="00D817D7" w:rsidP="008B3454">
            <w:pPr>
              <w:spacing w:line="276" w:lineRule="auto"/>
              <w:jc w:val="center"/>
            </w:pPr>
            <w:r>
              <w:t>750</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12</w:t>
            </w:r>
          </w:p>
        </w:tc>
        <w:tc>
          <w:tcPr>
            <w:tcW w:w="3403" w:type="dxa"/>
            <w:gridSpan w:val="2"/>
            <w:shd w:val="clear" w:color="auto" w:fill="F2F2F2"/>
          </w:tcPr>
          <w:p w:rsidR="00D817D7" w:rsidRPr="00C878B9" w:rsidRDefault="00D817D7" w:rsidP="008B3454">
            <w:pPr>
              <w:spacing w:line="276" w:lineRule="auto"/>
              <w:jc w:val="center"/>
            </w:pPr>
            <w:r w:rsidRPr="00C878B9">
              <w:t>Αλάτι πλυντηρίου πιάτων 5 λίτρων</w:t>
            </w: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w:t>
            </w:r>
          </w:p>
        </w:tc>
        <w:tc>
          <w:tcPr>
            <w:tcW w:w="1417" w:type="dxa"/>
            <w:shd w:val="clear" w:color="auto" w:fill="F2F2F2"/>
          </w:tcPr>
          <w:p w:rsidR="00D817D7" w:rsidRPr="00C878B9" w:rsidRDefault="00D817D7" w:rsidP="008B3454">
            <w:pPr>
              <w:spacing w:line="276" w:lineRule="auto"/>
              <w:jc w:val="center"/>
            </w:pPr>
            <w:r>
              <w:t>-</w:t>
            </w:r>
          </w:p>
        </w:tc>
        <w:tc>
          <w:tcPr>
            <w:tcW w:w="1544" w:type="dxa"/>
            <w:shd w:val="clear" w:color="auto" w:fill="F2F2F2"/>
            <w:hideMark/>
          </w:tcPr>
          <w:p w:rsidR="00D817D7" w:rsidRPr="00C878B9" w:rsidRDefault="00D817D7" w:rsidP="008B3454">
            <w:pPr>
              <w:spacing w:line="276" w:lineRule="auto"/>
              <w:jc w:val="center"/>
            </w:pPr>
            <w:r>
              <w:t>-</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13</w:t>
            </w:r>
          </w:p>
        </w:tc>
        <w:tc>
          <w:tcPr>
            <w:tcW w:w="3403" w:type="dxa"/>
            <w:gridSpan w:val="2"/>
            <w:shd w:val="clear" w:color="auto" w:fill="F2F2F2"/>
          </w:tcPr>
          <w:p w:rsidR="00D817D7" w:rsidRPr="00C878B9" w:rsidRDefault="00D817D7" w:rsidP="008B3454">
            <w:pPr>
              <w:spacing w:line="276" w:lineRule="auto"/>
              <w:jc w:val="center"/>
            </w:pPr>
            <w:r w:rsidRPr="00C878B9">
              <w:t>Ταμπλέτες απορρυπαντικού πλυντηρίου πιάτων</w:t>
            </w: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w:t>
            </w:r>
          </w:p>
        </w:tc>
        <w:tc>
          <w:tcPr>
            <w:tcW w:w="1417" w:type="dxa"/>
            <w:shd w:val="clear" w:color="auto" w:fill="F2F2F2"/>
          </w:tcPr>
          <w:p w:rsidR="00D817D7" w:rsidRPr="00C878B9" w:rsidRDefault="00D817D7" w:rsidP="008B3454">
            <w:pPr>
              <w:spacing w:line="276" w:lineRule="auto"/>
              <w:jc w:val="center"/>
            </w:pPr>
            <w:r>
              <w:t>-</w:t>
            </w:r>
          </w:p>
        </w:tc>
        <w:tc>
          <w:tcPr>
            <w:tcW w:w="1544" w:type="dxa"/>
            <w:shd w:val="clear" w:color="auto" w:fill="F2F2F2"/>
            <w:hideMark/>
          </w:tcPr>
          <w:p w:rsidR="00D817D7" w:rsidRPr="00C878B9" w:rsidRDefault="00D817D7" w:rsidP="008B3454">
            <w:pPr>
              <w:spacing w:line="276" w:lineRule="auto"/>
              <w:jc w:val="center"/>
            </w:pPr>
            <w:r>
              <w:t>-</w:t>
            </w:r>
          </w:p>
        </w:tc>
      </w:tr>
      <w:tr w:rsidR="00D817D7" w:rsidRPr="00C878B9" w:rsidTr="008B3454">
        <w:trPr>
          <w:jc w:val="center"/>
        </w:trPr>
        <w:tc>
          <w:tcPr>
            <w:tcW w:w="523" w:type="dxa"/>
            <w:shd w:val="clear" w:color="auto" w:fill="F2F2F2"/>
            <w:hideMark/>
          </w:tcPr>
          <w:p w:rsidR="00D817D7" w:rsidRPr="00C878B9" w:rsidRDefault="00D817D7" w:rsidP="008B3454">
            <w:pPr>
              <w:spacing w:line="276" w:lineRule="auto"/>
              <w:jc w:val="center"/>
            </w:pPr>
            <w:r w:rsidRPr="00C878B9">
              <w:t>14</w:t>
            </w:r>
          </w:p>
        </w:tc>
        <w:tc>
          <w:tcPr>
            <w:tcW w:w="3403" w:type="dxa"/>
            <w:gridSpan w:val="2"/>
            <w:shd w:val="clear" w:color="auto" w:fill="F2F2F2"/>
          </w:tcPr>
          <w:p w:rsidR="00D817D7" w:rsidRPr="00C878B9" w:rsidRDefault="00D817D7" w:rsidP="008B3454">
            <w:pPr>
              <w:spacing w:line="276" w:lineRule="auto"/>
              <w:jc w:val="center"/>
            </w:pPr>
            <w:r w:rsidRPr="00C878B9">
              <w:t>Αφαιρετικό αλάτων 500</w:t>
            </w:r>
            <w:r w:rsidRPr="00C878B9">
              <w:rPr>
                <w:lang w:val="en-US"/>
              </w:rPr>
              <w:t>ml</w:t>
            </w:r>
          </w:p>
        </w:tc>
        <w:tc>
          <w:tcPr>
            <w:tcW w:w="1462" w:type="dxa"/>
            <w:shd w:val="clear" w:color="auto" w:fill="F2F2F2"/>
          </w:tcPr>
          <w:p w:rsidR="00D817D7" w:rsidRPr="00C878B9" w:rsidRDefault="00D817D7" w:rsidP="008B3454">
            <w:pPr>
              <w:spacing w:line="276" w:lineRule="auto"/>
              <w:jc w:val="center"/>
            </w:pPr>
            <w:r w:rsidRPr="00C878B9">
              <w:t>τεμ</w:t>
            </w:r>
          </w:p>
        </w:tc>
        <w:tc>
          <w:tcPr>
            <w:tcW w:w="1276" w:type="dxa"/>
            <w:shd w:val="clear" w:color="auto" w:fill="F2F2F2"/>
          </w:tcPr>
          <w:p w:rsidR="00D817D7" w:rsidRPr="00C878B9" w:rsidRDefault="00D817D7" w:rsidP="008B3454">
            <w:pPr>
              <w:spacing w:line="276" w:lineRule="auto"/>
              <w:jc w:val="center"/>
            </w:pPr>
            <w:r>
              <w:t>-</w:t>
            </w:r>
          </w:p>
        </w:tc>
        <w:tc>
          <w:tcPr>
            <w:tcW w:w="1417" w:type="dxa"/>
            <w:shd w:val="clear" w:color="auto" w:fill="F2F2F2"/>
          </w:tcPr>
          <w:p w:rsidR="00D817D7" w:rsidRPr="00C878B9" w:rsidRDefault="00D817D7" w:rsidP="008B3454">
            <w:pPr>
              <w:spacing w:line="276" w:lineRule="auto"/>
              <w:jc w:val="center"/>
            </w:pPr>
            <w:r>
              <w:t>-</w:t>
            </w:r>
          </w:p>
        </w:tc>
        <w:tc>
          <w:tcPr>
            <w:tcW w:w="1544" w:type="dxa"/>
            <w:shd w:val="clear" w:color="auto" w:fill="F2F2F2"/>
            <w:hideMark/>
          </w:tcPr>
          <w:p w:rsidR="00D817D7" w:rsidRPr="00C878B9" w:rsidRDefault="00D817D7" w:rsidP="008B3454">
            <w:pPr>
              <w:spacing w:line="276" w:lineRule="auto"/>
              <w:jc w:val="center"/>
            </w:pPr>
            <w:r>
              <w:t>-</w:t>
            </w:r>
          </w:p>
        </w:tc>
      </w:tr>
      <w:tr w:rsidR="00D817D7" w:rsidRPr="00C878B9" w:rsidTr="008B3454">
        <w:trPr>
          <w:jc w:val="center"/>
        </w:trPr>
        <w:tc>
          <w:tcPr>
            <w:tcW w:w="8081" w:type="dxa"/>
            <w:gridSpan w:val="6"/>
            <w:shd w:val="clear" w:color="auto" w:fill="F2F2F2"/>
            <w:hideMark/>
          </w:tcPr>
          <w:p w:rsidR="00D817D7" w:rsidRPr="00C878B9" w:rsidRDefault="00D817D7" w:rsidP="008B3454">
            <w:pPr>
              <w:spacing w:line="276" w:lineRule="auto"/>
              <w:jc w:val="center"/>
            </w:pPr>
            <w:r w:rsidRPr="00F5768B">
              <w:rPr>
                <w:b/>
              </w:rPr>
              <w:t>ΣΥΝΟΛΙΚΗ ΑΞΙΑ ΑΝΕΥ ΦΠΑ</w:t>
            </w:r>
          </w:p>
        </w:tc>
        <w:tc>
          <w:tcPr>
            <w:tcW w:w="1544" w:type="dxa"/>
            <w:shd w:val="clear" w:color="auto" w:fill="F2F2F2"/>
            <w:hideMark/>
          </w:tcPr>
          <w:p w:rsidR="00D817D7" w:rsidRPr="004A764F" w:rsidRDefault="00D817D7" w:rsidP="008B3454">
            <w:pPr>
              <w:spacing w:line="276" w:lineRule="auto"/>
              <w:jc w:val="center"/>
              <w:rPr>
                <w:b/>
                <w:sz w:val="28"/>
              </w:rPr>
            </w:pPr>
            <w:r w:rsidRPr="004A764F">
              <w:rPr>
                <w:b/>
                <w:sz w:val="28"/>
              </w:rPr>
              <w:t>2.451</w:t>
            </w:r>
          </w:p>
        </w:tc>
      </w:tr>
    </w:tbl>
    <w:p w:rsidR="00D817D7" w:rsidRDefault="00D817D7" w:rsidP="00D817D7">
      <w:pPr>
        <w:spacing w:line="276" w:lineRule="auto"/>
        <w:jc w:val="center"/>
        <w:rPr>
          <w:rFonts w:ascii="Bookman Old Style" w:hAnsi="Bookman Old Style"/>
          <w:b/>
          <w:sz w:val="20"/>
          <w:szCs w:val="20"/>
        </w:rPr>
      </w:pPr>
    </w:p>
    <w:p w:rsidR="00D817D7" w:rsidRPr="00122723" w:rsidRDefault="00D817D7" w:rsidP="00D817D7">
      <w:pPr>
        <w:spacing w:line="276" w:lineRule="auto"/>
        <w:jc w:val="center"/>
        <w:rPr>
          <w:b/>
          <w:szCs w:val="20"/>
        </w:rPr>
      </w:pPr>
      <w:r w:rsidRPr="00122723">
        <w:rPr>
          <w:b/>
          <w:szCs w:val="20"/>
        </w:rPr>
        <w:lastRenderedPageBreak/>
        <w:t>ΟΜΑΔΑ 5. ΧΑΡΤΙΚΑ</w:t>
      </w:r>
    </w:p>
    <w:tbl>
      <w:tblPr>
        <w:tblW w:w="5989" w:type="pct"/>
        <w:tblInd w:w="-885" w:type="dxa"/>
        <w:tblLayout w:type="fixed"/>
        <w:tblLook w:val="0000"/>
      </w:tblPr>
      <w:tblGrid>
        <w:gridCol w:w="708"/>
        <w:gridCol w:w="4255"/>
        <w:gridCol w:w="992"/>
        <w:gridCol w:w="1560"/>
        <w:gridCol w:w="1419"/>
        <w:gridCol w:w="1274"/>
      </w:tblGrid>
      <w:tr w:rsidR="00D817D7" w:rsidRPr="00122723" w:rsidTr="008B3454">
        <w:trPr>
          <w:trHeight w:val="960"/>
        </w:trPr>
        <w:tc>
          <w:tcPr>
            <w:tcW w:w="347" w:type="pct"/>
            <w:tcBorders>
              <w:top w:val="single" w:sz="4" w:space="0" w:color="auto"/>
              <w:left w:val="single" w:sz="4" w:space="0" w:color="auto"/>
              <w:bottom w:val="single" w:sz="4" w:space="0" w:color="auto"/>
              <w:right w:val="single" w:sz="4" w:space="0" w:color="auto"/>
            </w:tcBorders>
            <w:shd w:val="clear" w:color="auto" w:fill="E0E0E0"/>
          </w:tcPr>
          <w:p w:rsidR="00D817D7" w:rsidRPr="00C878B9" w:rsidRDefault="00D817D7" w:rsidP="008B3454">
            <w:pPr>
              <w:spacing w:line="276" w:lineRule="auto"/>
              <w:jc w:val="center"/>
              <w:rPr>
                <w:b/>
              </w:rPr>
            </w:pPr>
            <w:r w:rsidRPr="00C878B9">
              <w:rPr>
                <w:b/>
              </w:rPr>
              <w:t>α/α</w:t>
            </w:r>
          </w:p>
        </w:tc>
        <w:tc>
          <w:tcPr>
            <w:tcW w:w="2084" w:type="pct"/>
            <w:tcBorders>
              <w:top w:val="single" w:sz="4" w:space="0" w:color="auto"/>
              <w:left w:val="nil"/>
              <w:bottom w:val="single" w:sz="4" w:space="0" w:color="auto"/>
              <w:right w:val="single" w:sz="4" w:space="0" w:color="auto"/>
            </w:tcBorders>
            <w:shd w:val="clear" w:color="auto" w:fill="E0E0E0"/>
          </w:tcPr>
          <w:p w:rsidR="00D817D7" w:rsidRPr="00C878B9" w:rsidRDefault="00D817D7" w:rsidP="008B3454">
            <w:pPr>
              <w:spacing w:line="276" w:lineRule="auto"/>
              <w:jc w:val="center"/>
              <w:rPr>
                <w:b/>
              </w:rPr>
            </w:pPr>
            <w:r w:rsidRPr="00C878B9">
              <w:rPr>
                <w:b/>
              </w:rPr>
              <w:t>περιγραφή</w:t>
            </w:r>
          </w:p>
        </w:tc>
        <w:tc>
          <w:tcPr>
            <w:tcW w:w="486" w:type="pct"/>
            <w:tcBorders>
              <w:top w:val="single" w:sz="4" w:space="0" w:color="auto"/>
              <w:left w:val="nil"/>
              <w:bottom w:val="single" w:sz="4" w:space="0" w:color="auto"/>
              <w:right w:val="single" w:sz="4" w:space="0" w:color="auto"/>
            </w:tcBorders>
            <w:shd w:val="clear" w:color="auto" w:fill="E0E0E0"/>
          </w:tcPr>
          <w:p w:rsidR="00D817D7" w:rsidRPr="00C878B9" w:rsidRDefault="00D817D7" w:rsidP="008B3454">
            <w:pPr>
              <w:spacing w:line="276" w:lineRule="auto"/>
              <w:jc w:val="center"/>
              <w:rPr>
                <w:b/>
              </w:rPr>
            </w:pPr>
            <w:r w:rsidRPr="00C878B9">
              <w:rPr>
                <w:b/>
              </w:rPr>
              <w:t>Μον.</w:t>
            </w:r>
          </w:p>
          <w:p w:rsidR="00D817D7" w:rsidRPr="00C878B9" w:rsidRDefault="00D817D7" w:rsidP="008B3454">
            <w:pPr>
              <w:spacing w:line="276" w:lineRule="auto"/>
              <w:jc w:val="center"/>
              <w:rPr>
                <w:b/>
              </w:rPr>
            </w:pPr>
            <w:r w:rsidRPr="00C878B9">
              <w:rPr>
                <w:b/>
              </w:rPr>
              <w:t>μέτρησης</w:t>
            </w:r>
          </w:p>
        </w:tc>
        <w:tc>
          <w:tcPr>
            <w:tcW w:w="764" w:type="pct"/>
            <w:tcBorders>
              <w:top w:val="single" w:sz="4" w:space="0" w:color="auto"/>
              <w:left w:val="nil"/>
              <w:bottom w:val="single" w:sz="4" w:space="0" w:color="auto"/>
              <w:right w:val="single" w:sz="4" w:space="0" w:color="auto"/>
            </w:tcBorders>
            <w:shd w:val="clear" w:color="auto" w:fill="E0E0E0"/>
          </w:tcPr>
          <w:p w:rsidR="00D817D7" w:rsidRPr="00C878B9" w:rsidRDefault="00D817D7" w:rsidP="008B3454">
            <w:pPr>
              <w:spacing w:line="276" w:lineRule="auto"/>
              <w:jc w:val="center"/>
              <w:rPr>
                <w:b/>
              </w:rPr>
            </w:pPr>
            <w:r w:rsidRPr="00C878B9">
              <w:rPr>
                <w:b/>
              </w:rPr>
              <w:t>ενδεικτική</w:t>
            </w:r>
          </w:p>
          <w:p w:rsidR="00D817D7" w:rsidRPr="00C878B9" w:rsidRDefault="00D817D7" w:rsidP="008B3454">
            <w:pPr>
              <w:spacing w:line="276" w:lineRule="auto"/>
              <w:jc w:val="center"/>
              <w:rPr>
                <w:b/>
              </w:rPr>
            </w:pPr>
            <w:r w:rsidRPr="00C878B9">
              <w:rPr>
                <w:b/>
              </w:rPr>
              <w:t>ποσότητα</w:t>
            </w:r>
          </w:p>
        </w:tc>
        <w:tc>
          <w:tcPr>
            <w:tcW w:w="695" w:type="pct"/>
            <w:tcBorders>
              <w:top w:val="single" w:sz="4" w:space="0" w:color="auto"/>
              <w:left w:val="nil"/>
              <w:bottom w:val="single" w:sz="4" w:space="0" w:color="auto"/>
              <w:right w:val="single" w:sz="4" w:space="0" w:color="auto"/>
            </w:tcBorders>
            <w:shd w:val="clear" w:color="auto" w:fill="E0E0E0"/>
          </w:tcPr>
          <w:p w:rsidR="00D817D7" w:rsidRPr="00C878B9" w:rsidRDefault="00D817D7" w:rsidP="008B3454">
            <w:pPr>
              <w:spacing w:line="276" w:lineRule="auto"/>
              <w:jc w:val="center"/>
              <w:rPr>
                <w:b/>
              </w:rPr>
            </w:pPr>
            <w:r w:rsidRPr="00C878B9">
              <w:rPr>
                <w:b/>
              </w:rPr>
              <w:t>ενδεικτική τιμή</w:t>
            </w:r>
          </w:p>
          <w:p w:rsidR="00D817D7" w:rsidRPr="00C878B9" w:rsidRDefault="00D817D7" w:rsidP="008B3454">
            <w:pPr>
              <w:spacing w:line="276" w:lineRule="auto"/>
              <w:jc w:val="center"/>
              <w:rPr>
                <w:b/>
              </w:rPr>
            </w:pPr>
            <w:r w:rsidRPr="00C878B9">
              <w:rPr>
                <w:b/>
              </w:rPr>
              <w:t>(άνευ ΦΠΑ)</w:t>
            </w:r>
          </w:p>
        </w:tc>
        <w:tc>
          <w:tcPr>
            <w:tcW w:w="624" w:type="pct"/>
            <w:tcBorders>
              <w:top w:val="single" w:sz="4" w:space="0" w:color="auto"/>
              <w:left w:val="nil"/>
              <w:bottom w:val="single" w:sz="4" w:space="0" w:color="auto"/>
              <w:right w:val="single" w:sz="4" w:space="0" w:color="auto"/>
            </w:tcBorders>
            <w:shd w:val="clear" w:color="auto" w:fill="E0E0E0"/>
          </w:tcPr>
          <w:p w:rsidR="00D817D7" w:rsidRPr="00C878B9" w:rsidRDefault="00D817D7" w:rsidP="008B3454">
            <w:pPr>
              <w:spacing w:line="276" w:lineRule="auto"/>
              <w:jc w:val="center"/>
              <w:rPr>
                <w:b/>
              </w:rPr>
            </w:pPr>
            <w:r w:rsidRPr="00C878B9">
              <w:rPr>
                <w:b/>
              </w:rPr>
              <w:t>Ενδεικτική Αξία</w:t>
            </w:r>
          </w:p>
          <w:p w:rsidR="00D817D7" w:rsidRPr="00C878B9" w:rsidRDefault="00D817D7" w:rsidP="008B3454">
            <w:pPr>
              <w:spacing w:line="276" w:lineRule="auto"/>
              <w:jc w:val="center"/>
              <w:rPr>
                <w:b/>
              </w:rPr>
            </w:pPr>
            <w:r w:rsidRPr="00C878B9">
              <w:rPr>
                <w:b/>
              </w:rPr>
              <w:t>(άνευ ΦΠΑ)</w:t>
            </w:r>
          </w:p>
        </w:tc>
      </w:tr>
      <w:tr w:rsidR="00D817D7" w:rsidRPr="00122723" w:rsidTr="008B3454">
        <w:trPr>
          <w:trHeight w:val="960"/>
        </w:trPr>
        <w:tc>
          <w:tcPr>
            <w:tcW w:w="347" w:type="pct"/>
            <w:tcBorders>
              <w:top w:val="nil"/>
              <w:left w:val="single" w:sz="4" w:space="0" w:color="auto"/>
              <w:bottom w:val="single" w:sz="4" w:space="0" w:color="auto"/>
              <w:right w:val="single" w:sz="4" w:space="0" w:color="auto"/>
            </w:tcBorders>
            <w:vAlign w:val="center"/>
          </w:tcPr>
          <w:p w:rsidR="00D817D7" w:rsidRPr="00122723" w:rsidRDefault="00D817D7" w:rsidP="008B3454">
            <w:pPr>
              <w:jc w:val="center"/>
              <w:rPr>
                <w:b/>
              </w:rPr>
            </w:pPr>
            <w:r w:rsidRPr="00122723">
              <w:rPr>
                <w:b/>
              </w:rPr>
              <w:t>1</w:t>
            </w:r>
          </w:p>
        </w:tc>
        <w:tc>
          <w:tcPr>
            <w:tcW w:w="2084" w:type="pct"/>
            <w:tcBorders>
              <w:top w:val="nil"/>
              <w:left w:val="nil"/>
              <w:bottom w:val="single" w:sz="4" w:space="0" w:color="auto"/>
              <w:right w:val="single" w:sz="4" w:space="0" w:color="auto"/>
            </w:tcBorders>
            <w:vAlign w:val="center"/>
          </w:tcPr>
          <w:p w:rsidR="00D817D7" w:rsidRPr="00122723" w:rsidRDefault="00D817D7" w:rsidP="008B3454">
            <w:pPr>
              <w:jc w:val="center"/>
            </w:pPr>
            <w:r w:rsidRPr="00122723">
              <w:t xml:space="preserve">Χαρτί υγείας, δίφυλλο, γκοφρέ ή λείο, με βάρος 110 γρ και μήκος </w:t>
            </w:r>
            <w:smartTag w:uri="urn:schemas-microsoft-com:office:smarttags" w:element="metricconverter">
              <w:smartTagPr>
                <w:attr w:name="ProductID" w:val="30 μέτρων"/>
              </w:smartTagPr>
              <w:r w:rsidRPr="00122723">
                <w:t>30 μέτρων</w:t>
              </w:r>
            </w:smartTag>
            <w:r w:rsidRPr="00122723">
              <w:t>, 100% χαρτομάζας</w:t>
            </w:r>
          </w:p>
        </w:tc>
        <w:tc>
          <w:tcPr>
            <w:tcW w:w="486" w:type="pct"/>
            <w:tcBorders>
              <w:top w:val="nil"/>
              <w:left w:val="nil"/>
              <w:bottom w:val="single" w:sz="4" w:space="0" w:color="auto"/>
              <w:right w:val="single" w:sz="4" w:space="0" w:color="auto"/>
            </w:tcBorders>
            <w:vAlign w:val="center"/>
          </w:tcPr>
          <w:p w:rsidR="00D817D7" w:rsidRPr="00122723" w:rsidRDefault="00D817D7" w:rsidP="008B3454">
            <w:pPr>
              <w:jc w:val="center"/>
            </w:pPr>
            <w:r>
              <w:t xml:space="preserve">Τεμάχιο </w:t>
            </w:r>
          </w:p>
        </w:tc>
        <w:tc>
          <w:tcPr>
            <w:tcW w:w="764" w:type="pct"/>
            <w:tcBorders>
              <w:top w:val="nil"/>
              <w:left w:val="nil"/>
              <w:bottom w:val="single" w:sz="4" w:space="0" w:color="auto"/>
              <w:right w:val="single" w:sz="4" w:space="0" w:color="auto"/>
            </w:tcBorders>
            <w:vAlign w:val="center"/>
          </w:tcPr>
          <w:p w:rsidR="00D817D7" w:rsidRPr="00122723" w:rsidRDefault="00D817D7" w:rsidP="008B3454">
            <w:pPr>
              <w:jc w:val="center"/>
            </w:pPr>
            <w:r>
              <w:t>29.000</w:t>
            </w:r>
          </w:p>
        </w:tc>
        <w:tc>
          <w:tcPr>
            <w:tcW w:w="695"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0,30</w:t>
            </w:r>
          </w:p>
        </w:tc>
        <w:tc>
          <w:tcPr>
            <w:tcW w:w="624"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8700</w:t>
            </w:r>
          </w:p>
        </w:tc>
      </w:tr>
      <w:tr w:rsidR="00D817D7" w:rsidRPr="00122723" w:rsidTr="008B3454">
        <w:trPr>
          <w:trHeight w:val="720"/>
        </w:trPr>
        <w:tc>
          <w:tcPr>
            <w:tcW w:w="347" w:type="pct"/>
            <w:tcBorders>
              <w:top w:val="nil"/>
              <w:left w:val="single" w:sz="4" w:space="0" w:color="auto"/>
              <w:bottom w:val="single" w:sz="4" w:space="0" w:color="auto"/>
              <w:right w:val="single" w:sz="4" w:space="0" w:color="auto"/>
            </w:tcBorders>
            <w:vAlign w:val="center"/>
          </w:tcPr>
          <w:p w:rsidR="00D817D7" w:rsidRPr="00122723" w:rsidRDefault="00D817D7" w:rsidP="008B3454">
            <w:pPr>
              <w:jc w:val="center"/>
              <w:rPr>
                <w:b/>
              </w:rPr>
            </w:pPr>
            <w:r w:rsidRPr="00122723">
              <w:rPr>
                <w:b/>
              </w:rPr>
              <w:t>2</w:t>
            </w:r>
          </w:p>
        </w:tc>
        <w:tc>
          <w:tcPr>
            <w:tcW w:w="2084" w:type="pct"/>
            <w:tcBorders>
              <w:top w:val="nil"/>
              <w:left w:val="nil"/>
              <w:bottom w:val="single" w:sz="4" w:space="0" w:color="auto"/>
              <w:right w:val="single" w:sz="4" w:space="0" w:color="auto"/>
            </w:tcBorders>
            <w:vAlign w:val="center"/>
          </w:tcPr>
          <w:p w:rsidR="00D817D7" w:rsidRPr="00122723" w:rsidRDefault="00D817D7" w:rsidP="008B3454">
            <w:pPr>
              <w:jc w:val="center"/>
            </w:pPr>
            <w:r w:rsidRPr="00122723">
              <w:t>Χαρτί υγείας επαγγελματικό, λευκό, δίφυλλο 500 γραμμ., 100% χαρτομάζας</w:t>
            </w:r>
          </w:p>
        </w:tc>
        <w:tc>
          <w:tcPr>
            <w:tcW w:w="486" w:type="pct"/>
            <w:tcBorders>
              <w:top w:val="nil"/>
              <w:left w:val="nil"/>
              <w:bottom w:val="single" w:sz="4" w:space="0" w:color="auto"/>
              <w:right w:val="single" w:sz="4" w:space="0" w:color="auto"/>
            </w:tcBorders>
            <w:vAlign w:val="center"/>
          </w:tcPr>
          <w:p w:rsidR="00D817D7" w:rsidRPr="00122723" w:rsidRDefault="00D817D7" w:rsidP="008B3454">
            <w:pPr>
              <w:jc w:val="center"/>
            </w:pPr>
            <w:r>
              <w:t>Τεμάχιο</w:t>
            </w:r>
          </w:p>
        </w:tc>
        <w:tc>
          <w:tcPr>
            <w:tcW w:w="764" w:type="pct"/>
            <w:tcBorders>
              <w:top w:val="nil"/>
              <w:left w:val="nil"/>
              <w:bottom w:val="single" w:sz="4" w:space="0" w:color="auto"/>
              <w:right w:val="single" w:sz="4" w:space="0" w:color="auto"/>
            </w:tcBorders>
            <w:vAlign w:val="center"/>
          </w:tcPr>
          <w:p w:rsidR="00D817D7" w:rsidRPr="00122723" w:rsidRDefault="00D817D7" w:rsidP="008B3454">
            <w:pPr>
              <w:jc w:val="center"/>
            </w:pPr>
            <w:r>
              <w:t>1200</w:t>
            </w:r>
          </w:p>
        </w:tc>
        <w:tc>
          <w:tcPr>
            <w:tcW w:w="695"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1,80</w:t>
            </w:r>
          </w:p>
        </w:tc>
        <w:tc>
          <w:tcPr>
            <w:tcW w:w="624"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2160</w:t>
            </w:r>
          </w:p>
        </w:tc>
      </w:tr>
      <w:tr w:rsidR="00D817D7" w:rsidRPr="00122723" w:rsidTr="008B3454">
        <w:trPr>
          <w:trHeight w:val="960"/>
        </w:trPr>
        <w:tc>
          <w:tcPr>
            <w:tcW w:w="347" w:type="pct"/>
            <w:tcBorders>
              <w:top w:val="nil"/>
              <w:left w:val="single" w:sz="4" w:space="0" w:color="auto"/>
              <w:bottom w:val="single" w:sz="4" w:space="0" w:color="auto"/>
              <w:right w:val="single" w:sz="4" w:space="0" w:color="auto"/>
            </w:tcBorders>
            <w:vAlign w:val="center"/>
          </w:tcPr>
          <w:p w:rsidR="00D817D7" w:rsidRPr="00122723" w:rsidRDefault="00D817D7" w:rsidP="008B3454">
            <w:pPr>
              <w:jc w:val="center"/>
              <w:rPr>
                <w:b/>
              </w:rPr>
            </w:pPr>
            <w:r w:rsidRPr="00122723">
              <w:rPr>
                <w:b/>
              </w:rPr>
              <w:t>3</w:t>
            </w:r>
          </w:p>
        </w:tc>
        <w:tc>
          <w:tcPr>
            <w:tcW w:w="2084" w:type="pct"/>
            <w:tcBorders>
              <w:top w:val="nil"/>
              <w:left w:val="nil"/>
              <w:bottom w:val="single" w:sz="4" w:space="0" w:color="auto"/>
              <w:right w:val="single" w:sz="4" w:space="0" w:color="auto"/>
            </w:tcBorders>
            <w:vAlign w:val="center"/>
          </w:tcPr>
          <w:p w:rsidR="00D817D7" w:rsidRPr="00122723" w:rsidRDefault="00D817D7" w:rsidP="008B3454">
            <w:pPr>
              <w:jc w:val="center"/>
            </w:pPr>
            <w:r w:rsidRPr="00122723">
              <w:t xml:space="preserve">Χαρτί κουζίνας ρολό, απορροφητικό, λευκό 500 γραμμ. </w:t>
            </w:r>
            <w:smartTag w:uri="urn:schemas-microsoft-com:office:smarttags" w:element="metricconverter">
              <w:smartTagPr>
                <w:attr w:name="ProductID" w:val="45 μέτρα"/>
              </w:smartTagPr>
              <w:r w:rsidRPr="00122723">
                <w:t>45 μέτρα</w:t>
              </w:r>
            </w:smartTag>
            <w:r w:rsidRPr="00122723">
              <w:t xml:space="preserve"> μήκος, 100% χαρτομάζας </w:t>
            </w:r>
          </w:p>
        </w:tc>
        <w:tc>
          <w:tcPr>
            <w:tcW w:w="486" w:type="pct"/>
            <w:tcBorders>
              <w:top w:val="nil"/>
              <w:left w:val="nil"/>
              <w:bottom w:val="single" w:sz="4" w:space="0" w:color="auto"/>
              <w:right w:val="single" w:sz="4" w:space="0" w:color="auto"/>
            </w:tcBorders>
            <w:vAlign w:val="center"/>
          </w:tcPr>
          <w:p w:rsidR="00D817D7" w:rsidRPr="00122723" w:rsidRDefault="00D817D7" w:rsidP="008B3454">
            <w:pPr>
              <w:jc w:val="center"/>
            </w:pPr>
            <w:r>
              <w:t>Τεμάχιο</w:t>
            </w:r>
          </w:p>
        </w:tc>
        <w:tc>
          <w:tcPr>
            <w:tcW w:w="764" w:type="pct"/>
            <w:tcBorders>
              <w:top w:val="nil"/>
              <w:left w:val="nil"/>
              <w:bottom w:val="single" w:sz="4" w:space="0" w:color="auto"/>
              <w:right w:val="single" w:sz="4" w:space="0" w:color="auto"/>
            </w:tcBorders>
            <w:vAlign w:val="center"/>
          </w:tcPr>
          <w:p w:rsidR="00D817D7" w:rsidRPr="00122723" w:rsidRDefault="00D817D7" w:rsidP="008B3454">
            <w:pPr>
              <w:jc w:val="center"/>
            </w:pPr>
            <w:r>
              <w:t>2.000</w:t>
            </w:r>
          </w:p>
        </w:tc>
        <w:tc>
          <w:tcPr>
            <w:tcW w:w="695"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1,20</w:t>
            </w:r>
          </w:p>
        </w:tc>
        <w:tc>
          <w:tcPr>
            <w:tcW w:w="624"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2400</w:t>
            </w:r>
          </w:p>
        </w:tc>
      </w:tr>
      <w:tr w:rsidR="00D817D7" w:rsidRPr="00122723" w:rsidTr="008B3454">
        <w:trPr>
          <w:trHeight w:val="480"/>
        </w:trPr>
        <w:tc>
          <w:tcPr>
            <w:tcW w:w="347" w:type="pct"/>
            <w:tcBorders>
              <w:top w:val="nil"/>
              <w:left w:val="single" w:sz="4" w:space="0" w:color="auto"/>
              <w:bottom w:val="single" w:sz="4" w:space="0" w:color="auto"/>
              <w:right w:val="single" w:sz="4" w:space="0" w:color="auto"/>
            </w:tcBorders>
            <w:vAlign w:val="center"/>
          </w:tcPr>
          <w:p w:rsidR="00D817D7" w:rsidRPr="00122723" w:rsidRDefault="00D817D7" w:rsidP="008B3454">
            <w:pPr>
              <w:jc w:val="center"/>
              <w:rPr>
                <w:b/>
              </w:rPr>
            </w:pPr>
            <w:r w:rsidRPr="00122723">
              <w:rPr>
                <w:b/>
              </w:rPr>
              <w:t>5</w:t>
            </w:r>
          </w:p>
        </w:tc>
        <w:tc>
          <w:tcPr>
            <w:tcW w:w="2084" w:type="pct"/>
            <w:tcBorders>
              <w:top w:val="nil"/>
              <w:left w:val="nil"/>
              <w:bottom w:val="single" w:sz="4" w:space="0" w:color="auto"/>
              <w:right w:val="single" w:sz="4" w:space="0" w:color="auto"/>
            </w:tcBorders>
            <w:vAlign w:val="center"/>
          </w:tcPr>
          <w:p w:rsidR="00D817D7" w:rsidRPr="00122723" w:rsidRDefault="00D817D7" w:rsidP="008B3454">
            <w:pPr>
              <w:jc w:val="center"/>
            </w:pPr>
            <w:r w:rsidRPr="00122723">
              <w:t>Χαρτοπετσέτες εστιατορίου λευκές, διπλές, 28Χ28</w:t>
            </w:r>
          </w:p>
        </w:tc>
        <w:tc>
          <w:tcPr>
            <w:tcW w:w="486" w:type="pct"/>
            <w:tcBorders>
              <w:top w:val="nil"/>
              <w:left w:val="nil"/>
              <w:bottom w:val="single" w:sz="4" w:space="0" w:color="auto"/>
              <w:right w:val="single" w:sz="4" w:space="0" w:color="auto"/>
            </w:tcBorders>
            <w:vAlign w:val="center"/>
          </w:tcPr>
          <w:p w:rsidR="00D817D7" w:rsidRDefault="00D817D7" w:rsidP="008B3454">
            <w:pPr>
              <w:jc w:val="center"/>
            </w:pPr>
            <w:r w:rsidRPr="00D3512F">
              <w:t xml:space="preserve"> </w:t>
            </w:r>
            <w:r>
              <w:t>Τεμάχιο</w:t>
            </w:r>
          </w:p>
          <w:p w:rsidR="00D817D7" w:rsidRPr="00122723" w:rsidRDefault="00D817D7" w:rsidP="008B3454">
            <w:pPr>
              <w:jc w:val="center"/>
            </w:pPr>
          </w:p>
        </w:tc>
        <w:tc>
          <w:tcPr>
            <w:tcW w:w="764" w:type="pct"/>
            <w:tcBorders>
              <w:top w:val="nil"/>
              <w:left w:val="nil"/>
              <w:bottom w:val="single" w:sz="4" w:space="0" w:color="auto"/>
              <w:right w:val="single" w:sz="4" w:space="0" w:color="auto"/>
            </w:tcBorders>
            <w:vAlign w:val="center"/>
          </w:tcPr>
          <w:p w:rsidR="00D817D7" w:rsidRPr="00122723" w:rsidRDefault="00D817D7" w:rsidP="008B3454">
            <w:pPr>
              <w:jc w:val="center"/>
            </w:pPr>
            <w:r>
              <w:t>300.000</w:t>
            </w:r>
          </w:p>
        </w:tc>
        <w:tc>
          <w:tcPr>
            <w:tcW w:w="695"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0,0035</w:t>
            </w:r>
          </w:p>
        </w:tc>
        <w:tc>
          <w:tcPr>
            <w:tcW w:w="624"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1050</w:t>
            </w:r>
          </w:p>
        </w:tc>
      </w:tr>
      <w:tr w:rsidR="00D817D7" w:rsidRPr="00122723" w:rsidTr="008B3454">
        <w:trPr>
          <w:trHeight w:val="480"/>
        </w:trPr>
        <w:tc>
          <w:tcPr>
            <w:tcW w:w="347" w:type="pct"/>
            <w:tcBorders>
              <w:top w:val="nil"/>
              <w:left w:val="single" w:sz="4" w:space="0" w:color="auto"/>
              <w:bottom w:val="single" w:sz="4" w:space="0" w:color="auto"/>
              <w:right w:val="single" w:sz="4" w:space="0" w:color="auto"/>
            </w:tcBorders>
            <w:vAlign w:val="center"/>
          </w:tcPr>
          <w:p w:rsidR="00D817D7" w:rsidRPr="00122723" w:rsidRDefault="00D817D7" w:rsidP="008B3454">
            <w:pPr>
              <w:jc w:val="center"/>
              <w:rPr>
                <w:b/>
              </w:rPr>
            </w:pPr>
            <w:r w:rsidRPr="00122723">
              <w:rPr>
                <w:b/>
              </w:rPr>
              <w:t>6</w:t>
            </w:r>
          </w:p>
        </w:tc>
        <w:tc>
          <w:tcPr>
            <w:tcW w:w="2084" w:type="pct"/>
            <w:tcBorders>
              <w:top w:val="nil"/>
              <w:left w:val="nil"/>
              <w:bottom w:val="single" w:sz="4" w:space="0" w:color="auto"/>
              <w:right w:val="single" w:sz="4" w:space="0" w:color="auto"/>
            </w:tcBorders>
            <w:vAlign w:val="center"/>
          </w:tcPr>
          <w:p w:rsidR="00D817D7" w:rsidRPr="00122723" w:rsidRDefault="00D817D7" w:rsidP="008B3454">
            <w:pPr>
              <w:jc w:val="center"/>
            </w:pPr>
            <w:r w:rsidRPr="00122723">
              <w:t xml:space="preserve">Χειροπετσέτα ΖΙΓΚ - ΖΑΓΚ </w:t>
            </w:r>
            <w:r>
              <w:t xml:space="preserve"> </w:t>
            </w:r>
            <w:smartTag w:uri="urn:schemas-microsoft-com:office:smarttags" w:element="metricconverter">
              <w:smartTagPr>
                <w:attr w:name="ProductID" w:val="25 εκατοστά"/>
              </w:smartTagPr>
              <w:r w:rsidRPr="00122723">
                <w:t>25 εκατοστά</w:t>
              </w:r>
            </w:smartTag>
            <w:r w:rsidRPr="00122723">
              <w:t xml:space="preserve"> μήκος </w:t>
            </w:r>
          </w:p>
        </w:tc>
        <w:tc>
          <w:tcPr>
            <w:tcW w:w="486" w:type="pct"/>
            <w:tcBorders>
              <w:top w:val="nil"/>
              <w:left w:val="nil"/>
              <w:bottom w:val="single" w:sz="4" w:space="0" w:color="auto"/>
              <w:right w:val="single" w:sz="4" w:space="0" w:color="auto"/>
            </w:tcBorders>
            <w:vAlign w:val="center"/>
          </w:tcPr>
          <w:p w:rsidR="00D817D7" w:rsidRPr="00122723" w:rsidRDefault="00D817D7" w:rsidP="008B3454">
            <w:pPr>
              <w:jc w:val="center"/>
            </w:pPr>
            <w:r>
              <w:t xml:space="preserve">Φύλλο </w:t>
            </w:r>
          </w:p>
        </w:tc>
        <w:tc>
          <w:tcPr>
            <w:tcW w:w="764" w:type="pct"/>
            <w:tcBorders>
              <w:top w:val="nil"/>
              <w:left w:val="nil"/>
              <w:bottom w:val="single" w:sz="4" w:space="0" w:color="auto"/>
              <w:right w:val="single" w:sz="4" w:space="0" w:color="auto"/>
            </w:tcBorders>
            <w:vAlign w:val="center"/>
          </w:tcPr>
          <w:p w:rsidR="00D817D7" w:rsidRPr="00122723" w:rsidRDefault="00D817D7" w:rsidP="008B3454">
            <w:pPr>
              <w:jc w:val="center"/>
            </w:pPr>
            <w:r>
              <w:t>500.000</w:t>
            </w:r>
          </w:p>
        </w:tc>
        <w:tc>
          <w:tcPr>
            <w:tcW w:w="695"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0,0024</w:t>
            </w:r>
          </w:p>
        </w:tc>
        <w:tc>
          <w:tcPr>
            <w:tcW w:w="624"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1200</w:t>
            </w:r>
          </w:p>
        </w:tc>
      </w:tr>
      <w:tr w:rsidR="00D817D7" w:rsidRPr="00122723" w:rsidTr="008B3454">
        <w:trPr>
          <w:trHeight w:val="720"/>
        </w:trPr>
        <w:tc>
          <w:tcPr>
            <w:tcW w:w="347" w:type="pct"/>
            <w:tcBorders>
              <w:top w:val="nil"/>
              <w:left w:val="single" w:sz="4" w:space="0" w:color="auto"/>
              <w:bottom w:val="single" w:sz="4" w:space="0" w:color="auto"/>
              <w:right w:val="single" w:sz="4" w:space="0" w:color="auto"/>
            </w:tcBorders>
            <w:vAlign w:val="center"/>
          </w:tcPr>
          <w:p w:rsidR="00D817D7" w:rsidRPr="00122723" w:rsidRDefault="00D817D7" w:rsidP="008B3454">
            <w:pPr>
              <w:jc w:val="center"/>
              <w:rPr>
                <w:b/>
              </w:rPr>
            </w:pPr>
            <w:r w:rsidRPr="00122723">
              <w:rPr>
                <w:b/>
              </w:rPr>
              <w:t>7</w:t>
            </w:r>
          </w:p>
        </w:tc>
        <w:tc>
          <w:tcPr>
            <w:tcW w:w="2084" w:type="pct"/>
            <w:tcBorders>
              <w:top w:val="nil"/>
              <w:left w:val="nil"/>
              <w:bottom w:val="single" w:sz="4" w:space="0" w:color="auto"/>
              <w:right w:val="single" w:sz="4" w:space="0" w:color="auto"/>
            </w:tcBorders>
            <w:vAlign w:val="center"/>
          </w:tcPr>
          <w:p w:rsidR="00D817D7" w:rsidRPr="00122723" w:rsidRDefault="00D817D7" w:rsidP="008B3454">
            <w:pPr>
              <w:jc w:val="center"/>
            </w:pPr>
            <w:r w:rsidRPr="00122723">
              <w:t xml:space="preserve">Συσκευή χειροπετσέτας πλαστική ζιγκ - ζαγκ για χειροπετσέτα περίπου </w:t>
            </w:r>
            <w:smartTag w:uri="urn:schemas-microsoft-com:office:smarttags" w:element="metricconverter">
              <w:smartTagPr>
                <w:attr w:name="ProductID" w:val="25 εκατοστά"/>
              </w:smartTagPr>
              <w:r w:rsidRPr="00122723">
                <w:t>25 εκατοστά</w:t>
              </w:r>
            </w:smartTag>
            <w:r w:rsidRPr="00122723">
              <w:t xml:space="preserve"> μήκος</w:t>
            </w:r>
          </w:p>
        </w:tc>
        <w:tc>
          <w:tcPr>
            <w:tcW w:w="486" w:type="pct"/>
            <w:tcBorders>
              <w:top w:val="nil"/>
              <w:left w:val="nil"/>
              <w:bottom w:val="single" w:sz="4" w:space="0" w:color="auto"/>
              <w:right w:val="single" w:sz="4" w:space="0" w:color="auto"/>
            </w:tcBorders>
            <w:vAlign w:val="center"/>
          </w:tcPr>
          <w:p w:rsidR="00D817D7" w:rsidRPr="00122723" w:rsidRDefault="00D817D7" w:rsidP="008B3454">
            <w:pPr>
              <w:jc w:val="center"/>
            </w:pPr>
            <w:r>
              <w:t>Τεμάχιο</w:t>
            </w:r>
          </w:p>
        </w:tc>
        <w:tc>
          <w:tcPr>
            <w:tcW w:w="764" w:type="pct"/>
            <w:tcBorders>
              <w:top w:val="nil"/>
              <w:left w:val="nil"/>
              <w:bottom w:val="single" w:sz="4" w:space="0" w:color="auto"/>
              <w:right w:val="single" w:sz="4" w:space="0" w:color="auto"/>
            </w:tcBorders>
            <w:vAlign w:val="center"/>
          </w:tcPr>
          <w:p w:rsidR="00D817D7" w:rsidRPr="00122723" w:rsidRDefault="00D817D7" w:rsidP="008B3454">
            <w:pPr>
              <w:jc w:val="center"/>
            </w:pPr>
            <w:r>
              <w:t>-</w:t>
            </w:r>
          </w:p>
        </w:tc>
        <w:tc>
          <w:tcPr>
            <w:tcW w:w="695"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w:t>
            </w:r>
          </w:p>
        </w:tc>
        <w:tc>
          <w:tcPr>
            <w:tcW w:w="624" w:type="pct"/>
            <w:tcBorders>
              <w:top w:val="nil"/>
              <w:left w:val="nil"/>
              <w:bottom w:val="single" w:sz="4" w:space="0" w:color="auto"/>
              <w:right w:val="single" w:sz="4" w:space="0" w:color="auto"/>
            </w:tcBorders>
            <w:vAlign w:val="center"/>
          </w:tcPr>
          <w:p w:rsidR="00D817D7" w:rsidRPr="00122723" w:rsidRDefault="00D817D7" w:rsidP="008B3454">
            <w:pPr>
              <w:jc w:val="center"/>
              <w:rPr>
                <w:bCs/>
              </w:rPr>
            </w:pPr>
            <w:r>
              <w:rPr>
                <w:bCs/>
              </w:rPr>
              <w:t>-</w:t>
            </w:r>
          </w:p>
        </w:tc>
      </w:tr>
      <w:tr w:rsidR="00D817D7" w:rsidRPr="00122723" w:rsidTr="008B3454">
        <w:trPr>
          <w:trHeight w:val="540"/>
        </w:trPr>
        <w:tc>
          <w:tcPr>
            <w:tcW w:w="4376" w:type="pct"/>
            <w:gridSpan w:val="5"/>
            <w:tcBorders>
              <w:top w:val="single" w:sz="4" w:space="0" w:color="auto"/>
              <w:left w:val="single" w:sz="4" w:space="0" w:color="auto"/>
              <w:bottom w:val="single" w:sz="4" w:space="0" w:color="auto"/>
              <w:right w:val="single" w:sz="4" w:space="0" w:color="000000"/>
            </w:tcBorders>
            <w:shd w:val="clear" w:color="auto" w:fill="E0E0E0"/>
            <w:vAlign w:val="center"/>
          </w:tcPr>
          <w:p w:rsidR="00D817D7" w:rsidRPr="00122723" w:rsidRDefault="00D817D7" w:rsidP="008B3454">
            <w:pPr>
              <w:spacing w:line="276" w:lineRule="auto"/>
              <w:jc w:val="center"/>
              <w:rPr>
                <w:b/>
                <w:bCs/>
              </w:rPr>
            </w:pPr>
            <w:r w:rsidRPr="00F5768B">
              <w:rPr>
                <w:b/>
              </w:rPr>
              <w:t>ΣΥΝΟΛΙΚΗ ΑΞΙΑ ΑΝΕΥ ΦΠΑ</w:t>
            </w:r>
          </w:p>
        </w:tc>
        <w:tc>
          <w:tcPr>
            <w:tcW w:w="624" w:type="pct"/>
            <w:tcBorders>
              <w:top w:val="nil"/>
              <w:left w:val="nil"/>
              <w:bottom w:val="single" w:sz="4" w:space="0" w:color="auto"/>
              <w:right w:val="single" w:sz="4" w:space="0" w:color="auto"/>
            </w:tcBorders>
            <w:shd w:val="clear" w:color="auto" w:fill="E0E0E0"/>
            <w:vAlign w:val="center"/>
          </w:tcPr>
          <w:p w:rsidR="00D817D7" w:rsidRPr="004A764F" w:rsidRDefault="00D817D7" w:rsidP="008B3454">
            <w:pPr>
              <w:jc w:val="center"/>
              <w:rPr>
                <w:b/>
                <w:bCs/>
                <w:sz w:val="28"/>
              </w:rPr>
            </w:pPr>
            <w:r w:rsidRPr="004A764F">
              <w:rPr>
                <w:b/>
                <w:bCs/>
                <w:sz w:val="28"/>
              </w:rPr>
              <w:t>15.510</w:t>
            </w:r>
          </w:p>
        </w:tc>
      </w:tr>
    </w:tbl>
    <w:p w:rsidR="00D817D7" w:rsidRDefault="00D817D7" w:rsidP="00D817D7">
      <w:pPr>
        <w:spacing w:line="276" w:lineRule="auto"/>
        <w:jc w:val="center"/>
        <w:rPr>
          <w:rFonts w:ascii="Bookman Old Style" w:hAnsi="Bookman Old Style"/>
          <w:b/>
          <w:sz w:val="20"/>
          <w:szCs w:val="20"/>
        </w:rPr>
      </w:pPr>
    </w:p>
    <w:p w:rsidR="00D817D7" w:rsidRDefault="00D817D7" w:rsidP="00D817D7">
      <w:pPr>
        <w:spacing w:line="276" w:lineRule="auto"/>
        <w:jc w:val="center"/>
        <w:rPr>
          <w:rFonts w:ascii="Bookman Old Style" w:hAnsi="Bookman Old Style"/>
          <w:b/>
          <w:sz w:val="20"/>
          <w:szCs w:val="20"/>
        </w:rPr>
      </w:pPr>
    </w:p>
    <w:p w:rsidR="00D817D7" w:rsidRPr="00F409AC" w:rsidRDefault="00D817D7" w:rsidP="00D817D7">
      <w:pPr>
        <w:spacing w:line="276" w:lineRule="auto"/>
        <w:jc w:val="center"/>
        <w:rPr>
          <w:b/>
        </w:rPr>
      </w:pPr>
      <w:r>
        <w:rPr>
          <w:b/>
        </w:rPr>
        <w:t xml:space="preserve">ΠΙΝΑΚΑΣ ΣΥΝΟΛΙΚΗΣ ΑΞΙΑΣ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2177"/>
      </w:tblGrid>
      <w:tr w:rsidR="00D817D7" w:rsidRPr="00F409AC" w:rsidTr="008B3454">
        <w:tc>
          <w:tcPr>
            <w:tcW w:w="6345" w:type="dxa"/>
            <w:shd w:val="clear" w:color="auto" w:fill="F2F2F2"/>
          </w:tcPr>
          <w:p w:rsidR="00D817D7" w:rsidRPr="00F409AC" w:rsidRDefault="00D817D7" w:rsidP="008B3454">
            <w:pPr>
              <w:spacing w:line="276" w:lineRule="auto"/>
              <w:jc w:val="center"/>
              <w:rPr>
                <w:b/>
                <w:szCs w:val="18"/>
              </w:rPr>
            </w:pPr>
            <w:r w:rsidRPr="00F409AC">
              <w:rPr>
                <w:b/>
                <w:szCs w:val="18"/>
              </w:rPr>
              <w:t>ΓΕΝΙΚΟ ΣΥΝΟΛΟ ΑΝΕΥ ΦΠΑ 24%</w:t>
            </w:r>
          </w:p>
        </w:tc>
        <w:tc>
          <w:tcPr>
            <w:tcW w:w="2177" w:type="dxa"/>
            <w:shd w:val="clear" w:color="auto" w:fill="F2F2F2"/>
          </w:tcPr>
          <w:p w:rsidR="00D817D7" w:rsidRPr="00803C9D" w:rsidRDefault="00D817D7" w:rsidP="008B3454">
            <w:pPr>
              <w:spacing w:line="276" w:lineRule="auto"/>
              <w:jc w:val="center"/>
              <w:rPr>
                <w:b/>
                <w:szCs w:val="20"/>
              </w:rPr>
            </w:pPr>
            <w:r w:rsidRPr="00803C9D">
              <w:rPr>
                <w:b/>
                <w:szCs w:val="20"/>
              </w:rPr>
              <w:t>59.440</w:t>
            </w:r>
          </w:p>
        </w:tc>
      </w:tr>
      <w:tr w:rsidR="00D817D7" w:rsidRPr="00F409AC" w:rsidTr="008B3454">
        <w:tc>
          <w:tcPr>
            <w:tcW w:w="6345" w:type="dxa"/>
            <w:shd w:val="clear" w:color="auto" w:fill="F2F2F2"/>
          </w:tcPr>
          <w:p w:rsidR="00D817D7" w:rsidRPr="00F409AC" w:rsidRDefault="00D817D7" w:rsidP="008B3454">
            <w:pPr>
              <w:spacing w:line="276" w:lineRule="auto"/>
              <w:jc w:val="center"/>
              <w:rPr>
                <w:b/>
                <w:szCs w:val="18"/>
              </w:rPr>
            </w:pPr>
            <w:r w:rsidRPr="00F409AC">
              <w:rPr>
                <w:b/>
                <w:szCs w:val="18"/>
              </w:rPr>
              <w:t>ΦΠΑ 24%</w:t>
            </w:r>
          </w:p>
        </w:tc>
        <w:tc>
          <w:tcPr>
            <w:tcW w:w="2177" w:type="dxa"/>
            <w:shd w:val="clear" w:color="auto" w:fill="F2F2F2"/>
          </w:tcPr>
          <w:p w:rsidR="00D817D7" w:rsidRPr="00803C9D" w:rsidRDefault="00D817D7" w:rsidP="008B3454">
            <w:pPr>
              <w:spacing w:line="276" w:lineRule="auto"/>
              <w:jc w:val="center"/>
              <w:rPr>
                <w:b/>
                <w:szCs w:val="20"/>
              </w:rPr>
            </w:pPr>
            <w:r>
              <w:rPr>
                <w:b/>
                <w:szCs w:val="20"/>
              </w:rPr>
              <w:t>14.265,60</w:t>
            </w:r>
          </w:p>
        </w:tc>
      </w:tr>
      <w:tr w:rsidR="00D817D7" w:rsidRPr="00F409AC" w:rsidTr="008B3454">
        <w:tc>
          <w:tcPr>
            <w:tcW w:w="6345" w:type="dxa"/>
            <w:shd w:val="clear" w:color="auto" w:fill="F2F2F2"/>
          </w:tcPr>
          <w:p w:rsidR="00D817D7" w:rsidRPr="00F409AC" w:rsidRDefault="00D817D7" w:rsidP="008B3454">
            <w:pPr>
              <w:spacing w:line="276" w:lineRule="auto"/>
              <w:jc w:val="center"/>
              <w:rPr>
                <w:b/>
                <w:szCs w:val="18"/>
              </w:rPr>
            </w:pPr>
            <w:r w:rsidRPr="00F409AC">
              <w:rPr>
                <w:b/>
                <w:szCs w:val="18"/>
              </w:rPr>
              <w:t>ΓΕΝΙΚΟ ΣΥΝΟΛΟ ΜΕ ΦΠΑ 24%</w:t>
            </w:r>
          </w:p>
        </w:tc>
        <w:tc>
          <w:tcPr>
            <w:tcW w:w="2177" w:type="dxa"/>
            <w:shd w:val="clear" w:color="auto" w:fill="F2F2F2"/>
          </w:tcPr>
          <w:p w:rsidR="00D817D7" w:rsidRPr="00803C9D" w:rsidRDefault="00D817D7" w:rsidP="008B3454">
            <w:pPr>
              <w:spacing w:line="276" w:lineRule="auto"/>
              <w:jc w:val="center"/>
              <w:rPr>
                <w:b/>
                <w:sz w:val="28"/>
                <w:szCs w:val="20"/>
              </w:rPr>
            </w:pPr>
            <w:r w:rsidRPr="00803C9D">
              <w:rPr>
                <w:b/>
                <w:sz w:val="28"/>
                <w:szCs w:val="20"/>
              </w:rPr>
              <w:t>73.705,60</w:t>
            </w:r>
          </w:p>
        </w:tc>
      </w:tr>
    </w:tbl>
    <w:p w:rsidR="00D817D7" w:rsidRDefault="00D817D7" w:rsidP="00D817D7">
      <w:pPr>
        <w:rPr>
          <w:rFonts w:ascii="Verdana" w:hAnsi="Verdana" w:cs="Verdana"/>
          <w:sz w:val="20"/>
          <w:szCs w:val="20"/>
        </w:rPr>
      </w:pPr>
      <w:r w:rsidRPr="00B16EC6">
        <w:rPr>
          <w:rFonts w:ascii="Verdana" w:hAnsi="Verdana" w:cs="Verdana"/>
          <w:sz w:val="20"/>
          <w:szCs w:val="20"/>
        </w:rPr>
        <w:t xml:space="preserve">                               </w:t>
      </w:r>
    </w:p>
    <w:p w:rsidR="00D817D7" w:rsidRDefault="00D817D7" w:rsidP="00A8709E">
      <w:pPr>
        <w:jc w:val="center"/>
        <w:rPr>
          <w:rFonts w:ascii="Verdana" w:hAnsi="Verdana" w:cs="Verdana"/>
          <w:b/>
          <w:sz w:val="20"/>
          <w:szCs w:val="20"/>
        </w:rPr>
      </w:pPr>
    </w:p>
    <w:p w:rsidR="00F656EC" w:rsidRDefault="00F656EC" w:rsidP="00A8709E">
      <w:pPr>
        <w:jc w:val="center"/>
        <w:rPr>
          <w:rFonts w:ascii="Verdana" w:hAnsi="Verdana" w:cs="Verdana"/>
          <w:b/>
          <w:sz w:val="20"/>
          <w:szCs w:val="20"/>
        </w:rPr>
      </w:pPr>
    </w:p>
    <w:p w:rsidR="00F656EC" w:rsidRDefault="00F656EC" w:rsidP="00A8709E">
      <w:pPr>
        <w:jc w:val="center"/>
        <w:rPr>
          <w:rFonts w:ascii="Verdana" w:hAnsi="Verdana" w:cs="Verdana"/>
          <w:b/>
          <w:sz w:val="20"/>
          <w:szCs w:val="20"/>
        </w:rPr>
      </w:pPr>
    </w:p>
    <w:p w:rsidR="00F656EC" w:rsidRDefault="00F656EC" w:rsidP="00A8709E">
      <w:pPr>
        <w:jc w:val="center"/>
        <w:rPr>
          <w:rFonts w:ascii="Verdana" w:hAnsi="Verdana" w:cs="Verdana"/>
          <w:b/>
          <w:sz w:val="20"/>
          <w:szCs w:val="20"/>
        </w:rPr>
      </w:pPr>
    </w:p>
    <w:p w:rsidR="00F656EC" w:rsidRDefault="00F656EC" w:rsidP="00A8709E">
      <w:pPr>
        <w:jc w:val="center"/>
        <w:rPr>
          <w:rFonts w:ascii="Verdana" w:hAnsi="Verdana" w:cs="Verdana"/>
          <w:b/>
          <w:sz w:val="20"/>
          <w:szCs w:val="20"/>
        </w:rPr>
      </w:pPr>
    </w:p>
    <w:p w:rsidR="001240A9" w:rsidRPr="0099644D" w:rsidRDefault="00A8709E" w:rsidP="00A8709E">
      <w:pPr>
        <w:jc w:val="center"/>
        <w:rPr>
          <w:rFonts w:ascii="Verdana" w:hAnsi="Verdana" w:cs="Verdana"/>
          <w:b/>
          <w:sz w:val="20"/>
          <w:szCs w:val="20"/>
          <w:u w:val="single"/>
        </w:rPr>
      </w:pPr>
      <w:r w:rsidRPr="0099644D">
        <w:rPr>
          <w:rFonts w:ascii="Verdana" w:hAnsi="Verdana" w:cs="Verdana"/>
          <w:b/>
          <w:sz w:val="20"/>
          <w:szCs w:val="20"/>
          <w:u w:val="single"/>
        </w:rPr>
        <w:lastRenderedPageBreak/>
        <w:t>ΕΙΔΙΚΟΙ ΟΡΟΙ</w:t>
      </w:r>
    </w:p>
    <w:p w:rsidR="009621C0" w:rsidRDefault="00A8709E" w:rsidP="009621C0">
      <w:pPr>
        <w:numPr>
          <w:ilvl w:val="0"/>
          <w:numId w:val="32"/>
        </w:numPr>
        <w:jc w:val="both"/>
        <w:rPr>
          <w:rFonts w:ascii="Verdana" w:hAnsi="Verdana" w:cs="Verdana"/>
          <w:sz w:val="20"/>
          <w:szCs w:val="20"/>
        </w:rPr>
      </w:pPr>
      <w:r w:rsidRPr="009621C0">
        <w:rPr>
          <w:rFonts w:ascii="Verdana" w:hAnsi="Verdana" w:cs="Verdana"/>
          <w:sz w:val="20"/>
          <w:szCs w:val="20"/>
        </w:rPr>
        <w:t xml:space="preserve">Η σύμβαση θα έχει </w:t>
      </w:r>
      <w:r w:rsidRPr="009621C0">
        <w:rPr>
          <w:rFonts w:ascii="Verdana" w:hAnsi="Verdana" w:cs="Verdana"/>
          <w:b/>
          <w:sz w:val="20"/>
          <w:szCs w:val="20"/>
        </w:rPr>
        <w:t>διάρκεια μέχρι τις 31/12/2020.</w:t>
      </w:r>
      <w:r w:rsidRPr="009621C0">
        <w:rPr>
          <w:rFonts w:ascii="Verdana" w:hAnsi="Verdana" w:cs="Verdana"/>
          <w:sz w:val="20"/>
          <w:szCs w:val="20"/>
        </w:rPr>
        <w:t xml:space="preserve"> Προβλέπεται 6μηνη παράταση αυτής χωρίς αλλαγή τιμών και αξίας αυτής.</w:t>
      </w:r>
    </w:p>
    <w:p w:rsidR="009621C0" w:rsidRDefault="00A8709E" w:rsidP="009621C0">
      <w:pPr>
        <w:numPr>
          <w:ilvl w:val="0"/>
          <w:numId w:val="32"/>
        </w:numPr>
        <w:jc w:val="both"/>
        <w:rPr>
          <w:rFonts w:ascii="Verdana" w:hAnsi="Verdana" w:cs="Verdana"/>
          <w:sz w:val="20"/>
          <w:szCs w:val="20"/>
        </w:rPr>
      </w:pPr>
      <w:r w:rsidRPr="009621C0">
        <w:rPr>
          <w:rFonts w:ascii="Verdana" w:hAnsi="Verdana" w:cs="Verdana"/>
          <w:sz w:val="20"/>
          <w:szCs w:val="20"/>
        </w:rPr>
        <w:t xml:space="preserve">Οι συμμετέχοντες θα δώσουν προσφορά </w:t>
      </w:r>
      <w:r w:rsidRPr="009621C0">
        <w:rPr>
          <w:rFonts w:ascii="Verdana" w:hAnsi="Verdana" w:cs="Verdana"/>
          <w:b/>
          <w:sz w:val="20"/>
          <w:szCs w:val="20"/>
        </w:rPr>
        <w:t xml:space="preserve">ΑΠΟΚΛΕΙΣΤΙΚΑ </w:t>
      </w:r>
      <w:r w:rsidRPr="009621C0">
        <w:rPr>
          <w:rFonts w:ascii="Verdana" w:hAnsi="Verdana" w:cs="Verdana"/>
          <w:sz w:val="20"/>
          <w:szCs w:val="20"/>
        </w:rPr>
        <w:t>για όλη την ποσότητα του διαγωνισμού. Προσφορές για μέρος αυτής θα απορρίπτονται.</w:t>
      </w:r>
    </w:p>
    <w:p w:rsidR="009621C0" w:rsidRDefault="00A8709E" w:rsidP="009621C0">
      <w:pPr>
        <w:numPr>
          <w:ilvl w:val="0"/>
          <w:numId w:val="32"/>
        </w:numPr>
        <w:jc w:val="both"/>
        <w:rPr>
          <w:rFonts w:ascii="Verdana" w:hAnsi="Verdana" w:cs="Verdana"/>
          <w:sz w:val="20"/>
          <w:szCs w:val="20"/>
        </w:rPr>
      </w:pPr>
      <w:r w:rsidRPr="009621C0">
        <w:rPr>
          <w:rFonts w:ascii="Verdana" w:hAnsi="Verdana" w:cs="Verdana"/>
          <w:sz w:val="20"/>
          <w:szCs w:val="20"/>
        </w:rPr>
        <w:t xml:space="preserve">Ο Φορέας μπορεί να ζητήσει </w:t>
      </w:r>
      <w:r w:rsidRPr="009621C0">
        <w:rPr>
          <w:rFonts w:ascii="Verdana" w:hAnsi="Verdana" w:cs="Verdana"/>
          <w:b/>
          <w:sz w:val="20"/>
          <w:szCs w:val="20"/>
        </w:rPr>
        <w:t>δείγματα προϊόντων</w:t>
      </w:r>
      <w:r w:rsidRPr="009621C0">
        <w:rPr>
          <w:rFonts w:ascii="Verdana" w:hAnsi="Verdana" w:cs="Verdana"/>
          <w:sz w:val="20"/>
          <w:szCs w:val="20"/>
        </w:rPr>
        <w:t xml:space="preserve"> ανά πάσα στιγμή καθόλη τη διάρκεια της διαγωνιστικής διαδικασίας</w:t>
      </w:r>
      <w:r w:rsidR="00A03998" w:rsidRPr="009621C0">
        <w:rPr>
          <w:rFonts w:ascii="Verdana" w:hAnsi="Verdana" w:cs="Verdana"/>
          <w:sz w:val="20"/>
          <w:szCs w:val="20"/>
        </w:rPr>
        <w:t>, αλλά και αργότερα</w:t>
      </w:r>
      <w:r w:rsidRPr="009621C0">
        <w:rPr>
          <w:rFonts w:ascii="Verdana" w:hAnsi="Verdana" w:cs="Verdana"/>
          <w:sz w:val="20"/>
          <w:szCs w:val="20"/>
        </w:rPr>
        <w:t>.</w:t>
      </w:r>
    </w:p>
    <w:p w:rsidR="009621C0" w:rsidRDefault="00A8709E" w:rsidP="009621C0">
      <w:pPr>
        <w:numPr>
          <w:ilvl w:val="0"/>
          <w:numId w:val="32"/>
        </w:numPr>
        <w:jc w:val="both"/>
        <w:rPr>
          <w:rFonts w:ascii="Verdana" w:hAnsi="Verdana" w:cs="Verdana"/>
          <w:sz w:val="20"/>
          <w:szCs w:val="20"/>
        </w:rPr>
      </w:pPr>
      <w:r w:rsidRPr="009621C0">
        <w:rPr>
          <w:rFonts w:ascii="Verdana" w:hAnsi="Verdana" w:cs="Verdana"/>
          <w:sz w:val="20"/>
          <w:szCs w:val="20"/>
        </w:rPr>
        <w:t>Όλα τα έξοδα παράδοσης</w:t>
      </w:r>
      <w:r w:rsidR="002F303A">
        <w:rPr>
          <w:rFonts w:ascii="Verdana" w:hAnsi="Verdana" w:cs="Verdana"/>
          <w:sz w:val="20"/>
          <w:szCs w:val="20"/>
        </w:rPr>
        <w:t xml:space="preserve"> των ειδών υγιεινής</w:t>
      </w:r>
      <w:r w:rsidRPr="009621C0">
        <w:rPr>
          <w:rFonts w:ascii="Verdana" w:hAnsi="Verdana" w:cs="Verdana"/>
          <w:sz w:val="20"/>
          <w:szCs w:val="20"/>
        </w:rPr>
        <w:t xml:space="preserve"> </w:t>
      </w:r>
      <w:r w:rsidRPr="009621C0">
        <w:rPr>
          <w:rFonts w:ascii="Verdana" w:hAnsi="Verdana" w:cs="Verdana"/>
          <w:b/>
          <w:sz w:val="20"/>
          <w:szCs w:val="20"/>
        </w:rPr>
        <w:t>θα βαρύνουν αποκλειστικά το μειοδότη</w:t>
      </w:r>
      <w:r w:rsidRPr="009621C0">
        <w:rPr>
          <w:rFonts w:ascii="Verdana" w:hAnsi="Verdana" w:cs="Verdana"/>
          <w:sz w:val="20"/>
          <w:szCs w:val="20"/>
        </w:rPr>
        <w:t>, ο οποίος θα τα παραδώσει σε όποιο μέρος</w:t>
      </w:r>
      <w:r w:rsidR="007B3B1F">
        <w:rPr>
          <w:rFonts w:ascii="Verdana" w:hAnsi="Verdana" w:cs="Verdana"/>
          <w:sz w:val="20"/>
          <w:szCs w:val="20"/>
        </w:rPr>
        <w:t xml:space="preserve"> του Δήμου Ρόδου (συμπεριλαμβανομένου και των Δημοτικών Ενοτήτων)</w:t>
      </w:r>
      <w:r w:rsidRPr="009621C0">
        <w:rPr>
          <w:rFonts w:ascii="Verdana" w:hAnsi="Verdana" w:cs="Verdana"/>
          <w:sz w:val="20"/>
          <w:szCs w:val="20"/>
        </w:rPr>
        <w:t xml:space="preserve"> του υποδειχθεί από δικό του προσωπικό</w:t>
      </w:r>
      <w:r w:rsidR="002F303A">
        <w:rPr>
          <w:rFonts w:ascii="Verdana" w:hAnsi="Verdana" w:cs="Verdana"/>
          <w:sz w:val="20"/>
          <w:szCs w:val="20"/>
        </w:rPr>
        <w:t xml:space="preserve"> εφάπαξ ή τμηματικά</w:t>
      </w:r>
      <w:r w:rsidRPr="009621C0">
        <w:rPr>
          <w:rFonts w:ascii="Verdana" w:hAnsi="Verdana" w:cs="Verdana"/>
          <w:sz w:val="20"/>
          <w:szCs w:val="20"/>
        </w:rPr>
        <w:t>.</w:t>
      </w:r>
    </w:p>
    <w:p w:rsidR="009621C0" w:rsidRPr="009621C0" w:rsidRDefault="00193C35" w:rsidP="009621C0">
      <w:pPr>
        <w:numPr>
          <w:ilvl w:val="0"/>
          <w:numId w:val="32"/>
        </w:numPr>
        <w:spacing w:before="4" w:after="0"/>
        <w:ind w:right="48"/>
        <w:jc w:val="both"/>
        <w:rPr>
          <w:rFonts w:ascii="Verdana" w:hAnsi="Verdana" w:cs="Arial"/>
          <w:sz w:val="20"/>
          <w:szCs w:val="20"/>
        </w:rPr>
      </w:pPr>
      <w:r w:rsidRPr="009621C0">
        <w:rPr>
          <w:rFonts w:ascii="Verdana" w:hAnsi="Verdana" w:cs="Verdana"/>
          <w:sz w:val="20"/>
          <w:szCs w:val="20"/>
        </w:rPr>
        <w:t xml:space="preserve">Ο μειοδότης θα παραδώσει εφάπαξ ή τμηματικά τα υλικά του διαγωνισμού μέσα </w:t>
      </w:r>
      <w:r w:rsidRPr="009621C0">
        <w:rPr>
          <w:rFonts w:ascii="Verdana" w:hAnsi="Verdana" w:cs="Verdana"/>
          <w:b/>
          <w:sz w:val="20"/>
          <w:szCs w:val="20"/>
        </w:rPr>
        <w:t>το αργότερο σε τρεις(3) ημέρες</w:t>
      </w:r>
      <w:r w:rsidRPr="009621C0">
        <w:rPr>
          <w:rFonts w:ascii="Verdana" w:hAnsi="Verdana" w:cs="Verdana"/>
          <w:sz w:val="20"/>
          <w:szCs w:val="20"/>
        </w:rPr>
        <w:t xml:space="preserve"> από την εκάστοτε έγγραφη παραγγελία του Φορέα. Σε διαφορετική περίπτωση αυτά δεν θα παραλαμβάνονται.</w:t>
      </w:r>
    </w:p>
    <w:p w:rsidR="009621C0" w:rsidRPr="009621C0" w:rsidRDefault="009621C0" w:rsidP="009621C0">
      <w:pPr>
        <w:spacing w:before="4" w:after="0"/>
        <w:ind w:left="720" w:right="48"/>
        <w:jc w:val="both"/>
        <w:rPr>
          <w:rFonts w:ascii="Verdana" w:hAnsi="Verdana" w:cs="Arial"/>
          <w:sz w:val="20"/>
          <w:szCs w:val="20"/>
        </w:rPr>
      </w:pPr>
    </w:p>
    <w:p w:rsidR="009621C0" w:rsidRPr="0099644D" w:rsidRDefault="00193C35" w:rsidP="009621C0">
      <w:pPr>
        <w:numPr>
          <w:ilvl w:val="0"/>
          <w:numId w:val="32"/>
        </w:numPr>
        <w:spacing w:before="4" w:after="0"/>
        <w:ind w:right="48"/>
        <w:jc w:val="both"/>
        <w:rPr>
          <w:rFonts w:ascii="Verdana" w:hAnsi="Verdana" w:cs="Arial"/>
          <w:sz w:val="20"/>
          <w:szCs w:val="20"/>
        </w:rPr>
      </w:pPr>
      <w:r w:rsidRPr="009621C0">
        <w:rPr>
          <w:rFonts w:ascii="Verdana" w:hAnsi="Verdana" w:cs="Verdana"/>
          <w:sz w:val="20"/>
          <w:szCs w:val="20"/>
        </w:rPr>
        <w:t>Η εποπτεία της σύμβασης ανήκει στη Δνση Καθαριότητας και Ανακύκλωσης του Δήμου Ρόδου.</w:t>
      </w:r>
    </w:p>
    <w:p w:rsidR="0099644D" w:rsidRDefault="0099644D" w:rsidP="0099644D">
      <w:pPr>
        <w:pStyle w:val="a6"/>
        <w:rPr>
          <w:rFonts w:ascii="Verdana" w:hAnsi="Verdana" w:cs="Arial"/>
          <w:sz w:val="20"/>
          <w:szCs w:val="20"/>
        </w:rPr>
      </w:pPr>
    </w:p>
    <w:p w:rsidR="0099644D" w:rsidRPr="009621C0" w:rsidRDefault="0099644D" w:rsidP="009621C0">
      <w:pPr>
        <w:numPr>
          <w:ilvl w:val="0"/>
          <w:numId w:val="32"/>
        </w:numPr>
        <w:spacing w:before="4" w:after="0"/>
        <w:ind w:right="48"/>
        <w:jc w:val="both"/>
        <w:rPr>
          <w:rFonts w:ascii="Verdana" w:hAnsi="Verdana" w:cs="Arial"/>
          <w:sz w:val="20"/>
          <w:szCs w:val="20"/>
        </w:rPr>
      </w:pPr>
      <w:r>
        <w:rPr>
          <w:rFonts w:ascii="Verdana" w:hAnsi="Verdana" w:cs="Arial"/>
          <w:sz w:val="20"/>
          <w:szCs w:val="20"/>
        </w:rPr>
        <w:t>Κριτήριο κατακύρωσης είναι η χαμηλότερη προσφορά στο σύνολο των ειδών του διαγωνισμού</w:t>
      </w:r>
      <w:r w:rsidR="00481437">
        <w:rPr>
          <w:rFonts w:ascii="Verdana" w:hAnsi="Verdana" w:cs="Arial"/>
          <w:sz w:val="20"/>
          <w:szCs w:val="20"/>
        </w:rPr>
        <w:t xml:space="preserve"> και όχι σε κάθε πίνακα της μελέτης αυτού</w:t>
      </w:r>
      <w:r>
        <w:rPr>
          <w:rFonts w:ascii="Verdana" w:hAnsi="Verdana" w:cs="Arial"/>
          <w:sz w:val="20"/>
          <w:szCs w:val="20"/>
        </w:rPr>
        <w:t>.</w:t>
      </w:r>
      <w:r w:rsidR="00570867">
        <w:rPr>
          <w:rFonts w:ascii="Verdana" w:hAnsi="Verdana" w:cs="Arial"/>
          <w:sz w:val="20"/>
          <w:szCs w:val="20"/>
        </w:rPr>
        <w:t xml:space="preserve"> </w:t>
      </w:r>
    </w:p>
    <w:p w:rsidR="009621C0" w:rsidRDefault="009621C0" w:rsidP="009621C0">
      <w:pPr>
        <w:pStyle w:val="a6"/>
        <w:rPr>
          <w:rFonts w:ascii="Verdana" w:hAnsi="Verdana" w:cs="Verdana"/>
          <w:sz w:val="20"/>
          <w:szCs w:val="20"/>
        </w:rPr>
      </w:pPr>
    </w:p>
    <w:p w:rsidR="009621C0" w:rsidRPr="009621C0" w:rsidRDefault="00A367F9" w:rsidP="009621C0">
      <w:pPr>
        <w:numPr>
          <w:ilvl w:val="0"/>
          <w:numId w:val="32"/>
        </w:numPr>
        <w:spacing w:before="4" w:after="0"/>
        <w:ind w:right="48"/>
        <w:jc w:val="both"/>
        <w:rPr>
          <w:rFonts w:ascii="Verdana" w:hAnsi="Verdana" w:cs="Arial"/>
          <w:b/>
          <w:sz w:val="20"/>
          <w:szCs w:val="20"/>
        </w:rPr>
      </w:pPr>
      <w:r w:rsidRPr="009621C0">
        <w:rPr>
          <w:rFonts w:ascii="Verdana" w:hAnsi="Verdana" w:cs="Verdana"/>
          <w:sz w:val="20"/>
          <w:szCs w:val="20"/>
        </w:rPr>
        <w:t xml:space="preserve">Ο Δήμος είναι υποχρεωμένος να </w:t>
      </w:r>
      <w:r w:rsidR="00A03998" w:rsidRPr="009621C0">
        <w:rPr>
          <w:rFonts w:ascii="Verdana" w:hAnsi="Verdana" w:cs="Verdana"/>
          <w:sz w:val="20"/>
          <w:szCs w:val="20"/>
        </w:rPr>
        <w:t>απορροφήσει</w:t>
      </w:r>
      <w:r w:rsidRPr="009621C0">
        <w:rPr>
          <w:rFonts w:ascii="Verdana" w:hAnsi="Verdana" w:cs="Verdana"/>
          <w:sz w:val="20"/>
          <w:szCs w:val="20"/>
        </w:rPr>
        <w:t xml:space="preserve"> </w:t>
      </w:r>
      <w:r w:rsidRPr="009621C0">
        <w:rPr>
          <w:rFonts w:ascii="Verdana" w:hAnsi="Verdana" w:cs="Verdana"/>
          <w:b/>
          <w:sz w:val="20"/>
          <w:szCs w:val="20"/>
        </w:rPr>
        <w:t xml:space="preserve">τουλάχιστον το 50% των προς </w:t>
      </w:r>
      <w:r w:rsidR="00A03998" w:rsidRPr="009621C0">
        <w:rPr>
          <w:rFonts w:ascii="Verdana" w:hAnsi="Verdana" w:cs="Verdana"/>
          <w:b/>
          <w:sz w:val="20"/>
          <w:szCs w:val="20"/>
        </w:rPr>
        <w:t>προμήθεια υλικών.</w:t>
      </w:r>
      <w:r w:rsidR="009621C0" w:rsidRPr="009621C0">
        <w:rPr>
          <w:rFonts w:ascii="Verdana" w:hAnsi="Verdana" w:cs="Verdana"/>
          <w:b/>
          <w:sz w:val="20"/>
          <w:szCs w:val="20"/>
        </w:rPr>
        <w:t xml:space="preserve"> </w:t>
      </w:r>
    </w:p>
    <w:p w:rsidR="009621C0" w:rsidRDefault="009621C0" w:rsidP="009621C0">
      <w:pPr>
        <w:pStyle w:val="a6"/>
        <w:rPr>
          <w:rFonts w:ascii="Verdana" w:hAnsi="Verdana" w:cs="Arial"/>
          <w:sz w:val="20"/>
          <w:szCs w:val="20"/>
        </w:rPr>
      </w:pPr>
    </w:p>
    <w:p w:rsidR="009621C0" w:rsidRPr="009621C0" w:rsidRDefault="00614632" w:rsidP="009621C0">
      <w:pPr>
        <w:numPr>
          <w:ilvl w:val="0"/>
          <w:numId w:val="32"/>
        </w:numPr>
        <w:spacing w:before="4" w:after="0"/>
        <w:ind w:left="115" w:right="48"/>
        <w:jc w:val="both"/>
        <w:rPr>
          <w:rFonts w:ascii="Verdana" w:hAnsi="Verdana" w:cs="Arial"/>
          <w:sz w:val="20"/>
          <w:szCs w:val="20"/>
        </w:rPr>
      </w:pPr>
      <w:r w:rsidRPr="009621C0">
        <w:rPr>
          <w:rFonts w:ascii="Verdana" w:hAnsi="Verdana" w:cs="Arial"/>
          <w:sz w:val="20"/>
          <w:szCs w:val="20"/>
        </w:rPr>
        <w:t>Ο προμηθευτής είναι υποχρεωμένος</w:t>
      </w:r>
      <w:r w:rsidR="00A66719" w:rsidRPr="009621C0">
        <w:rPr>
          <w:rFonts w:ascii="Verdana" w:hAnsi="Verdana" w:cs="Arial"/>
          <w:sz w:val="20"/>
          <w:szCs w:val="20"/>
        </w:rPr>
        <w:t>,</w:t>
      </w:r>
      <w:r w:rsidRPr="009621C0">
        <w:rPr>
          <w:rFonts w:ascii="Verdana" w:hAnsi="Verdana" w:cs="Arial"/>
          <w:sz w:val="20"/>
          <w:szCs w:val="20"/>
        </w:rPr>
        <w:t xml:space="preserve"> επί ποινή αποκλεισμού</w:t>
      </w:r>
      <w:r w:rsidR="00A66719" w:rsidRPr="009621C0">
        <w:rPr>
          <w:rFonts w:ascii="Verdana" w:hAnsi="Verdana" w:cs="Arial"/>
          <w:sz w:val="20"/>
          <w:szCs w:val="20"/>
        </w:rPr>
        <w:t>,</w:t>
      </w:r>
      <w:r w:rsidRPr="009621C0">
        <w:rPr>
          <w:rFonts w:ascii="Verdana" w:hAnsi="Verdana" w:cs="Arial"/>
          <w:sz w:val="20"/>
          <w:szCs w:val="20"/>
        </w:rPr>
        <w:t xml:space="preserve"> να καταθ</w:t>
      </w:r>
      <w:r w:rsidR="00A66719" w:rsidRPr="009621C0">
        <w:rPr>
          <w:rFonts w:ascii="Verdana" w:hAnsi="Verdana" w:cs="Arial"/>
          <w:sz w:val="20"/>
          <w:szCs w:val="20"/>
        </w:rPr>
        <w:t>έσει στο φάκελο της</w:t>
      </w:r>
      <w:r w:rsidRPr="009621C0">
        <w:rPr>
          <w:rFonts w:ascii="Verdana" w:hAnsi="Verdana" w:cs="Arial"/>
          <w:sz w:val="20"/>
          <w:szCs w:val="20"/>
        </w:rPr>
        <w:t xml:space="preserve"> ΟΙΚΟΝΟΜΙΚΗ</w:t>
      </w:r>
      <w:r w:rsidR="00A66719" w:rsidRPr="009621C0">
        <w:rPr>
          <w:rFonts w:ascii="Verdana" w:hAnsi="Verdana" w:cs="Arial"/>
          <w:sz w:val="20"/>
          <w:szCs w:val="20"/>
        </w:rPr>
        <w:t>Σ</w:t>
      </w:r>
      <w:r w:rsidRPr="009621C0">
        <w:rPr>
          <w:rFonts w:ascii="Verdana" w:hAnsi="Verdana" w:cs="Arial"/>
          <w:sz w:val="20"/>
          <w:szCs w:val="20"/>
        </w:rPr>
        <w:t xml:space="preserve"> ΠΡΟΣΦΟΡΑ</w:t>
      </w:r>
      <w:r w:rsidR="00A66719" w:rsidRPr="009621C0">
        <w:rPr>
          <w:rFonts w:ascii="Verdana" w:hAnsi="Verdana" w:cs="Arial"/>
          <w:sz w:val="20"/>
          <w:szCs w:val="20"/>
        </w:rPr>
        <w:t>Σ</w:t>
      </w:r>
      <w:r w:rsidRPr="009621C0">
        <w:rPr>
          <w:rFonts w:ascii="Verdana" w:hAnsi="Verdana" w:cs="Arial"/>
          <w:sz w:val="20"/>
          <w:szCs w:val="20"/>
        </w:rPr>
        <w:t xml:space="preserve"> ΤΟΥ</w:t>
      </w:r>
      <w:r w:rsidR="009621C0" w:rsidRPr="009621C0">
        <w:rPr>
          <w:rFonts w:ascii="Verdana" w:hAnsi="Verdana" w:cs="Arial"/>
          <w:sz w:val="20"/>
          <w:szCs w:val="20"/>
        </w:rPr>
        <w:t>, εκτός από την προσφορά του στα είδη του διαγωνισμού</w:t>
      </w:r>
      <w:r w:rsidRPr="009621C0">
        <w:rPr>
          <w:rFonts w:ascii="Verdana" w:hAnsi="Verdana" w:cs="Arial"/>
          <w:sz w:val="20"/>
          <w:szCs w:val="20"/>
        </w:rPr>
        <w:t xml:space="preserve"> και </w:t>
      </w:r>
      <w:r w:rsidR="00A66719" w:rsidRPr="009621C0">
        <w:rPr>
          <w:rFonts w:ascii="Verdana" w:hAnsi="Verdana" w:cs="Arial"/>
          <w:b/>
          <w:sz w:val="20"/>
          <w:szCs w:val="20"/>
        </w:rPr>
        <w:t xml:space="preserve">αντίγραφο </w:t>
      </w:r>
      <w:r w:rsidRPr="009621C0">
        <w:rPr>
          <w:rFonts w:ascii="Verdana" w:hAnsi="Verdana" w:cs="Arial"/>
          <w:b/>
          <w:sz w:val="20"/>
          <w:szCs w:val="20"/>
        </w:rPr>
        <w:t>ολόκληρο</w:t>
      </w:r>
      <w:r w:rsidR="00A66719" w:rsidRPr="009621C0">
        <w:rPr>
          <w:rFonts w:ascii="Verdana" w:hAnsi="Verdana" w:cs="Arial"/>
          <w:b/>
          <w:sz w:val="20"/>
          <w:szCs w:val="20"/>
        </w:rPr>
        <w:t>υ του</w:t>
      </w:r>
      <w:r w:rsidRPr="009621C0">
        <w:rPr>
          <w:rFonts w:ascii="Verdana" w:hAnsi="Verdana" w:cs="Arial"/>
          <w:b/>
          <w:sz w:val="20"/>
          <w:szCs w:val="20"/>
        </w:rPr>
        <w:t xml:space="preserve"> τιμοκατάλογο</w:t>
      </w:r>
      <w:r w:rsidR="00A66719" w:rsidRPr="009621C0">
        <w:rPr>
          <w:rFonts w:ascii="Verdana" w:hAnsi="Verdana" w:cs="Arial"/>
          <w:b/>
          <w:sz w:val="20"/>
          <w:szCs w:val="20"/>
        </w:rPr>
        <w:t>υ</w:t>
      </w:r>
      <w:r w:rsidRPr="009621C0">
        <w:rPr>
          <w:rFonts w:ascii="Verdana" w:hAnsi="Verdana" w:cs="Arial"/>
          <w:b/>
          <w:sz w:val="20"/>
          <w:szCs w:val="20"/>
        </w:rPr>
        <w:t xml:space="preserve"> με τα </w:t>
      </w:r>
      <w:r w:rsidR="00A66719" w:rsidRPr="009621C0">
        <w:rPr>
          <w:rFonts w:ascii="Verdana" w:hAnsi="Verdana" w:cs="Arial"/>
          <w:b/>
          <w:sz w:val="20"/>
          <w:szCs w:val="20"/>
        </w:rPr>
        <w:t>προϊόντα</w:t>
      </w:r>
      <w:r w:rsidRPr="009621C0">
        <w:rPr>
          <w:rFonts w:ascii="Verdana" w:hAnsi="Verdana" w:cs="Arial"/>
          <w:b/>
          <w:sz w:val="20"/>
          <w:szCs w:val="20"/>
        </w:rPr>
        <w:t xml:space="preserve"> της επιχείρησής του.</w:t>
      </w:r>
      <w:r w:rsidR="009621C0" w:rsidRPr="009621C0">
        <w:rPr>
          <w:rFonts w:ascii="Verdana" w:hAnsi="Verdana" w:cs="Arial"/>
          <w:b/>
          <w:sz w:val="20"/>
          <w:szCs w:val="20"/>
        </w:rPr>
        <w:t xml:space="preserve"> </w:t>
      </w:r>
    </w:p>
    <w:p w:rsidR="009621C0" w:rsidRDefault="009621C0" w:rsidP="009621C0">
      <w:pPr>
        <w:pStyle w:val="a6"/>
        <w:rPr>
          <w:rFonts w:ascii="Verdana" w:hAnsi="Verdana" w:cs="Arial"/>
          <w:sz w:val="20"/>
          <w:szCs w:val="20"/>
        </w:rPr>
      </w:pPr>
    </w:p>
    <w:p w:rsidR="009621C0" w:rsidRDefault="00974EF7" w:rsidP="009621C0">
      <w:pPr>
        <w:numPr>
          <w:ilvl w:val="0"/>
          <w:numId w:val="32"/>
        </w:numPr>
        <w:spacing w:before="4" w:after="0"/>
        <w:ind w:left="115" w:right="48"/>
        <w:jc w:val="both"/>
        <w:rPr>
          <w:rFonts w:ascii="Verdana" w:hAnsi="Verdana" w:cs="Arial"/>
          <w:sz w:val="20"/>
          <w:szCs w:val="20"/>
        </w:rPr>
      </w:pPr>
      <w:r w:rsidRPr="009621C0">
        <w:rPr>
          <w:rFonts w:ascii="Verdana" w:hAnsi="Verdana" w:cs="Arial"/>
          <w:sz w:val="20"/>
          <w:szCs w:val="20"/>
        </w:rPr>
        <w:t xml:space="preserve">Για τα είδη </w:t>
      </w:r>
      <w:r w:rsidRPr="009621C0">
        <w:rPr>
          <w:rFonts w:ascii="Verdana" w:hAnsi="Verdana" w:cs="Arial"/>
          <w:b/>
          <w:sz w:val="20"/>
          <w:szCs w:val="20"/>
        </w:rPr>
        <w:t>τα οποία περιγράφονται στον προϋπολογισμό</w:t>
      </w:r>
      <w:r w:rsidRPr="009621C0">
        <w:rPr>
          <w:rFonts w:ascii="Verdana" w:hAnsi="Verdana" w:cs="Arial"/>
          <w:sz w:val="20"/>
          <w:szCs w:val="20"/>
        </w:rPr>
        <w:t xml:space="preserve"> της µελέτης εφαρμόζεται η τιμή προσφοράς του μειοδότη. </w:t>
      </w:r>
    </w:p>
    <w:p w:rsidR="009621C0" w:rsidRDefault="009621C0" w:rsidP="009621C0">
      <w:pPr>
        <w:pStyle w:val="a6"/>
        <w:rPr>
          <w:rFonts w:ascii="Verdana" w:hAnsi="Verdana" w:cs="Arial"/>
          <w:sz w:val="20"/>
          <w:szCs w:val="20"/>
        </w:rPr>
      </w:pPr>
    </w:p>
    <w:p w:rsidR="00974EF7" w:rsidRPr="00682AB9" w:rsidRDefault="00974EF7" w:rsidP="009621C0">
      <w:pPr>
        <w:numPr>
          <w:ilvl w:val="0"/>
          <w:numId w:val="32"/>
        </w:numPr>
        <w:spacing w:before="4" w:after="0"/>
        <w:ind w:left="115" w:right="48"/>
        <w:jc w:val="both"/>
        <w:rPr>
          <w:rFonts w:ascii="Verdana" w:hAnsi="Verdana" w:cs="Arial"/>
          <w:b/>
          <w:sz w:val="20"/>
          <w:szCs w:val="20"/>
        </w:rPr>
      </w:pPr>
      <w:r w:rsidRPr="009621C0">
        <w:rPr>
          <w:rFonts w:ascii="Verdana" w:hAnsi="Verdana" w:cs="Arial"/>
          <w:sz w:val="20"/>
          <w:szCs w:val="20"/>
        </w:rPr>
        <w:t xml:space="preserve">Για είδη </w:t>
      </w:r>
      <w:r w:rsidRPr="009621C0">
        <w:rPr>
          <w:rFonts w:ascii="Verdana" w:hAnsi="Verdana" w:cs="Arial"/>
          <w:b/>
          <w:sz w:val="20"/>
          <w:szCs w:val="20"/>
        </w:rPr>
        <w:t>τα οποία δεν περιγράφονται στον προϋπολογισ</w:t>
      </w:r>
      <w:r w:rsidR="00C076A8" w:rsidRPr="009621C0">
        <w:rPr>
          <w:rFonts w:ascii="Verdana" w:hAnsi="Verdana" w:cs="Arial"/>
          <w:b/>
          <w:sz w:val="20"/>
          <w:szCs w:val="20"/>
        </w:rPr>
        <w:t>μό</w:t>
      </w:r>
      <w:r w:rsidRPr="009621C0">
        <w:rPr>
          <w:rFonts w:ascii="Verdana" w:hAnsi="Verdana" w:cs="Arial"/>
          <w:b/>
          <w:sz w:val="20"/>
          <w:szCs w:val="20"/>
        </w:rPr>
        <w:t xml:space="preserve"> της µελέτης</w:t>
      </w:r>
      <w:r w:rsidR="00C076A8" w:rsidRPr="009621C0">
        <w:rPr>
          <w:rFonts w:ascii="Verdana" w:hAnsi="Verdana" w:cs="Arial"/>
          <w:b/>
          <w:sz w:val="20"/>
          <w:szCs w:val="20"/>
        </w:rPr>
        <w:t>,</w:t>
      </w:r>
      <w:r w:rsidRPr="009621C0">
        <w:rPr>
          <w:rFonts w:ascii="Verdana" w:hAnsi="Verdana" w:cs="Arial"/>
          <w:sz w:val="20"/>
          <w:szCs w:val="20"/>
        </w:rPr>
        <w:t xml:space="preserve"> αλλά περιγράφονται στον τιµοκατάλογο του αναδόχου, η τιµή που θα εφαρµόζεται από τον ανάδοχο θα προκύπτει µετά από αφαίρεση του ποσοστού έκπτωσης όπως αυτό εξευρίσκεται από την διαφορά της αξίας του </w:t>
      </w:r>
      <w:r w:rsidR="00C076A8" w:rsidRPr="009621C0">
        <w:rPr>
          <w:rFonts w:ascii="Verdana" w:hAnsi="Verdana" w:cs="Arial"/>
          <w:sz w:val="20"/>
          <w:szCs w:val="20"/>
        </w:rPr>
        <w:t>προϋπολογισμού</w:t>
      </w:r>
      <w:r w:rsidRPr="009621C0">
        <w:rPr>
          <w:rFonts w:ascii="Verdana" w:hAnsi="Verdana" w:cs="Arial"/>
          <w:sz w:val="20"/>
          <w:szCs w:val="20"/>
        </w:rPr>
        <w:t xml:space="preserve"> της µελέτης και της αξίας για την οπο</w:t>
      </w:r>
      <w:r w:rsidR="00C076A8" w:rsidRPr="009621C0">
        <w:rPr>
          <w:rFonts w:ascii="Verdana" w:hAnsi="Verdana" w:cs="Arial"/>
          <w:sz w:val="20"/>
          <w:szCs w:val="20"/>
        </w:rPr>
        <w:t>ία κατέθεσε προσφορά ο ανάδοχος,</w:t>
      </w:r>
      <w:r w:rsidRPr="009621C0">
        <w:rPr>
          <w:rFonts w:ascii="Verdana" w:hAnsi="Verdana" w:cs="Arial"/>
          <w:sz w:val="20"/>
          <w:szCs w:val="20"/>
        </w:rPr>
        <w:t xml:space="preserve"> </w:t>
      </w:r>
      <w:r w:rsidRPr="009E25F2">
        <w:rPr>
          <w:rFonts w:ascii="Verdana" w:hAnsi="Verdana" w:cs="Arial"/>
          <w:i/>
          <w:sz w:val="20"/>
          <w:szCs w:val="20"/>
        </w:rPr>
        <w:t xml:space="preserve">(π.χ. αν o </w:t>
      </w:r>
      <w:r w:rsidR="00C076A8" w:rsidRPr="009E25F2">
        <w:rPr>
          <w:rFonts w:ascii="Verdana" w:hAnsi="Verdana" w:cs="Arial"/>
          <w:i/>
          <w:sz w:val="20"/>
          <w:szCs w:val="20"/>
        </w:rPr>
        <w:t>προϋπολογισμός</w:t>
      </w:r>
      <w:r w:rsidRPr="009E25F2">
        <w:rPr>
          <w:rFonts w:ascii="Verdana" w:hAnsi="Verdana" w:cs="Arial"/>
          <w:i/>
          <w:sz w:val="20"/>
          <w:szCs w:val="20"/>
        </w:rPr>
        <w:t xml:space="preserve"> της µελέτης </w:t>
      </w:r>
      <w:r w:rsidR="00C076A8" w:rsidRPr="009E25F2">
        <w:rPr>
          <w:rFonts w:ascii="Verdana" w:hAnsi="Verdana" w:cs="Arial"/>
          <w:i/>
          <w:sz w:val="20"/>
          <w:szCs w:val="20"/>
        </w:rPr>
        <w:t xml:space="preserve">είναι </w:t>
      </w:r>
      <w:r w:rsidRPr="009E25F2">
        <w:rPr>
          <w:rFonts w:ascii="Verdana" w:hAnsi="Verdana" w:cs="Arial"/>
          <w:i/>
          <w:sz w:val="20"/>
          <w:szCs w:val="20"/>
        </w:rPr>
        <w:t xml:space="preserve">73.705 ευρώ και ο ανάδοχος προσφέρει συνολικά 65.000 ευρώ, η διαφορά 73.705 ευρώ – 65.000 ευρώ ισούται µε </w:t>
      </w:r>
      <w:r w:rsidR="001B0075" w:rsidRPr="009E25F2">
        <w:rPr>
          <w:rFonts w:ascii="Verdana" w:hAnsi="Verdana" w:cs="Arial"/>
          <w:i/>
          <w:sz w:val="20"/>
          <w:szCs w:val="20"/>
        </w:rPr>
        <w:t>8.705 ευρώ</w:t>
      </w:r>
      <w:r w:rsidRPr="009E25F2">
        <w:rPr>
          <w:rFonts w:ascii="Verdana" w:hAnsi="Verdana" w:cs="Arial"/>
          <w:i/>
          <w:sz w:val="20"/>
          <w:szCs w:val="20"/>
        </w:rPr>
        <w:t>.</w:t>
      </w:r>
      <w:r w:rsidR="001B0075" w:rsidRPr="009E25F2">
        <w:rPr>
          <w:rFonts w:ascii="Verdana" w:hAnsi="Verdana" w:cs="Arial"/>
          <w:i/>
          <w:sz w:val="20"/>
          <w:szCs w:val="20"/>
        </w:rPr>
        <w:t xml:space="preserve"> </w:t>
      </w:r>
      <w:r w:rsidRPr="009E25F2">
        <w:rPr>
          <w:rFonts w:ascii="Verdana" w:hAnsi="Verdana" w:cs="Arial"/>
          <w:i/>
          <w:sz w:val="20"/>
          <w:szCs w:val="20"/>
        </w:rPr>
        <w:t xml:space="preserve">Το ποσό των </w:t>
      </w:r>
      <w:r w:rsidR="001B0075" w:rsidRPr="009E25F2">
        <w:rPr>
          <w:rFonts w:ascii="Verdana" w:hAnsi="Verdana" w:cs="Arial"/>
          <w:i/>
          <w:sz w:val="20"/>
          <w:szCs w:val="20"/>
        </w:rPr>
        <w:t xml:space="preserve">8.705 </w:t>
      </w:r>
      <w:r w:rsidRPr="009E25F2">
        <w:rPr>
          <w:rFonts w:ascii="Verdana" w:hAnsi="Verdana" w:cs="Arial"/>
          <w:i/>
          <w:sz w:val="20"/>
          <w:szCs w:val="20"/>
        </w:rPr>
        <w:t>€ ως ποσοστό έκπτωσης στην αξία του προϋπολογισµού</w:t>
      </w:r>
      <w:r w:rsidR="00DF100C" w:rsidRPr="009E25F2">
        <w:rPr>
          <w:rFonts w:ascii="Verdana" w:hAnsi="Verdana" w:cs="Arial"/>
          <w:i/>
          <w:sz w:val="20"/>
          <w:szCs w:val="20"/>
        </w:rPr>
        <w:t xml:space="preserve"> της μελέτης</w:t>
      </w:r>
      <w:r w:rsidRPr="009E25F2">
        <w:rPr>
          <w:rFonts w:ascii="Verdana" w:hAnsi="Verdana" w:cs="Arial"/>
          <w:i/>
          <w:sz w:val="20"/>
          <w:szCs w:val="20"/>
        </w:rPr>
        <w:t xml:space="preserve"> ανέρχεται σε </w:t>
      </w:r>
      <w:r w:rsidR="001B0075" w:rsidRPr="009E25F2">
        <w:rPr>
          <w:rFonts w:ascii="Verdana" w:hAnsi="Verdana" w:cs="Arial"/>
          <w:b/>
          <w:i/>
          <w:sz w:val="20"/>
          <w:szCs w:val="20"/>
        </w:rPr>
        <w:t>11,80</w:t>
      </w:r>
      <w:r w:rsidRPr="009E25F2">
        <w:rPr>
          <w:rFonts w:ascii="Verdana" w:hAnsi="Verdana" w:cs="Arial"/>
          <w:b/>
          <w:i/>
          <w:sz w:val="20"/>
          <w:szCs w:val="20"/>
        </w:rPr>
        <w:t>%</w:t>
      </w:r>
      <w:r w:rsidRPr="009E25F2">
        <w:rPr>
          <w:rFonts w:ascii="Verdana" w:hAnsi="Verdana" w:cs="Arial"/>
          <w:i/>
          <w:sz w:val="20"/>
          <w:szCs w:val="20"/>
        </w:rPr>
        <w:t>).</w:t>
      </w:r>
      <w:r w:rsidRPr="009621C0">
        <w:rPr>
          <w:rFonts w:ascii="Verdana" w:hAnsi="Verdana" w:cs="Arial"/>
          <w:sz w:val="20"/>
          <w:szCs w:val="20"/>
        </w:rPr>
        <w:t xml:space="preserve"> </w:t>
      </w:r>
      <w:r w:rsidR="009621C0" w:rsidRPr="009621C0">
        <w:rPr>
          <w:rFonts w:ascii="Verdana" w:hAnsi="Verdana" w:cs="Arial"/>
          <w:sz w:val="20"/>
          <w:szCs w:val="20"/>
        </w:rPr>
        <w:t xml:space="preserve">Άρα, θα εφαρμόζεται στις τιμές των προϊόντων του τιμοκαταλόγου που ΔΕΝ ΠΕΡΙΛΑΜΒΑΝΟΝΤΑΙ ΣΤΗ ΜΕΛΕΤΗ ΤΟΥ ΔΙΑΓΩΝΙΣΜΟΥ ποσοστό έκπτωσης </w:t>
      </w:r>
      <w:r w:rsidR="009621C0" w:rsidRPr="009621C0">
        <w:rPr>
          <w:rFonts w:ascii="Verdana" w:hAnsi="Verdana" w:cs="Arial"/>
          <w:b/>
          <w:sz w:val="20"/>
          <w:szCs w:val="20"/>
        </w:rPr>
        <w:t>11,80%.</w:t>
      </w:r>
      <w:r w:rsidR="00682AB9">
        <w:rPr>
          <w:rFonts w:ascii="Verdana" w:hAnsi="Verdana" w:cs="Arial"/>
          <w:b/>
          <w:sz w:val="20"/>
          <w:szCs w:val="20"/>
        </w:rPr>
        <w:t xml:space="preserve"> </w:t>
      </w:r>
      <w:r w:rsidR="00682AB9">
        <w:rPr>
          <w:rFonts w:ascii="Verdana" w:hAnsi="Verdana" w:cs="Arial"/>
          <w:sz w:val="20"/>
          <w:szCs w:val="20"/>
        </w:rPr>
        <w:t xml:space="preserve">Το ποσοστό έκπτωσης των ειδών που δεν περιλαμβάνονται στη μελέτη θα προκύψει από την οικονομική προσφορά του μειοδότη </w:t>
      </w:r>
      <w:r w:rsidR="00682AB9" w:rsidRPr="00682AB9">
        <w:rPr>
          <w:rFonts w:ascii="Verdana" w:hAnsi="Verdana" w:cs="Arial"/>
          <w:b/>
          <w:sz w:val="20"/>
          <w:szCs w:val="20"/>
        </w:rPr>
        <w:t xml:space="preserve">και θα αναφέρεται </w:t>
      </w:r>
      <w:r w:rsidR="00682AB9" w:rsidRPr="00682AB9">
        <w:rPr>
          <w:rFonts w:ascii="Verdana" w:hAnsi="Verdana" w:cs="Arial"/>
          <w:b/>
          <w:sz w:val="20"/>
          <w:szCs w:val="20"/>
        </w:rPr>
        <w:lastRenderedPageBreak/>
        <w:t>ΡΗΤΑ στο πρακτικό της επιτροπής και φυσικά στη σύμβαση που θα υπογραφεί.</w:t>
      </w:r>
      <w:r w:rsidR="008839AA">
        <w:rPr>
          <w:rFonts w:ascii="Verdana" w:hAnsi="Verdana" w:cs="Arial"/>
          <w:b/>
          <w:sz w:val="20"/>
          <w:szCs w:val="20"/>
        </w:rPr>
        <w:t xml:space="preserve"> Ο συμμετέχων στο διαγωνισμό δεν δύναται να αρνηθεί τον παρόν όρο.</w:t>
      </w:r>
    </w:p>
    <w:p w:rsidR="00534BE6" w:rsidRDefault="00534BE6" w:rsidP="00534BE6">
      <w:pPr>
        <w:pStyle w:val="a6"/>
        <w:rPr>
          <w:rFonts w:ascii="Verdana" w:hAnsi="Verdana" w:cs="Arial"/>
          <w:sz w:val="20"/>
          <w:szCs w:val="20"/>
        </w:rPr>
      </w:pPr>
    </w:p>
    <w:p w:rsidR="00534BE6" w:rsidRDefault="00534BE6" w:rsidP="009621C0">
      <w:pPr>
        <w:numPr>
          <w:ilvl w:val="0"/>
          <w:numId w:val="32"/>
        </w:numPr>
        <w:spacing w:before="4" w:after="0"/>
        <w:ind w:left="115" w:right="48"/>
        <w:jc w:val="both"/>
        <w:rPr>
          <w:rFonts w:ascii="Verdana" w:hAnsi="Verdana" w:cs="Arial"/>
          <w:b/>
          <w:sz w:val="20"/>
          <w:szCs w:val="20"/>
        </w:rPr>
      </w:pPr>
      <w:r>
        <w:rPr>
          <w:rFonts w:ascii="Verdana" w:hAnsi="Verdana" w:cs="Arial"/>
          <w:sz w:val="20"/>
          <w:szCs w:val="20"/>
        </w:rPr>
        <w:t>Κατά την εφαρμογή των ανωτέρω</w:t>
      </w:r>
      <w:r w:rsidR="00F74BD4">
        <w:rPr>
          <w:rFonts w:ascii="Verdana" w:hAnsi="Verdana" w:cs="Arial"/>
          <w:sz w:val="20"/>
          <w:szCs w:val="20"/>
        </w:rPr>
        <w:t>,</w:t>
      </w:r>
      <w:r>
        <w:rPr>
          <w:rFonts w:ascii="Verdana" w:hAnsi="Verdana" w:cs="Arial"/>
          <w:sz w:val="20"/>
          <w:szCs w:val="20"/>
        </w:rPr>
        <w:t xml:space="preserve"> επισημαίνεται ρητά ότι η αξία όλων των προς προμήθεια υλικών, είτε περιλαμβάνονται στη μελέτη είτε όχι, </w:t>
      </w:r>
      <w:r w:rsidRPr="00D6227B">
        <w:rPr>
          <w:rFonts w:ascii="Verdana" w:hAnsi="Verdana" w:cs="Arial"/>
          <w:b/>
          <w:sz w:val="20"/>
          <w:szCs w:val="20"/>
        </w:rPr>
        <w:t>δεν θα υπερβαίνει την αξία της σύμβασης.</w:t>
      </w:r>
    </w:p>
    <w:p w:rsidR="0099644D" w:rsidRDefault="0099644D" w:rsidP="0099644D">
      <w:pPr>
        <w:pStyle w:val="a6"/>
        <w:rPr>
          <w:rFonts w:ascii="Verdana" w:hAnsi="Verdana" w:cs="Arial"/>
          <w:b/>
          <w:sz w:val="20"/>
          <w:szCs w:val="20"/>
        </w:rPr>
      </w:pPr>
    </w:p>
    <w:p w:rsidR="0099644D" w:rsidRPr="00D6227B" w:rsidRDefault="0099644D" w:rsidP="0099644D">
      <w:pPr>
        <w:spacing w:before="4" w:after="0"/>
        <w:ind w:right="48"/>
        <w:jc w:val="both"/>
        <w:rPr>
          <w:rFonts w:ascii="Verdana" w:hAnsi="Verdana" w:cs="Arial"/>
          <w:b/>
          <w:sz w:val="20"/>
          <w:szCs w:val="20"/>
        </w:rPr>
      </w:pPr>
    </w:p>
    <w:p w:rsidR="009621C0" w:rsidRDefault="009621C0" w:rsidP="009621C0">
      <w:pPr>
        <w:spacing w:before="4" w:after="0"/>
        <w:ind w:left="931" w:right="48"/>
        <w:rPr>
          <w:rFonts w:ascii="Verdana" w:hAnsi="Verdana" w:cs="Arial"/>
          <w:b/>
          <w:spacing w:val="5"/>
          <w:sz w:val="20"/>
          <w:szCs w:val="20"/>
        </w:rPr>
      </w:pPr>
    </w:p>
    <w:p w:rsidR="009621C0" w:rsidRDefault="009621C0" w:rsidP="009621C0">
      <w:pPr>
        <w:spacing w:before="4" w:after="0"/>
        <w:ind w:left="931" w:right="48"/>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621C0" w:rsidRDefault="009621C0" w:rsidP="00974EF7">
      <w:pPr>
        <w:spacing w:before="4" w:after="0"/>
        <w:ind w:left="115" w:right="48" w:firstLine="816"/>
        <w:rPr>
          <w:rFonts w:ascii="Verdana" w:hAnsi="Verdana" w:cs="Arial"/>
          <w:b/>
          <w:spacing w:val="5"/>
          <w:sz w:val="20"/>
          <w:szCs w:val="20"/>
        </w:rPr>
      </w:pPr>
    </w:p>
    <w:p w:rsidR="00974EF7" w:rsidRPr="00530874" w:rsidRDefault="00974EF7" w:rsidP="00974EF7">
      <w:pPr>
        <w:spacing w:before="4" w:after="0"/>
        <w:ind w:left="115" w:right="48"/>
        <w:rPr>
          <w:rFonts w:ascii="Verdana" w:hAnsi="Verdana" w:cs="Arial"/>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1240A9" w:rsidRDefault="001240A9" w:rsidP="008622DD">
      <w:pPr>
        <w:rPr>
          <w:rFonts w:ascii="Verdana" w:hAnsi="Verdana" w:cs="Verdana"/>
          <w:sz w:val="20"/>
          <w:szCs w:val="20"/>
        </w:rPr>
      </w:pPr>
    </w:p>
    <w:p w:rsidR="00275B81" w:rsidRDefault="00275B81" w:rsidP="008622DD">
      <w:pPr>
        <w:rPr>
          <w:rFonts w:ascii="Verdana" w:hAnsi="Verdana" w:cs="Verdana"/>
          <w:sz w:val="20"/>
          <w:szCs w:val="20"/>
        </w:rPr>
      </w:pPr>
    </w:p>
    <w:p w:rsidR="00275B81" w:rsidRDefault="00275B81" w:rsidP="008622DD">
      <w:pPr>
        <w:rPr>
          <w:rFonts w:ascii="Verdana" w:hAnsi="Verdana" w:cs="Verdana"/>
          <w:sz w:val="20"/>
          <w:szCs w:val="20"/>
        </w:rPr>
      </w:pPr>
    </w:p>
    <w:p w:rsidR="00275B81" w:rsidRDefault="00275B81" w:rsidP="008622DD">
      <w:pPr>
        <w:rPr>
          <w:rFonts w:ascii="Verdana" w:hAnsi="Verdana" w:cs="Verdana"/>
          <w:sz w:val="20"/>
          <w:szCs w:val="20"/>
        </w:rPr>
      </w:pPr>
    </w:p>
    <w:p w:rsidR="00275B81" w:rsidRDefault="00275B81" w:rsidP="008622DD">
      <w:pPr>
        <w:rPr>
          <w:rFonts w:ascii="Verdana" w:hAnsi="Verdana" w:cs="Verdana"/>
          <w:sz w:val="20"/>
          <w:szCs w:val="20"/>
        </w:rPr>
      </w:pPr>
    </w:p>
    <w:p w:rsidR="00275B81" w:rsidRDefault="00275B81" w:rsidP="008622DD">
      <w:pPr>
        <w:rPr>
          <w:rFonts w:ascii="Verdana" w:hAnsi="Verdana" w:cs="Verdana"/>
          <w:sz w:val="20"/>
          <w:szCs w:val="20"/>
        </w:rPr>
      </w:pP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lastRenderedPageBreak/>
        <w:t>Π</w:t>
      </w:r>
      <w:r w:rsidR="00466651">
        <w:rPr>
          <w:rFonts w:ascii="Verdana" w:hAnsi="Verdana" w:cs="Verdana"/>
          <w:b/>
          <w:bCs/>
          <w:color w:val="5B9BD5"/>
          <w:szCs w:val="20"/>
        </w:rPr>
        <w:t>ΑΡΑΡΤΗΜΑ «</w:t>
      </w:r>
      <w:r w:rsidR="001C63E1">
        <w:rPr>
          <w:rFonts w:ascii="Verdana" w:hAnsi="Verdana" w:cs="Verdana"/>
          <w:b/>
          <w:bCs/>
          <w:color w:val="5B9BD5"/>
          <w:szCs w:val="20"/>
        </w:rPr>
        <w:t>Γ</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635FF9" w:rsidRDefault="00626D23" w:rsidP="00635FF9">
      <w:pPr>
        <w:jc w:val="center"/>
        <w:rPr>
          <w:rFonts w:ascii="Verdana" w:hAnsi="Verdana" w:cs="Verdana"/>
          <w:b/>
          <w:bCs/>
          <w:sz w:val="20"/>
          <w:szCs w:val="20"/>
        </w:rPr>
      </w:pPr>
      <w:r w:rsidRPr="00635FF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7278D0" w:rsidRDefault="00626D23" w:rsidP="00FA2D89">
            <w:pPr>
              <w:numPr>
                <w:ilvl w:val="0"/>
                <w:numId w:val="31"/>
              </w:numPr>
              <w:spacing w:after="0" w:line="276" w:lineRule="auto"/>
              <w:jc w:val="both"/>
              <w:rPr>
                <w:rFonts w:ascii="Verdana" w:hAnsi="Verdana" w:cs="Verdana"/>
                <w:sz w:val="20"/>
                <w:szCs w:val="20"/>
              </w:rPr>
            </w:pPr>
            <w:r w:rsidRPr="007278D0">
              <w:rPr>
                <w:rFonts w:ascii="Verdana" w:hAnsi="Verdana" w:cs="Verdana"/>
                <w:sz w:val="20"/>
                <w:szCs w:val="20"/>
              </w:rPr>
              <w:t xml:space="preserve">- Τίτλος ή σύντομη περιγραφή της δημόσιας σύμβασης (συμπεριλαμβανομένου του σχετικού </w:t>
            </w:r>
            <w:r w:rsidRPr="007278D0">
              <w:rPr>
                <w:rFonts w:ascii="Verdana" w:hAnsi="Verdana" w:cs="Verdana"/>
                <w:sz w:val="20"/>
                <w:szCs w:val="20"/>
                <w:lang w:val="en-US"/>
              </w:rPr>
              <w:t>CPV</w:t>
            </w:r>
            <w:r w:rsidRPr="007278D0">
              <w:rPr>
                <w:rFonts w:ascii="Verdana" w:hAnsi="Verdana" w:cs="Verdana"/>
                <w:sz w:val="20"/>
                <w:szCs w:val="20"/>
              </w:rPr>
              <w:t>): [</w:t>
            </w:r>
            <w:r w:rsidR="007278D0" w:rsidRPr="007278D0">
              <w:rPr>
                <w:rFonts w:ascii="Verdana" w:hAnsi="Verdana" w:cs="Times New Roman"/>
                <w:b/>
                <w:color w:val="000000"/>
                <w:sz w:val="20"/>
                <w:szCs w:val="20"/>
              </w:rPr>
              <w:t>39224300-1</w:t>
            </w:r>
            <w:r w:rsidRPr="007278D0">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E49DC">
              <w:rPr>
                <w:rFonts w:ascii="Verdana" w:hAnsi="Verdana" w:cs="Verdana"/>
                <w:sz w:val="20"/>
                <w:szCs w:val="20"/>
              </w:rPr>
              <w:t>ΠΡΟΜΗΘΕΙΑ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3334A7">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Default="00590D9C" w:rsidP="00FA2D89">
      <w:pPr>
        <w:rPr>
          <w:rFonts w:ascii="Verdana" w:hAnsi="Verdana" w:cs="Verdana"/>
          <w:sz w:val="20"/>
          <w:szCs w:val="20"/>
        </w:rPr>
      </w:pPr>
    </w:p>
    <w:p w:rsidR="0024414B" w:rsidRDefault="0024414B"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Pr="00FA2D89" w:rsidRDefault="00590D9C"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lastRenderedPageBreak/>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17583A">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συνοδευόμενο από την ημερομηνία και </w:t>
            </w:r>
            <w:r w:rsidRPr="0017583A">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προτίθεται να </w:t>
            </w:r>
            <w:r w:rsidRPr="0017583A">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17583A">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την πληρωμή φόρων ή εισφορών </w:t>
            </w:r>
            <w:r w:rsidRPr="0017583A">
              <w:rPr>
                <w:rFonts w:ascii="Verdana" w:hAnsi="Verdana" w:cs="Verdana"/>
                <w:b/>
                <w:bCs/>
                <w:sz w:val="20"/>
                <w:szCs w:val="20"/>
              </w:rPr>
              <w:lastRenderedPageBreak/>
              <w:t>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w:t>
            </w:r>
            <w:r w:rsidRPr="0017583A">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w:t>
            </w:r>
            <w:r w:rsidRPr="0017583A">
              <w:rPr>
                <w:rFonts w:ascii="Verdana" w:hAnsi="Verdana" w:cs="Verdana"/>
                <w:sz w:val="20"/>
                <w:szCs w:val="20"/>
              </w:rPr>
              <w:lastRenderedPageBreak/>
              <w:t xml:space="preserve">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w:t>
            </w:r>
            <w:r w:rsidRPr="0017583A">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w:t>
            </w:r>
            <w:r w:rsidRPr="0017583A">
              <w:rPr>
                <w:rFonts w:ascii="Verdana" w:hAnsi="Verdana" w:cs="Verdana"/>
                <w:sz w:val="20"/>
                <w:szCs w:val="20"/>
              </w:rPr>
              <w:lastRenderedPageBreak/>
              <w:t>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17583A">
              <w:rPr>
                <w:rFonts w:ascii="Verdana" w:hAnsi="Verdana" w:cs="Verdana"/>
                <w:sz w:val="20"/>
                <w:szCs w:val="20"/>
              </w:rPr>
              <w:lastRenderedPageBreak/>
              <w:t>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w:t>
            </w:r>
            <w:r w:rsidRPr="0017583A">
              <w:rPr>
                <w:rFonts w:ascii="Verdana" w:hAnsi="Verdana" w:cs="Verdana"/>
                <w:sz w:val="20"/>
                <w:szCs w:val="20"/>
              </w:rPr>
              <w:lastRenderedPageBreak/>
              <w:t xml:space="preserve">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90" w:rsidRDefault="00050590" w:rsidP="002A4042">
      <w:pPr>
        <w:spacing w:after="0" w:line="240" w:lineRule="auto"/>
      </w:pPr>
      <w:r>
        <w:separator/>
      </w:r>
    </w:p>
  </w:endnote>
  <w:endnote w:type="continuationSeparator" w:id="0">
    <w:p w:rsidR="00050590" w:rsidRDefault="00050590" w:rsidP="002A4042">
      <w:pPr>
        <w:spacing w:after="0" w:line="240" w:lineRule="auto"/>
      </w:pPr>
      <w:r>
        <w:continuationSeparator/>
      </w:r>
    </w:p>
  </w:endnote>
  <w:endnote w:id="1">
    <w:p w:rsidR="00000000" w:rsidRDefault="00276BA3"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90" w:rsidRDefault="00050590" w:rsidP="002A4042">
      <w:pPr>
        <w:spacing w:after="0" w:line="240" w:lineRule="auto"/>
      </w:pPr>
      <w:r>
        <w:separator/>
      </w:r>
    </w:p>
  </w:footnote>
  <w:footnote w:type="continuationSeparator" w:id="0">
    <w:p w:rsidR="00050590" w:rsidRDefault="00050590" w:rsidP="002A4042">
      <w:pPr>
        <w:spacing w:after="0" w:line="240" w:lineRule="auto"/>
      </w:pPr>
      <w:r>
        <w:continuationSeparator/>
      </w:r>
    </w:p>
  </w:footnote>
  <w:footnote w:id="1">
    <w:p w:rsidR="00000000" w:rsidRDefault="00050590" w:rsidP="001A2CC5">
      <w:pPr>
        <w:pStyle w:val="a8"/>
        <w:jc w:val="both"/>
      </w:pPr>
    </w:p>
  </w:footnote>
  <w:footnote w:id="2">
    <w:p w:rsidR="00000000" w:rsidRDefault="00276BA3" w:rsidP="00C027F6">
      <w:pPr>
        <w:pStyle w:val="a8"/>
        <w:jc w:val="both"/>
      </w:pPr>
      <w:r>
        <w:rPr>
          <w:rStyle w:val="a9"/>
          <w:rFonts w:cs="Calibri"/>
        </w:rPr>
        <w:footnoteRef/>
      </w:r>
      <w:r>
        <w:t xml:space="preserve"> παρ 3 άρθρου 53 Ν.4412/16 </w:t>
      </w:r>
    </w:p>
  </w:footnote>
  <w:footnote w:id="3">
    <w:p w:rsidR="00000000" w:rsidRDefault="00276BA3" w:rsidP="00C027F6">
      <w:pPr>
        <w:pStyle w:val="a8"/>
        <w:jc w:val="both"/>
      </w:pPr>
      <w:r>
        <w:rPr>
          <w:rStyle w:val="a9"/>
          <w:rFonts w:cs="Calibri"/>
        </w:rPr>
        <w:footnoteRef/>
      </w:r>
      <w:r>
        <w:t xml:space="preserve">παρ 10 άρθρου 80 και παρ 4 άρθρου 92 Ν.4412/16 </w:t>
      </w:r>
    </w:p>
  </w:footnote>
  <w:footnote w:id="4">
    <w:p w:rsidR="00000000" w:rsidRDefault="00276BA3"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000000" w:rsidRDefault="00276BA3"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000000" w:rsidRDefault="00276BA3"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000000" w:rsidRDefault="00276BA3" w:rsidP="00F93BE1">
      <w:pPr>
        <w:pStyle w:val="a8"/>
      </w:pPr>
      <w:r>
        <w:rPr>
          <w:rStyle w:val="a9"/>
          <w:rFonts w:cs="Calibri"/>
        </w:rPr>
        <w:footnoteRef/>
      </w:r>
      <w:r>
        <w:t xml:space="preserve"> Πληροφορίες σχετικές με υπεργολάβους </w:t>
      </w:r>
    </w:p>
  </w:footnote>
  <w:footnote w:id="8">
    <w:p w:rsidR="00000000" w:rsidRDefault="00276BA3"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276BA3" w:rsidRPr="00F173AD" w:rsidRDefault="00276BA3"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8"/>
        <w:jc w:val="both"/>
      </w:pPr>
      <w:r w:rsidRPr="00F173AD">
        <w:t xml:space="preserve"> </w:t>
      </w:r>
    </w:p>
    <w:p w:rsidR="00000000" w:rsidRDefault="00050590" w:rsidP="00C26AB5">
      <w:pPr>
        <w:pStyle w:val="a8"/>
        <w:jc w:val="both"/>
      </w:pPr>
    </w:p>
  </w:footnote>
  <w:footnote w:id="10">
    <w:p w:rsidR="00000000" w:rsidRDefault="00276BA3">
      <w:pPr>
        <w:pStyle w:val="a8"/>
      </w:pPr>
      <w:r>
        <w:rPr>
          <w:rStyle w:val="a9"/>
          <w:rFonts w:cs="Calibri"/>
        </w:rPr>
        <w:footnoteRef/>
      </w:r>
      <w:r>
        <w:t xml:space="preserve"> Άρθρο 79Α όπως προστέθηκε στον Ν.4412/16 με την παρ 13 του άρθρου 107 Ν.4497/17   </w:t>
      </w:r>
    </w:p>
  </w:footnote>
  <w:footnote w:id="11">
    <w:p w:rsidR="00000000" w:rsidRDefault="00276BA3">
      <w:pPr>
        <w:pStyle w:val="a8"/>
      </w:pPr>
      <w:r>
        <w:rPr>
          <w:rStyle w:val="a9"/>
          <w:rFonts w:cs="Calibri"/>
        </w:rPr>
        <w:footnoteRef/>
      </w:r>
      <w:r>
        <w:t xml:space="preserve"> Το  Διοικητικό Συμβούλιο του Νομικού Προσώπου</w:t>
      </w:r>
    </w:p>
  </w:footnote>
  <w:footnote w:id="12">
    <w:p w:rsidR="00000000" w:rsidRDefault="00276BA3"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000000" w:rsidRDefault="00276BA3">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4">
    <w:p w:rsidR="00000000" w:rsidRDefault="00276BA3"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5">
    <w:p w:rsidR="00000000" w:rsidRDefault="00276BA3"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6">
    <w:p w:rsidR="00000000" w:rsidRDefault="00276BA3">
      <w:pPr>
        <w:pStyle w:val="a8"/>
      </w:pPr>
      <w:r>
        <w:rPr>
          <w:rStyle w:val="a9"/>
          <w:rFonts w:cs="Calibri"/>
        </w:rPr>
        <w:footnoteRef/>
      </w:r>
      <w:r>
        <w:t xml:space="preserve"> Το Διοικητικό Συμβούλιο του Ν.Π</w:t>
      </w:r>
    </w:p>
  </w:footnote>
  <w:footnote w:id="17">
    <w:p w:rsidR="00000000" w:rsidRDefault="00276BA3">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4"/>
    </w:pPr>
    <w:fldSimple w:instr="PAGE   \* MERGEFORMAT">
      <w:r w:rsidR="00BA7C16">
        <w:rPr>
          <w:noProof/>
        </w:rPr>
        <w:t>3</w:t>
      </w:r>
    </w:fldSimple>
  </w:p>
  <w:p w:rsidR="00276BA3" w:rsidRDefault="00276BA3">
    <w:pPr>
      <w:pStyle w:val="a4"/>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6">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7">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1"/>
  </w:num>
  <w:num w:numId="2">
    <w:abstractNumId w:val="24"/>
  </w:num>
  <w:num w:numId="3">
    <w:abstractNumId w:val="13"/>
  </w:num>
  <w:num w:numId="4">
    <w:abstractNumId w:val="17"/>
  </w:num>
  <w:num w:numId="5">
    <w:abstractNumId w:val="28"/>
  </w:num>
  <w:num w:numId="6">
    <w:abstractNumId w:val="14"/>
  </w:num>
  <w:num w:numId="7">
    <w:abstractNumId w:val="22"/>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29"/>
  </w:num>
  <w:num w:numId="12">
    <w:abstractNumId w:val="8"/>
  </w:num>
  <w:num w:numId="13">
    <w:abstractNumId w:val="7"/>
  </w:num>
  <w:num w:numId="14">
    <w:abstractNumId w:val="9"/>
  </w:num>
  <w:num w:numId="15">
    <w:abstractNumId w:val="18"/>
  </w:num>
  <w:num w:numId="16">
    <w:abstractNumId w:val="19"/>
  </w:num>
  <w:num w:numId="17">
    <w:abstractNumId w:val="16"/>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5"/>
  </w:num>
  <w:num w:numId="26">
    <w:abstractNumId w:val="31"/>
  </w:num>
  <w:num w:numId="27">
    <w:abstractNumId w:val="27"/>
  </w:num>
  <w:num w:numId="28">
    <w:abstractNumId w:val="11"/>
  </w:num>
  <w:num w:numId="29">
    <w:abstractNumId w:val="30"/>
  </w:num>
  <w:num w:numId="30">
    <w:abstractNumId w:val="15"/>
  </w:num>
  <w:num w:numId="31">
    <w:abstractNumId w:val="10"/>
  </w:num>
  <w:num w:numId="32">
    <w:abstractNumId w:val="2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79E2"/>
    <w:rsid w:val="000232A0"/>
    <w:rsid w:val="00023838"/>
    <w:rsid w:val="000241E4"/>
    <w:rsid w:val="00037FE2"/>
    <w:rsid w:val="00044019"/>
    <w:rsid w:val="00050590"/>
    <w:rsid w:val="00052184"/>
    <w:rsid w:val="00057AE5"/>
    <w:rsid w:val="000605BE"/>
    <w:rsid w:val="000607E7"/>
    <w:rsid w:val="00061F4D"/>
    <w:rsid w:val="00061FA1"/>
    <w:rsid w:val="00066D9D"/>
    <w:rsid w:val="0007403C"/>
    <w:rsid w:val="000741C4"/>
    <w:rsid w:val="000767F5"/>
    <w:rsid w:val="00077FBD"/>
    <w:rsid w:val="000849C8"/>
    <w:rsid w:val="00085057"/>
    <w:rsid w:val="00086F48"/>
    <w:rsid w:val="0008739E"/>
    <w:rsid w:val="000A4752"/>
    <w:rsid w:val="000A4D44"/>
    <w:rsid w:val="000A5D29"/>
    <w:rsid w:val="000B0F06"/>
    <w:rsid w:val="000B3E21"/>
    <w:rsid w:val="000B5792"/>
    <w:rsid w:val="000B5A80"/>
    <w:rsid w:val="000B5F59"/>
    <w:rsid w:val="000C1905"/>
    <w:rsid w:val="000C55E7"/>
    <w:rsid w:val="000D2D9A"/>
    <w:rsid w:val="000D5B39"/>
    <w:rsid w:val="000E7D7B"/>
    <w:rsid w:val="000F0D71"/>
    <w:rsid w:val="00113421"/>
    <w:rsid w:val="001225A8"/>
    <w:rsid w:val="00122723"/>
    <w:rsid w:val="00123832"/>
    <w:rsid w:val="001240A9"/>
    <w:rsid w:val="00126CE7"/>
    <w:rsid w:val="00134DE5"/>
    <w:rsid w:val="00134DE9"/>
    <w:rsid w:val="001413FE"/>
    <w:rsid w:val="00141DB1"/>
    <w:rsid w:val="00144474"/>
    <w:rsid w:val="001457AD"/>
    <w:rsid w:val="00145A58"/>
    <w:rsid w:val="001509F3"/>
    <w:rsid w:val="001531C9"/>
    <w:rsid w:val="00162700"/>
    <w:rsid w:val="00164398"/>
    <w:rsid w:val="00172E32"/>
    <w:rsid w:val="0017583A"/>
    <w:rsid w:val="00175977"/>
    <w:rsid w:val="00182D3E"/>
    <w:rsid w:val="00183834"/>
    <w:rsid w:val="00186E95"/>
    <w:rsid w:val="00193C35"/>
    <w:rsid w:val="001952C7"/>
    <w:rsid w:val="00196B7F"/>
    <w:rsid w:val="001A2CC5"/>
    <w:rsid w:val="001A6439"/>
    <w:rsid w:val="001B0075"/>
    <w:rsid w:val="001B32ED"/>
    <w:rsid w:val="001C3036"/>
    <w:rsid w:val="001C5BB3"/>
    <w:rsid w:val="001C63E1"/>
    <w:rsid w:val="001D0A57"/>
    <w:rsid w:val="001D6216"/>
    <w:rsid w:val="001D6FFA"/>
    <w:rsid w:val="001E128F"/>
    <w:rsid w:val="001E2C7B"/>
    <w:rsid w:val="001F380D"/>
    <w:rsid w:val="001F3D7D"/>
    <w:rsid w:val="00200879"/>
    <w:rsid w:val="00212B6C"/>
    <w:rsid w:val="00214CD8"/>
    <w:rsid w:val="00215CC0"/>
    <w:rsid w:val="0021600E"/>
    <w:rsid w:val="00222D21"/>
    <w:rsid w:val="00223FDB"/>
    <w:rsid w:val="00230E3F"/>
    <w:rsid w:val="00241D4F"/>
    <w:rsid w:val="0024414B"/>
    <w:rsid w:val="0024598D"/>
    <w:rsid w:val="002517E4"/>
    <w:rsid w:val="00252799"/>
    <w:rsid w:val="00257F2A"/>
    <w:rsid w:val="0026033A"/>
    <w:rsid w:val="002643B3"/>
    <w:rsid w:val="00265DDF"/>
    <w:rsid w:val="002676DE"/>
    <w:rsid w:val="002748B9"/>
    <w:rsid w:val="00275B81"/>
    <w:rsid w:val="00276A60"/>
    <w:rsid w:val="00276BA3"/>
    <w:rsid w:val="002779D1"/>
    <w:rsid w:val="00282332"/>
    <w:rsid w:val="002842AE"/>
    <w:rsid w:val="00284410"/>
    <w:rsid w:val="002862C2"/>
    <w:rsid w:val="002867B1"/>
    <w:rsid w:val="00287A56"/>
    <w:rsid w:val="00287BD6"/>
    <w:rsid w:val="0029539F"/>
    <w:rsid w:val="002978E9"/>
    <w:rsid w:val="002A2F94"/>
    <w:rsid w:val="002A3F66"/>
    <w:rsid w:val="002A4042"/>
    <w:rsid w:val="002A49F4"/>
    <w:rsid w:val="002B2B9A"/>
    <w:rsid w:val="002B6665"/>
    <w:rsid w:val="002B6AB0"/>
    <w:rsid w:val="002C036C"/>
    <w:rsid w:val="002C19E1"/>
    <w:rsid w:val="002C6E36"/>
    <w:rsid w:val="002D095E"/>
    <w:rsid w:val="002D2F63"/>
    <w:rsid w:val="002D37AE"/>
    <w:rsid w:val="002D40CC"/>
    <w:rsid w:val="002D53A0"/>
    <w:rsid w:val="002E1887"/>
    <w:rsid w:val="002E3BED"/>
    <w:rsid w:val="002E737D"/>
    <w:rsid w:val="002F3030"/>
    <w:rsid w:val="002F303A"/>
    <w:rsid w:val="002F6B21"/>
    <w:rsid w:val="00305935"/>
    <w:rsid w:val="00306872"/>
    <w:rsid w:val="00312047"/>
    <w:rsid w:val="003149D1"/>
    <w:rsid w:val="003160A3"/>
    <w:rsid w:val="003168D1"/>
    <w:rsid w:val="00317292"/>
    <w:rsid w:val="0031758C"/>
    <w:rsid w:val="003210FA"/>
    <w:rsid w:val="00321DEA"/>
    <w:rsid w:val="0032529D"/>
    <w:rsid w:val="003334A7"/>
    <w:rsid w:val="0033590B"/>
    <w:rsid w:val="00337106"/>
    <w:rsid w:val="0034446E"/>
    <w:rsid w:val="00350CC3"/>
    <w:rsid w:val="00352A59"/>
    <w:rsid w:val="003532C9"/>
    <w:rsid w:val="003532D1"/>
    <w:rsid w:val="003606CD"/>
    <w:rsid w:val="00362367"/>
    <w:rsid w:val="00365A87"/>
    <w:rsid w:val="003722A1"/>
    <w:rsid w:val="00374F43"/>
    <w:rsid w:val="0038758E"/>
    <w:rsid w:val="00391546"/>
    <w:rsid w:val="003946EB"/>
    <w:rsid w:val="003A0B54"/>
    <w:rsid w:val="003A25BC"/>
    <w:rsid w:val="003A4DA6"/>
    <w:rsid w:val="003B16DD"/>
    <w:rsid w:val="003B20DD"/>
    <w:rsid w:val="003B4F8A"/>
    <w:rsid w:val="003B6035"/>
    <w:rsid w:val="003C574F"/>
    <w:rsid w:val="003C6473"/>
    <w:rsid w:val="003D082F"/>
    <w:rsid w:val="003D5E17"/>
    <w:rsid w:val="003E0596"/>
    <w:rsid w:val="003E2666"/>
    <w:rsid w:val="003E5AAA"/>
    <w:rsid w:val="003E6C05"/>
    <w:rsid w:val="003F1A11"/>
    <w:rsid w:val="003F2DA3"/>
    <w:rsid w:val="003F49D6"/>
    <w:rsid w:val="004010AF"/>
    <w:rsid w:val="00402EBE"/>
    <w:rsid w:val="00411130"/>
    <w:rsid w:val="00414A0F"/>
    <w:rsid w:val="00416969"/>
    <w:rsid w:val="00417D61"/>
    <w:rsid w:val="00422A51"/>
    <w:rsid w:val="00424926"/>
    <w:rsid w:val="00424F15"/>
    <w:rsid w:val="0042623B"/>
    <w:rsid w:val="00426FFF"/>
    <w:rsid w:val="004302D1"/>
    <w:rsid w:val="004338C4"/>
    <w:rsid w:val="00436996"/>
    <w:rsid w:val="0045142B"/>
    <w:rsid w:val="0046434F"/>
    <w:rsid w:val="00466651"/>
    <w:rsid w:val="004752BD"/>
    <w:rsid w:val="00481437"/>
    <w:rsid w:val="004841A4"/>
    <w:rsid w:val="00490DF5"/>
    <w:rsid w:val="004941F1"/>
    <w:rsid w:val="00495129"/>
    <w:rsid w:val="00495D1F"/>
    <w:rsid w:val="00496F74"/>
    <w:rsid w:val="004A0855"/>
    <w:rsid w:val="004A764F"/>
    <w:rsid w:val="004B1E55"/>
    <w:rsid w:val="004B1EB6"/>
    <w:rsid w:val="004B6784"/>
    <w:rsid w:val="004B760E"/>
    <w:rsid w:val="004C3387"/>
    <w:rsid w:val="004C3D3B"/>
    <w:rsid w:val="004C7671"/>
    <w:rsid w:val="004D3643"/>
    <w:rsid w:val="004E5B05"/>
    <w:rsid w:val="004E6C70"/>
    <w:rsid w:val="004F1800"/>
    <w:rsid w:val="004F379B"/>
    <w:rsid w:val="004F4C31"/>
    <w:rsid w:val="00500E04"/>
    <w:rsid w:val="00502075"/>
    <w:rsid w:val="00502781"/>
    <w:rsid w:val="005066F9"/>
    <w:rsid w:val="005236B1"/>
    <w:rsid w:val="00526C67"/>
    <w:rsid w:val="00530874"/>
    <w:rsid w:val="00534603"/>
    <w:rsid w:val="00534BE6"/>
    <w:rsid w:val="00541C47"/>
    <w:rsid w:val="00553FC2"/>
    <w:rsid w:val="005554C4"/>
    <w:rsid w:val="00556631"/>
    <w:rsid w:val="0056184B"/>
    <w:rsid w:val="00562609"/>
    <w:rsid w:val="00570867"/>
    <w:rsid w:val="00587CF4"/>
    <w:rsid w:val="00590D9C"/>
    <w:rsid w:val="00593E54"/>
    <w:rsid w:val="005A609D"/>
    <w:rsid w:val="005A6D7F"/>
    <w:rsid w:val="005B0506"/>
    <w:rsid w:val="005B760F"/>
    <w:rsid w:val="005C1E5B"/>
    <w:rsid w:val="005C4A25"/>
    <w:rsid w:val="005C5A4D"/>
    <w:rsid w:val="005D2B78"/>
    <w:rsid w:val="005D71FA"/>
    <w:rsid w:val="005E0DD6"/>
    <w:rsid w:val="005E2B78"/>
    <w:rsid w:val="005E60FA"/>
    <w:rsid w:val="005E6BE4"/>
    <w:rsid w:val="005F1275"/>
    <w:rsid w:val="006011AA"/>
    <w:rsid w:val="00614632"/>
    <w:rsid w:val="00615282"/>
    <w:rsid w:val="00622384"/>
    <w:rsid w:val="006247B0"/>
    <w:rsid w:val="006254FB"/>
    <w:rsid w:val="006256F3"/>
    <w:rsid w:val="00625D02"/>
    <w:rsid w:val="00626D23"/>
    <w:rsid w:val="00630111"/>
    <w:rsid w:val="006311FF"/>
    <w:rsid w:val="00635FF9"/>
    <w:rsid w:val="00641C24"/>
    <w:rsid w:val="006436E9"/>
    <w:rsid w:val="00652B5C"/>
    <w:rsid w:val="00653AD2"/>
    <w:rsid w:val="00670D3A"/>
    <w:rsid w:val="00671175"/>
    <w:rsid w:val="00671A5A"/>
    <w:rsid w:val="00671DE0"/>
    <w:rsid w:val="00673554"/>
    <w:rsid w:val="006744B2"/>
    <w:rsid w:val="00676DEA"/>
    <w:rsid w:val="00682AB9"/>
    <w:rsid w:val="00687136"/>
    <w:rsid w:val="006934EF"/>
    <w:rsid w:val="00693EA5"/>
    <w:rsid w:val="0069506D"/>
    <w:rsid w:val="00696A8A"/>
    <w:rsid w:val="006A4634"/>
    <w:rsid w:val="006A7233"/>
    <w:rsid w:val="006B1A1D"/>
    <w:rsid w:val="006B395A"/>
    <w:rsid w:val="006B55A5"/>
    <w:rsid w:val="006C693B"/>
    <w:rsid w:val="006D2F3F"/>
    <w:rsid w:val="006D457D"/>
    <w:rsid w:val="006D4971"/>
    <w:rsid w:val="006E0920"/>
    <w:rsid w:val="006E2270"/>
    <w:rsid w:val="006E42A0"/>
    <w:rsid w:val="006E548D"/>
    <w:rsid w:val="006F55FB"/>
    <w:rsid w:val="006F5FAB"/>
    <w:rsid w:val="00703F83"/>
    <w:rsid w:val="007068F4"/>
    <w:rsid w:val="00710E4C"/>
    <w:rsid w:val="00711A8E"/>
    <w:rsid w:val="00713B5C"/>
    <w:rsid w:val="00714274"/>
    <w:rsid w:val="007174E4"/>
    <w:rsid w:val="00722044"/>
    <w:rsid w:val="00726E9C"/>
    <w:rsid w:val="007278D0"/>
    <w:rsid w:val="0073032C"/>
    <w:rsid w:val="00732634"/>
    <w:rsid w:val="0073404D"/>
    <w:rsid w:val="00736F4A"/>
    <w:rsid w:val="00737F2D"/>
    <w:rsid w:val="0074501D"/>
    <w:rsid w:val="00751A16"/>
    <w:rsid w:val="00760233"/>
    <w:rsid w:val="00777EF3"/>
    <w:rsid w:val="0078444E"/>
    <w:rsid w:val="007A0C34"/>
    <w:rsid w:val="007A1447"/>
    <w:rsid w:val="007A27D8"/>
    <w:rsid w:val="007B01A9"/>
    <w:rsid w:val="007B1079"/>
    <w:rsid w:val="007B10CB"/>
    <w:rsid w:val="007B3B1F"/>
    <w:rsid w:val="007B4ED0"/>
    <w:rsid w:val="007C0B20"/>
    <w:rsid w:val="007C155D"/>
    <w:rsid w:val="007C4767"/>
    <w:rsid w:val="007C61F9"/>
    <w:rsid w:val="007D3A90"/>
    <w:rsid w:val="007E6C71"/>
    <w:rsid w:val="007E7EE0"/>
    <w:rsid w:val="007F045C"/>
    <w:rsid w:val="007F1851"/>
    <w:rsid w:val="007F6E1B"/>
    <w:rsid w:val="00801487"/>
    <w:rsid w:val="00802267"/>
    <w:rsid w:val="008039F5"/>
    <w:rsid w:val="00803C9D"/>
    <w:rsid w:val="008045A2"/>
    <w:rsid w:val="00807204"/>
    <w:rsid w:val="008101AD"/>
    <w:rsid w:val="008106D4"/>
    <w:rsid w:val="00810E08"/>
    <w:rsid w:val="00812FBF"/>
    <w:rsid w:val="00814805"/>
    <w:rsid w:val="008235AC"/>
    <w:rsid w:val="0082381A"/>
    <w:rsid w:val="008254B3"/>
    <w:rsid w:val="008275C3"/>
    <w:rsid w:val="008416CE"/>
    <w:rsid w:val="0085172D"/>
    <w:rsid w:val="0085589F"/>
    <w:rsid w:val="00856C00"/>
    <w:rsid w:val="008622DD"/>
    <w:rsid w:val="00862FCF"/>
    <w:rsid w:val="00863902"/>
    <w:rsid w:val="008667F3"/>
    <w:rsid w:val="00867B26"/>
    <w:rsid w:val="00867B99"/>
    <w:rsid w:val="008704BC"/>
    <w:rsid w:val="00873FBC"/>
    <w:rsid w:val="00874DE7"/>
    <w:rsid w:val="0088366C"/>
    <w:rsid w:val="008839AA"/>
    <w:rsid w:val="008962C6"/>
    <w:rsid w:val="008A1384"/>
    <w:rsid w:val="008A4394"/>
    <w:rsid w:val="008B0AEC"/>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42CF"/>
    <w:rsid w:val="00901B6D"/>
    <w:rsid w:val="0090442E"/>
    <w:rsid w:val="0091063D"/>
    <w:rsid w:val="00912708"/>
    <w:rsid w:val="00912784"/>
    <w:rsid w:val="00916050"/>
    <w:rsid w:val="00926EAD"/>
    <w:rsid w:val="009305B4"/>
    <w:rsid w:val="009313B0"/>
    <w:rsid w:val="00934D37"/>
    <w:rsid w:val="00935875"/>
    <w:rsid w:val="00937667"/>
    <w:rsid w:val="00942D5B"/>
    <w:rsid w:val="009445ED"/>
    <w:rsid w:val="0094531D"/>
    <w:rsid w:val="00950483"/>
    <w:rsid w:val="00952B31"/>
    <w:rsid w:val="009557B7"/>
    <w:rsid w:val="0096019F"/>
    <w:rsid w:val="009621C0"/>
    <w:rsid w:val="009718AF"/>
    <w:rsid w:val="00972863"/>
    <w:rsid w:val="00974EF7"/>
    <w:rsid w:val="0097608E"/>
    <w:rsid w:val="00980803"/>
    <w:rsid w:val="00983502"/>
    <w:rsid w:val="00985DFF"/>
    <w:rsid w:val="00987D2B"/>
    <w:rsid w:val="00987D37"/>
    <w:rsid w:val="009906CC"/>
    <w:rsid w:val="0099644D"/>
    <w:rsid w:val="009A2756"/>
    <w:rsid w:val="009A2BFB"/>
    <w:rsid w:val="009A3C37"/>
    <w:rsid w:val="009A44C4"/>
    <w:rsid w:val="009A6009"/>
    <w:rsid w:val="009A63FE"/>
    <w:rsid w:val="009A6FB1"/>
    <w:rsid w:val="009A79AC"/>
    <w:rsid w:val="009B1AF4"/>
    <w:rsid w:val="009B3CF8"/>
    <w:rsid w:val="009B676C"/>
    <w:rsid w:val="009B69F1"/>
    <w:rsid w:val="009C2EE6"/>
    <w:rsid w:val="009C6454"/>
    <w:rsid w:val="009D1FBA"/>
    <w:rsid w:val="009E25F2"/>
    <w:rsid w:val="009E49DC"/>
    <w:rsid w:val="009E5E24"/>
    <w:rsid w:val="009E6392"/>
    <w:rsid w:val="009E6A46"/>
    <w:rsid w:val="009F179B"/>
    <w:rsid w:val="009F19BD"/>
    <w:rsid w:val="00A03998"/>
    <w:rsid w:val="00A0501D"/>
    <w:rsid w:val="00A11250"/>
    <w:rsid w:val="00A14F75"/>
    <w:rsid w:val="00A20E7C"/>
    <w:rsid w:val="00A21589"/>
    <w:rsid w:val="00A225ED"/>
    <w:rsid w:val="00A268F3"/>
    <w:rsid w:val="00A33AD9"/>
    <w:rsid w:val="00A357E1"/>
    <w:rsid w:val="00A367F9"/>
    <w:rsid w:val="00A5101E"/>
    <w:rsid w:val="00A51196"/>
    <w:rsid w:val="00A550FE"/>
    <w:rsid w:val="00A62821"/>
    <w:rsid w:val="00A6529F"/>
    <w:rsid w:val="00A66719"/>
    <w:rsid w:val="00A66B18"/>
    <w:rsid w:val="00A707BC"/>
    <w:rsid w:val="00A708AB"/>
    <w:rsid w:val="00A802B3"/>
    <w:rsid w:val="00A83A15"/>
    <w:rsid w:val="00A83FC0"/>
    <w:rsid w:val="00A86B62"/>
    <w:rsid w:val="00A8709E"/>
    <w:rsid w:val="00A96B33"/>
    <w:rsid w:val="00AA5379"/>
    <w:rsid w:val="00AA7E9D"/>
    <w:rsid w:val="00AB0F4A"/>
    <w:rsid w:val="00AB27E6"/>
    <w:rsid w:val="00AB30D8"/>
    <w:rsid w:val="00AB6FF7"/>
    <w:rsid w:val="00AC0781"/>
    <w:rsid w:val="00AC14C8"/>
    <w:rsid w:val="00AC62B5"/>
    <w:rsid w:val="00AD5C61"/>
    <w:rsid w:val="00AE5464"/>
    <w:rsid w:val="00AE729A"/>
    <w:rsid w:val="00AE7C36"/>
    <w:rsid w:val="00AF22C6"/>
    <w:rsid w:val="00AF4483"/>
    <w:rsid w:val="00AF497D"/>
    <w:rsid w:val="00AF4C90"/>
    <w:rsid w:val="00AF7DE4"/>
    <w:rsid w:val="00B104E8"/>
    <w:rsid w:val="00B118AE"/>
    <w:rsid w:val="00B1518F"/>
    <w:rsid w:val="00B16EC6"/>
    <w:rsid w:val="00B177E9"/>
    <w:rsid w:val="00B25870"/>
    <w:rsid w:val="00B3111E"/>
    <w:rsid w:val="00B314C4"/>
    <w:rsid w:val="00B421CD"/>
    <w:rsid w:val="00B45A7C"/>
    <w:rsid w:val="00B47F42"/>
    <w:rsid w:val="00B51A1F"/>
    <w:rsid w:val="00B61820"/>
    <w:rsid w:val="00B66F7F"/>
    <w:rsid w:val="00B769B6"/>
    <w:rsid w:val="00B83612"/>
    <w:rsid w:val="00B85D81"/>
    <w:rsid w:val="00B87867"/>
    <w:rsid w:val="00B90EA7"/>
    <w:rsid w:val="00B93696"/>
    <w:rsid w:val="00B94131"/>
    <w:rsid w:val="00B95AB6"/>
    <w:rsid w:val="00B972EE"/>
    <w:rsid w:val="00BA239D"/>
    <w:rsid w:val="00BA37E7"/>
    <w:rsid w:val="00BA57C0"/>
    <w:rsid w:val="00BA7C16"/>
    <w:rsid w:val="00BB0519"/>
    <w:rsid w:val="00BD12BF"/>
    <w:rsid w:val="00BD1D6E"/>
    <w:rsid w:val="00BD2205"/>
    <w:rsid w:val="00BD3BD2"/>
    <w:rsid w:val="00BD62CC"/>
    <w:rsid w:val="00BD7CD6"/>
    <w:rsid w:val="00BE0F34"/>
    <w:rsid w:val="00BF035D"/>
    <w:rsid w:val="00BF28DF"/>
    <w:rsid w:val="00C027F6"/>
    <w:rsid w:val="00C05684"/>
    <w:rsid w:val="00C076A8"/>
    <w:rsid w:val="00C07EF5"/>
    <w:rsid w:val="00C114B5"/>
    <w:rsid w:val="00C26AB5"/>
    <w:rsid w:val="00C30293"/>
    <w:rsid w:val="00C31CB6"/>
    <w:rsid w:val="00C32F45"/>
    <w:rsid w:val="00C3363B"/>
    <w:rsid w:val="00C35958"/>
    <w:rsid w:val="00C367B7"/>
    <w:rsid w:val="00C36EDD"/>
    <w:rsid w:val="00C3749E"/>
    <w:rsid w:val="00C414B0"/>
    <w:rsid w:val="00C43047"/>
    <w:rsid w:val="00C43903"/>
    <w:rsid w:val="00C46B80"/>
    <w:rsid w:val="00C5640D"/>
    <w:rsid w:val="00C62336"/>
    <w:rsid w:val="00C62D2E"/>
    <w:rsid w:val="00C71E2D"/>
    <w:rsid w:val="00C71F3D"/>
    <w:rsid w:val="00C72F87"/>
    <w:rsid w:val="00C80FD6"/>
    <w:rsid w:val="00C866BB"/>
    <w:rsid w:val="00C871AF"/>
    <w:rsid w:val="00C878B9"/>
    <w:rsid w:val="00C946C0"/>
    <w:rsid w:val="00CA2F53"/>
    <w:rsid w:val="00CA5DE9"/>
    <w:rsid w:val="00CB27E5"/>
    <w:rsid w:val="00CB2B76"/>
    <w:rsid w:val="00CB3B1A"/>
    <w:rsid w:val="00CB4EA7"/>
    <w:rsid w:val="00CB597F"/>
    <w:rsid w:val="00CC12AA"/>
    <w:rsid w:val="00CC26FE"/>
    <w:rsid w:val="00CC4345"/>
    <w:rsid w:val="00CD0F4E"/>
    <w:rsid w:val="00CD1E95"/>
    <w:rsid w:val="00CD7A08"/>
    <w:rsid w:val="00CE1478"/>
    <w:rsid w:val="00CE3FE6"/>
    <w:rsid w:val="00CF156D"/>
    <w:rsid w:val="00D03F05"/>
    <w:rsid w:val="00D04149"/>
    <w:rsid w:val="00D129E0"/>
    <w:rsid w:val="00D144CE"/>
    <w:rsid w:val="00D14908"/>
    <w:rsid w:val="00D14911"/>
    <w:rsid w:val="00D15332"/>
    <w:rsid w:val="00D26D11"/>
    <w:rsid w:val="00D33F9C"/>
    <w:rsid w:val="00D3512F"/>
    <w:rsid w:val="00D36273"/>
    <w:rsid w:val="00D416EB"/>
    <w:rsid w:val="00D41B61"/>
    <w:rsid w:val="00D41D24"/>
    <w:rsid w:val="00D460A6"/>
    <w:rsid w:val="00D579FE"/>
    <w:rsid w:val="00D61B27"/>
    <w:rsid w:val="00D6227B"/>
    <w:rsid w:val="00D62DEB"/>
    <w:rsid w:val="00D65D8E"/>
    <w:rsid w:val="00D738AB"/>
    <w:rsid w:val="00D7409A"/>
    <w:rsid w:val="00D74937"/>
    <w:rsid w:val="00D76EE6"/>
    <w:rsid w:val="00D817D7"/>
    <w:rsid w:val="00D831C7"/>
    <w:rsid w:val="00D86DBF"/>
    <w:rsid w:val="00D92568"/>
    <w:rsid w:val="00D94FCB"/>
    <w:rsid w:val="00D95DCD"/>
    <w:rsid w:val="00D971FD"/>
    <w:rsid w:val="00DA5380"/>
    <w:rsid w:val="00DB0E60"/>
    <w:rsid w:val="00DB438B"/>
    <w:rsid w:val="00DB702F"/>
    <w:rsid w:val="00DC0148"/>
    <w:rsid w:val="00DC0302"/>
    <w:rsid w:val="00DD1E03"/>
    <w:rsid w:val="00DD33C0"/>
    <w:rsid w:val="00DD6D1C"/>
    <w:rsid w:val="00DE4B4A"/>
    <w:rsid w:val="00DE71DE"/>
    <w:rsid w:val="00DF0D89"/>
    <w:rsid w:val="00DF100C"/>
    <w:rsid w:val="00DF1B61"/>
    <w:rsid w:val="00DF1CF6"/>
    <w:rsid w:val="00E00587"/>
    <w:rsid w:val="00E03F4B"/>
    <w:rsid w:val="00E16800"/>
    <w:rsid w:val="00E21FDB"/>
    <w:rsid w:val="00E23E0B"/>
    <w:rsid w:val="00E23EDF"/>
    <w:rsid w:val="00E242C3"/>
    <w:rsid w:val="00E25085"/>
    <w:rsid w:val="00E2781F"/>
    <w:rsid w:val="00E27B9D"/>
    <w:rsid w:val="00E30C81"/>
    <w:rsid w:val="00E325F7"/>
    <w:rsid w:val="00E3783B"/>
    <w:rsid w:val="00E41202"/>
    <w:rsid w:val="00E51312"/>
    <w:rsid w:val="00E5479C"/>
    <w:rsid w:val="00E62868"/>
    <w:rsid w:val="00E67A42"/>
    <w:rsid w:val="00E75800"/>
    <w:rsid w:val="00E7638C"/>
    <w:rsid w:val="00E76D6A"/>
    <w:rsid w:val="00E85992"/>
    <w:rsid w:val="00E8622B"/>
    <w:rsid w:val="00E926B7"/>
    <w:rsid w:val="00E944F6"/>
    <w:rsid w:val="00EA03DC"/>
    <w:rsid w:val="00EA0AD3"/>
    <w:rsid w:val="00EA295C"/>
    <w:rsid w:val="00EC56B6"/>
    <w:rsid w:val="00EC5A86"/>
    <w:rsid w:val="00EC61F0"/>
    <w:rsid w:val="00EC6A00"/>
    <w:rsid w:val="00EC7052"/>
    <w:rsid w:val="00EC751B"/>
    <w:rsid w:val="00ED1F08"/>
    <w:rsid w:val="00ED2213"/>
    <w:rsid w:val="00EE49E7"/>
    <w:rsid w:val="00EE4ACF"/>
    <w:rsid w:val="00EE6918"/>
    <w:rsid w:val="00EF1190"/>
    <w:rsid w:val="00EF32EE"/>
    <w:rsid w:val="00EF36BE"/>
    <w:rsid w:val="00EF4EEB"/>
    <w:rsid w:val="00EF67B3"/>
    <w:rsid w:val="00EF7783"/>
    <w:rsid w:val="00F02939"/>
    <w:rsid w:val="00F0648D"/>
    <w:rsid w:val="00F10734"/>
    <w:rsid w:val="00F15012"/>
    <w:rsid w:val="00F173AD"/>
    <w:rsid w:val="00F21F1D"/>
    <w:rsid w:val="00F22D03"/>
    <w:rsid w:val="00F24556"/>
    <w:rsid w:val="00F349E6"/>
    <w:rsid w:val="00F409AC"/>
    <w:rsid w:val="00F44BD8"/>
    <w:rsid w:val="00F45911"/>
    <w:rsid w:val="00F46252"/>
    <w:rsid w:val="00F47591"/>
    <w:rsid w:val="00F5192D"/>
    <w:rsid w:val="00F555E4"/>
    <w:rsid w:val="00F5768B"/>
    <w:rsid w:val="00F619E7"/>
    <w:rsid w:val="00F62DFA"/>
    <w:rsid w:val="00F63D93"/>
    <w:rsid w:val="00F656EC"/>
    <w:rsid w:val="00F660FF"/>
    <w:rsid w:val="00F66BDB"/>
    <w:rsid w:val="00F7194D"/>
    <w:rsid w:val="00F73274"/>
    <w:rsid w:val="00F7358C"/>
    <w:rsid w:val="00F74BD4"/>
    <w:rsid w:val="00F7747C"/>
    <w:rsid w:val="00F82043"/>
    <w:rsid w:val="00F85619"/>
    <w:rsid w:val="00F906FD"/>
    <w:rsid w:val="00F91380"/>
    <w:rsid w:val="00F92964"/>
    <w:rsid w:val="00F93BE1"/>
    <w:rsid w:val="00FA2D89"/>
    <w:rsid w:val="00FA713F"/>
    <w:rsid w:val="00FA77B0"/>
    <w:rsid w:val="00FB1CFE"/>
    <w:rsid w:val="00FB779F"/>
    <w:rsid w:val="00FC0D4F"/>
    <w:rsid w:val="00FC293C"/>
    <w:rsid w:val="00FC34F8"/>
    <w:rsid w:val="00FC772A"/>
    <w:rsid w:val="00FD5F96"/>
    <w:rsid w:val="00FE193C"/>
    <w:rsid w:val="00FE3117"/>
    <w:rsid w:val="00FF19E1"/>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3">
    <w:name w:val="No Spacing"/>
    <w:uiPriority w:val="99"/>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99"/>
    <w:qFormat/>
    <w:rsid w:val="000C55E7"/>
    <w:pPr>
      <w:ind w:left="720"/>
    </w:pPr>
  </w:style>
  <w:style w:type="table" w:styleId="a7">
    <w:name w:val="Table Grid"/>
    <w:basedOn w:val="a1"/>
    <w:uiPriority w:val="9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99"/>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1618028011">
      <w:marLeft w:val="0"/>
      <w:marRight w:val="0"/>
      <w:marTop w:val="0"/>
      <w:marBottom w:val="0"/>
      <w:divBdr>
        <w:top w:val="none" w:sz="0" w:space="0" w:color="auto"/>
        <w:left w:val="none" w:sz="0" w:space="0" w:color="auto"/>
        <w:bottom w:val="none" w:sz="0" w:space="0" w:color="auto"/>
        <w:right w:val="none" w:sz="0" w:space="0" w:color="auto"/>
      </w:divBdr>
    </w:div>
    <w:div w:id="1618028012">
      <w:marLeft w:val="0"/>
      <w:marRight w:val="0"/>
      <w:marTop w:val="0"/>
      <w:marBottom w:val="0"/>
      <w:divBdr>
        <w:top w:val="none" w:sz="0" w:space="0" w:color="auto"/>
        <w:left w:val="none" w:sz="0" w:space="0" w:color="auto"/>
        <w:bottom w:val="none" w:sz="0" w:space="0" w:color="auto"/>
        <w:right w:val="none" w:sz="0" w:space="0" w:color="auto"/>
      </w:divBdr>
    </w:div>
    <w:div w:id="1618028013">
      <w:marLeft w:val="0"/>
      <w:marRight w:val="0"/>
      <w:marTop w:val="0"/>
      <w:marBottom w:val="0"/>
      <w:divBdr>
        <w:top w:val="none" w:sz="0" w:space="0" w:color="auto"/>
        <w:left w:val="none" w:sz="0" w:space="0" w:color="auto"/>
        <w:bottom w:val="none" w:sz="0" w:space="0" w:color="auto"/>
        <w:right w:val="none" w:sz="0" w:space="0" w:color="auto"/>
      </w:divBdr>
    </w:div>
    <w:div w:id="1618028014">
      <w:marLeft w:val="0"/>
      <w:marRight w:val="0"/>
      <w:marTop w:val="0"/>
      <w:marBottom w:val="0"/>
      <w:divBdr>
        <w:top w:val="none" w:sz="0" w:space="0" w:color="auto"/>
        <w:left w:val="none" w:sz="0" w:space="0" w:color="auto"/>
        <w:bottom w:val="none" w:sz="0" w:space="0" w:color="auto"/>
        <w:right w:val="none" w:sz="0" w:space="0" w:color="auto"/>
      </w:divBdr>
    </w:div>
    <w:div w:id="1618028015">
      <w:marLeft w:val="0"/>
      <w:marRight w:val="0"/>
      <w:marTop w:val="0"/>
      <w:marBottom w:val="0"/>
      <w:divBdr>
        <w:top w:val="none" w:sz="0" w:space="0" w:color="auto"/>
        <w:left w:val="none" w:sz="0" w:space="0" w:color="auto"/>
        <w:bottom w:val="none" w:sz="0" w:space="0" w:color="auto"/>
        <w:right w:val="none" w:sz="0" w:space="0" w:color="auto"/>
      </w:divBdr>
    </w:div>
    <w:div w:id="1618028016">
      <w:marLeft w:val="0"/>
      <w:marRight w:val="0"/>
      <w:marTop w:val="0"/>
      <w:marBottom w:val="0"/>
      <w:divBdr>
        <w:top w:val="none" w:sz="0" w:space="0" w:color="auto"/>
        <w:left w:val="none" w:sz="0" w:space="0" w:color="auto"/>
        <w:bottom w:val="none" w:sz="0" w:space="0" w:color="auto"/>
        <w:right w:val="none" w:sz="0" w:space="0" w:color="auto"/>
      </w:divBdr>
    </w:div>
    <w:div w:id="1618028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7D888-AD6D-408E-81E4-C0A016D6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15629</Words>
  <Characters>84398</Characters>
  <Application>Microsoft Office Word</Application>
  <DocSecurity>0</DocSecurity>
  <Lines>703</Lines>
  <Paragraphs>199</Paragraphs>
  <ScaleCrop>false</ScaleCrop>
  <Company>DIMOS</Company>
  <LinksUpToDate>false</LinksUpToDate>
  <CharactersWithSpaces>99828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2020-03-03T08:37:00Z</cp:lastPrinted>
  <dcterms:created xsi:type="dcterms:W3CDTF">2020-03-04T10:29:00Z</dcterms:created>
  <dcterms:modified xsi:type="dcterms:W3CDTF">2020-03-04T10:29:00Z</dcterms:modified>
</cp:coreProperties>
</file>