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417FE8"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46221121"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002B5614">
        <w:rPr>
          <w:rFonts w:ascii="Verdana" w:hAnsi="Verdana" w:cs="Verdana"/>
          <w:sz w:val="20"/>
          <w:szCs w:val="20"/>
        </w:rPr>
        <w:t xml:space="preserve">      Ρόδος,</w:t>
      </w:r>
      <w:r w:rsidR="002B5614" w:rsidRPr="002B5614">
        <w:rPr>
          <w:rFonts w:ascii="Verdana" w:hAnsi="Verdana" w:cs="Verdana"/>
          <w:sz w:val="20"/>
          <w:szCs w:val="20"/>
        </w:rPr>
        <w:t>20</w:t>
      </w:r>
      <w:r w:rsidR="002B5614">
        <w:rPr>
          <w:rFonts w:ascii="Verdana" w:hAnsi="Verdana" w:cs="Verdana"/>
          <w:sz w:val="20"/>
          <w:szCs w:val="20"/>
        </w:rPr>
        <w:t>/</w:t>
      </w:r>
      <w:r w:rsidR="002B5614">
        <w:rPr>
          <w:rFonts w:ascii="Verdana" w:hAnsi="Verdana" w:cs="Verdana"/>
          <w:sz w:val="20"/>
          <w:szCs w:val="20"/>
          <w:lang w:val="en-US"/>
        </w:rPr>
        <w:t>03</w:t>
      </w:r>
      <w:r w:rsidR="004D4EDD">
        <w:rPr>
          <w:rFonts w:ascii="Verdana" w:hAnsi="Verdana" w:cs="Verdana"/>
          <w:sz w:val="20"/>
          <w:szCs w:val="20"/>
        </w:rPr>
        <w:t>/2020</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r w:rsidR="004D4EDD">
        <w:rPr>
          <w:rFonts w:ascii="Verdana" w:hAnsi="Verdana" w:cs="Verdana"/>
          <w:b/>
          <w:sz w:val="20"/>
          <w:szCs w:val="20"/>
        </w:rPr>
        <w:t xml:space="preserve">           </w:t>
      </w:r>
      <w:r w:rsidR="002B5614">
        <w:rPr>
          <w:rFonts w:ascii="Verdana" w:hAnsi="Verdana" w:cs="Verdana"/>
          <w:b/>
          <w:sz w:val="20"/>
          <w:szCs w:val="20"/>
        </w:rPr>
        <w:t xml:space="preserve">                 ΑΡ.ΠΡΩΤ. </w:t>
      </w:r>
      <w:r w:rsidR="002B5614">
        <w:rPr>
          <w:rFonts w:ascii="Verdana" w:hAnsi="Verdana" w:cs="Verdana"/>
          <w:b/>
          <w:sz w:val="20"/>
          <w:szCs w:val="20"/>
          <w:lang w:val="en-US"/>
        </w:rPr>
        <w:t>2/14509</w:t>
      </w:r>
      <w:r w:rsidRPr="000B0F06">
        <w:rPr>
          <w:rFonts w:ascii="Verdana" w:hAnsi="Verdana" w:cs="Verdana"/>
          <w:b/>
          <w:sz w:val="20"/>
          <w:szCs w:val="20"/>
        </w:rPr>
        <w:t xml:space="preserve">                                                                                                                                                   </w:t>
      </w:r>
    </w:p>
    <w:p w:rsidR="00212B6C" w:rsidRPr="0029388F"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29388F">
        <w:rPr>
          <w:rFonts w:ascii="Verdana" w:hAnsi="Verdana" w:cs="Verdana"/>
          <w:sz w:val="20"/>
          <w:szCs w:val="20"/>
        </w:rPr>
        <w:t>ΕΜΜΑΝΟΥΗΛ ΚΑΝΑΚΑΣ</w:t>
      </w:r>
    </w:p>
    <w:p w:rsidR="00212B6C" w:rsidRPr="004D4EDD"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4D4EDD">
        <w:rPr>
          <w:rFonts w:ascii="Verdana" w:hAnsi="Verdana" w:cs="Verdana"/>
          <w:sz w:val="20"/>
          <w:szCs w:val="20"/>
        </w:rPr>
        <w:t>:</w:t>
      </w:r>
      <w:r w:rsidR="000B0F06" w:rsidRPr="004D4EDD">
        <w:rPr>
          <w:rFonts w:ascii="Verdana" w:hAnsi="Verdana" w:cs="Verdana"/>
          <w:sz w:val="20"/>
          <w:szCs w:val="20"/>
        </w:rPr>
        <w:t>22410-35445</w:t>
      </w:r>
      <w:r w:rsidRPr="004D4EDD">
        <w:rPr>
          <w:rFonts w:ascii="Verdana" w:hAnsi="Verdana" w:cs="Verdana"/>
          <w:sz w:val="20"/>
          <w:szCs w:val="20"/>
        </w:rPr>
        <w:t xml:space="preserve"> </w:t>
      </w:r>
    </w:p>
    <w:p w:rsidR="00212B6C" w:rsidRPr="004D4EDD"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4D4EDD">
        <w:rPr>
          <w:rFonts w:ascii="Verdana" w:hAnsi="Verdana" w:cs="Verdana"/>
          <w:sz w:val="20"/>
          <w:szCs w:val="20"/>
        </w:rPr>
        <w:t>: 22410-39780</w:t>
      </w:r>
    </w:p>
    <w:p w:rsidR="00212B6C" w:rsidRPr="004D4EDD" w:rsidRDefault="00212B6C" w:rsidP="00212B6C">
      <w:pPr>
        <w:rPr>
          <w:rFonts w:ascii="Verdana" w:hAnsi="Verdana" w:cs="Verdana"/>
          <w:sz w:val="16"/>
          <w:szCs w:val="20"/>
        </w:rPr>
      </w:pPr>
      <w:r w:rsidRPr="00732634">
        <w:rPr>
          <w:rFonts w:ascii="Verdana" w:hAnsi="Verdana" w:cs="Verdana"/>
          <w:sz w:val="16"/>
          <w:szCs w:val="20"/>
          <w:lang w:val="en-US"/>
        </w:rPr>
        <w:t>Email</w:t>
      </w:r>
      <w:r w:rsidRPr="004D4EDD">
        <w:rPr>
          <w:rFonts w:ascii="Verdana" w:hAnsi="Verdana" w:cs="Verdana"/>
          <w:sz w:val="16"/>
          <w:szCs w:val="20"/>
        </w:rPr>
        <w:t>:</w:t>
      </w:r>
      <w:r w:rsidR="000B0F06" w:rsidRPr="004D4EDD">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4D4EDD">
        <w:rPr>
          <w:rFonts w:ascii="Verdana" w:hAnsi="Verdana" w:cs="Verdana"/>
          <w:sz w:val="16"/>
          <w:szCs w:val="20"/>
        </w:rPr>
        <w:t>19@</w:t>
      </w:r>
      <w:r w:rsidR="000B0F06" w:rsidRPr="000B0F06">
        <w:rPr>
          <w:rFonts w:ascii="Verdana" w:hAnsi="Verdana" w:cs="Verdana"/>
          <w:sz w:val="16"/>
          <w:szCs w:val="20"/>
          <w:lang w:val="en-US"/>
        </w:rPr>
        <w:t>gmail</w:t>
      </w:r>
      <w:r w:rsidR="000B0F06" w:rsidRPr="004D4EDD">
        <w:rPr>
          <w:rFonts w:ascii="Verdana" w:hAnsi="Verdana" w:cs="Verdana"/>
          <w:sz w:val="16"/>
          <w:szCs w:val="20"/>
        </w:rPr>
        <w:t>.</w:t>
      </w:r>
      <w:r w:rsidR="000B0F06" w:rsidRPr="000B0F06">
        <w:rPr>
          <w:rFonts w:ascii="Verdana" w:hAnsi="Verdana" w:cs="Verdana"/>
          <w:sz w:val="16"/>
          <w:szCs w:val="20"/>
          <w:lang w:val="en-US"/>
        </w:rPr>
        <w:t>com</w:t>
      </w:r>
    </w:p>
    <w:p w:rsidR="00212B6C" w:rsidRPr="002B5614" w:rsidRDefault="00212B6C" w:rsidP="00212B6C">
      <w:pPr>
        <w:pStyle w:val="Default"/>
        <w:rPr>
          <w:rFonts w:ascii="Verdana" w:hAnsi="Verdana" w:cs="Verdana"/>
          <w:b/>
          <w:bCs/>
          <w:sz w:val="20"/>
          <w:szCs w:val="20"/>
          <w:lang w:val="en-US"/>
        </w:rPr>
      </w:pPr>
      <w:r w:rsidRPr="004D4EDD">
        <w:rPr>
          <w:rFonts w:ascii="Verdana" w:hAnsi="Verdana" w:cs="Verdana"/>
          <w:b/>
          <w:bCs/>
          <w:sz w:val="20"/>
          <w:szCs w:val="20"/>
        </w:rPr>
        <w:t xml:space="preserve">                                              </w:t>
      </w:r>
      <w:r w:rsidR="002B5614">
        <w:rPr>
          <w:rFonts w:ascii="Verdana" w:hAnsi="Verdana" w:cs="Verdana"/>
          <w:b/>
          <w:bCs/>
          <w:sz w:val="20"/>
          <w:szCs w:val="20"/>
        </w:rPr>
        <w:t>ΑΠΟΦΑΣΗ ΔΗΜΑΡΧΟΥ</w:t>
      </w:r>
      <w:r w:rsidR="002B5614">
        <w:rPr>
          <w:rFonts w:ascii="Verdana" w:hAnsi="Verdana" w:cs="Verdana"/>
          <w:b/>
          <w:bCs/>
          <w:sz w:val="20"/>
          <w:szCs w:val="20"/>
          <w:lang w:val="en-US"/>
        </w:rPr>
        <w:t xml:space="preserve"> 842</w:t>
      </w:r>
    </w:p>
    <w:p w:rsidR="00626D23" w:rsidRPr="004D4EDD" w:rsidRDefault="00626D23" w:rsidP="00134DE9">
      <w:pPr>
        <w:pStyle w:val="Default"/>
        <w:rPr>
          <w:rFonts w:ascii="Verdana" w:hAnsi="Verdana" w:cs="Verdana"/>
          <w:b/>
          <w:bCs/>
          <w:sz w:val="20"/>
          <w:szCs w:val="20"/>
        </w:rPr>
      </w:pPr>
      <w:r w:rsidRPr="004D4EDD">
        <w:rPr>
          <w:rFonts w:ascii="Verdana" w:hAnsi="Verdana" w:cs="Verdana"/>
          <w:b/>
          <w:bCs/>
          <w:sz w:val="20"/>
          <w:szCs w:val="20"/>
        </w:rPr>
        <w:t xml:space="preserve">                                                   </w:t>
      </w:r>
    </w:p>
    <w:p w:rsidR="00626D23" w:rsidRPr="00B16EC6" w:rsidRDefault="00626D23" w:rsidP="00613569">
      <w:pPr>
        <w:pStyle w:val="Default"/>
        <w:spacing w:line="276" w:lineRule="auto"/>
        <w:jc w:val="both"/>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CB0640">
        <w:rPr>
          <w:rFonts w:ascii="Verdana" w:hAnsi="Verdana" w:cs="Verdana"/>
          <w:b/>
          <w:bCs/>
          <w:sz w:val="20"/>
          <w:szCs w:val="20"/>
        </w:rPr>
        <w:t xml:space="preserve"> </w:t>
      </w:r>
      <w:r w:rsidRPr="00B16EC6">
        <w:rPr>
          <w:rFonts w:ascii="Verdana" w:hAnsi="Verdana" w:cs="Verdana"/>
          <w:b/>
          <w:bCs/>
          <w:sz w:val="20"/>
          <w:szCs w:val="20"/>
        </w:rPr>
        <w:t>Διακήρυξη συνοπτικού</w:t>
      </w:r>
      <w:r w:rsidR="008704BC" w:rsidRPr="008704BC">
        <w:rPr>
          <w:rFonts w:ascii="Verdana" w:hAnsi="Verdana" w:cs="Verdana"/>
          <w:b/>
          <w:bCs/>
          <w:sz w:val="20"/>
          <w:szCs w:val="20"/>
        </w:rPr>
        <w:t xml:space="preserve"> </w:t>
      </w:r>
      <w:r w:rsidR="008704BC">
        <w:rPr>
          <w:rFonts w:ascii="Verdana" w:hAnsi="Verdana" w:cs="Verdana"/>
          <w:b/>
          <w:bCs/>
          <w:sz w:val="20"/>
          <w:szCs w:val="20"/>
        </w:rPr>
        <w:t>πρόχειρου</w:t>
      </w:r>
      <w:r w:rsidRPr="00B16EC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14AA1">
        <w:rPr>
          <w:rFonts w:ascii="Verdana" w:hAnsi="Verdana" w:cs="Verdana"/>
          <w:b/>
          <w:bCs/>
          <w:sz w:val="20"/>
          <w:szCs w:val="20"/>
        </w:rPr>
        <w:t xml:space="preserve"> για κάθε ομάδα υλικών </w:t>
      </w:r>
      <w:r w:rsidR="00613569">
        <w:rPr>
          <w:rFonts w:ascii="Verdana" w:hAnsi="Verdana" w:cs="Verdana"/>
          <w:b/>
          <w:bCs/>
          <w:sz w:val="20"/>
          <w:szCs w:val="20"/>
        </w:rPr>
        <w:t>όπως</w:t>
      </w:r>
      <w:r w:rsidR="00014AA1">
        <w:rPr>
          <w:rFonts w:ascii="Verdana" w:hAnsi="Verdana" w:cs="Verdana"/>
          <w:b/>
          <w:bCs/>
          <w:sz w:val="20"/>
          <w:szCs w:val="20"/>
        </w:rPr>
        <w:t xml:space="preserve"> περιγράφονται στην μελέτη του διαγωνισμού</w:t>
      </w:r>
      <w:r w:rsidR="000B0F06" w:rsidRPr="000B0F06">
        <w:rPr>
          <w:rFonts w:ascii="Verdana" w:hAnsi="Verdana" w:cs="Verdana"/>
          <w:b/>
          <w:bCs/>
          <w:sz w:val="20"/>
          <w:szCs w:val="20"/>
        </w:rPr>
        <w:t>,</w:t>
      </w:r>
      <w:r w:rsidRPr="00B16EC6">
        <w:rPr>
          <w:rFonts w:ascii="Verdana" w:hAnsi="Verdana" w:cs="Verdana"/>
          <w:b/>
          <w:bCs/>
          <w:sz w:val="20"/>
          <w:szCs w:val="20"/>
        </w:rPr>
        <w:t xml:space="preserve"> για την προμήθεια</w:t>
      </w:r>
      <w:r w:rsidR="00CB0640">
        <w:rPr>
          <w:rFonts w:ascii="Verdana" w:hAnsi="Verdana" w:cs="Verdana"/>
          <w:b/>
          <w:bCs/>
          <w:sz w:val="20"/>
          <w:szCs w:val="20"/>
        </w:rPr>
        <w:t xml:space="preserve"> </w:t>
      </w:r>
      <w:r w:rsidR="00014AA1">
        <w:rPr>
          <w:rFonts w:ascii="Verdana" w:hAnsi="Verdana" w:cs="Verdana"/>
          <w:b/>
          <w:bCs/>
          <w:sz w:val="20"/>
          <w:szCs w:val="20"/>
        </w:rPr>
        <w:t xml:space="preserve">Ασφαλτικών (Ψυχρή και Θερμή Άσφαλτος) </w:t>
      </w:r>
      <w:r w:rsidR="00CB0640">
        <w:rPr>
          <w:rFonts w:ascii="Verdana" w:hAnsi="Verdana" w:cs="Verdana"/>
          <w:b/>
          <w:bCs/>
          <w:sz w:val="20"/>
          <w:szCs w:val="20"/>
        </w:rPr>
        <w:t xml:space="preserve">Δ.Ε. Ρόδου </w:t>
      </w:r>
      <w:r w:rsidRPr="00B16EC6">
        <w:rPr>
          <w:rFonts w:ascii="Verdana" w:hAnsi="Verdana" w:cs="Verdana"/>
          <w:b/>
          <w:bCs/>
          <w:sz w:val="20"/>
          <w:szCs w:val="20"/>
        </w:rPr>
        <w:t xml:space="preserve">, </w:t>
      </w:r>
      <w:r w:rsidR="009E49DC">
        <w:rPr>
          <w:rFonts w:ascii="Verdana" w:hAnsi="Verdana" w:cs="Verdana"/>
          <w:b/>
          <w:bCs/>
          <w:sz w:val="20"/>
          <w:szCs w:val="20"/>
        </w:rPr>
        <w:t>κωδικού</w:t>
      </w:r>
      <w:r w:rsidR="00014AA1">
        <w:rPr>
          <w:rFonts w:ascii="Verdana" w:hAnsi="Verdana" w:cs="Verdana"/>
          <w:b/>
          <w:bCs/>
          <w:sz w:val="20"/>
          <w:szCs w:val="20"/>
        </w:rPr>
        <w:t xml:space="preserve"> </w:t>
      </w:r>
      <w:r w:rsidR="00014AA1" w:rsidRPr="009D1F8A">
        <w:rPr>
          <w:rFonts w:ascii="Verdana" w:hAnsi="Verdana"/>
          <w:b/>
          <w:spacing w:val="4"/>
          <w:w w:val="105"/>
          <w:sz w:val="21"/>
          <w:szCs w:val="21"/>
        </w:rPr>
        <w:t>30</w:t>
      </w:r>
      <w:r w:rsidR="00014AA1">
        <w:rPr>
          <w:rFonts w:ascii="Verdana" w:hAnsi="Verdana"/>
          <w:b/>
          <w:spacing w:val="4"/>
          <w:w w:val="105"/>
          <w:sz w:val="21"/>
          <w:szCs w:val="21"/>
        </w:rPr>
        <w:t>-</w:t>
      </w:r>
      <w:r w:rsidR="00014AA1" w:rsidRPr="009D1F8A">
        <w:rPr>
          <w:rFonts w:ascii="Verdana" w:hAnsi="Verdana"/>
          <w:b/>
          <w:spacing w:val="4"/>
          <w:w w:val="105"/>
          <w:sz w:val="21"/>
          <w:szCs w:val="21"/>
        </w:rPr>
        <w:t>6662.000</w:t>
      </w:r>
      <w:r w:rsidR="00014AA1">
        <w:rPr>
          <w:rFonts w:ascii="Verdana" w:hAnsi="Verdana"/>
          <w:b/>
          <w:spacing w:val="4"/>
          <w:w w:val="105"/>
          <w:sz w:val="21"/>
          <w:szCs w:val="21"/>
        </w:rPr>
        <w:t>3</w:t>
      </w:r>
      <w:r w:rsidR="00014AA1" w:rsidRPr="009D1F8A">
        <w:rPr>
          <w:rFonts w:ascii="Verdana" w:hAnsi="Verdana"/>
          <w:b/>
          <w:spacing w:val="4"/>
          <w:w w:val="105"/>
          <w:sz w:val="21"/>
          <w:szCs w:val="21"/>
        </w:rPr>
        <w:t>.0002</w:t>
      </w:r>
      <w:r w:rsidR="00014AA1" w:rsidRPr="009D1F8A">
        <w:rPr>
          <w:rFonts w:ascii="Verdana" w:hAnsi="Verdana"/>
          <w:spacing w:val="4"/>
          <w:w w:val="105"/>
          <w:sz w:val="21"/>
          <w:szCs w:val="21"/>
        </w:rPr>
        <w:t>.</w:t>
      </w:r>
      <w:r w:rsidR="009E49DC">
        <w:rPr>
          <w:rFonts w:ascii="Verdana" w:hAnsi="Verdana" w:cs="Verdana"/>
          <w:b/>
          <w:bCs/>
          <w:sz w:val="20"/>
          <w:szCs w:val="20"/>
        </w:rPr>
        <w:t xml:space="preserve">  </w:t>
      </w:r>
      <w:r w:rsidR="00AA7E9D">
        <w:rPr>
          <w:rFonts w:ascii="Verdana" w:hAnsi="Verdana" w:cs="Verdana"/>
          <w:b/>
          <w:bCs/>
          <w:sz w:val="20"/>
          <w:szCs w:val="20"/>
        </w:rPr>
        <w:t xml:space="preserve">συνολικού </w:t>
      </w:r>
      <w:r w:rsidRPr="00B16EC6">
        <w:rPr>
          <w:rFonts w:ascii="Verdana" w:hAnsi="Verdana" w:cs="Verdana"/>
          <w:b/>
          <w:bCs/>
          <w:sz w:val="20"/>
          <w:szCs w:val="20"/>
        </w:rPr>
        <w:t>προϋπολογισμού</w:t>
      </w:r>
      <w:r w:rsidR="00807204">
        <w:rPr>
          <w:rFonts w:ascii="Verdana" w:hAnsi="Verdana" w:cs="Verdana"/>
          <w:b/>
          <w:bCs/>
          <w:sz w:val="20"/>
          <w:szCs w:val="20"/>
        </w:rPr>
        <w:t xml:space="preserve"> </w:t>
      </w:r>
      <w:r w:rsidR="00014AA1" w:rsidRPr="00014AA1">
        <w:rPr>
          <w:rFonts w:ascii="Verdana" w:hAnsi="Verdana"/>
          <w:b/>
          <w:bCs/>
          <w:sz w:val="20"/>
          <w:szCs w:val="20"/>
        </w:rPr>
        <w:t>73.998,34</w:t>
      </w:r>
      <w:r w:rsidR="00014AA1" w:rsidRPr="00014AA1">
        <w:rPr>
          <w:rFonts w:ascii="Verdana" w:hAnsi="Verdana"/>
          <w:bCs/>
          <w:sz w:val="20"/>
          <w:szCs w:val="20"/>
        </w:rPr>
        <w:t xml:space="preserve"> </w:t>
      </w:r>
      <w:r w:rsidR="00CB0640" w:rsidRPr="00CB0640">
        <w:rPr>
          <w:rFonts w:ascii="Verdana" w:hAnsi="Verdana"/>
          <w:b/>
          <w:spacing w:val="4"/>
          <w:w w:val="105"/>
          <w:sz w:val="21"/>
          <w:szCs w:val="21"/>
        </w:rPr>
        <w:t>€</w:t>
      </w:r>
      <w:r w:rsidR="00CB0640">
        <w:rPr>
          <w:rFonts w:ascii="Verdana" w:hAnsi="Verdana"/>
          <w:spacing w:val="4"/>
          <w:w w:val="105"/>
          <w:sz w:val="21"/>
          <w:szCs w:val="21"/>
        </w:rPr>
        <w:t xml:space="preserve"> </w:t>
      </w:r>
      <w:r w:rsidRPr="00B16EC6">
        <w:rPr>
          <w:rFonts w:ascii="Verdana" w:hAnsi="Verdana" w:cs="Verdana"/>
          <w:b/>
          <w:bCs/>
          <w:sz w:val="20"/>
          <w:szCs w:val="20"/>
        </w:rPr>
        <w:t>συμπεριλαμβανομένου του ΦΠΑ</w:t>
      </w:r>
      <w:r w:rsidR="009A3C37">
        <w:rPr>
          <w:rFonts w:ascii="Verdana" w:hAnsi="Verdana" w:cs="Verdana"/>
          <w:b/>
          <w:bCs/>
          <w:sz w:val="20"/>
          <w:szCs w:val="20"/>
        </w:rPr>
        <w:t xml:space="preserve"> για τ</w:t>
      </w:r>
      <w:r w:rsidR="00EF67B3">
        <w:rPr>
          <w:rFonts w:ascii="Verdana" w:hAnsi="Verdana" w:cs="Verdana"/>
          <w:b/>
          <w:bCs/>
          <w:sz w:val="20"/>
          <w:szCs w:val="20"/>
        </w:rPr>
        <w:t>ο έτος</w:t>
      </w:r>
      <w:r w:rsidR="009A3C37">
        <w:rPr>
          <w:rFonts w:ascii="Verdana" w:hAnsi="Verdana" w:cs="Verdana"/>
          <w:b/>
          <w:bCs/>
          <w:sz w:val="20"/>
          <w:szCs w:val="20"/>
        </w:rPr>
        <w:t xml:space="preserve"> 2020</w:t>
      </w:r>
      <w:r w:rsidRPr="00B16EC6">
        <w:rPr>
          <w:rFonts w:ascii="Verdana" w:hAnsi="Verdana" w:cs="Verdana"/>
          <w:b/>
          <w:bCs/>
          <w:sz w:val="20"/>
          <w:szCs w:val="20"/>
        </w:rPr>
        <w:t>»</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CB0640" w:rsidRDefault="00626D23" w:rsidP="00134DE9">
      <w:pPr>
        <w:jc w:val="both"/>
        <w:rPr>
          <w:rFonts w:ascii="Verdana" w:hAnsi="Verdana" w:cs="Verdana"/>
          <w:i/>
          <w:sz w:val="20"/>
          <w:szCs w:val="20"/>
        </w:rPr>
      </w:pPr>
      <w:r w:rsidRPr="00057AE5">
        <w:rPr>
          <w:rFonts w:ascii="Verdana" w:hAnsi="Verdana" w:cs="Verdana"/>
          <w:i/>
          <w:sz w:val="20"/>
          <w:szCs w:val="20"/>
        </w:rPr>
        <w:t>1</w:t>
      </w:r>
      <w:r w:rsidRPr="00CB0640">
        <w:rPr>
          <w:rFonts w:ascii="Verdana" w:hAnsi="Verdana" w:cs="Verdana"/>
          <w:i/>
          <w:sz w:val="20"/>
          <w:szCs w:val="20"/>
        </w:rPr>
        <w:t xml:space="preserve">.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CB0640" w:rsidRDefault="00626D23" w:rsidP="00134DE9">
      <w:pPr>
        <w:jc w:val="both"/>
        <w:rPr>
          <w:rFonts w:ascii="Verdana" w:hAnsi="Verdana" w:cs="Verdana"/>
          <w:i/>
          <w:color w:val="0070C0"/>
          <w:sz w:val="20"/>
          <w:szCs w:val="20"/>
        </w:rPr>
      </w:pPr>
      <w:r w:rsidRPr="00CB0640">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CB0640">
        <w:rPr>
          <w:rFonts w:ascii="Verdana" w:hAnsi="Verdana" w:cs="Verdana"/>
          <w:i/>
          <w:sz w:val="20"/>
          <w:szCs w:val="20"/>
        </w:rPr>
        <w:t xml:space="preserve"> </w:t>
      </w:r>
      <w:r w:rsidRPr="00CB0640">
        <w:rPr>
          <w:rFonts w:ascii="Verdana" w:hAnsi="Verdana" w:cs="Verdana"/>
          <w:i/>
          <w:sz w:val="20"/>
          <w:szCs w:val="20"/>
        </w:rPr>
        <w:t>όπως τροποποιήθηκε και ισχύει.</w:t>
      </w:r>
      <w:r w:rsidRPr="00CB0640">
        <w:rPr>
          <w:rFonts w:ascii="Verdana" w:hAnsi="Verdana" w:cs="Verdana"/>
          <w:i/>
          <w:color w:val="0070C0"/>
          <w:sz w:val="20"/>
          <w:szCs w:val="20"/>
        </w:rPr>
        <w:t xml:space="preserve"> </w:t>
      </w:r>
    </w:p>
    <w:p w:rsidR="00626D23" w:rsidRPr="00CB0640" w:rsidRDefault="00626D23" w:rsidP="00134DE9">
      <w:pPr>
        <w:jc w:val="both"/>
        <w:rPr>
          <w:rFonts w:ascii="Verdana" w:hAnsi="Verdana" w:cs="Verdana"/>
          <w:i/>
          <w:sz w:val="20"/>
          <w:szCs w:val="20"/>
        </w:rPr>
      </w:pPr>
      <w:r w:rsidRPr="00CB0640">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CB0640" w:rsidRDefault="00626D23" w:rsidP="00134DE9">
      <w:pPr>
        <w:jc w:val="both"/>
        <w:rPr>
          <w:rFonts w:ascii="Verdana" w:hAnsi="Verdana" w:cs="Verdana"/>
          <w:i/>
          <w:sz w:val="20"/>
          <w:szCs w:val="20"/>
        </w:rPr>
      </w:pPr>
      <w:r w:rsidRPr="00CB0640">
        <w:rPr>
          <w:rFonts w:ascii="Verdana" w:hAnsi="Verdana" w:cs="Verdana"/>
          <w:i/>
          <w:sz w:val="20"/>
          <w:szCs w:val="20"/>
        </w:rPr>
        <w:t xml:space="preserve">4. Το Ν.2859/2000 «Κύρωση Κώδικα Φ.Π.Α.» (ΦΕΚ 248/Α/07-11-2000), όπως τροποποιήθηκε και ισχύει. </w:t>
      </w:r>
    </w:p>
    <w:p w:rsidR="00626D23" w:rsidRPr="00CB0640" w:rsidRDefault="00626D23" w:rsidP="00134DE9">
      <w:pPr>
        <w:pStyle w:val="Default"/>
        <w:rPr>
          <w:rFonts w:ascii="Verdana" w:hAnsi="Verdana" w:cs="Verdana"/>
          <w:i/>
          <w:sz w:val="20"/>
          <w:szCs w:val="20"/>
        </w:rPr>
      </w:pP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11. Το Π.Δ.80/2016 «Ανάληψη υποχρεώσεων από τους Διατάκτες» (ΦΕΚ 145/ Α)</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CB0640" w:rsidRDefault="00626D23" w:rsidP="00E62868">
      <w:pPr>
        <w:pStyle w:val="Default"/>
        <w:spacing w:after="231"/>
        <w:jc w:val="both"/>
        <w:rPr>
          <w:rFonts w:ascii="Verdana" w:hAnsi="Verdana" w:cs="Verdana"/>
          <w:i/>
          <w:sz w:val="20"/>
          <w:szCs w:val="20"/>
        </w:rPr>
      </w:pPr>
      <w:r w:rsidRPr="00CB0640">
        <w:rPr>
          <w:rFonts w:ascii="Verdana" w:hAnsi="Verdana"/>
          <w:i/>
          <w:sz w:val="20"/>
          <w:szCs w:val="20"/>
        </w:rPr>
        <w:t>13. Το  άρθρο 18 Ν.4469/17(Φ.ΕΚ 62/3.5.2017)</w:t>
      </w:r>
      <w:r w:rsidRPr="00CB0640">
        <w:rPr>
          <w:rFonts w:ascii="Verdana" w:hAnsi="Verdana" w:cs="Tahoma"/>
          <w:i/>
          <w:sz w:val="20"/>
          <w:szCs w:val="20"/>
          <w:shd w:val="clear" w:color="auto" w:fill="FBFBF8"/>
        </w:rPr>
        <w:t xml:space="preserve"> «</w:t>
      </w:r>
      <w:r w:rsidRPr="00CB0640">
        <w:rPr>
          <w:rFonts w:ascii="Verdana" w:hAnsi="Verdana"/>
          <w:i/>
          <w:sz w:val="20"/>
          <w:szCs w:val="20"/>
        </w:rPr>
        <w:t>Εξωδικαστικός μηχανισμός ρύθμισης οφειλών επιχειρήσεων και άλλες διατάξεις».</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14.Την αριθμ. 158/16 Απόφαση Ε.Α.Α.ΔΗ.ΣΥ (Φ.Ε.Κ 3698/Β/16-11-2016):Έγκριση </w:t>
      </w:r>
      <w:r w:rsidRPr="00CB0640">
        <w:rPr>
          <w:rFonts w:ascii="Verdana" w:hAnsi="Verdana" w:cs="Verdana"/>
          <w:i/>
          <w:color w:val="auto"/>
          <w:sz w:val="20"/>
          <w:szCs w:val="20"/>
        </w:rPr>
        <w:t xml:space="preserve"> </w:t>
      </w:r>
      <w:r w:rsidRPr="00CB0640">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15.</w:t>
      </w:r>
      <w:r w:rsidRPr="00CB0640">
        <w:rPr>
          <w:rFonts w:ascii="Verdana" w:hAnsi="Verdana" w:cs="Arial"/>
          <w:i/>
          <w:color w:val="2B2B2B"/>
          <w:sz w:val="20"/>
          <w:szCs w:val="20"/>
          <w:shd w:val="clear" w:color="auto" w:fill="FFFFFF"/>
        </w:rPr>
        <w:t xml:space="preserve"> Την </w:t>
      </w:r>
      <w:r w:rsidRPr="00CB0640">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AA106B" w:rsidRDefault="00CB0640" w:rsidP="00CB0640">
      <w:pPr>
        <w:spacing w:after="0" w:line="276" w:lineRule="auto"/>
        <w:jc w:val="both"/>
        <w:rPr>
          <w:rFonts w:ascii="Arial" w:hAnsi="Arial" w:cs="Arial"/>
        </w:rPr>
      </w:pPr>
      <w:r w:rsidRPr="00CB0640">
        <w:rPr>
          <w:rFonts w:ascii="Verdana" w:hAnsi="Verdana" w:cs="Verdana"/>
          <w:i/>
          <w:sz w:val="20"/>
          <w:szCs w:val="20"/>
        </w:rPr>
        <w:t>16.</w:t>
      </w:r>
      <w:r w:rsidRPr="00CB0640">
        <w:rPr>
          <w:rFonts w:ascii="Verdana" w:hAnsi="Verdana" w:cs="Arial"/>
          <w:sz w:val="20"/>
          <w:szCs w:val="20"/>
        </w:rPr>
        <w:t xml:space="preserve"> Το άρθρο 6 παρ. 14 του Ν. 4071/2012</w:t>
      </w:r>
      <w:r w:rsidRPr="00CB0640">
        <w:rPr>
          <w:rFonts w:ascii="Arial" w:hAnsi="Arial" w:cs="Arial"/>
        </w:rPr>
        <w:t xml:space="preserve"> </w:t>
      </w:r>
      <w:r>
        <w:rPr>
          <w:rFonts w:ascii="Arial" w:hAnsi="Arial" w:cs="Arial"/>
        </w:rPr>
        <w:t xml:space="preserve">και </w:t>
      </w:r>
      <w:r w:rsidRPr="00AA106B">
        <w:rPr>
          <w:rFonts w:ascii="Arial" w:hAnsi="Arial" w:cs="Arial"/>
          <w:lang w:val="en-US"/>
        </w:rPr>
        <w:t>T</w:t>
      </w:r>
      <w:r w:rsidRPr="00AA106B">
        <w:rPr>
          <w:rFonts w:ascii="Arial" w:hAnsi="Arial" w:cs="Arial"/>
        </w:rPr>
        <w:t xml:space="preserve">ις σχετικές Πράξεις του Τμήματος </w:t>
      </w:r>
      <w:r w:rsidRPr="00AA106B">
        <w:rPr>
          <w:rFonts w:ascii="Arial" w:hAnsi="Arial" w:cs="Arial"/>
          <w:lang w:val="en-US"/>
        </w:rPr>
        <w:t>VII</w:t>
      </w:r>
      <w:r w:rsidRPr="00AA106B">
        <w:rPr>
          <w:rFonts w:ascii="Arial" w:hAnsi="Arial" w:cs="Arial"/>
        </w:rPr>
        <w:t xml:space="preserve"> του Ελεγκτικού Συνεδρίου 231/2017, 269/2017, 311/2017 και  313/2017</w:t>
      </w:r>
    </w:p>
    <w:p w:rsidR="00CB0640" w:rsidRPr="00CB0640" w:rsidRDefault="00CB0640" w:rsidP="00134DE9">
      <w:pPr>
        <w:pStyle w:val="Default"/>
        <w:spacing w:after="231"/>
        <w:jc w:val="both"/>
        <w:rPr>
          <w:rFonts w:ascii="Verdana" w:hAnsi="Verdana" w:cs="Verdana"/>
          <w:i/>
          <w:sz w:val="20"/>
          <w:szCs w:val="20"/>
        </w:rPr>
      </w:pPr>
    </w:p>
    <w:p w:rsidR="00CB0640" w:rsidRDefault="00626D23" w:rsidP="00A51196">
      <w:pPr>
        <w:pStyle w:val="Default"/>
        <w:spacing w:line="360" w:lineRule="auto"/>
        <w:jc w:val="both"/>
        <w:rPr>
          <w:rFonts w:ascii="Verdana" w:hAnsi="Verdana" w:cs="Verdana"/>
          <w:i/>
          <w:color w:val="auto"/>
          <w:sz w:val="20"/>
          <w:szCs w:val="20"/>
        </w:rPr>
      </w:pPr>
      <w:r w:rsidRPr="00CB0640">
        <w:rPr>
          <w:rFonts w:ascii="Verdana" w:hAnsi="Verdana" w:cs="Verdana"/>
          <w:i/>
          <w:color w:val="auto"/>
          <w:sz w:val="20"/>
          <w:szCs w:val="20"/>
        </w:rPr>
        <w:t>1</w:t>
      </w:r>
      <w:r w:rsidR="00CB0640" w:rsidRPr="00CB0640">
        <w:rPr>
          <w:rFonts w:ascii="Verdana" w:hAnsi="Verdana" w:cs="Verdana"/>
          <w:i/>
          <w:color w:val="auto"/>
          <w:sz w:val="20"/>
          <w:szCs w:val="20"/>
        </w:rPr>
        <w:t>7</w:t>
      </w:r>
      <w:r w:rsidRPr="00CB0640">
        <w:rPr>
          <w:rFonts w:ascii="Verdana" w:hAnsi="Verdana" w:cs="Verdana"/>
          <w:i/>
          <w:color w:val="auto"/>
          <w:sz w:val="20"/>
          <w:szCs w:val="20"/>
        </w:rPr>
        <w:t>.</w:t>
      </w:r>
      <w:r w:rsidRPr="00CB0640">
        <w:rPr>
          <w:rFonts w:ascii="Verdana" w:hAnsi="Verdana" w:cs="Verdana"/>
          <w:i/>
          <w:color w:val="auto"/>
          <w:sz w:val="20"/>
          <w:szCs w:val="20"/>
        </w:rPr>
        <w:tab/>
        <w:t xml:space="preserve">Το ΠΡΩΤΟΓΕΝΕΣ ΑΙΤΗΜΑ που καταχωρήθηκε στο ΚΗΜΔΗΣ με ΑΔΑΜ  </w:t>
      </w:r>
      <w:r w:rsidR="008839AA" w:rsidRPr="00CB0640">
        <w:rPr>
          <w:rFonts w:ascii="Verdana" w:hAnsi="Verdana" w:cs="Verdana"/>
          <w:i/>
          <w:color w:val="auto"/>
          <w:sz w:val="20"/>
          <w:szCs w:val="20"/>
        </w:rPr>
        <w:t>20</w:t>
      </w:r>
      <w:r w:rsidR="00057AE5" w:rsidRPr="00CB0640">
        <w:rPr>
          <w:rFonts w:ascii="Verdana" w:hAnsi="Verdana" w:cs="Verdana"/>
          <w:i/>
          <w:color w:val="auto"/>
          <w:sz w:val="20"/>
          <w:szCs w:val="20"/>
          <w:lang w:val="en-US"/>
        </w:rPr>
        <w:t>REQ</w:t>
      </w:r>
      <w:r w:rsidR="00014AA1">
        <w:rPr>
          <w:rFonts w:ascii="Verdana" w:hAnsi="Verdana" w:cs="Verdana"/>
          <w:i/>
          <w:color w:val="auto"/>
          <w:sz w:val="20"/>
          <w:szCs w:val="20"/>
        </w:rPr>
        <w:t>006284247 2020-02-13</w:t>
      </w:r>
    </w:p>
    <w:p w:rsidR="00CB0640" w:rsidRDefault="00CB0640" w:rsidP="00CB0640">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18</w:t>
      </w:r>
      <w:r w:rsidR="002F3030" w:rsidRPr="00CB0640">
        <w:rPr>
          <w:rFonts w:ascii="Verdana" w:hAnsi="Verdana" w:cs="Verdana"/>
          <w:i/>
          <w:color w:val="auto"/>
          <w:sz w:val="20"/>
          <w:szCs w:val="20"/>
        </w:rPr>
        <w:t>.</w:t>
      </w:r>
      <w:r w:rsidRPr="00CB0640">
        <w:rPr>
          <w:rFonts w:ascii="Verdana" w:hAnsi="Verdana" w:cs="Verdana"/>
          <w:i/>
          <w:color w:val="auto"/>
          <w:sz w:val="20"/>
          <w:szCs w:val="20"/>
        </w:rPr>
        <w:t xml:space="preserve"> Το </w:t>
      </w:r>
      <w:r>
        <w:rPr>
          <w:rFonts w:ascii="Verdana" w:hAnsi="Verdana" w:cs="Verdana"/>
          <w:i/>
          <w:color w:val="auto"/>
          <w:sz w:val="20"/>
          <w:szCs w:val="20"/>
        </w:rPr>
        <w:t xml:space="preserve">ΕΓΓΕΚΡΙΜΜΕΝΟ </w:t>
      </w:r>
      <w:r w:rsidRPr="00CB0640">
        <w:rPr>
          <w:rFonts w:ascii="Verdana" w:hAnsi="Verdana" w:cs="Verdana"/>
          <w:i/>
          <w:color w:val="auto"/>
          <w:sz w:val="20"/>
          <w:szCs w:val="20"/>
        </w:rPr>
        <w:t>ΑΙΤΗΜΑ που καταχωρήθηκε στο ΚΗΜΔΗΣ με ΑΔΑΜ  20</w:t>
      </w:r>
      <w:r w:rsidRPr="00CB0640">
        <w:rPr>
          <w:rFonts w:ascii="Verdana" w:hAnsi="Verdana" w:cs="Verdana"/>
          <w:i/>
          <w:color w:val="auto"/>
          <w:sz w:val="20"/>
          <w:szCs w:val="20"/>
          <w:lang w:val="en-US"/>
        </w:rPr>
        <w:t>REQ</w:t>
      </w:r>
      <w:r w:rsidR="00014AA1">
        <w:rPr>
          <w:rFonts w:ascii="Verdana" w:hAnsi="Verdana" w:cs="Verdana"/>
          <w:i/>
          <w:color w:val="auto"/>
          <w:sz w:val="20"/>
          <w:szCs w:val="20"/>
        </w:rPr>
        <w:t>006306523</w:t>
      </w:r>
      <w:r>
        <w:rPr>
          <w:rFonts w:ascii="Verdana" w:hAnsi="Verdana" w:cs="Verdana"/>
          <w:i/>
          <w:color w:val="auto"/>
          <w:sz w:val="20"/>
          <w:szCs w:val="20"/>
        </w:rPr>
        <w:t xml:space="preserve"> 2020-02-18</w:t>
      </w:r>
    </w:p>
    <w:p w:rsidR="00626D23" w:rsidRPr="00CB0640" w:rsidRDefault="00626D23" w:rsidP="00A51196">
      <w:pPr>
        <w:pStyle w:val="Default"/>
        <w:spacing w:line="360" w:lineRule="auto"/>
        <w:jc w:val="both"/>
        <w:rPr>
          <w:rFonts w:ascii="Verdana" w:hAnsi="Verdana" w:cs="Verdana"/>
          <w:i/>
          <w:color w:val="auto"/>
          <w:sz w:val="20"/>
          <w:szCs w:val="20"/>
        </w:rPr>
      </w:pPr>
    </w:p>
    <w:p w:rsidR="00626D23" w:rsidRPr="00CB0640" w:rsidRDefault="00CB0640" w:rsidP="00CF156D">
      <w:pPr>
        <w:pStyle w:val="Default"/>
        <w:jc w:val="both"/>
        <w:rPr>
          <w:rFonts w:ascii="Verdana" w:hAnsi="Verdana" w:cs="Verdana"/>
          <w:i/>
          <w:sz w:val="20"/>
          <w:szCs w:val="20"/>
        </w:rPr>
      </w:pPr>
      <w:r w:rsidRPr="00CB0640">
        <w:rPr>
          <w:rFonts w:ascii="Verdana" w:hAnsi="Verdana" w:cs="Verdana"/>
          <w:i/>
          <w:sz w:val="20"/>
          <w:szCs w:val="20"/>
        </w:rPr>
        <w:t>1</w:t>
      </w:r>
      <w:r>
        <w:rPr>
          <w:rFonts w:ascii="Verdana" w:hAnsi="Verdana" w:cs="Verdana"/>
          <w:i/>
          <w:sz w:val="20"/>
          <w:szCs w:val="20"/>
        </w:rPr>
        <w:t>9</w:t>
      </w:r>
      <w:r w:rsidR="00626D23" w:rsidRPr="00CB0640">
        <w:rPr>
          <w:rFonts w:ascii="Verdana" w:hAnsi="Verdana" w:cs="Verdana"/>
          <w:i/>
          <w:sz w:val="20"/>
          <w:szCs w:val="20"/>
        </w:rPr>
        <w:t>.</w:t>
      </w:r>
      <w:r w:rsidR="00057AE5" w:rsidRPr="00CB0640">
        <w:rPr>
          <w:rFonts w:ascii="Verdana" w:hAnsi="Verdana" w:cs="Verdana"/>
          <w:i/>
          <w:sz w:val="20"/>
          <w:szCs w:val="20"/>
        </w:rPr>
        <w:t xml:space="preserve"> </w:t>
      </w:r>
      <w:r w:rsidR="00057AE5" w:rsidRPr="00CB0640">
        <w:rPr>
          <w:rFonts w:ascii="Verdana" w:hAnsi="Verdana" w:cs="Verdana"/>
          <w:i/>
          <w:sz w:val="20"/>
          <w:szCs w:val="20"/>
          <w:lang w:val="en-US"/>
        </w:rPr>
        <w:t>To</w:t>
      </w:r>
      <w:r w:rsidR="00057AE5" w:rsidRPr="00CB0640">
        <w:rPr>
          <w:rFonts w:ascii="Verdana" w:hAnsi="Verdana" w:cs="Verdana"/>
          <w:i/>
          <w:sz w:val="20"/>
          <w:szCs w:val="20"/>
        </w:rPr>
        <w:t xml:space="preserve"> </w:t>
      </w:r>
      <w:r w:rsidR="00057AE5" w:rsidRPr="00CB0640">
        <w:rPr>
          <w:rFonts w:ascii="Verdana" w:hAnsi="Verdana" w:cs="Verdana"/>
          <w:i/>
          <w:sz w:val="20"/>
          <w:szCs w:val="20"/>
          <w:lang w:val="en-US"/>
        </w:rPr>
        <w:t>N</w:t>
      </w:r>
      <w:r w:rsidR="00057AE5" w:rsidRPr="00CB0640">
        <w:rPr>
          <w:rFonts w:ascii="Verdana" w:hAnsi="Verdana" w:cs="Verdana"/>
          <w:i/>
          <w:sz w:val="20"/>
          <w:szCs w:val="20"/>
        </w:rPr>
        <w:t>.4488/2017, παρ.1 του άρθρου 39, περί παραβάσεων της εργατικής νομοθεσίας.</w:t>
      </w:r>
    </w:p>
    <w:p w:rsidR="003D5E17" w:rsidRPr="00CB0640" w:rsidRDefault="003D5E17" w:rsidP="00CF156D">
      <w:pPr>
        <w:pStyle w:val="Default"/>
        <w:jc w:val="both"/>
        <w:rPr>
          <w:rFonts w:ascii="Verdana" w:hAnsi="Verdana" w:cs="Verdana"/>
          <w:i/>
          <w:sz w:val="20"/>
          <w:szCs w:val="20"/>
        </w:rPr>
      </w:pPr>
    </w:p>
    <w:p w:rsidR="00CB0640" w:rsidRDefault="00CB0640" w:rsidP="00CF156D">
      <w:pPr>
        <w:pStyle w:val="Default"/>
        <w:jc w:val="both"/>
        <w:rPr>
          <w:rFonts w:ascii="Verdana" w:hAnsi="Verdana" w:cs="Arial"/>
          <w:sz w:val="20"/>
          <w:szCs w:val="20"/>
        </w:rPr>
      </w:pPr>
      <w:r>
        <w:rPr>
          <w:rFonts w:ascii="Verdana" w:hAnsi="Verdana" w:cs="Verdana"/>
          <w:i/>
          <w:sz w:val="20"/>
          <w:szCs w:val="20"/>
        </w:rPr>
        <w:t xml:space="preserve">21.  </w:t>
      </w:r>
      <w:r w:rsidRPr="00416A04">
        <w:rPr>
          <w:rFonts w:ascii="Verdana" w:hAnsi="Verdana" w:cs="Arial"/>
          <w:sz w:val="20"/>
          <w:szCs w:val="20"/>
        </w:rPr>
        <w:t>Την απόφαση 4452 (17/09/2019) του Δημάρχου για την εκχώρηση των αρμοδιοτήτων</w:t>
      </w:r>
    </w:p>
    <w:p w:rsidR="00F351D9" w:rsidRPr="00CB0640" w:rsidRDefault="00CC138E" w:rsidP="00CF156D">
      <w:pPr>
        <w:pStyle w:val="Default"/>
        <w:jc w:val="both"/>
        <w:rPr>
          <w:rFonts w:ascii="Arial" w:hAnsi="Arial" w:cs="Arial"/>
        </w:rPr>
      </w:pPr>
      <w:r>
        <w:rPr>
          <w:rFonts w:ascii="Verdana" w:hAnsi="Verdana" w:cs="Arial"/>
          <w:sz w:val="20"/>
          <w:szCs w:val="20"/>
        </w:rPr>
        <w:t>22. Τ</w:t>
      </w:r>
      <w:r w:rsidR="00F351D9">
        <w:rPr>
          <w:rFonts w:ascii="Verdana" w:hAnsi="Verdana" w:cs="Arial"/>
          <w:sz w:val="20"/>
          <w:szCs w:val="20"/>
        </w:rPr>
        <w:t>ην απόφαση 80/2020</w:t>
      </w:r>
      <w:r>
        <w:rPr>
          <w:rFonts w:ascii="Verdana" w:hAnsi="Verdana" w:cs="Arial"/>
          <w:sz w:val="20"/>
          <w:szCs w:val="20"/>
        </w:rPr>
        <w:t xml:space="preserve"> της Οικονομικής Επιτροπής σύμφωνα με την οποία ενέκρινε τη μελέτη και κατάρτισε τους όρους της παρούσης </w:t>
      </w:r>
    </w:p>
    <w:p w:rsidR="003D5E17" w:rsidRPr="00CB0640" w:rsidRDefault="003D5E17" w:rsidP="00CF156D">
      <w:pPr>
        <w:pStyle w:val="Default"/>
        <w:jc w:val="both"/>
        <w:rPr>
          <w:rFonts w:ascii="Verdana" w:hAnsi="Verdana" w:cs="Verdana"/>
          <w:i/>
          <w:sz w:val="20"/>
          <w:szCs w:val="20"/>
        </w:rPr>
      </w:pPr>
    </w:p>
    <w:p w:rsidR="000F0D71" w:rsidRDefault="000F0D71" w:rsidP="00CF156D">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4D4EDD" w:rsidP="004D4EDD">
      <w:pPr>
        <w:pStyle w:val="Default"/>
        <w:spacing w:line="360" w:lineRule="auto"/>
        <w:jc w:val="center"/>
        <w:rPr>
          <w:rFonts w:ascii="Verdana" w:hAnsi="Verdana" w:cs="Verdana"/>
          <w:b/>
          <w:bCs/>
          <w:sz w:val="20"/>
          <w:szCs w:val="20"/>
        </w:rPr>
      </w:pPr>
      <w:r>
        <w:rPr>
          <w:rFonts w:ascii="Verdana" w:hAnsi="Verdana" w:cs="Verdana"/>
          <w:b/>
          <w:bCs/>
          <w:sz w:val="22"/>
          <w:szCs w:val="20"/>
        </w:rPr>
        <w:t>ΑΠΟΦΑΣΙΖΕΙ</w:t>
      </w:r>
    </w:p>
    <w:p w:rsidR="00670D3A" w:rsidRPr="00670D3A" w:rsidRDefault="004D4EDD" w:rsidP="004D4EDD">
      <w:pPr>
        <w:spacing w:after="0" w:line="276" w:lineRule="auto"/>
        <w:ind w:left="720"/>
        <w:jc w:val="both"/>
        <w:rPr>
          <w:rFonts w:ascii="Verdana" w:hAnsi="Verdana" w:cs="Times New Roman"/>
          <w:b/>
          <w:sz w:val="20"/>
          <w:szCs w:val="20"/>
        </w:rPr>
      </w:pPr>
      <w:r>
        <w:rPr>
          <w:rFonts w:ascii="Verdana" w:hAnsi="Verdana" w:cs="Verdana"/>
          <w:sz w:val="20"/>
          <w:szCs w:val="20"/>
        </w:rPr>
        <w:lastRenderedPageBreak/>
        <w:t xml:space="preserve">Τους όρους  </w:t>
      </w:r>
      <w:r w:rsidR="00732634">
        <w:rPr>
          <w:rFonts w:ascii="Verdana" w:hAnsi="Verdana" w:cs="Verdana"/>
          <w:sz w:val="20"/>
          <w:szCs w:val="20"/>
        </w:rPr>
        <w:t xml:space="preserve"> του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014AA1">
        <w:rPr>
          <w:rFonts w:ascii="Verdana" w:hAnsi="Verdana" w:cs="Verdana"/>
          <w:bCs/>
          <w:sz w:val="20"/>
          <w:szCs w:val="20"/>
        </w:rPr>
        <w:t xml:space="preserve"> </w:t>
      </w:r>
      <w:r w:rsidR="00613569">
        <w:rPr>
          <w:rFonts w:ascii="Verdana" w:hAnsi="Verdana" w:cs="Verdana"/>
          <w:bCs/>
          <w:sz w:val="20"/>
          <w:szCs w:val="20"/>
        </w:rPr>
        <w:t>ανά</w:t>
      </w:r>
      <w:r w:rsidR="00014AA1">
        <w:rPr>
          <w:rFonts w:ascii="Verdana" w:hAnsi="Verdana" w:cs="Verdana"/>
          <w:bCs/>
          <w:sz w:val="20"/>
          <w:szCs w:val="20"/>
        </w:rPr>
        <w:t xml:space="preserve"> ομάδα υλικών </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 xml:space="preserve">για την προμήθεια </w:t>
      </w:r>
      <w:r w:rsidR="00014AA1">
        <w:rPr>
          <w:rFonts w:ascii="Verdana" w:hAnsi="Verdana" w:cs="Verdana"/>
          <w:b/>
          <w:sz w:val="20"/>
          <w:szCs w:val="20"/>
        </w:rPr>
        <w:t xml:space="preserve">ΑΣΦΑΛΤΙΚΩΝ (ΨΥΧΡΗ ΚΑΙ ΘΕΡΜΗ ΑΣΦΑΛΤΟΣ) </w:t>
      </w:r>
      <w:r w:rsidR="00CB0640">
        <w:rPr>
          <w:rFonts w:ascii="Verdana" w:hAnsi="Verdana" w:cs="Verdana"/>
          <w:b/>
          <w:sz w:val="20"/>
          <w:szCs w:val="20"/>
        </w:rPr>
        <w:t xml:space="preserve">Δ.Ε. ΡΟΔΟΥ </w:t>
      </w:r>
      <w:r w:rsidR="003D5E17">
        <w:rPr>
          <w:rFonts w:ascii="Verdana" w:hAnsi="Verdana" w:cs="Verdana"/>
          <w:b/>
          <w:sz w:val="20"/>
          <w:szCs w:val="20"/>
        </w:rPr>
        <w:t>ΕΤΟΥΣ 2020</w:t>
      </w:r>
      <w:r w:rsidR="00732634">
        <w:rPr>
          <w:rFonts w:ascii="Verdana" w:hAnsi="Verdana" w:cs="Verdana"/>
          <w:sz w:val="20"/>
          <w:szCs w:val="20"/>
        </w:rPr>
        <w:t>,</w:t>
      </w:r>
      <w:r w:rsidR="00626D23" w:rsidRPr="00B16EC6">
        <w:rPr>
          <w:rFonts w:ascii="Verdana" w:hAnsi="Verdana" w:cs="Verdana"/>
          <w:sz w:val="20"/>
          <w:szCs w:val="20"/>
        </w:rPr>
        <w:t xml:space="preserve"> </w:t>
      </w:r>
      <w:r w:rsidR="00B61820">
        <w:rPr>
          <w:rFonts w:ascii="Verdana" w:hAnsi="Verdana" w:cs="Verdana"/>
          <w:sz w:val="20"/>
          <w:szCs w:val="20"/>
        </w:rPr>
        <w:t xml:space="preserve">συνολικού </w:t>
      </w:r>
      <w:r w:rsidR="00626D23" w:rsidRPr="00B16EC6">
        <w:rPr>
          <w:rFonts w:ascii="Verdana" w:hAnsi="Verdana" w:cs="Verdana"/>
          <w:sz w:val="20"/>
          <w:szCs w:val="20"/>
        </w:rPr>
        <w:t xml:space="preserve">προϋπολογισμού </w:t>
      </w:r>
      <w:r w:rsidR="000743F8" w:rsidRPr="00014AA1">
        <w:rPr>
          <w:rFonts w:ascii="Verdana" w:hAnsi="Verdana"/>
          <w:b/>
          <w:bCs/>
          <w:sz w:val="20"/>
          <w:szCs w:val="20"/>
        </w:rPr>
        <w:t>73.998,34</w:t>
      </w:r>
      <w:r w:rsidR="00085093" w:rsidRPr="00085093">
        <w:rPr>
          <w:rFonts w:ascii="Verdana" w:hAnsi="Verdana"/>
          <w:b/>
          <w:bCs/>
          <w:sz w:val="20"/>
          <w:szCs w:val="20"/>
        </w:rPr>
        <w:t xml:space="preserve"> </w:t>
      </w:r>
      <w:r w:rsidR="00842A10">
        <w:rPr>
          <w:rFonts w:ascii="Verdana" w:hAnsi="Verdana"/>
          <w:b/>
          <w:bCs/>
          <w:sz w:val="20"/>
          <w:szCs w:val="20"/>
        </w:rPr>
        <w:t xml:space="preserve">εκ των οποίων </w:t>
      </w:r>
      <w:r w:rsidR="00CC5697">
        <w:rPr>
          <w:rFonts w:ascii="Verdana" w:hAnsi="Verdana"/>
          <w:b/>
          <w:bCs/>
          <w:sz w:val="20"/>
          <w:szCs w:val="20"/>
        </w:rPr>
        <w:t xml:space="preserve">14.799,40 </w:t>
      </w:r>
      <w:r w:rsidR="00CC5697">
        <w:rPr>
          <w:rFonts w:ascii="Verdana" w:hAnsi="Verdana" w:cs="Verdana"/>
          <w:sz w:val="20"/>
          <w:szCs w:val="20"/>
        </w:rPr>
        <w:t>ευρώ</w:t>
      </w:r>
      <w:r w:rsidR="00CC5697">
        <w:rPr>
          <w:rFonts w:ascii="Verdana" w:hAnsi="Verdana"/>
          <w:b/>
          <w:bCs/>
          <w:sz w:val="20"/>
          <w:szCs w:val="20"/>
        </w:rPr>
        <w:t xml:space="preserve"> </w:t>
      </w:r>
      <w:r w:rsidR="00CC5697" w:rsidRPr="00B16EC6">
        <w:rPr>
          <w:rFonts w:ascii="Verdana" w:hAnsi="Verdana" w:cs="Verdana"/>
          <w:b/>
          <w:bCs/>
          <w:sz w:val="20"/>
          <w:szCs w:val="20"/>
        </w:rPr>
        <w:t xml:space="preserve"> </w:t>
      </w:r>
      <w:r w:rsidR="00CC5697">
        <w:rPr>
          <w:rFonts w:ascii="Verdana" w:hAnsi="Verdana"/>
          <w:b/>
          <w:bCs/>
          <w:sz w:val="20"/>
          <w:szCs w:val="20"/>
        </w:rPr>
        <w:t xml:space="preserve">για τη Ψυχρή Άσφαλτο και </w:t>
      </w:r>
      <w:r w:rsidR="00842A10">
        <w:rPr>
          <w:rFonts w:ascii="Verdana" w:hAnsi="Verdana"/>
          <w:b/>
          <w:bCs/>
          <w:sz w:val="20"/>
          <w:szCs w:val="20"/>
        </w:rPr>
        <w:t xml:space="preserve">59.198,94 </w:t>
      </w:r>
      <w:r w:rsidR="0029388F">
        <w:rPr>
          <w:rFonts w:ascii="Verdana" w:hAnsi="Verdana"/>
          <w:b/>
          <w:bCs/>
          <w:sz w:val="20"/>
          <w:szCs w:val="20"/>
        </w:rPr>
        <w:t xml:space="preserve">€ </w:t>
      </w:r>
      <w:r w:rsidR="00842A10">
        <w:rPr>
          <w:rFonts w:ascii="Verdana" w:hAnsi="Verdana"/>
          <w:b/>
          <w:bCs/>
          <w:sz w:val="20"/>
          <w:szCs w:val="20"/>
        </w:rPr>
        <w:t xml:space="preserve">για τη θερμή άσφαλτο </w:t>
      </w:r>
      <w:r w:rsidR="00626D23" w:rsidRPr="00B16EC6">
        <w:rPr>
          <w:rFonts w:ascii="Verdana" w:hAnsi="Verdana" w:cs="Verdana"/>
          <w:sz w:val="20"/>
          <w:szCs w:val="20"/>
        </w:rPr>
        <w:t xml:space="preserve">συμπεριλαμβανομένου του </w:t>
      </w:r>
      <w:r w:rsidR="00626D23" w:rsidRPr="00670D3A">
        <w:rPr>
          <w:rFonts w:ascii="Verdana" w:hAnsi="Verdana" w:cs="Times New Roman"/>
          <w:sz w:val="20"/>
          <w:szCs w:val="20"/>
        </w:rPr>
        <w:t>Φ.Π.Α. και θα βαρύνει τον Κωδικό Αριθμό Εξόδου</w:t>
      </w:r>
      <w:r w:rsidR="00CB0640">
        <w:rPr>
          <w:rFonts w:ascii="Verdana" w:hAnsi="Verdana" w:cs="Times New Roman"/>
          <w:sz w:val="20"/>
          <w:szCs w:val="20"/>
        </w:rPr>
        <w:t xml:space="preserve"> </w:t>
      </w:r>
      <w:r w:rsidR="000743F8" w:rsidRPr="009D1F8A">
        <w:rPr>
          <w:rFonts w:ascii="Verdana" w:hAnsi="Verdana"/>
          <w:b/>
          <w:spacing w:val="4"/>
          <w:w w:val="105"/>
          <w:sz w:val="21"/>
          <w:szCs w:val="21"/>
        </w:rPr>
        <w:t>30</w:t>
      </w:r>
      <w:r w:rsidR="000743F8">
        <w:rPr>
          <w:rFonts w:ascii="Verdana" w:hAnsi="Verdana"/>
          <w:b/>
          <w:spacing w:val="4"/>
          <w:w w:val="105"/>
          <w:sz w:val="21"/>
          <w:szCs w:val="21"/>
        </w:rPr>
        <w:t>-</w:t>
      </w:r>
      <w:r w:rsidR="000743F8" w:rsidRPr="009D1F8A">
        <w:rPr>
          <w:rFonts w:ascii="Verdana" w:hAnsi="Verdana"/>
          <w:b/>
          <w:spacing w:val="4"/>
          <w:w w:val="105"/>
          <w:sz w:val="21"/>
          <w:szCs w:val="21"/>
        </w:rPr>
        <w:t>6662.000</w:t>
      </w:r>
      <w:r w:rsidR="000743F8">
        <w:rPr>
          <w:rFonts w:ascii="Verdana" w:hAnsi="Verdana"/>
          <w:b/>
          <w:spacing w:val="4"/>
          <w:w w:val="105"/>
          <w:sz w:val="21"/>
          <w:szCs w:val="21"/>
        </w:rPr>
        <w:t>3</w:t>
      </w:r>
      <w:r w:rsidR="000743F8" w:rsidRPr="009D1F8A">
        <w:rPr>
          <w:rFonts w:ascii="Verdana" w:hAnsi="Verdana"/>
          <w:b/>
          <w:spacing w:val="4"/>
          <w:w w:val="105"/>
          <w:sz w:val="21"/>
          <w:szCs w:val="21"/>
        </w:rPr>
        <w:t>.0002</w:t>
      </w:r>
      <w:r w:rsidR="000743F8">
        <w:rPr>
          <w:rFonts w:ascii="Verdana" w:hAnsi="Verdana"/>
          <w:spacing w:val="4"/>
          <w:w w:val="105"/>
          <w:sz w:val="21"/>
          <w:szCs w:val="21"/>
        </w:rPr>
        <w:t xml:space="preserve"> </w:t>
      </w:r>
      <w:r w:rsidR="00732634" w:rsidRPr="00670D3A">
        <w:rPr>
          <w:rFonts w:ascii="Verdana" w:hAnsi="Verdana" w:cs="Times New Roman"/>
          <w:sz w:val="20"/>
          <w:szCs w:val="20"/>
        </w:rPr>
        <w:t xml:space="preserve">του </w:t>
      </w:r>
      <w:r w:rsidR="009E49DC" w:rsidRPr="00670D3A">
        <w:rPr>
          <w:rFonts w:ascii="Verdana" w:hAnsi="Verdana" w:cs="Times New Roman"/>
          <w:sz w:val="20"/>
          <w:szCs w:val="20"/>
        </w:rPr>
        <w:t>προϋπολογισμού</w:t>
      </w:r>
      <w:r w:rsidR="00732634" w:rsidRPr="00670D3A">
        <w:rPr>
          <w:rFonts w:ascii="Verdana" w:hAnsi="Verdana" w:cs="Times New Roman"/>
          <w:sz w:val="20"/>
          <w:szCs w:val="20"/>
        </w:rPr>
        <w:t xml:space="preserve"> του Δήμου Ρόδου και με διακριτικό αριθμό </w:t>
      </w:r>
      <w:r w:rsidR="00732634" w:rsidRPr="00670D3A">
        <w:rPr>
          <w:rFonts w:ascii="Verdana" w:hAnsi="Verdana" w:cs="Times New Roman"/>
          <w:b/>
          <w:sz w:val="20"/>
          <w:szCs w:val="20"/>
          <w:lang w:val="en-US"/>
        </w:rPr>
        <w:t>cpv</w:t>
      </w:r>
      <w:r w:rsidR="00732634" w:rsidRPr="00670D3A">
        <w:rPr>
          <w:rFonts w:ascii="Verdana" w:hAnsi="Verdana" w:cs="Times New Roman"/>
          <w:b/>
          <w:sz w:val="20"/>
          <w:szCs w:val="20"/>
        </w:rPr>
        <w:t>:</w:t>
      </w:r>
      <w:r w:rsidR="000743F8">
        <w:rPr>
          <w:rFonts w:ascii="Verdana" w:hAnsi="Verdana"/>
          <w:b/>
          <w:sz w:val="21"/>
          <w:szCs w:val="21"/>
        </w:rPr>
        <w:t>44113620-7 (Άσφαλτος)</w:t>
      </w:r>
      <w:r w:rsidR="00670D3A">
        <w:rPr>
          <w:rFonts w:ascii="Verdana" w:hAnsi="Verdana" w:cs="Times New Roman"/>
          <w:b/>
          <w:color w:val="000000"/>
          <w:sz w:val="20"/>
          <w:szCs w:val="20"/>
        </w:rPr>
        <w:t>.</w:t>
      </w:r>
    </w:p>
    <w:p w:rsidR="00626D23" w:rsidRPr="008039F5" w:rsidRDefault="00626D23" w:rsidP="009E49DC">
      <w:pPr>
        <w:pStyle w:val="Default"/>
        <w:spacing w:line="276" w:lineRule="auto"/>
        <w:jc w:val="both"/>
        <w:rPr>
          <w:rFonts w:ascii="Verdana" w:hAnsi="Verdana" w:cs="Times New Roman"/>
          <w:sz w:val="20"/>
        </w:rPr>
      </w:pPr>
    </w:p>
    <w:p w:rsidR="00732634" w:rsidRDefault="00732634" w:rsidP="009E49DC">
      <w:pPr>
        <w:pStyle w:val="Default"/>
        <w:spacing w:line="276" w:lineRule="auto"/>
        <w:jc w:val="both"/>
        <w:rPr>
          <w:rFonts w:ascii="Verdana" w:hAnsi="Verdana" w:cs="Verdana"/>
          <w:sz w:val="20"/>
          <w:szCs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για το σύνολο</w:t>
      </w:r>
      <w:r w:rsidR="000743F8">
        <w:rPr>
          <w:rFonts w:ascii="Verdana" w:hAnsi="Verdana" w:cs="Verdana"/>
          <w:b/>
          <w:bCs/>
          <w:sz w:val="20"/>
          <w:szCs w:val="20"/>
        </w:rPr>
        <w:t xml:space="preserve"> των ομάδων ή για μία μόνο ομάδα με την απαραίτητη προϋπόθεση να περιλαμβάνονται όλα τα υλικά της κάθε ομάδας </w:t>
      </w:r>
      <w:r w:rsidRPr="009E49DC">
        <w:rPr>
          <w:rFonts w:ascii="Verdana" w:hAnsi="Verdana" w:cs="Verdana"/>
          <w:b/>
          <w:bCs/>
          <w:sz w:val="20"/>
          <w:szCs w:val="20"/>
        </w:rPr>
        <w:t xml:space="preserve"> των υπό προμήθεια ειδών </w:t>
      </w:r>
      <w:r w:rsidRPr="009E49DC">
        <w:rPr>
          <w:rFonts w:ascii="Verdana" w:hAnsi="Verdana" w:cs="Verdana"/>
          <w:b/>
          <w:sz w:val="20"/>
          <w:szCs w:val="20"/>
        </w:rPr>
        <w:t>με βάση τους Πίνακες του Παραρτήματος Β΄.</w:t>
      </w:r>
      <w:r w:rsidRPr="00B16EC6">
        <w:rPr>
          <w:rFonts w:ascii="Verdana" w:hAnsi="Verdana" w:cs="Verdana"/>
          <w:sz w:val="20"/>
          <w:szCs w:val="20"/>
        </w:rPr>
        <w:t xml:space="preserve"> Η δαπάνη θα χρηματοδοτηθεί από </w:t>
      </w:r>
      <w:r w:rsidR="00D14908">
        <w:rPr>
          <w:rFonts w:ascii="Verdana" w:hAnsi="Verdana" w:cs="Verdana"/>
          <w:sz w:val="20"/>
          <w:szCs w:val="20"/>
        </w:rPr>
        <w:t>ίδιους πόρους και θα καλυφθεί μετέπειτα από πόρους του Υπουργείου Εσωτερικών</w:t>
      </w:r>
      <w:r w:rsidR="00212B6C">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ενώπιον της αρμόδι</w:t>
      </w:r>
      <w:r w:rsidR="004D4EDD">
        <w:rPr>
          <w:rFonts w:ascii="Verdana" w:hAnsi="Verdana" w:cs="Verdana"/>
          <w:sz w:val="20"/>
          <w:szCs w:val="20"/>
        </w:rPr>
        <w:t>ας Επιτροπής του Δήμου, την 02/04/</w:t>
      </w:r>
      <w:r w:rsidRPr="00B16EC6">
        <w:rPr>
          <w:rFonts w:ascii="Verdana" w:hAnsi="Verdana" w:cs="Verdana"/>
          <w:sz w:val="20"/>
          <w:szCs w:val="20"/>
        </w:rPr>
        <w:t>20</w:t>
      </w:r>
      <w:r w:rsidR="00670D3A">
        <w:rPr>
          <w:rFonts w:ascii="Verdana" w:hAnsi="Verdana" w:cs="Verdana"/>
          <w:sz w:val="20"/>
          <w:szCs w:val="20"/>
        </w:rPr>
        <w:t>20</w:t>
      </w:r>
      <w:r w:rsidRPr="00B16EC6">
        <w:rPr>
          <w:rFonts w:ascii="Verdana" w:hAnsi="Verdana" w:cs="Verdana"/>
          <w:sz w:val="20"/>
          <w:szCs w:val="20"/>
        </w:rPr>
        <w:t xml:space="preserve"> και ώρα </w:t>
      </w:r>
      <w:r w:rsidR="00F042B6">
        <w:rPr>
          <w:rFonts w:ascii="Verdana" w:hAnsi="Verdana" w:cs="Verdana"/>
          <w:sz w:val="20"/>
          <w:szCs w:val="20"/>
        </w:rPr>
        <w:t>13</w:t>
      </w:r>
      <w:r w:rsidRPr="00B16EC6">
        <w:rPr>
          <w:rFonts w:ascii="Verdana" w:hAnsi="Verdana" w:cs="Verdana"/>
          <w:sz w:val="20"/>
          <w:szCs w:val="20"/>
        </w:rPr>
        <w:t>:00</w:t>
      </w:r>
      <w:r w:rsidR="00AB30D8" w:rsidRPr="00FE3117">
        <w:rPr>
          <w:rFonts w:ascii="Verdana" w:hAnsi="Verdana" w:cs="Verdana"/>
          <w:sz w:val="20"/>
          <w:szCs w:val="20"/>
        </w:rPr>
        <w:t xml:space="preserve"> </w:t>
      </w:r>
      <w:r w:rsidR="00F042B6">
        <w:rPr>
          <w:rFonts w:ascii="Verdana" w:hAnsi="Verdana" w:cs="Verdana"/>
          <w:sz w:val="20"/>
          <w:szCs w:val="20"/>
        </w:rPr>
        <w:t>μ</w:t>
      </w:r>
      <w:r w:rsidRPr="00B16EC6">
        <w:rPr>
          <w:rFonts w:ascii="Verdana" w:hAnsi="Verdana" w:cs="Verdana"/>
          <w:sz w:val="20"/>
          <w:szCs w:val="20"/>
        </w:rPr>
        <w:t xml:space="preserve">.μ. στο κτίριο του </w:t>
      </w:r>
      <w:r w:rsidR="00212B6C">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00732634">
        <w:rPr>
          <w:rFonts w:ascii="Verdana" w:hAnsi="Verdana" w:cs="Verdana"/>
          <w:sz w:val="20"/>
          <w:szCs w:val="20"/>
        </w:rPr>
        <w:t>, και τηλέφωνο 22410-35445</w:t>
      </w:r>
      <w:r w:rsidRPr="00B16EC6">
        <w:rPr>
          <w:rFonts w:ascii="Verdana" w:hAnsi="Verdana" w:cs="Verdana"/>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4D4EDD">
        <w:rPr>
          <w:rFonts w:ascii="Verdana" w:hAnsi="Verdana" w:cs="Verdana"/>
          <w:sz w:val="20"/>
          <w:szCs w:val="20"/>
        </w:rPr>
        <w:t xml:space="preserve"> Πέμπτη 02/04/2020</w:t>
      </w:r>
      <w:r w:rsidR="002643B3">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w:t>
      </w:r>
      <w:r w:rsidR="004D4EDD">
        <w:rPr>
          <w:rFonts w:ascii="Verdana" w:hAnsi="Verdana" w:cs="Verdana"/>
          <w:sz w:val="20"/>
          <w:szCs w:val="20"/>
        </w:rPr>
        <w:t>ε σφραγισμένο φάκελο, στο πρωτόκολλο του Δήμου Ρόδου</w:t>
      </w:r>
      <w:r w:rsidR="00B314C4" w:rsidRPr="00B16EC6">
        <w:rPr>
          <w:rFonts w:ascii="Verdana" w:hAnsi="Verdana" w:cs="Verdana"/>
          <w:sz w:val="20"/>
          <w:szCs w:val="20"/>
        </w:rPr>
        <w:t xml:space="preserve"> </w:t>
      </w:r>
      <w:r w:rsidR="00B314C4">
        <w:rPr>
          <w:rFonts w:ascii="Verdana" w:hAnsi="Verdana" w:cs="Verdana"/>
          <w:sz w:val="20"/>
          <w:szCs w:val="20"/>
        </w:rPr>
        <w:t xml:space="preserve">στην </w:t>
      </w:r>
      <w:r w:rsidR="004D4EDD">
        <w:rPr>
          <w:rFonts w:ascii="Verdana" w:hAnsi="Verdana" w:cs="Verdana"/>
          <w:sz w:val="20"/>
          <w:szCs w:val="20"/>
        </w:rPr>
        <w:t>Πλατεία Ελευθερίας 1</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004D4EDD">
        <w:rPr>
          <w:rFonts w:ascii="Verdana" w:hAnsi="Verdana" w:cs="Verdana"/>
          <w:sz w:val="20"/>
          <w:szCs w:val="20"/>
        </w:rPr>
        <w:t xml:space="preserve">Τετάρτη </w:t>
      </w:r>
      <w:r w:rsidR="00CB0640">
        <w:rPr>
          <w:rFonts w:ascii="Verdana" w:hAnsi="Verdana" w:cs="Verdana"/>
          <w:sz w:val="20"/>
          <w:szCs w:val="20"/>
        </w:rPr>
        <w:t xml:space="preserve"> </w:t>
      </w:r>
      <w:r w:rsidR="004D4EDD">
        <w:rPr>
          <w:rFonts w:ascii="Verdana" w:hAnsi="Verdana" w:cs="Verdana"/>
          <w:sz w:val="20"/>
          <w:szCs w:val="20"/>
        </w:rPr>
        <w:t>01/04</w:t>
      </w:r>
      <w:r w:rsidR="00CB0640">
        <w:rPr>
          <w:rFonts w:ascii="Verdana" w:hAnsi="Verdana" w:cs="Verdana"/>
          <w:sz w:val="20"/>
          <w:szCs w:val="20"/>
        </w:rPr>
        <w:t>/2020</w:t>
      </w:r>
      <w:r w:rsidR="00E2781F">
        <w:rPr>
          <w:rFonts w:ascii="Verdana" w:hAnsi="Verdana" w:cs="Verdana"/>
          <w:sz w:val="20"/>
          <w:szCs w:val="20"/>
        </w:rPr>
        <w:t>,</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 xml:space="preserve">μας το </w:t>
      </w:r>
      <w:r w:rsidRPr="002643B3">
        <w:rPr>
          <w:rFonts w:ascii="Verdana" w:hAnsi="Verdana" w:cs="Verdana"/>
          <w:sz w:val="20"/>
          <w:szCs w:val="20"/>
        </w:rPr>
        <w:lastRenderedPageBreak/>
        <w:t>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133606">
        <w:rPr>
          <w:rFonts w:ascii="Verdana" w:hAnsi="Verdana" w:cs="Verdana"/>
          <w:sz w:val="20"/>
          <w:szCs w:val="20"/>
          <w:lang w:val="en-US"/>
        </w:rPr>
        <w:t>mkanakas</w:t>
      </w:r>
      <w:r w:rsidR="00732634" w:rsidRPr="00732634">
        <w:rPr>
          <w:rFonts w:ascii="Verdana" w:hAnsi="Verdana" w:cs="Verdana"/>
          <w:sz w:val="20"/>
          <w:szCs w:val="20"/>
        </w:rPr>
        <w:t>@</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732634">
            <w:pPr>
              <w:pStyle w:val="Default"/>
              <w:spacing w:line="276" w:lineRule="auto"/>
              <w:rPr>
                <w:rFonts w:ascii="Verdana" w:hAnsi="Verdana" w:cs="Verdana"/>
                <w:b/>
                <w:bCs/>
                <w:sz w:val="20"/>
                <w:szCs w:val="20"/>
              </w:rPr>
            </w:pPr>
          </w:p>
          <w:p w:rsidR="00626D23" w:rsidRPr="0017583A" w:rsidRDefault="00626D23" w:rsidP="00732634">
            <w:pPr>
              <w:pStyle w:val="Default"/>
              <w:spacing w:line="276" w:lineRule="auto"/>
              <w:rPr>
                <w:rFonts w:ascii="Verdana" w:hAnsi="Verdana" w:cs="Verdana"/>
                <w:sz w:val="20"/>
                <w:szCs w:val="20"/>
              </w:rPr>
            </w:pPr>
            <w:r w:rsidRPr="0017583A">
              <w:rPr>
                <w:rFonts w:ascii="Verdana" w:hAnsi="Verdana" w:cs="Verdana"/>
                <w:b/>
                <w:bCs/>
                <w:sz w:val="20"/>
                <w:szCs w:val="20"/>
              </w:rPr>
              <w:t xml:space="preserve">ΑΝΑΘΕΤΟΥΣΑ ΑΡΧΗ </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2643B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626D23" w:rsidRPr="0017583A"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732634"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r w:rsidR="00BB4038">
              <w:rPr>
                <w:rFonts w:ascii="Verdana" w:hAnsi="Verdana" w:cs="Verdana"/>
                <w:sz w:val="20"/>
                <w:szCs w:val="20"/>
              </w:rPr>
              <w:t xml:space="preserve"> για κάθε ομάδα όπως περιγράφονται στη μελέτη του διαγωνισμού</w:t>
            </w:r>
          </w:p>
          <w:p w:rsidR="000A4D44" w:rsidRPr="0017583A" w:rsidRDefault="000A4D44"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4D4EDD"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02/04</w:t>
            </w:r>
            <w:r w:rsidR="009E25F2">
              <w:rPr>
                <w:rFonts w:ascii="Verdana" w:hAnsi="Verdana" w:cs="Verdana"/>
                <w:sz w:val="20"/>
                <w:szCs w:val="20"/>
              </w:rPr>
              <w:t>/2020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732634">
                  <w:pPr>
                    <w:tabs>
                      <w:tab w:val="left" w:pos="1340"/>
                    </w:tabs>
                    <w:spacing w:after="0" w:line="276" w:lineRule="auto"/>
                    <w:rPr>
                      <w:rFonts w:ascii="Verdana" w:hAnsi="Verdana" w:cs="Verdana"/>
                      <w:sz w:val="20"/>
                      <w:szCs w:val="20"/>
                    </w:rPr>
                  </w:pPr>
                  <w:r w:rsidRPr="0017583A">
                    <w:rPr>
                      <w:rFonts w:ascii="Verdana" w:hAnsi="Verdana" w:cs="Verdana"/>
                      <w:b/>
                      <w:bCs/>
                      <w:sz w:val="20"/>
                      <w:szCs w:val="20"/>
                    </w:rPr>
                    <w:lastRenderedPageBreak/>
                    <w:t xml:space="preserve">ΑΝΤΙΚΕΙΜΕΝΟ ΔΙΑΓΩΝΙΣΜΟΥ </w:t>
                  </w:r>
                </w:p>
              </w:tc>
            </w:tr>
          </w:tbl>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257F2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lastRenderedPageBreak/>
              <w:t>Προμήθεια</w:t>
            </w:r>
            <w:r w:rsidR="000743F8">
              <w:rPr>
                <w:rFonts w:ascii="Verdana" w:hAnsi="Verdana" w:cs="Verdana"/>
                <w:b/>
                <w:sz w:val="20"/>
                <w:szCs w:val="20"/>
              </w:rPr>
              <w:t xml:space="preserve"> ΑΣΦΑΛΤΟΥ (Ψυχρή και Θερμή )</w:t>
            </w:r>
            <w:r w:rsidR="00133606">
              <w:rPr>
                <w:rFonts w:ascii="Verdana" w:hAnsi="Verdana" w:cs="Verdana"/>
                <w:b/>
                <w:sz w:val="20"/>
                <w:szCs w:val="20"/>
              </w:rPr>
              <w:t xml:space="preserve"> </w:t>
            </w:r>
            <w:r w:rsidR="00133606">
              <w:rPr>
                <w:rFonts w:ascii="Verdana" w:hAnsi="Verdana" w:cs="Verdana"/>
                <w:b/>
                <w:sz w:val="20"/>
                <w:szCs w:val="20"/>
              </w:rPr>
              <w:lastRenderedPageBreak/>
              <w:t>Δ.Ε. ΡΟΔΟΥ ΕΤΟΥΣ 2020</w:t>
            </w:r>
            <w:r w:rsidR="0074501D">
              <w:rPr>
                <w:rFonts w:ascii="Verdana" w:hAnsi="Verdana" w:cs="Verdana"/>
                <w:sz w:val="20"/>
                <w:szCs w:val="20"/>
              </w:rPr>
              <w:t xml:space="preserve"> </w:t>
            </w:r>
          </w:p>
          <w:p w:rsidR="009A44C4" w:rsidRPr="0074501D" w:rsidRDefault="009A44C4" w:rsidP="00732634">
            <w:pPr>
              <w:tabs>
                <w:tab w:val="left" w:pos="1340"/>
              </w:tabs>
              <w:spacing w:after="0" w:line="276" w:lineRule="auto"/>
              <w:jc w:val="center"/>
              <w:rPr>
                <w:rFonts w:ascii="Verdana" w:hAnsi="Verdana" w:cs="Verdana"/>
                <w:sz w:val="20"/>
                <w:szCs w:val="20"/>
              </w:rPr>
            </w:pPr>
          </w:p>
        </w:tc>
      </w:tr>
      <w:tr w:rsidR="006A7233" w:rsidRPr="0017583A" w:rsidTr="00732634">
        <w:trPr>
          <w:jc w:val="center"/>
        </w:trPr>
        <w:tc>
          <w:tcPr>
            <w:tcW w:w="4148" w:type="dxa"/>
          </w:tcPr>
          <w:p w:rsidR="006A7233" w:rsidRPr="006A7233" w:rsidRDefault="006A7233" w:rsidP="006A7233">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lastRenderedPageBreak/>
              <w:t>cpv</w:t>
            </w:r>
          </w:p>
          <w:p w:rsidR="006A7233" w:rsidRPr="0017583A" w:rsidRDefault="006A7233" w:rsidP="006A7233">
            <w:pPr>
              <w:tabs>
                <w:tab w:val="left" w:pos="1340"/>
              </w:tabs>
              <w:spacing w:after="0" w:line="276" w:lineRule="auto"/>
              <w:jc w:val="center"/>
              <w:rPr>
                <w:rFonts w:ascii="Verdana" w:hAnsi="Verdana" w:cs="Verdana"/>
                <w:sz w:val="20"/>
                <w:szCs w:val="20"/>
              </w:rPr>
            </w:pPr>
          </w:p>
        </w:tc>
        <w:tc>
          <w:tcPr>
            <w:tcW w:w="4919" w:type="dxa"/>
          </w:tcPr>
          <w:p w:rsidR="006A7233" w:rsidRPr="00D144CE" w:rsidRDefault="000743F8" w:rsidP="00133606">
            <w:pPr>
              <w:spacing w:after="0" w:line="276" w:lineRule="auto"/>
              <w:ind w:left="720"/>
              <w:jc w:val="center"/>
              <w:rPr>
                <w:rFonts w:ascii="Verdana" w:hAnsi="Verdana" w:cs="Verdana"/>
                <w:sz w:val="20"/>
                <w:szCs w:val="20"/>
                <w:lang w:val="en-US"/>
              </w:rPr>
            </w:pPr>
            <w:r>
              <w:rPr>
                <w:rFonts w:ascii="Verdana" w:hAnsi="Verdana"/>
                <w:b/>
                <w:sz w:val="21"/>
                <w:szCs w:val="21"/>
              </w:rPr>
              <w:t>44113620-7</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Default="000743F8" w:rsidP="00732634">
            <w:pPr>
              <w:tabs>
                <w:tab w:val="left" w:pos="1340"/>
              </w:tabs>
              <w:spacing w:after="0" w:line="276" w:lineRule="auto"/>
              <w:jc w:val="center"/>
              <w:rPr>
                <w:rFonts w:ascii="Verdana" w:hAnsi="Verdana" w:cs="Verdana"/>
                <w:sz w:val="20"/>
                <w:szCs w:val="20"/>
              </w:rPr>
            </w:pPr>
            <w:r>
              <w:rPr>
                <w:rFonts w:ascii="Verdana" w:hAnsi="Verdana"/>
                <w:b/>
                <w:spacing w:val="4"/>
                <w:w w:val="105"/>
                <w:sz w:val="21"/>
                <w:szCs w:val="21"/>
              </w:rPr>
              <w:t>73.998,34</w:t>
            </w:r>
            <w:r w:rsidR="00133606" w:rsidRPr="00CB0640">
              <w:rPr>
                <w:rFonts w:ascii="Verdana" w:hAnsi="Verdana"/>
                <w:b/>
                <w:spacing w:val="4"/>
                <w:w w:val="105"/>
                <w:sz w:val="21"/>
                <w:szCs w:val="21"/>
              </w:rPr>
              <w:t xml:space="preserve"> </w:t>
            </w:r>
            <w:r w:rsidR="0074501D">
              <w:rPr>
                <w:rFonts w:ascii="Verdana" w:hAnsi="Verdana" w:cs="Verdana"/>
                <w:sz w:val="20"/>
                <w:szCs w:val="20"/>
              </w:rPr>
              <w:t>ευρώ με φπα</w:t>
            </w:r>
          </w:p>
          <w:p w:rsidR="0074501D" w:rsidRPr="0017583A" w:rsidRDefault="0074501D"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FA77B0" w:rsidP="000A4D44">
            <w:pPr>
              <w:tabs>
                <w:tab w:val="left" w:pos="1340"/>
              </w:tabs>
              <w:spacing w:after="0" w:line="276" w:lineRule="auto"/>
              <w:jc w:val="center"/>
              <w:rPr>
                <w:rFonts w:ascii="Verdana" w:hAnsi="Verdana" w:cs="Verdana"/>
                <w:sz w:val="20"/>
                <w:szCs w:val="20"/>
              </w:rPr>
            </w:pPr>
            <w:r>
              <w:rPr>
                <w:rFonts w:ascii="Verdana" w:hAnsi="Verdana" w:cs="Verdana"/>
                <w:sz w:val="20"/>
                <w:szCs w:val="20"/>
              </w:rPr>
              <w:t>31/</w:t>
            </w:r>
            <w:r w:rsidR="00133606">
              <w:rPr>
                <w:rFonts w:ascii="Verdana" w:hAnsi="Verdana" w:cs="Verdana"/>
                <w:sz w:val="20"/>
                <w:szCs w:val="20"/>
                <w:lang w:val="en-US"/>
              </w:rPr>
              <w:t>12</w:t>
            </w:r>
            <w:r>
              <w:rPr>
                <w:rFonts w:ascii="Verdana" w:hAnsi="Verdana" w:cs="Verdana"/>
                <w:sz w:val="20"/>
                <w:szCs w:val="20"/>
              </w:rPr>
              <w:t>/20</w:t>
            </w:r>
            <w:r w:rsidR="000A4D44">
              <w:rPr>
                <w:rFonts w:ascii="Verdana" w:hAnsi="Verdana" w:cs="Verdana"/>
                <w:sz w:val="20"/>
                <w:szCs w:val="20"/>
              </w:rPr>
              <w:t>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133606">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Από την υπογραφή της σύμβασης </w:t>
            </w:r>
            <w:r w:rsidR="00D831C7">
              <w:rPr>
                <w:rFonts w:ascii="Verdana" w:hAnsi="Verdana" w:cs="Verdana"/>
                <w:sz w:val="20"/>
                <w:szCs w:val="20"/>
              </w:rPr>
              <w:t xml:space="preserve">και </w:t>
            </w:r>
            <w:r w:rsidR="00133606">
              <w:rPr>
                <w:rFonts w:ascii="Verdana" w:hAnsi="Verdana" w:cs="Verdana"/>
                <w:sz w:val="20"/>
                <w:szCs w:val="20"/>
              </w:rPr>
              <w:t xml:space="preserve">μεχρι 31/12/2020 </w:t>
            </w:r>
            <w:r w:rsidR="0074501D">
              <w:rPr>
                <w:rFonts w:ascii="Verdana" w:hAnsi="Verdana" w:cs="Verdana"/>
                <w:sz w:val="20"/>
                <w:szCs w:val="20"/>
              </w:rPr>
              <w:t>(προβλέπεται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133606" w:rsidP="00732634">
            <w:pPr>
              <w:tabs>
                <w:tab w:val="left" w:pos="1340"/>
              </w:tabs>
              <w:spacing w:after="0" w:line="276" w:lineRule="auto"/>
              <w:jc w:val="center"/>
              <w:rPr>
                <w:rFonts w:ascii="Verdana" w:hAnsi="Verdana" w:cs="Verdana"/>
                <w:sz w:val="20"/>
                <w:szCs w:val="20"/>
              </w:rPr>
            </w:pPr>
            <w:r>
              <w:rPr>
                <w:rFonts w:ascii="Verdana" w:hAnsi="Verdana" w:cs="Verdana"/>
                <w:b/>
                <w:bCs/>
                <w:sz w:val="20"/>
                <w:szCs w:val="20"/>
              </w:rPr>
              <w:t>0,07</w:t>
            </w:r>
            <w:r w:rsidR="00626D23" w:rsidRPr="0017583A">
              <w:rPr>
                <w:rFonts w:ascii="Verdana" w:hAnsi="Verdana" w:cs="Verdana"/>
                <w:b/>
                <w:bCs/>
                <w:sz w:val="20"/>
                <w:szCs w:val="20"/>
              </w:rPr>
              <w:t>%</w:t>
            </w:r>
            <w:r w:rsidR="00416A04">
              <w:t xml:space="preserve"> </w:t>
            </w:r>
            <w:r w:rsidR="00626D23" w:rsidRPr="0017583A">
              <w:rPr>
                <w:rFonts w:ascii="Verdana" w:hAnsi="Verdana" w:cs="Verdana"/>
                <w:b/>
                <w:bCs/>
                <w:sz w:val="20"/>
                <w:szCs w:val="20"/>
              </w:rPr>
              <w:t>υπέρ Ενιαίας Ανεξάρτητης Αρχής Δημοσίων Συμβάσεων</w:t>
            </w:r>
            <w:r w:rsidR="00626D23"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lastRenderedPageBreak/>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4D4EDD"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00BB4038">
        <w:rPr>
          <w:b/>
          <w:bCs/>
          <w:color w:val="0070C0"/>
          <w:lang w:eastAsia="el-GR"/>
        </w:rPr>
        <w:t>ΤΕΧΝΙΚΗ ΕΚΘΕΣΗ- ΤΕΧΝΙΚΕΣ ΠΡΟΔΙΑΓΡΑΦΕΣ – ΕΝΔΕΙΚΤΙΚΟΣ ΠΡΟΥΠΟΛΟΓΙΣΜΟΣ</w:t>
      </w:r>
    </w:p>
    <w:p w:rsidR="00626D23" w:rsidRDefault="00626D23" w:rsidP="00732634">
      <w:pPr>
        <w:spacing w:after="0" w:line="276" w:lineRule="auto"/>
        <w:rPr>
          <w:rFonts w:cs="Verdana"/>
          <w:b/>
          <w:bCs/>
          <w:color w:val="5B9BD5"/>
        </w:rPr>
      </w:pPr>
      <w:r w:rsidRPr="00466651">
        <w:rPr>
          <w:rFonts w:cs="Verdana"/>
          <w:b/>
          <w:bCs/>
          <w:color w:val="5B9BD5"/>
        </w:rPr>
        <w:t>ΠΑΡΑΡΤΗΜΑ «</w:t>
      </w:r>
      <w:r w:rsidR="00671175">
        <w:rPr>
          <w:rFonts w:cs="Verdana"/>
          <w:b/>
          <w:bCs/>
          <w:color w:val="5B9BD5"/>
        </w:rPr>
        <w:t>Γ</w:t>
      </w:r>
      <w:r w:rsidRPr="00466651">
        <w:rPr>
          <w:rFonts w:cs="Verdana"/>
          <w:b/>
          <w:bCs/>
          <w:color w:val="5B9BD5"/>
        </w:rPr>
        <w:t>»ΕΝΤΥΠΟ ΤΕΥΔ</w:t>
      </w:r>
    </w:p>
    <w:p w:rsidR="00477650" w:rsidRPr="00466651" w:rsidRDefault="00477650" w:rsidP="00732634">
      <w:pPr>
        <w:spacing w:after="0" w:line="276" w:lineRule="auto"/>
        <w:rPr>
          <w:rFonts w:cs="Verdana"/>
          <w:b/>
          <w:bCs/>
          <w:color w:val="5B9BD5"/>
        </w:rPr>
      </w:pPr>
      <w:r>
        <w:rPr>
          <w:rFonts w:cs="Verdana"/>
          <w:b/>
          <w:bCs/>
          <w:color w:val="5B9BD5"/>
        </w:rPr>
        <w:t>ΠΑΡΑΡΤΗΜΑ Δ ΓΕΝΙΚΗ ΚΑΙ ΕΙΔΙΚΗ ΣΥΓΓΡΑΦΗ</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Pr="002862C2" w:rsidRDefault="00257F2A"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D144CE" w:rsidRDefault="00D144CE" w:rsidP="00732634">
      <w:pPr>
        <w:spacing w:after="0" w:line="276" w:lineRule="auto"/>
        <w:rPr>
          <w:rFonts w:ascii="Verdana" w:hAnsi="Verdana" w:cs="Verdana"/>
          <w:b/>
          <w:bCs/>
          <w:sz w:val="18"/>
          <w:szCs w:val="18"/>
        </w:rPr>
      </w:pPr>
    </w:p>
    <w:p w:rsidR="00D144CE" w:rsidRDefault="00D144CE"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4D4EDD">
        <w:rPr>
          <w:rFonts w:ascii="Verdana" w:hAnsi="Verdana" w:cs="Verdana"/>
          <w:b/>
          <w:bCs/>
          <w:sz w:val="20"/>
          <w:szCs w:val="20"/>
        </w:rPr>
        <w:t xml:space="preserve">κελο, στο </w:t>
      </w:r>
      <w:r w:rsidR="00CC138E">
        <w:rPr>
          <w:rFonts w:ascii="Verdana" w:hAnsi="Verdana" w:cs="Verdana"/>
          <w:b/>
          <w:bCs/>
          <w:sz w:val="20"/>
          <w:szCs w:val="20"/>
        </w:rPr>
        <w:t>πρωτόκολλο</w:t>
      </w:r>
      <w:r w:rsidR="004D4EDD">
        <w:rPr>
          <w:rFonts w:ascii="Verdana" w:hAnsi="Verdana" w:cs="Verdana"/>
          <w:b/>
          <w:bCs/>
          <w:sz w:val="20"/>
          <w:szCs w:val="20"/>
        </w:rPr>
        <w:t xml:space="preserve"> </w:t>
      </w:r>
      <w:r w:rsidR="0074501D">
        <w:rPr>
          <w:rFonts w:ascii="Verdana" w:hAnsi="Verdana" w:cs="Verdana"/>
          <w:b/>
          <w:bCs/>
          <w:sz w:val="20"/>
          <w:szCs w:val="20"/>
        </w:rPr>
        <w:t xml:space="preserve"> του</w:t>
      </w:r>
      <w:r w:rsidR="004D4EDD">
        <w:rPr>
          <w:rFonts w:ascii="Verdana" w:hAnsi="Verdana" w:cs="Verdana"/>
          <w:b/>
          <w:bCs/>
          <w:sz w:val="20"/>
          <w:szCs w:val="20"/>
        </w:rPr>
        <w:t xml:space="preserve"> Δήμου Ρόδου (Πλατεία Ελευθερίας  1</w:t>
      </w:r>
      <w:r w:rsidR="0074501D">
        <w:rPr>
          <w:rFonts w:ascii="Verdana" w:hAnsi="Verdana" w:cs="Verdana"/>
          <w:b/>
          <w:bCs/>
          <w:sz w:val="20"/>
          <w:szCs w:val="20"/>
        </w:rPr>
        <w:t>, Ρόδος, 85100)</w:t>
      </w:r>
      <w:r w:rsidRPr="00B16EC6">
        <w:rPr>
          <w:rFonts w:ascii="Verdana" w:hAnsi="Verdana" w:cs="Verdana"/>
          <w:b/>
          <w:bCs/>
          <w:sz w:val="20"/>
          <w:szCs w:val="20"/>
        </w:rPr>
        <w:t>, το αργότερο μέχρι και την προηγούμενη της ημέρας διενέργεια</w:t>
      </w:r>
      <w:r w:rsidR="004D4EDD">
        <w:rPr>
          <w:rFonts w:ascii="Verdana" w:hAnsi="Verdana" w:cs="Verdana"/>
          <w:b/>
          <w:bCs/>
          <w:sz w:val="20"/>
          <w:szCs w:val="20"/>
        </w:rPr>
        <w:t>ς του διαγωνισμού δηλαδή την 01</w:t>
      </w:r>
      <w:r w:rsidRPr="00B16EC6">
        <w:rPr>
          <w:rFonts w:ascii="Verdana" w:hAnsi="Verdana" w:cs="Verdana"/>
          <w:b/>
          <w:bCs/>
          <w:sz w:val="20"/>
          <w:szCs w:val="20"/>
        </w:rPr>
        <w:t>/</w:t>
      </w:r>
      <w:r w:rsidR="004D4EDD">
        <w:rPr>
          <w:rFonts w:ascii="Verdana" w:hAnsi="Verdana" w:cs="Verdana"/>
          <w:b/>
          <w:bCs/>
          <w:sz w:val="20"/>
          <w:szCs w:val="20"/>
        </w:rPr>
        <w:t>04</w:t>
      </w:r>
      <w:r w:rsidRPr="00B16EC6">
        <w:rPr>
          <w:rFonts w:ascii="Verdana" w:hAnsi="Verdana" w:cs="Verdana"/>
          <w:b/>
          <w:bCs/>
          <w:sz w:val="20"/>
          <w:szCs w:val="20"/>
        </w:rPr>
        <w:t>/20</w:t>
      </w:r>
      <w:r w:rsidR="00D26D11">
        <w:rPr>
          <w:rFonts w:ascii="Verdana" w:hAnsi="Verdana" w:cs="Verdana"/>
          <w:b/>
          <w:bCs/>
          <w:sz w:val="20"/>
          <w:szCs w:val="20"/>
        </w:rPr>
        <w:t>20</w:t>
      </w:r>
      <w:r w:rsidR="002643B3">
        <w:rPr>
          <w:rFonts w:ascii="Verdana" w:hAnsi="Verdana" w:cs="Verdana"/>
          <w:b/>
          <w:bCs/>
          <w:sz w:val="20"/>
          <w:szCs w:val="20"/>
        </w:rPr>
        <w:t xml:space="preserve"> και ώρα 14:00 μ.μ.</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004D4EDD">
        <w:rPr>
          <w:rFonts w:ascii="Verdana" w:hAnsi="Verdana" w:cs="Verdana"/>
          <w:b/>
          <w:bCs/>
          <w:sz w:val="20"/>
          <w:szCs w:val="20"/>
        </w:rPr>
        <w:t xml:space="preserve"> την 02</w:t>
      </w:r>
      <w:r w:rsidRPr="00B16EC6">
        <w:rPr>
          <w:rFonts w:ascii="Verdana" w:hAnsi="Verdana" w:cs="Verdana"/>
          <w:b/>
          <w:bCs/>
          <w:sz w:val="20"/>
          <w:szCs w:val="20"/>
        </w:rPr>
        <w:t>/</w:t>
      </w:r>
      <w:r w:rsidR="004D4EDD">
        <w:rPr>
          <w:rFonts w:ascii="Verdana" w:hAnsi="Verdana" w:cs="Verdana"/>
          <w:b/>
          <w:bCs/>
          <w:sz w:val="20"/>
          <w:szCs w:val="20"/>
        </w:rPr>
        <w:t>04</w:t>
      </w:r>
      <w:r w:rsidRPr="00B16EC6">
        <w:rPr>
          <w:rFonts w:ascii="Verdana" w:hAnsi="Verdana" w:cs="Verdana"/>
          <w:b/>
          <w:bCs/>
          <w:sz w:val="20"/>
          <w:szCs w:val="20"/>
        </w:rPr>
        <w:t>/20</w:t>
      </w:r>
      <w:r w:rsidR="00D26D11">
        <w:rPr>
          <w:rFonts w:ascii="Verdana" w:hAnsi="Verdana" w:cs="Verdana"/>
          <w:b/>
          <w:bCs/>
          <w:sz w:val="20"/>
          <w:szCs w:val="20"/>
        </w:rPr>
        <w:t>20</w:t>
      </w:r>
      <w:r w:rsidRPr="00B16EC6">
        <w:rPr>
          <w:rFonts w:ascii="Verdana" w:hAnsi="Verdana" w:cs="Verdana"/>
          <w:b/>
          <w:bCs/>
          <w:sz w:val="20"/>
          <w:szCs w:val="20"/>
        </w:rPr>
        <w:t xml:space="preserve"> και ώρα </w:t>
      </w:r>
      <w:r w:rsidR="00F042B6">
        <w:rPr>
          <w:rFonts w:ascii="Verdana" w:hAnsi="Verdana" w:cs="Verdana"/>
          <w:b/>
          <w:bCs/>
          <w:sz w:val="20"/>
          <w:szCs w:val="20"/>
        </w:rPr>
        <w:t>13</w:t>
      </w:r>
      <w:r w:rsidR="00257F2A">
        <w:rPr>
          <w:rFonts w:ascii="Verdana" w:hAnsi="Verdana" w:cs="Verdana"/>
          <w:b/>
          <w:bCs/>
          <w:sz w:val="20"/>
          <w:szCs w:val="20"/>
        </w:rPr>
        <w:t xml:space="preserve">.00 </w:t>
      </w:r>
      <w:r w:rsidR="00F042B6">
        <w:rPr>
          <w:rFonts w:ascii="Verdana" w:hAnsi="Verdana" w:cs="Verdana"/>
          <w:b/>
          <w:bCs/>
          <w:sz w:val="20"/>
          <w:szCs w:val="20"/>
        </w:rPr>
        <w:t>μ</w:t>
      </w:r>
      <w:r w:rsidRPr="00B16EC6">
        <w:rPr>
          <w:rFonts w:ascii="Verdana" w:hAnsi="Verdana" w:cs="Verdana"/>
          <w:b/>
          <w:bCs/>
          <w:sz w:val="20"/>
          <w:szCs w:val="20"/>
        </w:rPr>
        <w:t xml:space="preserve">.μ.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CC138E" w:rsidP="0074501D">
      <w:pPr>
        <w:spacing w:line="276" w:lineRule="auto"/>
        <w:jc w:val="both"/>
        <w:rPr>
          <w:rFonts w:ascii="Verdana" w:hAnsi="Verdana" w:cs="Verdana"/>
          <w:sz w:val="20"/>
          <w:szCs w:val="20"/>
        </w:rPr>
      </w:pPr>
      <w:r w:rsidRPr="00B16EC6">
        <w:rPr>
          <w:rFonts w:ascii="Verdana" w:hAnsi="Verdana" w:cs="Verdana"/>
          <w:sz w:val="20"/>
          <w:szCs w:val="20"/>
        </w:rPr>
        <w:t>Αντιπροσφορές</w:t>
      </w:r>
      <w:r w:rsidR="00626D23" w:rsidRPr="00B16EC6">
        <w:rPr>
          <w:rFonts w:ascii="Verdana" w:hAnsi="Verdana" w:cs="Verdana"/>
          <w:sz w:val="20"/>
          <w:szCs w:val="20"/>
        </w:rPr>
        <w:t xml:space="preserve"> και εναλλακτικές προσφορές, δεν </w:t>
      </w:r>
      <w:r w:rsidRPr="00B16EC6">
        <w:rPr>
          <w:rFonts w:ascii="Verdana" w:hAnsi="Verdana" w:cs="Verdana"/>
          <w:sz w:val="20"/>
          <w:szCs w:val="20"/>
        </w:rPr>
        <w:t>γίνονται</w:t>
      </w:r>
      <w:r w:rsidR="00626D23" w:rsidRPr="00B16EC6">
        <w:rPr>
          <w:rFonts w:ascii="Verdana" w:hAnsi="Verdana" w:cs="Verdana"/>
          <w:sz w:val="20"/>
          <w:szCs w:val="20"/>
        </w:rPr>
        <w:t xml:space="preserve"> δεκτές σε κανένα στάδιο του διαγωνισμού. Σε περίπτωση </w:t>
      </w:r>
      <w:r w:rsidRPr="00B16EC6">
        <w:rPr>
          <w:rFonts w:ascii="Verdana" w:hAnsi="Verdana" w:cs="Verdana"/>
          <w:sz w:val="20"/>
          <w:szCs w:val="20"/>
        </w:rPr>
        <w:t>υποβολής</w:t>
      </w:r>
      <w:r w:rsidR="00626D23" w:rsidRPr="00B16EC6">
        <w:rPr>
          <w:rFonts w:ascii="Verdana" w:hAnsi="Verdana" w:cs="Verdana"/>
          <w:sz w:val="20"/>
          <w:szCs w:val="20"/>
        </w:rPr>
        <w:t xml:space="preserve"> τους </w:t>
      </w:r>
      <w:r w:rsidR="0074501D" w:rsidRPr="00B16EC6">
        <w:rPr>
          <w:rFonts w:ascii="Verdana" w:hAnsi="Verdana" w:cs="Verdana"/>
          <w:sz w:val="20"/>
          <w:szCs w:val="20"/>
        </w:rPr>
        <w:t>απορρίπτονται</w:t>
      </w:r>
      <w:r w:rsidR="00626D23"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 xml:space="preserve">μεταφραστική υπηρεσία του ΥΠ.ΕΞ., είτε από το αρμόδιο προξενείο, είτε από δικηγόρο κατά την έννοια των άρθρων </w:t>
      </w:r>
      <w:r w:rsidRPr="004010AF">
        <w:rPr>
          <w:rFonts w:ascii="Verdana" w:hAnsi="Verdana" w:cs="Verdana"/>
          <w:sz w:val="20"/>
          <w:szCs w:val="20"/>
          <w:lang w:eastAsia="el-GR"/>
        </w:rPr>
        <w:lastRenderedPageBreak/>
        <w:t>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F042B6"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3. </w:t>
      </w:r>
      <w:r w:rsidR="00144474">
        <w:rPr>
          <w:rFonts w:ascii="Verdana" w:hAnsi="Verdana" w:cs="Verdana"/>
          <w:b/>
          <w:bCs/>
          <w:sz w:val="20"/>
          <w:szCs w:val="20"/>
        </w:rPr>
        <w:t>Επίσης,</w:t>
      </w:r>
      <w:r w:rsidRPr="00A5101E">
        <w:rPr>
          <w:rFonts w:ascii="Verdana" w:hAnsi="Verdana" w:cs="Verdana"/>
          <w:b/>
          <w:bCs/>
          <w:sz w:val="20"/>
          <w:szCs w:val="20"/>
        </w:rPr>
        <w:t xml:space="preserve">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D831C7">
        <w:rPr>
          <w:rFonts w:ascii="Verdana" w:hAnsi="Verdana" w:cs="Verdana"/>
          <w:bCs/>
          <w:sz w:val="20"/>
          <w:szCs w:val="20"/>
          <w:lang w:eastAsia="el-GR"/>
        </w:rPr>
        <w:t xml:space="preserve">που </w:t>
      </w:r>
      <w:r w:rsidRPr="00D831C7">
        <w:rPr>
          <w:rFonts w:ascii="Verdana" w:hAnsi="Verdana" w:cs="Verdana"/>
          <w:sz w:val="20"/>
          <w:szCs w:val="20"/>
          <w:lang w:eastAsia="el-GR"/>
        </w:rPr>
        <w:t>αποτελεί αναπόσπαστο τμήμα της διακήρυξης</w:t>
      </w:r>
      <w:r w:rsidR="000D2D9A">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w:t>
      </w:r>
      <w:r w:rsidR="00987D37" w:rsidRPr="00987D37">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8"/>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Pr>
          <w:rFonts w:ascii="Verdana" w:hAnsi="Verdana" w:cs="Verdana"/>
          <w:b/>
          <w:bCs/>
          <w:sz w:val="20"/>
          <w:szCs w:val="20"/>
        </w:rPr>
        <w:t>.</w:t>
      </w:r>
      <w:r w:rsidRPr="006011AA">
        <w:rPr>
          <w:rFonts w:ascii="Verdana" w:hAnsi="Verdana" w:cs="Verdana"/>
          <w:b/>
          <w:bCs/>
          <w:sz w:val="20"/>
          <w:szCs w:val="20"/>
        </w:rPr>
        <w:t xml:space="preserve">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9"/>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 xml:space="preserve">Εκτός από το ΤΕΥΔ, θα κατατεθεί από το συμμετέχοντα και ΥΠΕΥΘΥΝΗ ΔΗΛΩΣΗ ότι συμφωνεί </w:t>
      </w:r>
      <w:r w:rsidRPr="00C32F45">
        <w:rPr>
          <w:rFonts w:ascii="Verdana" w:hAnsi="Verdana" w:cs="Verdana"/>
          <w:b/>
          <w:sz w:val="20"/>
          <w:szCs w:val="20"/>
          <w:u w:val="single"/>
        </w:rPr>
        <w:t>πλήρως</w:t>
      </w:r>
      <w:r w:rsidRPr="007174E4">
        <w:rPr>
          <w:rFonts w:ascii="Verdana" w:hAnsi="Verdana" w:cs="Verdana"/>
          <w:b/>
          <w:sz w:val="20"/>
          <w:szCs w:val="20"/>
        </w:rPr>
        <w:t xml:space="preserve">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E548D">
        <w:rPr>
          <w:rFonts w:ascii="Verdana" w:hAnsi="Verdana" w:cs="Verdana"/>
          <w:b/>
          <w:sz w:val="20"/>
          <w:szCs w:val="20"/>
          <w:u w:val="single"/>
        </w:rPr>
        <w:t>τη συμφωνία της τεχνικής προσφοράς του προσφέρ</w:t>
      </w:r>
      <w:r w:rsidR="00134DE5" w:rsidRPr="006E548D">
        <w:rPr>
          <w:rFonts w:ascii="Verdana" w:hAnsi="Verdana" w:cs="Verdana"/>
          <w:b/>
          <w:sz w:val="20"/>
          <w:szCs w:val="20"/>
          <w:u w:val="single"/>
        </w:rPr>
        <w:t xml:space="preserve">οντα με τα όσα αναφέρονται στο ΑΡΘΡΟ </w:t>
      </w:r>
      <w:r w:rsidRPr="006E548D">
        <w:rPr>
          <w:rFonts w:ascii="Verdana" w:hAnsi="Verdana" w:cs="Verdana"/>
          <w:b/>
          <w:sz w:val="20"/>
          <w:szCs w:val="20"/>
          <w:u w:val="single"/>
        </w:rPr>
        <w:t>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562609"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p>
    <w:p w:rsidR="00562609" w:rsidRPr="00562609" w:rsidRDefault="009F19BD" w:rsidP="00562609">
      <w:pPr>
        <w:numPr>
          <w:ilvl w:val="0"/>
          <w:numId w:val="33"/>
        </w:numPr>
        <w:spacing w:line="276" w:lineRule="auto"/>
        <w:jc w:val="both"/>
        <w:rPr>
          <w:rFonts w:ascii="Verdana" w:hAnsi="Verdana" w:cs="Verdana"/>
          <w:b/>
          <w:sz w:val="20"/>
          <w:szCs w:val="20"/>
        </w:rPr>
      </w:pPr>
      <w:r w:rsidRPr="00562609">
        <w:rPr>
          <w:rFonts w:ascii="Verdana" w:hAnsi="Verdana" w:cs="Verdana"/>
          <w:sz w:val="20"/>
          <w:szCs w:val="20"/>
        </w:rPr>
        <w:t>Ο συμμετέχων</w:t>
      </w:r>
      <w:r w:rsidR="00562609" w:rsidRPr="00562609">
        <w:rPr>
          <w:rFonts w:ascii="Verdana" w:hAnsi="Verdana" w:cs="Verdana"/>
          <w:sz w:val="20"/>
          <w:szCs w:val="20"/>
        </w:rPr>
        <w:t>,</w:t>
      </w:r>
      <w:r w:rsidRPr="00562609">
        <w:rPr>
          <w:rFonts w:ascii="Verdana" w:hAnsi="Verdana" w:cs="Verdana"/>
          <w:sz w:val="20"/>
          <w:szCs w:val="20"/>
        </w:rPr>
        <w:t xml:space="preserve"> </w:t>
      </w:r>
      <w:r w:rsidR="009718AF" w:rsidRPr="00562609">
        <w:rPr>
          <w:rFonts w:ascii="Verdana" w:hAnsi="Verdana" w:cs="Verdana"/>
          <w:sz w:val="20"/>
          <w:szCs w:val="20"/>
        </w:rPr>
        <w:t>ΕΠΙ ΠΟΙΝΗ ΑΠΟΚΛΕΙΣΜΟΥ</w:t>
      </w:r>
      <w:r w:rsidR="00562609" w:rsidRPr="00562609">
        <w:rPr>
          <w:rFonts w:ascii="Verdana" w:hAnsi="Verdana" w:cs="Verdana"/>
          <w:sz w:val="20"/>
          <w:szCs w:val="20"/>
        </w:rPr>
        <w:t>,</w:t>
      </w:r>
      <w:r w:rsidR="009718AF" w:rsidRPr="00562609">
        <w:rPr>
          <w:rFonts w:ascii="Verdana" w:hAnsi="Verdana" w:cs="Verdana"/>
          <w:sz w:val="20"/>
          <w:szCs w:val="20"/>
        </w:rPr>
        <w:t xml:space="preserve"> </w:t>
      </w:r>
      <w:r w:rsidRPr="00562609">
        <w:rPr>
          <w:rFonts w:ascii="Verdana" w:hAnsi="Verdana" w:cs="Verdana"/>
          <w:sz w:val="20"/>
          <w:szCs w:val="20"/>
        </w:rPr>
        <w:t>θα συμπληρώσει το</w:t>
      </w:r>
      <w:r w:rsidR="000D2D9A" w:rsidRPr="00562609">
        <w:rPr>
          <w:rFonts w:ascii="Verdana" w:hAnsi="Verdana" w:cs="Verdana"/>
          <w:sz w:val="20"/>
          <w:szCs w:val="20"/>
        </w:rPr>
        <w:t>υς πίνακες που βρίσκονται</w:t>
      </w:r>
      <w:r w:rsidRPr="00562609">
        <w:rPr>
          <w:rFonts w:ascii="Verdana" w:hAnsi="Verdana" w:cs="Verdana"/>
          <w:sz w:val="20"/>
          <w:szCs w:val="20"/>
        </w:rPr>
        <w:t xml:space="preserve"> στο ΠΑΡΑΡΤΗΜΑ Β</w:t>
      </w:r>
      <w:r w:rsidR="003210FA" w:rsidRPr="00562609">
        <w:rPr>
          <w:rFonts w:ascii="Verdana" w:hAnsi="Verdana" w:cs="Verdana"/>
          <w:sz w:val="20"/>
          <w:szCs w:val="20"/>
        </w:rPr>
        <w:t xml:space="preserve"> </w:t>
      </w:r>
      <w:r w:rsidRPr="00562609">
        <w:rPr>
          <w:rFonts w:ascii="Verdana" w:hAnsi="Verdana" w:cs="Verdana"/>
          <w:sz w:val="20"/>
          <w:szCs w:val="20"/>
        </w:rPr>
        <w:t xml:space="preserve">(ΜΕΛΕΤΗ ΔΙΑΓΩΝΙΣΜΟΥ), </w:t>
      </w:r>
      <w:r w:rsidR="00C32F45">
        <w:rPr>
          <w:rFonts w:ascii="Verdana" w:hAnsi="Verdana" w:cs="Verdana"/>
          <w:sz w:val="20"/>
          <w:szCs w:val="20"/>
        </w:rPr>
        <w:t>με τις</w:t>
      </w:r>
      <w:r w:rsidR="006256F3" w:rsidRPr="00562609">
        <w:rPr>
          <w:rFonts w:ascii="Verdana" w:hAnsi="Verdana" w:cs="Verdana"/>
          <w:sz w:val="20"/>
          <w:szCs w:val="20"/>
        </w:rPr>
        <w:t xml:space="preserve"> τιμ</w:t>
      </w:r>
      <w:r w:rsidR="00C32F45">
        <w:rPr>
          <w:rFonts w:ascii="Verdana" w:hAnsi="Verdana" w:cs="Verdana"/>
          <w:sz w:val="20"/>
          <w:szCs w:val="20"/>
        </w:rPr>
        <w:t>ές</w:t>
      </w:r>
      <w:r w:rsidR="006256F3" w:rsidRPr="00562609">
        <w:rPr>
          <w:rFonts w:ascii="Verdana" w:hAnsi="Verdana" w:cs="Verdana"/>
          <w:sz w:val="20"/>
          <w:szCs w:val="20"/>
        </w:rPr>
        <w:t xml:space="preserve"> προσφοράς</w:t>
      </w:r>
      <w:r w:rsidR="00A03998" w:rsidRPr="00562609">
        <w:rPr>
          <w:rFonts w:ascii="Verdana" w:hAnsi="Verdana" w:cs="Verdana"/>
          <w:sz w:val="20"/>
          <w:szCs w:val="20"/>
        </w:rPr>
        <w:t xml:space="preserve"> του</w:t>
      </w:r>
      <w:r w:rsidR="006256F3" w:rsidRPr="00562609">
        <w:rPr>
          <w:rFonts w:ascii="Verdana" w:hAnsi="Verdana" w:cs="Verdana"/>
          <w:sz w:val="20"/>
          <w:szCs w:val="20"/>
        </w:rPr>
        <w:t xml:space="preserve">. </w:t>
      </w:r>
      <w:r w:rsidR="006256F3" w:rsidRPr="00562609">
        <w:rPr>
          <w:rFonts w:ascii="Verdana" w:hAnsi="Verdana" w:cs="Verdana"/>
          <w:b/>
          <w:sz w:val="20"/>
          <w:szCs w:val="20"/>
        </w:rPr>
        <w:t>Ο</w:t>
      </w:r>
      <w:r w:rsidR="000D2D9A" w:rsidRPr="00562609">
        <w:rPr>
          <w:rFonts w:ascii="Verdana" w:hAnsi="Verdana" w:cs="Verdana"/>
          <w:b/>
          <w:sz w:val="20"/>
          <w:szCs w:val="20"/>
        </w:rPr>
        <w:t>ι</w:t>
      </w:r>
      <w:r w:rsidR="006256F3" w:rsidRPr="00562609">
        <w:rPr>
          <w:rFonts w:ascii="Verdana" w:hAnsi="Verdana" w:cs="Verdana"/>
          <w:b/>
          <w:sz w:val="20"/>
          <w:szCs w:val="20"/>
        </w:rPr>
        <w:t xml:space="preserve"> πίνακ</w:t>
      </w:r>
      <w:r w:rsidR="000D2D9A" w:rsidRPr="00562609">
        <w:rPr>
          <w:rFonts w:ascii="Verdana" w:hAnsi="Verdana" w:cs="Verdana"/>
          <w:b/>
          <w:sz w:val="20"/>
          <w:szCs w:val="20"/>
        </w:rPr>
        <w:t>ες που θα καταθέσει πρέπει να έχουν</w:t>
      </w:r>
      <w:r w:rsidR="00A03998" w:rsidRPr="00562609">
        <w:rPr>
          <w:rFonts w:ascii="Verdana" w:hAnsi="Verdana" w:cs="Verdana"/>
          <w:b/>
          <w:sz w:val="20"/>
          <w:szCs w:val="20"/>
        </w:rPr>
        <w:t xml:space="preserve"> ΑΚΡΙΒΩΣ</w:t>
      </w:r>
      <w:r w:rsidR="000D2D9A" w:rsidRPr="00562609">
        <w:rPr>
          <w:rFonts w:ascii="Verdana" w:hAnsi="Verdana" w:cs="Verdana"/>
          <w:b/>
          <w:sz w:val="20"/>
          <w:szCs w:val="20"/>
        </w:rPr>
        <w:t xml:space="preserve"> τη μορφή των</w:t>
      </w:r>
      <w:r w:rsidR="006256F3" w:rsidRPr="00562609">
        <w:rPr>
          <w:rFonts w:ascii="Verdana" w:hAnsi="Verdana" w:cs="Verdana"/>
          <w:b/>
          <w:sz w:val="20"/>
          <w:szCs w:val="20"/>
        </w:rPr>
        <w:t xml:space="preserve"> </w:t>
      </w:r>
      <w:r w:rsidR="000D2D9A" w:rsidRPr="00562609">
        <w:rPr>
          <w:rFonts w:ascii="Verdana" w:hAnsi="Verdana" w:cs="Verdana"/>
          <w:b/>
          <w:sz w:val="20"/>
          <w:szCs w:val="20"/>
        </w:rPr>
        <w:t>πινάκων που υπάρχουν</w:t>
      </w:r>
      <w:r w:rsidR="006256F3" w:rsidRPr="00562609">
        <w:rPr>
          <w:rFonts w:ascii="Verdana" w:hAnsi="Verdana" w:cs="Verdana"/>
          <w:b/>
          <w:sz w:val="20"/>
          <w:szCs w:val="20"/>
        </w:rPr>
        <w:t xml:space="preserve"> στη διακήρυξη</w:t>
      </w:r>
      <w:r w:rsidR="00A03998" w:rsidRPr="00562609">
        <w:rPr>
          <w:rFonts w:ascii="Verdana" w:hAnsi="Verdana" w:cs="Verdana"/>
          <w:b/>
          <w:sz w:val="20"/>
          <w:szCs w:val="20"/>
        </w:rPr>
        <w:t xml:space="preserve"> (χωρίς την παράληψη κάποιου υλικού, είτε ζητείται είτε όχι)</w:t>
      </w:r>
      <w:r w:rsidR="006256F3" w:rsidRPr="00562609">
        <w:rPr>
          <w:rFonts w:ascii="Verdana" w:hAnsi="Verdana" w:cs="Verdana"/>
          <w:b/>
          <w:sz w:val="20"/>
          <w:szCs w:val="20"/>
        </w:rPr>
        <w:t xml:space="preserve">. </w:t>
      </w:r>
    </w:p>
    <w:p w:rsidR="00562609" w:rsidRPr="00D86DBF" w:rsidRDefault="00562609" w:rsidP="00133606">
      <w:pPr>
        <w:spacing w:line="276" w:lineRule="auto"/>
        <w:ind w:left="360"/>
        <w:jc w:val="both"/>
        <w:rPr>
          <w:rFonts w:ascii="Verdana" w:hAnsi="Verdana" w:cs="Verdana"/>
          <w:sz w:val="20"/>
          <w:szCs w:val="20"/>
        </w:rPr>
      </w:pP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133606">
        <w:rPr>
          <w:rFonts w:ascii="Verdana" w:hAnsi="Verdana" w:cs="Verdana"/>
          <w:b/>
          <w:bCs/>
          <w:sz w:val="20"/>
          <w:szCs w:val="20"/>
        </w:rPr>
        <w:t>12</w:t>
      </w:r>
      <w:r w:rsidR="0078444E">
        <w:rPr>
          <w:rFonts w:ascii="Verdana" w:hAnsi="Verdana" w:cs="Verdana"/>
          <w:b/>
          <w:bCs/>
          <w:sz w:val="20"/>
          <w:szCs w:val="20"/>
        </w:rPr>
        <w:t>/20</w:t>
      </w:r>
      <w:r w:rsidR="000179E2" w:rsidRPr="000179E2">
        <w:rPr>
          <w:rFonts w:ascii="Verdana" w:hAnsi="Verdana" w:cs="Verdana"/>
          <w:b/>
          <w:bCs/>
          <w:sz w:val="20"/>
          <w:szCs w:val="20"/>
        </w:rPr>
        <w:t>20</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w:t>
      </w:r>
      <w:r w:rsidR="004D4EDD" w:rsidRPr="00B16EC6">
        <w:rPr>
          <w:rFonts w:ascii="Verdana" w:hAnsi="Verdana" w:cs="Verdana"/>
          <w:sz w:val="20"/>
          <w:szCs w:val="20"/>
        </w:rPr>
        <w:t>προσφορών</w:t>
      </w:r>
      <w:r w:rsidRPr="00B16EC6">
        <w:rPr>
          <w:rFonts w:ascii="Verdana" w:hAnsi="Verdana" w:cs="Verdana"/>
          <w:sz w:val="20"/>
          <w:szCs w:val="20"/>
        </w:rPr>
        <w:t xml:space="preserve"> </w:t>
      </w:r>
      <w:r w:rsidRPr="00B16EC6">
        <w:rPr>
          <w:rFonts w:ascii="Verdana" w:hAnsi="Verdana" w:cs="Verdana"/>
          <w:b/>
          <w:bCs/>
          <w:sz w:val="20"/>
          <w:szCs w:val="20"/>
        </w:rPr>
        <w:t xml:space="preserve">την </w:t>
      </w:r>
      <w:r w:rsidR="004D4EDD" w:rsidRPr="00B16EC6">
        <w:rPr>
          <w:rFonts w:ascii="Verdana" w:hAnsi="Verdana" w:cs="Verdana"/>
          <w:b/>
          <w:bCs/>
          <w:sz w:val="20"/>
          <w:szCs w:val="20"/>
        </w:rPr>
        <w:t>ημερομηνία</w:t>
      </w:r>
      <w:r w:rsidRPr="00B16EC6">
        <w:rPr>
          <w:rFonts w:ascii="Verdana" w:hAnsi="Verdana" w:cs="Verdana"/>
          <w:b/>
          <w:bCs/>
          <w:sz w:val="20"/>
          <w:szCs w:val="20"/>
        </w:rPr>
        <w:t xml:space="preserve">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έκδοσης</w:t>
      </w:r>
      <w:r w:rsidR="006E548D">
        <w:rPr>
          <w:rFonts w:ascii="Verdana" w:hAnsi="Verdana" w:cs="Verdana"/>
          <w:b/>
          <w:bCs/>
          <w:sz w:val="20"/>
          <w:szCs w:val="20"/>
        </w:rPr>
        <w:t xml:space="preserve"> </w:t>
      </w:r>
      <w:r w:rsidR="00F66BDB">
        <w:rPr>
          <w:rFonts w:ascii="Verdana" w:hAnsi="Verdana" w:cs="Verdana"/>
          <w:b/>
          <w:bCs/>
          <w:sz w:val="20"/>
          <w:szCs w:val="20"/>
        </w:rPr>
        <w:t>το αργότερο 3 μηνών από τη δημοσίευση του διαγωνισμού</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 xml:space="preserve">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w:t>
      </w:r>
      <w:r w:rsidRPr="00FA77B0">
        <w:rPr>
          <w:rFonts w:ascii="Verdana" w:hAnsi="Verdana" w:cs="Verdana"/>
          <w:b/>
          <w:sz w:val="20"/>
          <w:szCs w:val="20"/>
        </w:rPr>
        <w:lastRenderedPageBreak/>
        <w:t>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w:t>
      </w:r>
      <w:r w:rsidR="00F66BDB">
        <w:rPr>
          <w:rFonts w:ascii="Verdana" w:hAnsi="Verdana" w:cs="Verdana"/>
          <w:sz w:val="20"/>
          <w:szCs w:val="20"/>
        </w:rPr>
        <w:t>20</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sidR="00F66BDB">
        <w:rPr>
          <w:rFonts w:ascii="Verdana" w:hAnsi="Verdana" w:cs="Verdana"/>
          <w:b/>
          <w:bCs/>
          <w:sz w:val="20"/>
          <w:szCs w:val="20"/>
        </w:rPr>
        <w:t>6</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w:t>
      </w:r>
      <w:r w:rsidRPr="00711A8E">
        <w:rPr>
          <w:rFonts w:ascii="Verdana" w:hAnsi="Verdana" w:cs="Verdana"/>
          <w:sz w:val="20"/>
          <w:szCs w:val="20"/>
        </w:rPr>
        <w:lastRenderedPageBreak/>
        <w:t xml:space="preserve">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lastRenderedPageBreak/>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Η</w:t>
      </w:r>
      <w:r w:rsidR="007B10CB">
        <w:rPr>
          <w:rFonts w:ascii="Verdana" w:hAnsi="Verdana" w:cs="Verdana"/>
          <w:b/>
          <w:sz w:val="20"/>
          <w:szCs w:val="20"/>
        </w:rPr>
        <w:t xml:space="preserve"> σύμβαση θα έχει ισχύ μέχρι τις 31/12/2020</w:t>
      </w:r>
      <w:r w:rsidR="00942D5B">
        <w:rPr>
          <w:rFonts w:ascii="Verdana" w:hAnsi="Verdana" w:cs="Verdana"/>
          <w:b/>
          <w:sz w:val="20"/>
          <w:szCs w:val="20"/>
        </w:rPr>
        <w:t>.</w:t>
      </w:r>
      <w:r w:rsidR="00812FBF" w:rsidRPr="00812FBF">
        <w:rPr>
          <w:rFonts w:ascii="Verdana" w:hAnsi="Verdana" w:cs="Verdana"/>
          <w:b/>
          <w:sz w:val="20"/>
          <w:szCs w:val="20"/>
        </w:rPr>
        <w:t xml:space="preserve"> </w:t>
      </w:r>
      <w:r w:rsidR="00812FBF">
        <w:rPr>
          <w:rFonts w:ascii="Verdana" w:hAnsi="Verdana" w:cs="Verdana"/>
          <w:b/>
          <w:sz w:val="20"/>
          <w:szCs w:val="20"/>
        </w:rPr>
        <w:t>Προβλέπεται εξάμηνη(6) παράταση αυτής με τη σύμφωνη γνώμη και των 2 πλευρών</w:t>
      </w:r>
      <w:r w:rsidR="00F63D93">
        <w:rPr>
          <w:rFonts w:ascii="Verdana" w:hAnsi="Verdana" w:cs="Verdana"/>
          <w:b/>
          <w:sz w:val="20"/>
          <w:szCs w:val="20"/>
        </w:rPr>
        <w:t xml:space="preserve"> χωρίς αλλαγή της αξίας της</w:t>
      </w:r>
      <w:r w:rsidR="00812FBF">
        <w:rPr>
          <w:rFonts w:ascii="Verdana" w:hAnsi="Verdana" w:cs="Verdana"/>
          <w:b/>
          <w:sz w:val="20"/>
          <w:szCs w:val="20"/>
        </w:rPr>
        <w:t xml:space="preserve">. </w:t>
      </w:r>
    </w:p>
    <w:p w:rsidR="009836A4" w:rsidRDefault="009836A4" w:rsidP="009836A4">
      <w:pPr>
        <w:autoSpaceDE w:val="0"/>
        <w:autoSpaceDN w:val="0"/>
        <w:adjustRightInd w:val="0"/>
        <w:spacing w:after="0" w:line="240" w:lineRule="auto"/>
        <w:ind w:left="-567"/>
        <w:jc w:val="both"/>
        <w:rPr>
          <w:rFonts w:cs="ArialMT"/>
          <w:b/>
          <w:u w:val="single"/>
          <w:lang w:eastAsia="el-GR"/>
        </w:rPr>
      </w:pPr>
      <w:r>
        <w:rPr>
          <w:rFonts w:cs="ArialMT"/>
          <w:b/>
          <w:u w:val="single"/>
          <w:lang w:eastAsia="el-GR"/>
        </w:rPr>
        <w:t>.</w:t>
      </w:r>
    </w:p>
    <w:p w:rsidR="009836A4" w:rsidRPr="00812FBF" w:rsidRDefault="009836A4" w:rsidP="00E8622B">
      <w:pPr>
        <w:spacing w:line="276" w:lineRule="auto"/>
        <w:jc w:val="both"/>
        <w:rPr>
          <w:rFonts w:ascii="Verdana" w:hAnsi="Verdana" w:cs="Verdana"/>
          <w:b/>
          <w:sz w:val="20"/>
          <w:szCs w:val="20"/>
        </w:rPr>
      </w:pP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lastRenderedPageBreak/>
        <w:t>α)</w:t>
      </w:r>
      <w:r w:rsidRPr="00EE4ACF">
        <w:rPr>
          <w:rFonts w:ascii="Verdana" w:hAnsi="Verdana" w:cs="Verdana"/>
          <w:sz w:val="20"/>
          <w:szCs w:val="20"/>
        </w:rPr>
        <w:t xml:space="preserve"> Κράτηση </w:t>
      </w:r>
      <w:r w:rsidR="006706FD">
        <w:rPr>
          <w:rFonts w:ascii="Verdana" w:hAnsi="Verdana" w:cs="Verdana"/>
          <w:b/>
          <w:bCs/>
          <w:sz w:val="20"/>
          <w:szCs w:val="20"/>
        </w:rPr>
        <w:t>0,07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Pr>
          <w:rFonts w:ascii="Verdana" w:hAnsi="Verdana" w:cs="Verdana"/>
          <w:sz w:val="20"/>
          <w:szCs w:val="20"/>
        </w:rPr>
        <w:t xml:space="preserve"> Επί του ποσού της κράτησης 0,07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5"/>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30/06/20</w:t>
      </w:r>
      <w:r w:rsidR="006706FD">
        <w:rPr>
          <w:rFonts w:ascii="Verdana" w:hAnsi="Verdana" w:cs="Verdana"/>
          <w:b/>
          <w:sz w:val="20"/>
          <w:szCs w:val="20"/>
        </w:rPr>
        <w:t>21</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6"/>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lastRenderedPageBreak/>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w:t>
      </w:r>
      <w:r w:rsidRPr="00B16EC6">
        <w:rPr>
          <w:rFonts w:ascii="Verdana" w:hAnsi="Verdana" w:cs="Verdana"/>
          <w:sz w:val="20"/>
          <w:szCs w:val="20"/>
        </w:rPr>
        <w:lastRenderedPageBreak/>
        <w:t>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626D23"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CC5697" w:rsidRDefault="00CC5697" w:rsidP="00B47F42">
      <w:pPr>
        <w:tabs>
          <w:tab w:val="left" w:pos="1825"/>
        </w:tabs>
        <w:spacing w:line="360" w:lineRule="auto"/>
        <w:jc w:val="center"/>
        <w:rPr>
          <w:rFonts w:ascii="Verdana" w:hAnsi="Verdana" w:cs="Verdana"/>
          <w:b/>
          <w:bCs/>
          <w:color w:val="5B9BD5"/>
          <w:szCs w:val="20"/>
        </w:rPr>
      </w:pPr>
      <w:r>
        <w:rPr>
          <w:rFonts w:ascii="Verdana" w:hAnsi="Verdana" w:cs="Verdana"/>
          <w:b/>
          <w:bCs/>
          <w:color w:val="5B9BD5"/>
          <w:szCs w:val="20"/>
        </w:rPr>
        <w:t xml:space="preserve">ΤΕΧΝΙΚΗ ΕΚΘΕΣΗ – ΤΕΧΝΙΚΕΣ ΠΡΟΔΙΑΓΡΑΦΕΣ- ΕΝΔΕΙΚΤΙΚΟΣ ΠΡΟΥΠΟΛΟΓΙΣΜΟΣ </w:t>
      </w:r>
    </w:p>
    <w:p w:rsidR="00CC5697" w:rsidRPr="00A65DCB" w:rsidRDefault="00CC5697" w:rsidP="00CC5697">
      <w:pPr>
        <w:pStyle w:val="Default"/>
        <w:rPr>
          <w:b/>
          <w:sz w:val="22"/>
          <w:szCs w:val="22"/>
        </w:rPr>
      </w:pPr>
      <w:r w:rsidRPr="00A65DCB">
        <w:rPr>
          <w:b/>
          <w:sz w:val="22"/>
          <w:szCs w:val="22"/>
        </w:rPr>
        <w:t>ΕΛΛΗΝΙΚΗ ΔΗΜΟΚΡΑΤΙΑ</w:t>
      </w:r>
    </w:p>
    <w:p w:rsidR="00CC5697" w:rsidRPr="00A65DCB" w:rsidRDefault="00CC5697" w:rsidP="00CC5697">
      <w:pPr>
        <w:pStyle w:val="Default"/>
        <w:rPr>
          <w:b/>
          <w:sz w:val="22"/>
          <w:szCs w:val="22"/>
        </w:rPr>
      </w:pPr>
      <w:r w:rsidRPr="00A65DCB">
        <w:rPr>
          <w:b/>
          <w:sz w:val="22"/>
          <w:szCs w:val="22"/>
        </w:rPr>
        <w:t>ΔΗΜΟΣ ΡΟΔΟΥ</w:t>
      </w:r>
    </w:p>
    <w:p w:rsidR="00CC5697" w:rsidRPr="00A65DCB" w:rsidRDefault="00CC5697" w:rsidP="00CC5697">
      <w:pPr>
        <w:pStyle w:val="Default"/>
        <w:rPr>
          <w:b/>
          <w:sz w:val="22"/>
          <w:szCs w:val="22"/>
        </w:rPr>
      </w:pPr>
      <w:r w:rsidRPr="00A65DCB">
        <w:rPr>
          <w:b/>
          <w:sz w:val="22"/>
          <w:szCs w:val="22"/>
        </w:rPr>
        <w:t>Δ/ΝΣΗ ΤΕΧΝΙΚΩΝ ΕΡΓΩΝ &amp; ΥΠΟΔΟΜΩΝ</w:t>
      </w:r>
    </w:p>
    <w:p w:rsidR="00CC5697" w:rsidRPr="00A65DCB" w:rsidRDefault="00CC5697" w:rsidP="00CC5697">
      <w:pPr>
        <w:pStyle w:val="Default"/>
        <w:rPr>
          <w:b/>
          <w:sz w:val="22"/>
          <w:szCs w:val="22"/>
        </w:rPr>
      </w:pPr>
      <w:r w:rsidRPr="00A65DCB">
        <w:rPr>
          <w:b/>
          <w:sz w:val="22"/>
          <w:szCs w:val="22"/>
        </w:rPr>
        <w:t xml:space="preserve">Τμήμα Οδοποιίας, Υδραυλικών </w:t>
      </w:r>
    </w:p>
    <w:p w:rsidR="00CC5697" w:rsidRPr="00A65DCB" w:rsidRDefault="00CC5697" w:rsidP="00CC5697">
      <w:pPr>
        <w:pStyle w:val="Default"/>
        <w:rPr>
          <w:b/>
          <w:sz w:val="22"/>
          <w:szCs w:val="22"/>
        </w:rPr>
      </w:pPr>
      <w:r w:rsidRPr="00A65DCB">
        <w:rPr>
          <w:b/>
          <w:sz w:val="22"/>
          <w:szCs w:val="22"/>
        </w:rPr>
        <w:t>&amp; Εγγειοβελτιωτικών έργων</w:t>
      </w:r>
    </w:p>
    <w:p w:rsidR="00CC5697" w:rsidRPr="00A65DCB" w:rsidRDefault="00CC5697" w:rsidP="00CC5697">
      <w:pPr>
        <w:pStyle w:val="Default"/>
        <w:ind w:left="5245"/>
        <w:jc w:val="center"/>
        <w:rPr>
          <w:sz w:val="22"/>
          <w:szCs w:val="22"/>
        </w:rPr>
      </w:pPr>
      <w:r w:rsidRPr="00A65DCB">
        <w:rPr>
          <w:sz w:val="22"/>
          <w:szCs w:val="22"/>
        </w:rPr>
        <w:t xml:space="preserve">Προμήθεια με τίτλο </w:t>
      </w:r>
    </w:p>
    <w:p w:rsidR="00CC5697" w:rsidRPr="00A65DCB" w:rsidRDefault="00CC5697" w:rsidP="00CC5697">
      <w:pPr>
        <w:pStyle w:val="Default"/>
        <w:ind w:left="5245"/>
        <w:jc w:val="center"/>
        <w:rPr>
          <w:sz w:val="22"/>
          <w:szCs w:val="22"/>
        </w:rPr>
      </w:pPr>
      <w:r w:rsidRPr="00A65DCB">
        <w:rPr>
          <w:sz w:val="22"/>
          <w:szCs w:val="22"/>
        </w:rPr>
        <w:t>Ασφαλτικά  Δ.Ε. Ρόδου</w:t>
      </w:r>
    </w:p>
    <w:p w:rsidR="00CC5697" w:rsidRPr="00A65DCB" w:rsidRDefault="00CC5697" w:rsidP="00CC5697">
      <w:pPr>
        <w:pStyle w:val="Default"/>
        <w:rPr>
          <w:sz w:val="22"/>
          <w:szCs w:val="22"/>
          <w:u w:val="single"/>
        </w:rPr>
      </w:pPr>
      <w:r w:rsidRPr="00A65DCB">
        <w:rPr>
          <w:sz w:val="22"/>
          <w:szCs w:val="22"/>
        </w:rPr>
        <w:t xml:space="preserve">                                                              </w:t>
      </w:r>
      <w:r>
        <w:rPr>
          <w:sz w:val="22"/>
          <w:szCs w:val="22"/>
        </w:rPr>
        <w:t xml:space="preserve">                                   </w:t>
      </w:r>
      <w:r>
        <w:rPr>
          <w:sz w:val="22"/>
          <w:szCs w:val="22"/>
          <w:u w:val="single"/>
        </w:rPr>
        <w:t xml:space="preserve">Προϋπολογισμού  </w:t>
      </w:r>
      <w:r w:rsidRPr="00A65DCB">
        <w:rPr>
          <w:sz w:val="22"/>
          <w:szCs w:val="22"/>
          <w:u w:val="single"/>
        </w:rPr>
        <w:t xml:space="preserve">: </w:t>
      </w:r>
      <w:r w:rsidRPr="00A65DCB">
        <w:rPr>
          <w:bCs/>
          <w:sz w:val="22"/>
          <w:szCs w:val="22"/>
        </w:rPr>
        <w:t>7</w:t>
      </w:r>
      <w:r>
        <w:rPr>
          <w:bCs/>
          <w:sz w:val="22"/>
          <w:szCs w:val="22"/>
        </w:rPr>
        <w:t>3</w:t>
      </w:r>
      <w:r w:rsidRPr="00A65DCB">
        <w:rPr>
          <w:bCs/>
          <w:sz w:val="22"/>
          <w:szCs w:val="22"/>
        </w:rPr>
        <w:t>.</w:t>
      </w:r>
      <w:r>
        <w:rPr>
          <w:bCs/>
          <w:sz w:val="22"/>
          <w:szCs w:val="22"/>
        </w:rPr>
        <w:t>998,34</w:t>
      </w:r>
      <w:r w:rsidRPr="00A65DCB">
        <w:rPr>
          <w:bCs/>
          <w:sz w:val="22"/>
          <w:szCs w:val="22"/>
        </w:rPr>
        <w:t xml:space="preserve"> </w:t>
      </w:r>
      <w:r w:rsidRPr="00A65DCB">
        <w:rPr>
          <w:sz w:val="22"/>
          <w:szCs w:val="22"/>
          <w:u w:val="single"/>
        </w:rPr>
        <w:t>με ΦΠΑ</w:t>
      </w:r>
    </w:p>
    <w:p w:rsidR="00CC5697" w:rsidRPr="00A65DCB" w:rsidRDefault="00CC5697" w:rsidP="00CC5697">
      <w:pPr>
        <w:pStyle w:val="Default"/>
        <w:ind w:left="5245"/>
        <w:jc w:val="center"/>
        <w:rPr>
          <w:sz w:val="22"/>
          <w:szCs w:val="22"/>
        </w:rPr>
      </w:pPr>
      <w:r>
        <w:rPr>
          <w:sz w:val="22"/>
          <w:szCs w:val="22"/>
        </w:rPr>
        <w:t xml:space="preserve"> </w:t>
      </w:r>
    </w:p>
    <w:p w:rsidR="00CC5697" w:rsidRPr="00A65DCB" w:rsidRDefault="00CC5697" w:rsidP="00CC5697">
      <w:pPr>
        <w:pStyle w:val="Default"/>
        <w:ind w:left="5245"/>
        <w:jc w:val="center"/>
        <w:rPr>
          <w:b/>
          <w:sz w:val="22"/>
          <w:szCs w:val="22"/>
        </w:rPr>
      </w:pPr>
    </w:p>
    <w:p w:rsidR="00CC5697" w:rsidRPr="00A65DCB" w:rsidRDefault="00CC5697" w:rsidP="00CC5697">
      <w:pPr>
        <w:pStyle w:val="Default"/>
        <w:ind w:left="5245"/>
        <w:jc w:val="center"/>
        <w:rPr>
          <w:b/>
          <w:sz w:val="22"/>
          <w:szCs w:val="22"/>
        </w:rPr>
      </w:pPr>
    </w:p>
    <w:p w:rsidR="00CC5697" w:rsidRPr="00A65DCB" w:rsidRDefault="00CC5697" w:rsidP="00CC5697">
      <w:pPr>
        <w:pStyle w:val="Default"/>
        <w:jc w:val="center"/>
        <w:rPr>
          <w:b/>
          <w:sz w:val="22"/>
          <w:szCs w:val="22"/>
        </w:rPr>
      </w:pPr>
      <w:r w:rsidRPr="00A65DCB">
        <w:rPr>
          <w:b/>
          <w:sz w:val="22"/>
          <w:szCs w:val="22"/>
        </w:rPr>
        <w:t>ΤΕΧΝΙΚΗ ΕΚΘΕΣΗ</w:t>
      </w:r>
    </w:p>
    <w:p w:rsidR="00CC5697" w:rsidRPr="00A65DCB" w:rsidRDefault="00CC5697" w:rsidP="00CC5697">
      <w:pPr>
        <w:pStyle w:val="Default"/>
        <w:jc w:val="center"/>
        <w:rPr>
          <w:b/>
          <w:sz w:val="22"/>
          <w:szCs w:val="22"/>
        </w:rPr>
      </w:pPr>
      <w:r w:rsidRPr="00A65DCB">
        <w:rPr>
          <w:b/>
          <w:sz w:val="22"/>
          <w:szCs w:val="22"/>
        </w:rPr>
        <w:t>Ι. ΤΕΧΝΙΚΕΣ ΠΡΟΔΙΑΓΡΑΦΕΣ</w:t>
      </w:r>
    </w:p>
    <w:p w:rsidR="00CC5697" w:rsidRPr="00A65DCB" w:rsidRDefault="00CC5697" w:rsidP="00CC5697">
      <w:pPr>
        <w:pStyle w:val="Default"/>
        <w:jc w:val="center"/>
        <w:rPr>
          <w:b/>
          <w:sz w:val="22"/>
          <w:szCs w:val="22"/>
        </w:rPr>
      </w:pPr>
    </w:p>
    <w:p w:rsidR="00CC5697" w:rsidRPr="00A65DCB" w:rsidRDefault="00CC5697" w:rsidP="00CC5697">
      <w:pPr>
        <w:pStyle w:val="Default"/>
        <w:jc w:val="center"/>
        <w:rPr>
          <w:b/>
          <w:sz w:val="22"/>
          <w:szCs w:val="22"/>
        </w:rPr>
      </w:pPr>
      <w:r w:rsidRPr="00A65DCB">
        <w:rPr>
          <w:b/>
          <w:sz w:val="22"/>
          <w:szCs w:val="22"/>
          <w:lang w:val="en-US"/>
        </w:rPr>
        <w:t>CPV</w:t>
      </w:r>
      <w:r w:rsidRPr="00A65DCB">
        <w:rPr>
          <w:b/>
          <w:sz w:val="22"/>
          <w:szCs w:val="22"/>
        </w:rPr>
        <w:t>: 44113620-7</w:t>
      </w:r>
    </w:p>
    <w:p w:rsidR="00CC5697" w:rsidRPr="00A65DCB" w:rsidRDefault="00CC5697" w:rsidP="00CC5697">
      <w:pPr>
        <w:pStyle w:val="Default"/>
        <w:jc w:val="center"/>
        <w:rPr>
          <w:sz w:val="22"/>
          <w:szCs w:val="22"/>
        </w:rPr>
      </w:pPr>
      <w:r w:rsidRPr="00A65DCB">
        <w:rPr>
          <w:b/>
          <w:sz w:val="22"/>
          <w:szCs w:val="22"/>
          <w:lang w:val="en-US"/>
        </w:rPr>
        <w:t>NUTS</w:t>
      </w:r>
      <w:r w:rsidRPr="00A65DCB">
        <w:rPr>
          <w:b/>
          <w:sz w:val="22"/>
          <w:szCs w:val="22"/>
        </w:rPr>
        <w:t xml:space="preserve">  </w:t>
      </w:r>
      <w:r w:rsidRPr="00A65DCB">
        <w:rPr>
          <w:b/>
          <w:sz w:val="22"/>
          <w:szCs w:val="22"/>
          <w:lang w:val="en-US"/>
        </w:rPr>
        <w:t>EL</w:t>
      </w:r>
      <w:r w:rsidRPr="00A65DCB">
        <w:rPr>
          <w:b/>
          <w:sz w:val="22"/>
          <w:szCs w:val="22"/>
        </w:rPr>
        <w:t xml:space="preserve"> </w:t>
      </w:r>
      <w:r>
        <w:rPr>
          <w:b/>
          <w:sz w:val="22"/>
          <w:szCs w:val="22"/>
        </w:rPr>
        <w:t>421</w:t>
      </w:r>
      <w:r w:rsidRPr="00A65DCB">
        <w:rPr>
          <w:b/>
          <w:sz w:val="22"/>
          <w:szCs w:val="22"/>
        </w:rPr>
        <w:t xml:space="preserve"> </w:t>
      </w:r>
    </w:p>
    <w:p w:rsidR="00CC5697" w:rsidRPr="00A65DCB" w:rsidRDefault="00CC5697" w:rsidP="00CC5697">
      <w:pPr>
        <w:autoSpaceDE w:val="0"/>
        <w:autoSpaceDN w:val="0"/>
        <w:adjustRightInd w:val="0"/>
        <w:spacing w:after="0" w:line="240" w:lineRule="auto"/>
        <w:jc w:val="both"/>
        <w:rPr>
          <w:b/>
          <w:bCs/>
          <w:u w:val="single"/>
          <w:lang w:eastAsia="el-GR"/>
        </w:rPr>
      </w:pPr>
      <w:r w:rsidRPr="00A65DCB">
        <w:rPr>
          <w:b/>
          <w:bCs/>
          <w:u w:val="single"/>
          <w:lang w:eastAsia="el-GR"/>
        </w:rPr>
        <w:t>Α. ΓΕΝΙΚΑ ΣΤΟΙΧΕΙΑ</w:t>
      </w:r>
    </w:p>
    <w:p w:rsidR="00CC5697" w:rsidRPr="00A65DCB" w:rsidRDefault="00CC5697" w:rsidP="00CC5697">
      <w:pPr>
        <w:autoSpaceDE w:val="0"/>
        <w:autoSpaceDN w:val="0"/>
        <w:adjustRightInd w:val="0"/>
        <w:spacing w:after="0" w:line="240" w:lineRule="auto"/>
        <w:jc w:val="both"/>
        <w:rPr>
          <w:b/>
          <w:bCs/>
          <w:lang w:eastAsia="el-GR"/>
        </w:rPr>
      </w:pP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 xml:space="preserve">Με την παρούσα μελέτη προβλέπεται η προμήθεια ασφαλτικών υλικών που θα χρησιμοποιηθούν  για τις ανάγκες της συντήρησης των οδών του </w:t>
      </w:r>
      <w:r w:rsidRPr="00443D8D">
        <w:rPr>
          <w:lang w:eastAsia="el-GR"/>
        </w:rPr>
        <w:t>Δ.Ε.</w:t>
      </w:r>
      <w:r>
        <w:rPr>
          <w:lang w:eastAsia="el-GR"/>
        </w:rPr>
        <w:t xml:space="preserve">  </w:t>
      </w:r>
      <w:r w:rsidRPr="00A65DCB">
        <w:rPr>
          <w:lang w:eastAsia="el-GR"/>
        </w:rPr>
        <w:t xml:space="preserve"> Ρόδου για το έτος 2020.  Η προμήθεια θα καλύψει τις υφιστάμενες ανάγκες για την αποκατάσταση και ανακατασκευή τμημάτων οδοστρώματος που παρουσιάζουν φθορές εντός της επικράτειας </w:t>
      </w:r>
      <w:r>
        <w:rPr>
          <w:lang w:eastAsia="el-GR"/>
        </w:rPr>
        <w:t xml:space="preserve">της Δ.Ε. </w:t>
      </w:r>
      <w:r w:rsidRPr="00A65DCB">
        <w:rPr>
          <w:lang w:eastAsia="el-GR"/>
        </w:rPr>
        <w:t xml:space="preserve"> Ρόδου.</w:t>
      </w:r>
    </w:p>
    <w:p w:rsidR="00CC5697" w:rsidRPr="00A65DCB" w:rsidRDefault="00CC5697" w:rsidP="00CC5697">
      <w:pPr>
        <w:autoSpaceDE w:val="0"/>
        <w:autoSpaceDN w:val="0"/>
        <w:adjustRightInd w:val="0"/>
        <w:spacing w:after="0" w:line="240" w:lineRule="auto"/>
        <w:jc w:val="both"/>
        <w:rPr>
          <w:lang w:eastAsia="el-GR"/>
        </w:rPr>
      </w:pP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Η προμήθεια περιλαμβάνει δύο ομάδες υλικών και συγκεκριμένα:</w:t>
      </w:r>
    </w:p>
    <w:p w:rsidR="00CC5697" w:rsidRPr="00A65DCB" w:rsidRDefault="00CC5697" w:rsidP="00CC5697">
      <w:pPr>
        <w:autoSpaceDE w:val="0"/>
        <w:autoSpaceDN w:val="0"/>
        <w:adjustRightInd w:val="0"/>
        <w:spacing w:after="0" w:line="240" w:lineRule="auto"/>
        <w:jc w:val="both"/>
        <w:rPr>
          <w:lang w:eastAsia="el-GR"/>
        </w:rPr>
      </w:pPr>
    </w:p>
    <w:p w:rsidR="00CC5697" w:rsidRPr="00A65DCB" w:rsidRDefault="00CC5697" w:rsidP="00CC5697">
      <w:pPr>
        <w:autoSpaceDE w:val="0"/>
        <w:autoSpaceDN w:val="0"/>
        <w:adjustRightInd w:val="0"/>
        <w:spacing w:after="0" w:line="240" w:lineRule="auto"/>
        <w:jc w:val="both"/>
        <w:rPr>
          <w:b/>
          <w:u w:val="single"/>
          <w:lang w:eastAsia="el-GR"/>
        </w:rPr>
      </w:pPr>
      <w:r w:rsidRPr="00A65DCB">
        <w:rPr>
          <w:b/>
          <w:u w:val="single"/>
          <w:lang w:eastAsia="el-GR"/>
        </w:rPr>
        <w:t>ΟΜΑΔΑ Α</w:t>
      </w:r>
    </w:p>
    <w:p w:rsidR="00CC5697" w:rsidRPr="00A65DCB" w:rsidRDefault="00CC5697" w:rsidP="00CC5697">
      <w:pPr>
        <w:autoSpaceDE w:val="0"/>
        <w:autoSpaceDN w:val="0"/>
        <w:adjustRightInd w:val="0"/>
        <w:spacing w:after="0" w:line="240" w:lineRule="auto"/>
        <w:jc w:val="both"/>
        <w:rPr>
          <w:color w:val="000000"/>
          <w:lang w:eastAsia="el-GR"/>
        </w:rPr>
      </w:pPr>
      <w:r w:rsidRPr="00A65DCB">
        <w:rPr>
          <w:lang w:eastAsia="el-GR"/>
        </w:rPr>
        <w:t>1.  Ψ</w:t>
      </w:r>
      <w:r w:rsidRPr="00A65DCB">
        <w:rPr>
          <w:color w:val="000000"/>
          <w:lang w:eastAsia="el-GR"/>
        </w:rPr>
        <w:t>υχρή άσφαλτο σε κάδους (δοχεία) ή σάκους σε συσκευασία των 25 κιλών</w:t>
      </w:r>
    </w:p>
    <w:p w:rsidR="00CC5697" w:rsidRPr="00A65DCB" w:rsidRDefault="00CC5697" w:rsidP="00CC5697">
      <w:pPr>
        <w:autoSpaceDE w:val="0"/>
        <w:autoSpaceDN w:val="0"/>
        <w:adjustRightInd w:val="0"/>
        <w:spacing w:after="0" w:line="240" w:lineRule="auto"/>
        <w:jc w:val="both"/>
        <w:rPr>
          <w:color w:val="000000"/>
          <w:lang w:eastAsia="el-GR"/>
        </w:rPr>
      </w:pPr>
    </w:p>
    <w:p w:rsidR="00CC5697" w:rsidRPr="00A65DCB" w:rsidRDefault="00CC5697" w:rsidP="00CC5697">
      <w:pPr>
        <w:autoSpaceDE w:val="0"/>
        <w:autoSpaceDN w:val="0"/>
        <w:adjustRightInd w:val="0"/>
        <w:spacing w:after="0" w:line="240" w:lineRule="auto"/>
        <w:jc w:val="both"/>
        <w:rPr>
          <w:b/>
          <w:color w:val="000000"/>
          <w:u w:val="single"/>
          <w:lang w:eastAsia="el-GR"/>
        </w:rPr>
      </w:pPr>
      <w:r w:rsidRPr="00A65DCB">
        <w:rPr>
          <w:b/>
          <w:color w:val="000000"/>
          <w:u w:val="single"/>
          <w:lang w:eastAsia="el-GR"/>
        </w:rPr>
        <w:t>ΟΜΑΔΑ  Β</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1.  Θερμή άσφαλτο οδοστρωσίας τύπου ΑΣ 12,5 και ΑΣ 20</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2.  Ασφαλτική συγκολλητική επάλειψη</w:t>
      </w:r>
    </w:p>
    <w:p w:rsidR="00CC5697" w:rsidRPr="00A65DCB" w:rsidRDefault="00CC5697" w:rsidP="00CC5697">
      <w:pPr>
        <w:autoSpaceDE w:val="0"/>
        <w:autoSpaceDN w:val="0"/>
        <w:adjustRightInd w:val="0"/>
        <w:spacing w:after="0" w:line="240" w:lineRule="auto"/>
        <w:jc w:val="both"/>
        <w:rPr>
          <w:color w:val="000000"/>
          <w:lang w:eastAsia="el-GR"/>
        </w:rPr>
      </w:pPr>
    </w:p>
    <w:p w:rsidR="00CC5697" w:rsidRPr="00A65DCB" w:rsidRDefault="00CC5697" w:rsidP="00CC5697">
      <w:pPr>
        <w:autoSpaceDE w:val="0"/>
        <w:autoSpaceDN w:val="0"/>
        <w:adjustRightInd w:val="0"/>
        <w:spacing w:after="0" w:line="240" w:lineRule="auto"/>
        <w:jc w:val="both"/>
        <w:rPr>
          <w:color w:val="000000"/>
          <w:lang w:eastAsia="el-GR"/>
        </w:rPr>
      </w:pPr>
      <w:r w:rsidRPr="00A65DCB">
        <w:rPr>
          <w:color w:val="000000"/>
          <w:lang w:eastAsia="el-GR"/>
        </w:rPr>
        <w:t xml:space="preserve"> Στην τιμή περιλαμβάνεται η αξία των υλικών, η δαπάνη φορτοεκφόρτωσης και μεταφοράς τους από οποιαδήποτε απόσταση στην αποθήκη του Δήμου</w:t>
      </w:r>
      <w:r>
        <w:rPr>
          <w:color w:val="000000"/>
          <w:lang w:eastAsia="el-GR"/>
        </w:rPr>
        <w:t xml:space="preserve"> ή στα σημεία της Δ.Ε. Ρόδου που θα υποδειχθούν από την Τεχνική Υπηρεσία του Δήμου</w:t>
      </w:r>
      <w:r w:rsidRPr="00A65DCB">
        <w:rPr>
          <w:color w:val="000000"/>
          <w:lang w:eastAsia="el-GR"/>
        </w:rPr>
        <w:t xml:space="preserve">. </w:t>
      </w:r>
    </w:p>
    <w:p w:rsidR="00CC5697" w:rsidRPr="00A65DCB" w:rsidRDefault="00CC5697" w:rsidP="00CC5697">
      <w:pPr>
        <w:autoSpaceDE w:val="0"/>
        <w:autoSpaceDN w:val="0"/>
        <w:adjustRightInd w:val="0"/>
        <w:spacing w:after="0" w:line="240" w:lineRule="auto"/>
        <w:jc w:val="both"/>
        <w:rPr>
          <w:color w:val="000000"/>
          <w:lang w:eastAsia="el-GR"/>
        </w:rPr>
      </w:pPr>
      <w:r w:rsidRPr="00A65DCB">
        <w:rPr>
          <w:color w:val="000000"/>
          <w:lang w:eastAsia="el-GR"/>
        </w:rPr>
        <w:t>Η μεταφορά θα γίνει με αποκλειστική ευθύνη του προμηθευτή</w:t>
      </w:r>
    </w:p>
    <w:p w:rsidR="00CC5697" w:rsidRPr="00A65DCB" w:rsidRDefault="00CC5697" w:rsidP="00CC5697">
      <w:pPr>
        <w:autoSpaceDE w:val="0"/>
        <w:autoSpaceDN w:val="0"/>
        <w:adjustRightInd w:val="0"/>
        <w:spacing w:after="0" w:line="240" w:lineRule="auto"/>
        <w:jc w:val="both"/>
        <w:rPr>
          <w:color w:val="000000"/>
          <w:lang w:eastAsia="el-GR"/>
        </w:rPr>
      </w:pP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 xml:space="preserve"> Η προμήθεια θα είναι τμηματική ή άπαξ χωρίς καμιά πρόσθετη επιβάρυνση και θα πραγματοποιείται μετά από προηγούμενη ενημέρωση του προμηθευτή από τον Προϊστάμενο της Τεχνικής Υπηρεσίας, τουλάχιστον πέντε εργάσιμες ημέρες πριν την απαιτούμενη ημερομηνία παράδοσης.</w:t>
      </w:r>
    </w:p>
    <w:p w:rsidR="00CC5697" w:rsidRPr="00A65DCB" w:rsidRDefault="00CC5697" w:rsidP="00CC5697">
      <w:pPr>
        <w:autoSpaceDE w:val="0"/>
        <w:autoSpaceDN w:val="0"/>
        <w:adjustRightInd w:val="0"/>
        <w:spacing w:after="0" w:line="240" w:lineRule="auto"/>
        <w:jc w:val="both"/>
        <w:rPr>
          <w:lang w:eastAsia="el-GR"/>
        </w:rPr>
      </w:pP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lastRenderedPageBreak/>
        <w:t xml:space="preserve"> Η εκτέλεση της προμήθειας της παρούσας Τεχνικής Έκθεσης  σύμφωνα με τις διατάξεις του Ν. 4412/2016 εμπίπτει </w:t>
      </w:r>
      <w:r w:rsidRPr="00A65DCB">
        <w:rPr>
          <w:b/>
          <w:u w:val="single"/>
          <w:lang w:eastAsia="el-GR"/>
        </w:rPr>
        <w:t>στο άρθρο 117 περί Συνοπτικού Διαγωνισμού</w:t>
      </w:r>
      <w:r w:rsidRPr="00A65DCB">
        <w:rPr>
          <w:lang w:eastAsia="el-GR"/>
        </w:rPr>
        <w:t xml:space="preserve"> κατόπιν δημοσίευσης απλοποιημένης προκήρυξης, σύμφωνα με το άρθρο 66. </w:t>
      </w:r>
    </w:p>
    <w:p w:rsidR="00CC5697" w:rsidRPr="00A65DCB" w:rsidRDefault="00CC5697" w:rsidP="00CC5697">
      <w:pPr>
        <w:autoSpaceDE w:val="0"/>
        <w:autoSpaceDN w:val="0"/>
        <w:adjustRightInd w:val="0"/>
        <w:spacing w:after="0" w:line="240" w:lineRule="auto"/>
        <w:jc w:val="both"/>
        <w:rPr>
          <w:lang w:eastAsia="el-GR"/>
        </w:rPr>
      </w:pPr>
    </w:p>
    <w:p w:rsidR="00CC5697" w:rsidRPr="00A65DCB" w:rsidRDefault="00CC5697" w:rsidP="00CC5697">
      <w:pPr>
        <w:autoSpaceDE w:val="0"/>
        <w:autoSpaceDN w:val="0"/>
        <w:adjustRightInd w:val="0"/>
        <w:spacing w:after="0" w:line="240" w:lineRule="auto"/>
        <w:jc w:val="both"/>
        <w:rPr>
          <w:b/>
        </w:rPr>
      </w:pPr>
      <w:r w:rsidRPr="00A65DCB">
        <w:rPr>
          <w:lang w:eastAsia="el-GR"/>
        </w:rPr>
        <w:t xml:space="preserve">  Το ποσό της εν λόγω δαπάνης ανέρχεται σε </w:t>
      </w:r>
      <w:r>
        <w:rPr>
          <w:b/>
          <w:bCs/>
        </w:rPr>
        <w:t>73.998,34</w:t>
      </w:r>
      <w:r w:rsidRPr="00A65DCB">
        <w:rPr>
          <w:b/>
          <w:bCs/>
          <w:lang w:eastAsia="el-GR"/>
        </w:rPr>
        <w:t xml:space="preserve"> € (συμπεριλαμβανομένου ΦΠΑ 24%) </w:t>
      </w:r>
      <w:r w:rsidRPr="00A65DCB">
        <w:rPr>
          <w:lang w:eastAsia="el-GR"/>
        </w:rPr>
        <w:t>και θα καλυφθεί από πιστώσεις του Προϋπολογισμού του Δήμου έτους 2020 και ειδικότερα, από</w:t>
      </w:r>
      <w:r>
        <w:rPr>
          <w:lang w:eastAsia="el-GR"/>
        </w:rPr>
        <w:t xml:space="preserve"> </w:t>
      </w:r>
      <w:r w:rsidRPr="00A65DCB">
        <w:rPr>
          <w:lang w:eastAsia="el-GR"/>
        </w:rPr>
        <w:t xml:space="preserve">τον </w:t>
      </w:r>
      <w:r>
        <w:rPr>
          <w:lang w:eastAsia="el-GR"/>
        </w:rPr>
        <w:t xml:space="preserve"> </w:t>
      </w:r>
      <w:r w:rsidRPr="00A65DCB">
        <w:rPr>
          <w:b/>
          <w:color w:val="222222"/>
          <w:shd w:val="clear" w:color="auto" w:fill="FFFFFF"/>
        </w:rPr>
        <w:t>ΚΑ 30-6662.0003.0002</w:t>
      </w:r>
      <w:r>
        <w:rPr>
          <w:color w:val="222222"/>
          <w:shd w:val="clear" w:color="auto" w:fill="FFFFFF"/>
        </w:rPr>
        <w:t xml:space="preserve"> στον οποίο υπάρχει εγγεγραμμένη πίστωση 74.000,00 €</w:t>
      </w:r>
      <w:r w:rsidRPr="00A65DCB">
        <w:rPr>
          <w:color w:val="222222"/>
          <w:shd w:val="clear" w:color="auto" w:fill="FFFFFF"/>
        </w:rPr>
        <w:t>.</w:t>
      </w:r>
    </w:p>
    <w:p w:rsidR="00CC5697" w:rsidRPr="00A65DCB" w:rsidRDefault="00CC5697" w:rsidP="00CC5697">
      <w:pPr>
        <w:pStyle w:val="Default"/>
        <w:jc w:val="both"/>
        <w:rPr>
          <w:sz w:val="22"/>
          <w:szCs w:val="22"/>
        </w:rPr>
      </w:pPr>
    </w:p>
    <w:p w:rsidR="00CC5697" w:rsidRDefault="00CC5697" w:rsidP="00CC5697">
      <w:pPr>
        <w:spacing w:after="0" w:line="240" w:lineRule="auto"/>
        <w:rPr>
          <w:b/>
          <w:u w:val="single"/>
          <w:lang w:eastAsia="el-GR"/>
        </w:rPr>
      </w:pPr>
      <w:r>
        <w:rPr>
          <w:b/>
          <w:u w:val="single"/>
          <w:lang w:eastAsia="el-GR"/>
        </w:rPr>
        <w:br w:type="page"/>
      </w:r>
    </w:p>
    <w:p w:rsidR="00CC5697" w:rsidRPr="00A65DCB" w:rsidRDefault="00CC5697" w:rsidP="00CC5697">
      <w:pPr>
        <w:autoSpaceDE w:val="0"/>
        <w:autoSpaceDN w:val="0"/>
        <w:adjustRightInd w:val="0"/>
        <w:spacing w:after="0" w:line="240" w:lineRule="auto"/>
        <w:jc w:val="both"/>
        <w:rPr>
          <w:b/>
          <w:u w:val="single"/>
          <w:lang w:eastAsia="el-GR"/>
        </w:rPr>
      </w:pPr>
      <w:r w:rsidRPr="00A65DCB">
        <w:rPr>
          <w:b/>
          <w:u w:val="single"/>
          <w:lang w:eastAsia="el-GR"/>
        </w:rPr>
        <w:t xml:space="preserve">Β. ΤΕΧΝΙΚΕΣ ΠΡΟΔΙΑΓΡΑΦΕΣ </w:t>
      </w:r>
    </w:p>
    <w:p w:rsidR="00CC5697" w:rsidRPr="00A65DCB" w:rsidRDefault="00CC5697" w:rsidP="00CC5697">
      <w:pPr>
        <w:autoSpaceDE w:val="0"/>
        <w:autoSpaceDN w:val="0"/>
        <w:adjustRightInd w:val="0"/>
        <w:spacing w:after="0" w:line="240" w:lineRule="auto"/>
        <w:jc w:val="both"/>
        <w:rPr>
          <w:lang w:eastAsia="el-GR"/>
        </w:rPr>
      </w:pP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Α. ΕΤΟΙΜΟ ΨΥΧΡΟ ΑΣΦΑΛΤΟΜΙΓΜΑ, ΑΠΟ ΕΙΔΙΚΗ ΣΥΝΘΕΣΗ ΣΥΝΔΕΤΙΚΟ ΥΛΙΚΟ (ΨΥΧΡΗ ΑΣΦΑΛΤΟΣ)</w:t>
      </w:r>
    </w:p>
    <w:p w:rsidR="00CC5697" w:rsidRPr="00A65DCB" w:rsidRDefault="00CC5697" w:rsidP="00CC5697">
      <w:pPr>
        <w:autoSpaceDE w:val="0"/>
        <w:autoSpaceDN w:val="0"/>
        <w:adjustRightInd w:val="0"/>
        <w:spacing w:after="0" w:line="240" w:lineRule="auto"/>
        <w:jc w:val="both"/>
        <w:rPr>
          <w:lang w:eastAsia="el-GR"/>
        </w:rPr>
      </w:pPr>
    </w:p>
    <w:p w:rsidR="00CC5697" w:rsidRPr="00A65DCB" w:rsidRDefault="00CC5697" w:rsidP="00CC5697">
      <w:pPr>
        <w:pStyle w:val="2"/>
        <w:shd w:val="clear" w:color="auto" w:fill="FFFFFF"/>
        <w:spacing w:before="0" w:line="288" w:lineRule="atLeast"/>
        <w:jc w:val="both"/>
        <w:rPr>
          <w:rFonts w:ascii="Calibri" w:hAnsi="Calibri" w:cs="Calibri"/>
          <w:b/>
          <w:i/>
          <w:sz w:val="22"/>
          <w:szCs w:val="22"/>
        </w:rPr>
      </w:pPr>
      <w:r w:rsidRPr="00A65DCB">
        <w:rPr>
          <w:rFonts w:ascii="Calibri" w:hAnsi="Calibri" w:cs="Calibri"/>
          <w:sz w:val="22"/>
          <w:szCs w:val="22"/>
          <w:lang w:eastAsia="el-GR"/>
        </w:rPr>
        <w:t xml:space="preserve">Το έτοιμο ασφαλτόμιγμα </w:t>
      </w:r>
      <w:r w:rsidRPr="00A65DCB">
        <w:rPr>
          <w:rFonts w:ascii="Calibri" w:hAnsi="Calibri" w:cs="Calibri"/>
          <w:sz w:val="22"/>
          <w:szCs w:val="22"/>
        </w:rPr>
        <w:t xml:space="preserve"> </w:t>
      </w:r>
      <w:r w:rsidRPr="00A65DCB">
        <w:rPr>
          <w:rFonts w:ascii="Calibri" w:hAnsi="Calibri" w:cs="Calibri"/>
          <w:sz w:val="22"/>
          <w:szCs w:val="22"/>
          <w:lang w:eastAsia="el-GR"/>
        </w:rPr>
        <w:t xml:space="preserve">παντός καιρού (υγρά οδοστρώματα, σημεία με στάσιμα νερά και κάτω από οποιοδήποτε θερμοκρασίας(-10οC εως +50oC) σε συσκευασία δοχείου ή κάδων των 25 kg, </w:t>
      </w:r>
      <w:r w:rsidRPr="00A65DCB">
        <w:rPr>
          <w:rFonts w:ascii="Calibri" w:hAnsi="Calibri" w:cs="Calibri"/>
          <w:sz w:val="22"/>
          <w:szCs w:val="22"/>
        </w:rPr>
        <w:t xml:space="preserve">σύμφωνο με την ΤΠ 1501-05-03-11-04:2019 ‘Ασφαλτικές στρώσεις κλειστού τύπου’’ </w:t>
      </w:r>
    </w:p>
    <w:p w:rsidR="00CC5697" w:rsidRPr="00A65DCB" w:rsidRDefault="00CC5697" w:rsidP="00CC5697">
      <w:pPr>
        <w:pStyle w:val="2"/>
        <w:shd w:val="clear" w:color="auto" w:fill="FFFFFF"/>
        <w:spacing w:before="0" w:line="288" w:lineRule="atLeast"/>
        <w:jc w:val="both"/>
        <w:rPr>
          <w:rFonts w:ascii="Calibri" w:hAnsi="Calibri" w:cs="Calibri"/>
          <w:b/>
          <w:bCs/>
          <w:i/>
          <w:sz w:val="22"/>
          <w:szCs w:val="22"/>
        </w:rPr>
      </w:pPr>
      <w:r w:rsidRPr="00A65DCB">
        <w:rPr>
          <w:rFonts w:ascii="Calibri" w:hAnsi="Calibri" w:cs="Calibri"/>
          <w:sz w:val="22"/>
          <w:szCs w:val="22"/>
        </w:rPr>
        <w:t>η οποία αναθεωρεί και αντικαθιστά την ΕΛΟΤ ΤΟ 1501-05—03-11-04:2017.</w:t>
      </w:r>
    </w:p>
    <w:p w:rsidR="00CC5697" w:rsidRPr="00A65DCB" w:rsidRDefault="00CC5697" w:rsidP="00CC5697">
      <w:r w:rsidRPr="00A65DCB">
        <w:t xml:space="preserve">Το έτοιμο ασφαλτόμιγμα  </w:t>
      </w:r>
      <w:r w:rsidRPr="00A65DCB">
        <w:rPr>
          <w:lang w:eastAsia="el-GR"/>
        </w:rPr>
        <w:t>πρέπει να έχει τις εξής ιδιότητες :</w:t>
      </w:r>
    </w:p>
    <w:p w:rsidR="00CC5697" w:rsidRPr="00A65DCB" w:rsidRDefault="00CC5697" w:rsidP="00CC5697">
      <w:pPr>
        <w:pStyle w:val="Default"/>
        <w:jc w:val="both"/>
        <w:rPr>
          <w:sz w:val="22"/>
          <w:szCs w:val="22"/>
        </w:rPr>
      </w:pP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Η εφαρμογή του υλικού να μην απαιτεί επαλείψεις (συγκολλητική ή προεπάλειψη) και ανάμιξη.</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Να μην απαιτούνται μηχανήματα και ειδικευμένοι εργάτες.</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Να εφαρμόζεται με ευκολία και αποτελεσματικότητα κάτω από οποιεσδήποτε καιρικές συνθήκες (βροχόπτωση, λιμνάζοντα νερά, χαμηλές και υψηλές θερμοκρασίες), χωρίς ειδικό εξοπλισμό και η απόδοση του επισκευαζόμενου τμήματος της οδού στην κυκλοφορία να είναι άμεση.</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Να παραμένει ελαστικό για μακρύ χρονικό διάστημα μετά τη χρήση του, χωρίς να δημιουργεί πρόβλημα στην κυκλοφορία, να μην αποκολλάται από το οδόστρωμα και να μην παρασύρεται από τα ελαστικά των αυτοκινήτων.</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Να έχει καλή πρόσφυση τόσο σε ασφαλτικά όσο και σε οδοστρώματα από σκυρόδεμα. Να σφραγίζει και να προστατεύει από διάβρωση το οδόστρωμα. Να μην παρουσιάζει ρωγμές λόγω θερμοκρασιών συστολών διαστολών.</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Το υλικό να είναι απρόσβλητο από αραιά διαλύματα οξέων και βάσεων και να μην επηρεάζεται από άλατα του υπεδάφους.</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Να υπάρχει δυνατότητα επαναχρησιμοποίησης του υπολειπόμενου υλικού μετά το άνοιγμα της συσκευασίας σε χρονικό διάστημα τουλάχιστον μίας εβδομάδας.</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Να έχει διάρκεια αποθήκευσης (χωρίς να χάνει τις ιδιότητες του) εικοσιτέσσερις (24) μήνες, χωρίς περιορισμούς ως προς το χώρο αποθήκευσης (στεγασμένος , κλειστός κ.λ.π.)</w:t>
      </w:r>
    </w:p>
    <w:p w:rsidR="00CC5697" w:rsidRPr="00A65DCB" w:rsidRDefault="00CC5697" w:rsidP="00CC5697">
      <w:pPr>
        <w:numPr>
          <w:ilvl w:val="0"/>
          <w:numId w:val="38"/>
        </w:numPr>
        <w:autoSpaceDE w:val="0"/>
        <w:autoSpaceDN w:val="0"/>
        <w:adjustRightInd w:val="0"/>
        <w:spacing w:after="0" w:line="240" w:lineRule="auto"/>
        <w:jc w:val="both"/>
        <w:rPr>
          <w:lang w:eastAsia="el-GR"/>
        </w:rPr>
      </w:pPr>
      <w:r w:rsidRPr="00A65DCB">
        <w:rPr>
          <w:lang w:eastAsia="el-GR"/>
        </w:rPr>
        <w:t>Το υλικό να είναι ακίνδυνο στη χρήση του (μη τοξικό) και γενικά μη επιβλαβές για την υγεία των εργαζομένων και τη δημόσια υγιεινή, χωρίς να απαιτείται ειδικός εξοπλισμός.</w:t>
      </w:r>
    </w:p>
    <w:p w:rsidR="00CC5697" w:rsidRPr="00A65DCB" w:rsidRDefault="00CC5697" w:rsidP="00CC5697">
      <w:pPr>
        <w:autoSpaceDE w:val="0"/>
        <w:autoSpaceDN w:val="0"/>
        <w:adjustRightInd w:val="0"/>
        <w:spacing w:after="0" w:line="240" w:lineRule="auto"/>
        <w:jc w:val="both"/>
        <w:rPr>
          <w:u w:val="single"/>
          <w:lang w:eastAsia="el-GR"/>
        </w:rPr>
      </w:pPr>
      <w:r w:rsidRPr="00A65DCB">
        <w:rPr>
          <w:u w:val="single"/>
          <w:lang w:eastAsia="el-GR"/>
        </w:rPr>
        <w:t>Όλα τα παραπάνω θα δηλώνονται σε ενυπόγραφη υπεύθυνη δήλωση τόσο του κατασκευαστή όσο και του προμηθευτή, η οποία θα συνοδεύει την Προσφορά.</w:t>
      </w:r>
    </w:p>
    <w:p w:rsidR="00CC5697" w:rsidRPr="00A65DCB" w:rsidRDefault="00CC5697" w:rsidP="00CC5697">
      <w:pPr>
        <w:autoSpaceDE w:val="0"/>
        <w:autoSpaceDN w:val="0"/>
        <w:adjustRightInd w:val="0"/>
        <w:spacing w:after="0" w:line="240" w:lineRule="auto"/>
        <w:jc w:val="both"/>
        <w:rPr>
          <w:b/>
          <w:bCs/>
          <w:lang w:eastAsia="el-GR"/>
        </w:rPr>
      </w:pP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Μέτρα ασφαλείας και προστασίας:</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Το υλικό δεν πρέπει να χαρακτηρίζεται ως επικίνδυνο και δεν πρέπει να παρουσιάζει καμία τοξικότητα. Κατά την χρήση του πρέπει να αποφεύγεται η παρατεταμένη επαφή με το δέρμα.</w:t>
      </w:r>
    </w:p>
    <w:p w:rsidR="00CC5697" w:rsidRPr="00A65DCB" w:rsidRDefault="00CC5697" w:rsidP="00CC5697">
      <w:pPr>
        <w:autoSpaceDE w:val="0"/>
        <w:autoSpaceDN w:val="0"/>
        <w:adjustRightInd w:val="0"/>
        <w:spacing w:after="0" w:line="240" w:lineRule="auto"/>
        <w:jc w:val="both"/>
        <w:rPr>
          <w:b/>
          <w:bCs/>
          <w:lang w:eastAsia="el-GR"/>
        </w:rPr>
      </w:pP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Συσκευασία:</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Δοχείο ή σάκκος των 25 κιλών, περίπου.</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Επισημαίνεται ότι σύμφωνα με τις διατάξεις του Ν.2939/2001 (ΦΕΚ Α΄ 179/06-08-2001):</w:t>
      </w:r>
    </w:p>
    <w:p w:rsidR="00CC5697" w:rsidRPr="00A65DCB" w:rsidRDefault="00CC5697" w:rsidP="00CC5697">
      <w:pPr>
        <w:autoSpaceDE w:val="0"/>
        <w:autoSpaceDN w:val="0"/>
        <w:adjustRightInd w:val="0"/>
        <w:spacing w:after="0" w:line="240" w:lineRule="auto"/>
        <w:jc w:val="both"/>
        <w:rPr>
          <w:b/>
          <w:u w:val="single"/>
          <w:lang w:eastAsia="el-GR"/>
        </w:rPr>
      </w:pPr>
      <w:r w:rsidRPr="00A65DCB">
        <w:rPr>
          <w:lang w:eastAsia="el-GR"/>
        </w:rPr>
        <w:t xml:space="preserve">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w:t>
      </w:r>
      <w:r w:rsidRPr="00A65DCB">
        <w:rPr>
          <w:lang w:eastAsia="el-GR"/>
        </w:rPr>
        <w:lastRenderedPageBreak/>
        <w:t xml:space="preserve">(Ε.Ο.Ε.Δ.Σ.Α.Π.), όλοι οι παραγωγοί και εισαγωγείς συσκευασμένων προϊόντων τα οποία διατίθενται στην Ελληνική αγορά είναι υποχρεωμένοι να συμμετέχουν στο Σύστημα Ατομικής ή Συλλογικής Εναλλακτικής Διαχείρισης Συσκευασιών. </w:t>
      </w:r>
      <w:r w:rsidRPr="00A65DCB">
        <w:rPr>
          <w:b/>
          <w:u w:val="single"/>
          <w:lang w:eastAsia="el-GR"/>
        </w:rPr>
        <w:t>Για τον λόγο αυτό θα πρέπει μαζί με την Προσφορά να υποβάλλεται επικυρωμένο φωτοαντίγραφο της βεβαίωσης συμμετοχής του προσφέροντος στο Σύστημα.</w:t>
      </w: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Πιστοποιητικά που θα πρέπει να προσκομισθούν:</w:t>
      </w:r>
    </w:p>
    <w:p w:rsidR="00CC5697" w:rsidRPr="00A65DCB" w:rsidRDefault="00CC5697" w:rsidP="00CC5697">
      <w:pPr>
        <w:numPr>
          <w:ilvl w:val="0"/>
          <w:numId w:val="37"/>
        </w:numPr>
        <w:autoSpaceDE w:val="0"/>
        <w:autoSpaceDN w:val="0"/>
        <w:adjustRightInd w:val="0"/>
        <w:spacing w:after="0" w:line="240" w:lineRule="auto"/>
        <w:jc w:val="both"/>
        <w:rPr>
          <w:lang w:eastAsia="el-GR"/>
        </w:rPr>
      </w:pPr>
      <w:r w:rsidRPr="00A65DCB">
        <w:rPr>
          <w:lang w:eastAsia="el-GR"/>
        </w:rPr>
        <w:t>Αποτέλεσμα ανάλυσης του προσφερόμενου ψυχρού ασφαλτομίγματος, από αναγνωρισμένο από την Πολιτεία εργαστήριο, από την οποία να προκύπτει ότι τόσο τα αδρανή όσο και το ασφαλτικό συνδετικό υλικό είναι σύμφωνα με τους Ελληνικούς ή τους Ευρωπαϊκούς Κανονισμούς.</w:t>
      </w:r>
    </w:p>
    <w:p w:rsidR="00CC5697" w:rsidRPr="00A65DCB" w:rsidRDefault="00CC5697" w:rsidP="00CC5697">
      <w:pPr>
        <w:numPr>
          <w:ilvl w:val="0"/>
          <w:numId w:val="37"/>
        </w:numPr>
        <w:autoSpaceDE w:val="0"/>
        <w:autoSpaceDN w:val="0"/>
        <w:adjustRightInd w:val="0"/>
        <w:spacing w:after="0" w:line="240" w:lineRule="auto"/>
        <w:jc w:val="both"/>
        <w:rPr>
          <w:lang w:eastAsia="el-GR"/>
        </w:rPr>
      </w:pPr>
      <w:r w:rsidRPr="00A65DCB">
        <w:rPr>
          <w:lang w:eastAsia="el-GR"/>
        </w:rPr>
        <w:t xml:space="preserve">Αποδεικτικό για τη μη τοξικότητα και επικινδυνότητα του υλικού </w:t>
      </w:r>
      <w:r w:rsidRPr="00A65DCB">
        <w:t>(σύμφωνα με τον Ευρωπαϊκό Κανονισμό ΕΚ 1907/2006 και σύμφωνα με την οδηγία 91/155/ΕΕC)</w:t>
      </w:r>
    </w:p>
    <w:p w:rsidR="00CC5697" w:rsidRPr="00A65DCB" w:rsidRDefault="00CC5697" w:rsidP="00CC5697">
      <w:pPr>
        <w:numPr>
          <w:ilvl w:val="0"/>
          <w:numId w:val="37"/>
        </w:numPr>
        <w:autoSpaceDE w:val="0"/>
        <w:autoSpaceDN w:val="0"/>
        <w:adjustRightInd w:val="0"/>
        <w:spacing w:after="0" w:line="240" w:lineRule="auto"/>
        <w:jc w:val="both"/>
        <w:rPr>
          <w:lang w:eastAsia="el-GR"/>
        </w:rPr>
      </w:pPr>
      <w:r w:rsidRPr="00A65DCB">
        <w:rPr>
          <w:lang w:eastAsia="el-GR"/>
        </w:rPr>
        <w:t xml:space="preserve">Τεχνική Έκθεση που θα περιλαμβάνει λεπτομερή περιγραφή του τρόπου εφαρμογής του προσφερόμενου υλικού και έντυπα, σχέδια, κατάλογοι κ.λ.π. στα οποία θα φαίνονται οι τεχνικές προδιαγραφές τα τεχνικά χαρακτηριστικά και κάθε λεπτομέρεια, για την πλήρη και σαφή καθορισμό του προσφερόμενου υλικού. </w:t>
      </w:r>
    </w:p>
    <w:p w:rsidR="00CC5697" w:rsidRPr="00A65DCB" w:rsidRDefault="00CC5697" w:rsidP="00CC5697">
      <w:pPr>
        <w:numPr>
          <w:ilvl w:val="0"/>
          <w:numId w:val="37"/>
        </w:numPr>
        <w:autoSpaceDE w:val="0"/>
        <w:autoSpaceDN w:val="0"/>
        <w:adjustRightInd w:val="0"/>
        <w:spacing w:after="0" w:line="240" w:lineRule="auto"/>
        <w:jc w:val="both"/>
        <w:rPr>
          <w:lang w:eastAsia="el-GR"/>
        </w:rPr>
      </w:pPr>
      <w:r w:rsidRPr="00A65DCB">
        <w:t>Πληροφοριακό Δελτίο Ασφάλειας Υλικού (σύμφωνα με τον Ευρωπαϊκό Κανονισμό ΕΚ 1907/2006 και σύμφωνα με την οδηγία 91/155/EEC).</w:t>
      </w:r>
    </w:p>
    <w:p w:rsidR="00CC5697" w:rsidRPr="00A65DCB" w:rsidRDefault="00CC5697" w:rsidP="00CC5697">
      <w:pPr>
        <w:autoSpaceDE w:val="0"/>
        <w:autoSpaceDN w:val="0"/>
        <w:adjustRightInd w:val="0"/>
        <w:spacing w:after="0" w:line="240" w:lineRule="auto"/>
        <w:jc w:val="both"/>
        <w:rPr>
          <w:b/>
          <w:bCs/>
          <w:lang w:eastAsia="el-GR"/>
        </w:rPr>
      </w:pP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ΒΑΣΙΚΑ ΤΕΧΝΙΚΑ ΧΑΡΑΚΤΗΡΙΣΤΙΚΑ</w:t>
      </w: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Πίνακας κοκκομετρικής διαβάθμισης</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Άνοιγμα κόσκινου (mm) Διερχόμενο ποσοστό %</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(12,5mm) 100</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(95mm)    90-100</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(6,35mm) 80-90</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(4,75mm) 40-50</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(2,36mm) 8-10</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(1,18mm) 6-10</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(0,30mm) 0-5</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Ποσοστό ασφάλτου κατά βάρος αδρανών 5,43%</w:t>
      </w:r>
    </w:p>
    <w:p w:rsidR="00CC5697" w:rsidRPr="00A65DCB" w:rsidRDefault="00CC5697" w:rsidP="00CC5697">
      <w:pPr>
        <w:autoSpaceDE w:val="0"/>
        <w:autoSpaceDN w:val="0"/>
        <w:adjustRightInd w:val="0"/>
        <w:spacing w:after="0" w:line="240" w:lineRule="auto"/>
        <w:jc w:val="both"/>
        <w:rPr>
          <w:b/>
          <w:bCs/>
          <w:lang w:eastAsia="el-GR"/>
        </w:rPr>
      </w:pP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ΕΛΕΓΧΟΙ ΑΔΡΑΝΩΝ ΥΛΙΚΩΝ</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1.Σύσταση : Ασβεστολιθικό υλικό</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2.Υδατοπορροφητικότητα αδρανών (AASHTO T85): 1%</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3.Ειδικό βάρος αδρανών (AASHTO T85): 2,7g/cm3</w:t>
      </w:r>
    </w:p>
    <w:p w:rsidR="00CC5697" w:rsidRPr="00A65DCB" w:rsidRDefault="00CC5697" w:rsidP="00CC5697">
      <w:pPr>
        <w:autoSpaceDE w:val="0"/>
        <w:autoSpaceDN w:val="0"/>
        <w:adjustRightInd w:val="0"/>
        <w:spacing w:after="0" w:line="240" w:lineRule="auto"/>
        <w:jc w:val="both"/>
        <w:rPr>
          <w:b/>
          <w:bCs/>
          <w:lang w:eastAsia="el-GR"/>
        </w:rPr>
      </w:pPr>
    </w:p>
    <w:p w:rsidR="00CC5697" w:rsidRPr="00A65DCB" w:rsidRDefault="00CC5697" w:rsidP="00CC5697">
      <w:pPr>
        <w:autoSpaceDE w:val="0"/>
        <w:autoSpaceDN w:val="0"/>
        <w:adjustRightInd w:val="0"/>
        <w:spacing w:after="0" w:line="240" w:lineRule="auto"/>
        <w:jc w:val="both"/>
        <w:rPr>
          <w:b/>
          <w:bCs/>
          <w:lang w:eastAsia="el-GR"/>
        </w:rPr>
      </w:pPr>
      <w:r w:rsidRPr="00A65DCB">
        <w:rPr>
          <w:b/>
          <w:bCs/>
          <w:lang w:eastAsia="el-GR"/>
        </w:rPr>
        <w:t>ΕΛΕΓΧΟΙ ΑΣΦΑΛΤΙΚΟΥ ΣΥΝΔΕΤΙΚΟΥ</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1.Διείσδυση (ASTM DS) σε 0,1mm:84</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2.Σημείο μάλθωσης (ASTM D36) σε ΟC: 46,8.</w:t>
      </w:r>
    </w:p>
    <w:p w:rsidR="00CC5697" w:rsidRPr="00A65DCB" w:rsidRDefault="00CC5697" w:rsidP="00CC5697">
      <w:pPr>
        <w:autoSpaceDE w:val="0"/>
        <w:autoSpaceDN w:val="0"/>
        <w:adjustRightInd w:val="0"/>
        <w:spacing w:after="0" w:line="240" w:lineRule="auto"/>
        <w:jc w:val="both"/>
        <w:rPr>
          <w:lang w:eastAsia="el-GR"/>
        </w:rPr>
      </w:pPr>
      <w:r w:rsidRPr="00A65DCB">
        <w:rPr>
          <w:lang w:eastAsia="el-GR"/>
        </w:rPr>
        <w:t>3. Ολκιμότητα (ASTM D113) % :&gt;100.</w:t>
      </w:r>
    </w:p>
    <w:p w:rsidR="00CC5697" w:rsidRPr="00A65DCB" w:rsidRDefault="00CC5697" w:rsidP="00CC5697">
      <w:pPr>
        <w:autoSpaceDE w:val="0"/>
        <w:autoSpaceDN w:val="0"/>
        <w:adjustRightInd w:val="0"/>
        <w:spacing w:after="0" w:line="240" w:lineRule="auto"/>
        <w:jc w:val="both"/>
        <w:rPr>
          <w:lang w:eastAsia="el-GR"/>
        </w:rPr>
      </w:pPr>
    </w:p>
    <w:p w:rsidR="00CC5697" w:rsidRPr="00A65DCB" w:rsidRDefault="00CC5697" w:rsidP="00CC5697">
      <w:pPr>
        <w:spacing w:after="0" w:line="240" w:lineRule="auto"/>
      </w:pPr>
      <w:r w:rsidRPr="00A65DCB">
        <w:rPr>
          <w:b/>
          <w:u w:val="single"/>
        </w:rPr>
        <w:t>Β1.   ΘΕΡΜΟ ΑΣΦΑΛΤΟΜΙΓΜΑ</w:t>
      </w:r>
    </w:p>
    <w:p w:rsidR="00CC5697" w:rsidRPr="00A65DCB" w:rsidRDefault="00CC5697" w:rsidP="00CC5697">
      <w:pPr>
        <w:spacing w:after="0" w:line="240" w:lineRule="auto"/>
      </w:pPr>
    </w:p>
    <w:p w:rsidR="00CC5697" w:rsidRPr="00A65DCB" w:rsidRDefault="00CC5697" w:rsidP="00CC5697">
      <w:pPr>
        <w:spacing w:after="0" w:line="240" w:lineRule="auto"/>
      </w:pPr>
      <w:r w:rsidRPr="00A65DCB">
        <w:t xml:space="preserve">Το θερμό ασφαλτόμιγμα θα καλύψει τις υφιστάμενες ανάγκες στην έδρα </w:t>
      </w:r>
      <w:r>
        <w:t xml:space="preserve">της Δ.Ε. Ρόδου </w:t>
      </w:r>
      <w:r w:rsidRPr="00A65DCB">
        <w:t xml:space="preserve"> για την αποκατάσταση φορών των οδοστρωμάτων.  Θα παρασκευάζεται εν θερμώ σε μόνιμη εγκατάσταση με θραυστά αδρανή υλικά λατομείου, προερχόμενα από παντελώς υγιείς καθαρούς λίθους λατομείου και θα πληροί τις απαιτήσεις της ΤΠ 1501-05-03-11-04:2019 ‘Ασφαλτικές στρώσεις κλειστού τύπου’’ .</w:t>
      </w:r>
    </w:p>
    <w:p w:rsidR="00CC5697" w:rsidRPr="00A65DCB" w:rsidRDefault="00CC5697" w:rsidP="00CC5697">
      <w:pPr>
        <w:spacing w:after="0" w:line="240" w:lineRule="auto"/>
      </w:pPr>
    </w:p>
    <w:p w:rsidR="00CC5697" w:rsidRPr="00A65DCB" w:rsidRDefault="00CC5697" w:rsidP="00CC5697">
      <w:pPr>
        <w:spacing w:after="0" w:line="240" w:lineRule="auto"/>
        <w:rPr>
          <w:b/>
          <w:u w:val="single"/>
        </w:rPr>
      </w:pPr>
      <w:r w:rsidRPr="00A65DCB">
        <w:rPr>
          <w:b/>
          <w:u w:val="single"/>
        </w:rPr>
        <w:t>1.  Εκτέλεση Εργασιών</w:t>
      </w:r>
    </w:p>
    <w:p w:rsidR="00CC5697" w:rsidRPr="00A65DCB" w:rsidRDefault="00CC5697" w:rsidP="00CC5697">
      <w:pPr>
        <w:spacing w:after="0" w:line="240" w:lineRule="auto"/>
      </w:pPr>
    </w:p>
    <w:p w:rsidR="00CC5697" w:rsidRPr="00A65DCB" w:rsidRDefault="00CC5697" w:rsidP="00CC5697">
      <w:pPr>
        <w:spacing w:after="0" w:line="240" w:lineRule="auto"/>
        <w:rPr>
          <w:b/>
          <w:u w:val="single"/>
        </w:rPr>
      </w:pPr>
      <w:r w:rsidRPr="00A65DCB">
        <w:rPr>
          <w:b/>
          <w:u w:val="single"/>
        </w:rPr>
        <w:t>1.1.  Παραγωγή ασφαλτομίγματος</w:t>
      </w:r>
    </w:p>
    <w:p w:rsidR="00CC5697" w:rsidRPr="00A65DCB" w:rsidRDefault="00CC5697" w:rsidP="00CC5697">
      <w:pPr>
        <w:spacing w:after="0" w:line="240" w:lineRule="auto"/>
      </w:pPr>
      <w:r w:rsidRPr="00A65DCB">
        <w:t>Παράγεται στις ίδιες εγκαταστάσεις με τα συνήθη ασφαλτομίγματα σύμφωνα με την ΤΠ 1501-05—03-11-04:2019.</w:t>
      </w:r>
    </w:p>
    <w:p w:rsidR="00CC5697" w:rsidRPr="00A65DCB" w:rsidRDefault="00CC5697" w:rsidP="00CC5697">
      <w:pPr>
        <w:spacing w:after="0" w:line="240" w:lineRule="auto"/>
      </w:pPr>
      <w:r w:rsidRPr="00A65DCB">
        <w:t>Επισημαίνεται η ανάγκη τήρησης των θερμοκρασιών και κυρίως κατά την ανάμιξη λόγω του κινδύνου αλλοίωσης της ασφάλτου.  Κατά τη μεταφορά του ασφαλτομίγματος πρέπει να λαμβάνονται τα κατάλληλα μέτρα  για την ελαχιστοποίηση των θερμικών απωλειών, ώστε κατά τη διάστρωση να τηρούνται οι ελάχιστες θερμοκρασίες, που αναφέρονται παρακάτω.  Για το λόγο αυτό, συνιστάται να επιβάλλεται η κάλυψη των φορτηγών μεταφοράς ασφαλτομίγματος.</w:t>
      </w:r>
    </w:p>
    <w:p w:rsidR="00CC5697" w:rsidRPr="00A65DCB" w:rsidRDefault="00CC5697" w:rsidP="00CC5697">
      <w:pPr>
        <w:spacing w:after="0" w:line="240" w:lineRule="auto"/>
      </w:pPr>
    </w:p>
    <w:p w:rsidR="00CC5697" w:rsidRPr="00A65DCB" w:rsidRDefault="00CC5697" w:rsidP="00CC5697">
      <w:pPr>
        <w:spacing w:after="0" w:line="240" w:lineRule="auto"/>
        <w:rPr>
          <w:b/>
          <w:u w:val="single"/>
        </w:rPr>
      </w:pPr>
      <w:r w:rsidRPr="00A65DCB">
        <w:rPr>
          <w:b/>
          <w:u w:val="single"/>
        </w:rPr>
        <w:t xml:space="preserve">1.2.  Συγκολλητική επάλειψη </w:t>
      </w:r>
    </w:p>
    <w:p w:rsidR="00CC5697" w:rsidRPr="00A65DCB" w:rsidRDefault="00CC5697" w:rsidP="00CC5697">
      <w:pPr>
        <w:spacing w:after="0" w:line="240" w:lineRule="auto"/>
      </w:pPr>
      <w:r w:rsidRPr="00A65DCB">
        <w:t xml:space="preserve">Λόγω του μικρού πάχους των αντιολισθηρών ταπήτων, απαιτείται συγκολλητική επάλειψη με μικρή ποσότητα ασφαλτικού γαλακτώματος (να παραμένουν τελικά τουλάχιστον 300 </w:t>
      </w:r>
      <w:r w:rsidRPr="00A65DCB">
        <w:rPr>
          <w:lang w:val="en-US"/>
        </w:rPr>
        <w:t>g</w:t>
      </w:r>
      <w:r w:rsidRPr="00A65DCB">
        <w:t>/</w:t>
      </w:r>
      <w:r w:rsidRPr="00A65DCB">
        <w:rPr>
          <w:lang w:val="en-US"/>
        </w:rPr>
        <w:t>m</w:t>
      </w:r>
      <w:r w:rsidRPr="00A65DCB">
        <w:t>2 ασφαλτικού συνδετικού), για την αποφυγή δημιουργίας επιφανείας ολίσθησης του τάπητα πάνω στην επιφάνεια έδρασης.</w:t>
      </w:r>
    </w:p>
    <w:p w:rsidR="00CC5697" w:rsidRPr="00A65DCB" w:rsidRDefault="00CC5697" w:rsidP="00CC5697">
      <w:pPr>
        <w:spacing w:after="0" w:line="240" w:lineRule="auto"/>
      </w:pPr>
    </w:p>
    <w:p w:rsidR="00CC5697" w:rsidRPr="00A65DCB" w:rsidRDefault="00CC5697" w:rsidP="00CC5697">
      <w:pPr>
        <w:spacing w:after="0" w:line="240" w:lineRule="auto"/>
      </w:pPr>
      <w:r w:rsidRPr="00A65DCB">
        <w:t>Για την επιτυχή μίας ομοιογενούς επάλειψης πάνω σε όλη την επιφάνεια, η διάχυση πρέπει να πραγματοποιείται με διανομέα ασφάλτου και με αραιωμένο ασφαλτικό γαλάκτωμα με περιεκτικότητα 30% σε άσφαλτο.</w:t>
      </w:r>
    </w:p>
    <w:p w:rsidR="00CC5697" w:rsidRPr="00A65DCB" w:rsidRDefault="00CC5697" w:rsidP="00CC5697">
      <w:pPr>
        <w:spacing w:after="0" w:line="240" w:lineRule="auto"/>
      </w:pPr>
      <w:r w:rsidRPr="00A65DCB">
        <w:t>(Γαλάκτωμα με περιεκτικότητα σε άσφαλτο π.χ. 60% αραιώνεται προσεκτικά με προσθήκη υδατικής βάσης 100% - ζητούνται οδηγίες από το εργοστάσιο παραγωγής του γαλακτώματος – για λήψη γαλακτώματος που να δίδει υπόλειμμα ασφαλτικού 30%).</w:t>
      </w:r>
    </w:p>
    <w:p w:rsidR="00CC5697" w:rsidRPr="00A65DCB" w:rsidRDefault="00CC5697" w:rsidP="00CC5697">
      <w:pPr>
        <w:spacing w:after="0" w:line="240" w:lineRule="auto"/>
      </w:pPr>
      <w:r w:rsidRPr="00A65DCB">
        <w:t xml:space="preserve"> </w:t>
      </w:r>
    </w:p>
    <w:p w:rsidR="00CC5697" w:rsidRPr="00A65DCB" w:rsidRDefault="00CC5697" w:rsidP="00CC5697">
      <w:pPr>
        <w:spacing w:after="0" w:line="240" w:lineRule="auto"/>
        <w:rPr>
          <w:b/>
          <w:u w:val="single"/>
        </w:rPr>
      </w:pPr>
      <w:r w:rsidRPr="00A65DCB">
        <w:rPr>
          <w:b/>
          <w:u w:val="single"/>
        </w:rPr>
        <w:t>1.3.  Έλεγχοι υλικών κατασκευής</w:t>
      </w:r>
    </w:p>
    <w:p w:rsidR="00CC5697" w:rsidRPr="00A65DCB" w:rsidRDefault="00CC5697" w:rsidP="00CC5697">
      <w:pPr>
        <w:spacing w:after="0" w:line="240" w:lineRule="auto"/>
      </w:pPr>
      <w:r w:rsidRPr="00A65DCB">
        <w:t>Ισχύουν οι γενικές αρχές που εφαρμόζονται για τα συνήθη ασφαλτομίγματα (ΤΠ 1501-05—03-11-04:2019).</w:t>
      </w:r>
    </w:p>
    <w:p w:rsidR="00CC5697" w:rsidRPr="00A65DCB" w:rsidRDefault="00CC5697" w:rsidP="00CC5697">
      <w:pPr>
        <w:spacing w:after="0" w:line="240" w:lineRule="auto"/>
      </w:pPr>
      <w:r w:rsidRPr="00A65DCB">
        <w:t xml:space="preserve">Ιδιαίτερη προσοχή εφίσταται στην ποιότητα των χονδρόκοκκων αδρανών, από τα οποία κυρίως εξαρτώνται τα επιφανειακά χαρακτηριστικά της αντιολισθηρής στρώσης. </w:t>
      </w:r>
    </w:p>
    <w:p w:rsidR="00CC5697" w:rsidRPr="00A65DCB" w:rsidRDefault="00CC5697" w:rsidP="00CC5697">
      <w:pPr>
        <w:spacing w:after="0" w:line="240" w:lineRule="auto"/>
      </w:pPr>
      <w:r w:rsidRPr="00A65DCB">
        <w:t xml:space="preserve">α. Το συνδετικό υλικό του ασφαλτικού σκυροδέματος για όλες τις στρώσεις, </w:t>
      </w:r>
      <w:r w:rsidRPr="00A65DCB">
        <w:br/>
        <w:t xml:space="preserve">    είναι κοινή άσφαλτος οδοστρωσίας τύπου 20/30, 30/45, 35/50, 50/70 ή </w:t>
      </w:r>
      <w:r w:rsidRPr="00A65DCB">
        <w:br/>
        <w:t xml:space="preserve">    70/100, σύμφωνα με τις απαιτήσεις του Προτύπου ΕΛΟΤ ΕΝ 12591 </w:t>
      </w:r>
    </w:p>
    <w:p w:rsidR="00CC5697" w:rsidRPr="00A65DCB" w:rsidRDefault="00CC5697" w:rsidP="00CC5697">
      <w:pPr>
        <w:spacing w:after="0" w:line="240" w:lineRule="auto"/>
      </w:pPr>
      <w:r w:rsidRPr="00A65DCB">
        <w:t xml:space="preserve">    Πίνακες 1 και Α.1), σύμφωνα με την παράγραφο 4.1 της ΤΠ 1501-05—03-</w:t>
      </w:r>
      <w:r w:rsidRPr="00A65DCB">
        <w:br/>
        <w:t xml:space="preserve">    11-04:2019 .</w:t>
      </w:r>
    </w:p>
    <w:p w:rsidR="00CC5697" w:rsidRPr="00A65DCB" w:rsidRDefault="00CC5697" w:rsidP="00CC5697">
      <w:pPr>
        <w:spacing w:after="0" w:line="240" w:lineRule="auto"/>
      </w:pPr>
      <w:r w:rsidRPr="00A65DCB">
        <w:t>β.  Αδρανή υλικά</w:t>
      </w:r>
    </w:p>
    <w:p w:rsidR="00CC5697" w:rsidRPr="00A65DCB" w:rsidRDefault="00CC5697" w:rsidP="00CC5697">
      <w:pPr>
        <w:spacing w:after="0" w:line="240" w:lineRule="auto"/>
      </w:pPr>
      <w:r w:rsidRPr="00A65DCB">
        <w:t xml:space="preserve">     Εκτός από τις προδιαγραφές και τις δοκιμές  που αναφέρονται στην </w:t>
      </w:r>
    </w:p>
    <w:p w:rsidR="00CC5697" w:rsidRPr="00A65DCB" w:rsidRDefault="00CC5697" w:rsidP="00CC5697">
      <w:pPr>
        <w:spacing w:after="0" w:line="240" w:lineRule="auto"/>
      </w:pPr>
      <w:r w:rsidRPr="00A65DCB">
        <w:t xml:space="preserve">     ΤΠ 1501-05—03- 11-04:2019,  κατά τη διάρκεια της κατασκευής θα </w:t>
      </w:r>
      <w:r w:rsidRPr="00A65DCB">
        <w:br/>
        <w:t xml:space="preserve">     εκτελούνται και οι έλεγχοι που αναφέρονται στον Πίνακα 9. </w:t>
      </w:r>
    </w:p>
    <w:p w:rsidR="00CC5697" w:rsidRPr="00A65DCB" w:rsidRDefault="00CC5697" w:rsidP="00CC5697">
      <w:pPr>
        <w:spacing w:after="0" w:line="240" w:lineRule="auto"/>
      </w:pPr>
      <w:r w:rsidRPr="00A65DCB">
        <w:t xml:space="preserve">γ.   Ασφαλτόμιγμα </w:t>
      </w:r>
    </w:p>
    <w:p w:rsidR="00CC5697" w:rsidRPr="00A65DCB" w:rsidRDefault="00CC5697" w:rsidP="00CC5697">
      <w:pPr>
        <w:spacing w:after="0" w:line="240" w:lineRule="auto"/>
      </w:pPr>
      <w:r w:rsidRPr="00A65DCB">
        <w:t xml:space="preserve">      Εκτός από τις προδιαγραφές και τις δοκιμές  που αναφέρονται στην </w:t>
      </w:r>
    </w:p>
    <w:p w:rsidR="00CC5697" w:rsidRPr="00A65DCB" w:rsidRDefault="00CC5697" w:rsidP="00CC5697">
      <w:pPr>
        <w:spacing w:after="0" w:line="240" w:lineRule="auto"/>
      </w:pPr>
      <w:r w:rsidRPr="00A65DCB">
        <w:t xml:space="preserve">     ΤΠ 1501-05—03- 11-04:2019,  κατά τη διάρκεια της κατασκευής θα </w:t>
      </w:r>
      <w:r w:rsidRPr="00A65DCB">
        <w:br/>
        <w:t xml:space="preserve">     εκτελούνται και οι έλεγχοι που αναφέρονται στον Πίνακα 9, καθώς και οι </w:t>
      </w:r>
      <w:r w:rsidRPr="00A65DCB">
        <w:br/>
        <w:t xml:space="preserve">     έλεγχοι, </w:t>
      </w:r>
    </w:p>
    <w:p w:rsidR="00CC5697" w:rsidRPr="00A65DCB" w:rsidRDefault="00CC5697" w:rsidP="00CC5697">
      <w:pPr>
        <w:pStyle w:val="a6"/>
        <w:widowControl w:val="0"/>
        <w:numPr>
          <w:ilvl w:val="0"/>
          <w:numId w:val="39"/>
        </w:numPr>
        <w:wordWrap w:val="0"/>
        <w:autoSpaceDE w:val="0"/>
        <w:autoSpaceDN w:val="0"/>
        <w:spacing w:after="0" w:line="240" w:lineRule="auto"/>
        <w:jc w:val="both"/>
      </w:pPr>
      <w:r w:rsidRPr="00A65DCB">
        <w:t xml:space="preserve">βαθμός συμπύκνωσης (άρθρο 6.3 παρ. γ) </w:t>
      </w:r>
    </w:p>
    <w:p w:rsidR="00CC5697" w:rsidRPr="00A65DCB" w:rsidRDefault="00CC5697" w:rsidP="00CC5697">
      <w:pPr>
        <w:pStyle w:val="a6"/>
        <w:widowControl w:val="0"/>
        <w:numPr>
          <w:ilvl w:val="0"/>
          <w:numId w:val="39"/>
        </w:numPr>
        <w:wordWrap w:val="0"/>
        <w:autoSpaceDE w:val="0"/>
        <w:autoSpaceDN w:val="0"/>
        <w:spacing w:after="0" w:line="240" w:lineRule="auto"/>
        <w:jc w:val="both"/>
      </w:pPr>
      <w:r w:rsidRPr="00A65DCB">
        <w:t xml:space="preserve">και επιφανειακή μακροτραχύτητα –αδρότητα επιφανείας (surface macrotexture) (άρθρο 6.3, παρ.δ). </w:t>
      </w:r>
    </w:p>
    <w:p w:rsidR="00CC5697" w:rsidRPr="00A65DCB" w:rsidRDefault="00CC5697" w:rsidP="00CC5697">
      <w:pPr>
        <w:spacing w:after="0" w:line="240" w:lineRule="auto"/>
      </w:pPr>
      <w:r w:rsidRPr="00A65DCB">
        <w:t xml:space="preserve"> </w:t>
      </w:r>
    </w:p>
    <w:p w:rsidR="00CC5697" w:rsidRPr="00A65DCB" w:rsidRDefault="00CC5697" w:rsidP="00CC5697">
      <w:pPr>
        <w:spacing w:after="0"/>
      </w:pPr>
      <w:r w:rsidRPr="00A65DCB">
        <w:t xml:space="preserve">Η ποιότητα του προσκομιζόμενου υλικού θα πρέπει να άριστη σύμφωνα με τις ισχύουσες προδιαγραφές και ο Δήμος δύναται να εξετάσει την ποιότητα και καταλληλότητα του προμηθευόμενου υλικού με αίτηση σε διαπιστευμένο κρατικό ή ιδιωτικό εργαστήριο. Το </w:t>
      </w:r>
      <w:r w:rsidRPr="00A65DCB">
        <w:lastRenderedPageBreak/>
        <w:t xml:space="preserve">προμηθευόμενο ασφαλτόμιγμα θα πρέπει να διαθέτει </w:t>
      </w:r>
      <w:r w:rsidRPr="00A65DCB">
        <w:rPr>
          <w:lang w:val="en-US"/>
        </w:rPr>
        <w:t>CE</w:t>
      </w:r>
      <w:r w:rsidRPr="00A65DCB">
        <w:t xml:space="preserve"> και να είναι πιστοποιημένο σύμφωνα με το </w:t>
      </w:r>
      <w:r w:rsidRPr="00A65DCB">
        <w:rPr>
          <w:lang w:val="en-US"/>
        </w:rPr>
        <w:t>ISO</w:t>
      </w:r>
      <w:r w:rsidRPr="00A65DCB">
        <w:t xml:space="preserve"> 9001 ή παρόμοιο πιστοποιητικό ανάλογου διεθνούς οργανισμού πιστοποίησης ποιότητας.  Σε περίπτωση που διαπιστωθεί ότι η ποιότητα δεν είναι καλή θα γίνεται χρηματική περικοπή από τον προμηθευτή μετά από σύνταξη σχετικού πρακτικού από την Επιτροπή Παραλαβής προμηθειών του Δήμου Ρόδου.  </w:t>
      </w:r>
    </w:p>
    <w:p w:rsidR="00CC5697" w:rsidRPr="00A65DCB" w:rsidRDefault="00CC5697" w:rsidP="00CC5697">
      <w:pPr>
        <w:spacing w:after="0"/>
      </w:pPr>
      <w:r w:rsidRPr="00A65DCB">
        <w:t xml:space="preserve"> </w:t>
      </w:r>
    </w:p>
    <w:p w:rsidR="00CC5697" w:rsidRPr="00A65DCB" w:rsidRDefault="00CC5697" w:rsidP="00CC5697">
      <w:pPr>
        <w:spacing w:after="0"/>
        <w:rPr>
          <w:b/>
          <w:u w:val="single"/>
        </w:rPr>
      </w:pPr>
      <w:r w:rsidRPr="00A65DCB">
        <w:rPr>
          <w:b/>
          <w:u w:val="single"/>
        </w:rPr>
        <w:t>Β2.  ΑΣΦΑΛΤΙΚΗ ΣΥΓΚΟΛΛΗΤΙΚΗ ΕΠΑΛΕΙΨΗ</w:t>
      </w:r>
    </w:p>
    <w:p w:rsidR="00CC5697" w:rsidRPr="00A65DCB" w:rsidRDefault="00CC5697" w:rsidP="00CC5697">
      <w:pPr>
        <w:spacing w:after="0" w:line="240" w:lineRule="auto"/>
      </w:pPr>
      <w:r w:rsidRPr="00A65DCB">
        <w:t>Για την πλήρη κατασκευή ασφαλτικής συγκολλητικής επάλειψης επί ασφαλτικής στρώσης ή επί σκυροδέματος (π.χ. προστασίας μεμβρανών στεγανοποίησης τεχνικών στέψης), η ασφαλτική συγκολλητική επάλειψη θα είναι κατάλληλη για το ανωτέρω θερμό ασφαλτόμιγμα.</w:t>
      </w:r>
    </w:p>
    <w:p w:rsidR="00CC5697" w:rsidRPr="00A65DCB" w:rsidRDefault="00CC5697" w:rsidP="00CC5697">
      <w:pPr>
        <w:spacing w:after="0" w:line="240" w:lineRule="auto"/>
      </w:pPr>
    </w:p>
    <w:p w:rsidR="00CC5697" w:rsidRPr="00A65DCB" w:rsidRDefault="00CC5697" w:rsidP="00CC5697">
      <w:pPr>
        <w:spacing w:after="0" w:line="240" w:lineRule="auto"/>
      </w:pPr>
      <w:r w:rsidRPr="00A65DCB">
        <w:t xml:space="preserve">Διευκρινίζεται ότι λόγω του μικρού πάχους των αντιολισθηρών ταπήτων, απαιτείται συγκολλητική επάλειψη με μικρή ποσότητα ασφαλτικού γαλακτώματος (να παραμένουν τελικά τουλάχιστον 300 </w:t>
      </w:r>
      <w:r w:rsidRPr="00A65DCB">
        <w:rPr>
          <w:lang w:val="en-US"/>
        </w:rPr>
        <w:t>g</w:t>
      </w:r>
      <w:r w:rsidRPr="00A65DCB">
        <w:t>/</w:t>
      </w:r>
      <w:r w:rsidRPr="00A65DCB">
        <w:rPr>
          <w:lang w:val="en-US"/>
        </w:rPr>
        <w:t>m</w:t>
      </w:r>
      <w:r w:rsidRPr="00A65DCB">
        <w:t>2 ασφαλτικού συνδετικού), για την αποφυγή δημιουργίας επιφανείας ολίσθησης του τάπητα πάνω στην επιφάνεια έδρασης.</w:t>
      </w:r>
    </w:p>
    <w:p w:rsidR="00CC5697" w:rsidRPr="00A65DCB" w:rsidRDefault="00CC5697" w:rsidP="00CC5697">
      <w:pPr>
        <w:spacing w:after="0" w:line="240" w:lineRule="auto"/>
      </w:pPr>
      <w:r w:rsidRPr="00A65DCB">
        <w:t>Για να επιτύχει μία ομοιογενής επάλειψη πάνω σε όλη την επιφάνεια, η διάχυση πρέπει να πραγματοποιείται με διανομέα ασφάλτου και με αραιωμένο ασφαλτικό γαλάκτωμα με περιεκτικότητα 30% σε άσφαλτο.</w:t>
      </w:r>
    </w:p>
    <w:p w:rsidR="00CC5697" w:rsidRPr="00A65DCB" w:rsidRDefault="00CC5697" w:rsidP="00CC5697">
      <w:pPr>
        <w:spacing w:after="0" w:line="240" w:lineRule="auto"/>
      </w:pPr>
      <w:r w:rsidRPr="00A65DCB">
        <w:t>(Γαλάκτωμα με περιεκτικότητα σε άσφαλτο π.χ. 60% αραιώνεται προσεκτικά με προσθήκη υδατικής βάσης 100% - ζητούνται οδηγίες από το εργοστάσιο παραγωγής του γαλακτώματος – για λήψη γαλακτώματος που να δίδει υπόλειμμα ασφαλτικού 30%).</w:t>
      </w:r>
    </w:p>
    <w:p w:rsidR="00CC5697" w:rsidRPr="00A65DCB" w:rsidRDefault="00CC5697" w:rsidP="00CC5697">
      <w:pPr>
        <w:spacing w:after="0"/>
      </w:pPr>
    </w:p>
    <w:p w:rsidR="00CC5697" w:rsidRPr="00A65DCB" w:rsidRDefault="00CC5697" w:rsidP="00CC5697">
      <w:pPr>
        <w:spacing w:after="0"/>
        <w:rPr>
          <w:b/>
          <w:u w:val="single"/>
        </w:rPr>
      </w:pPr>
      <w:r w:rsidRPr="00A65DCB">
        <w:rPr>
          <w:b/>
          <w:u w:val="single"/>
        </w:rPr>
        <w:t>ΓΕΝΙΚΑ</w:t>
      </w:r>
    </w:p>
    <w:p w:rsidR="00CC5697" w:rsidRPr="00A65DCB" w:rsidRDefault="00CC5697" w:rsidP="00CC5697">
      <w:pPr>
        <w:spacing w:after="0"/>
      </w:pPr>
      <w:r w:rsidRPr="00A65DCB">
        <w:t xml:space="preserve">Τα υλικά θα παραδίδονται από τον ανάδοχο τμηματικά και σε ποσότητες ανάλογα με τις τρέχουσες ανάγκες </w:t>
      </w:r>
      <w:r>
        <w:t xml:space="preserve">της Δ.Ε. </w:t>
      </w:r>
      <w:r w:rsidRPr="00A65DCB">
        <w:t xml:space="preserve"> Ρόδου</w:t>
      </w:r>
      <w:r>
        <w:t xml:space="preserve"> </w:t>
      </w:r>
      <w:r w:rsidRPr="00A65DCB">
        <w:t xml:space="preserve"> στις ακριβείς θέσεις που θα υποδεικνύονται εκ των προτέρων από την Υπηρεσία, (στα υλικά με την μεταφορά).</w:t>
      </w:r>
    </w:p>
    <w:p w:rsidR="00CC5697" w:rsidRPr="00A65DCB" w:rsidRDefault="00CC5697" w:rsidP="00CC5697">
      <w:pPr>
        <w:spacing w:after="0"/>
      </w:pPr>
    </w:p>
    <w:p w:rsidR="00CC5697" w:rsidRPr="00A65DCB" w:rsidRDefault="00CC5697" w:rsidP="00CC5697">
      <w:pPr>
        <w:spacing w:after="0"/>
      </w:pPr>
      <w:r w:rsidRPr="00A65DCB">
        <w:t>Σε περίπτωση οιουδήποτε προβλήματος κατά την εφαρμογή των υλικών σύμφωνα με την παραπάνω περιγραφή, αυτά θα ελεγχθούν σε κρατικό εργαστήριο με έξοδα του προμηθευτή.  Σε περίπτωση ελαττωματικού προϊόντος, η επίδικη ποσότητα προϊόντος θα αντικαθίσταται άμεσα από τον ανάδοχο με δικά του έξοδα και αχρεωστήτως για τον κύριο του έργου, ο οποίος  διατηρεί τη διακριτική ευχέρεια να κηρύξει έκπτωτο το ανάδοχο με όλες τις νομικές συνέπειες αυτής της πράξης.</w:t>
      </w:r>
    </w:p>
    <w:p w:rsidR="00CC5697" w:rsidRPr="00A65DCB" w:rsidRDefault="00CC5697" w:rsidP="00CC5697">
      <w:pPr>
        <w:spacing w:after="0"/>
      </w:pPr>
    </w:p>
    <w:p w:rsidR="00CC5697" w:rsidRPr="00A65DCB" w:rsidRDefault="00CC5697" w:rsidP="00CC5697">
      <w:pPr>
        <w:spacing w:after="0"/>
      </w:pPr>
      <w:r w:rsidRPr="00A65DCB">
        <w:t xml:space="preserve">Όλα τα παραπάνω υλικά θα διαθέτουν σήμανση συμμόρφωσης </w:t>
      </w:r>
      <w:r w:rsidRPr="00A65DCB">
        <w:rPr>
          <w:lang w:val="en-US"/>
        </w:rPr>
        <w:t>CE</w:t>
      </w:r>
      <w:r w:rsidRPr="00A65DCB">
        <w:t xml:space="preserve"> σύμφωνα με την 6690 απόφαση (ΦΕΚ 19/τ.Β’/15-6-2012).</w:t>
      </w:r>
    </w:p>
    <w:p w:rsidR="00CC5697" w:rsidRDefault="00CC5697" w:rsidP="00CC5697">
      <w:pPr>
        <w:spacing w:after="0" w:line="240" w:lineRule="auto"/>
        <w:rPr>
          <w:lang w:eastAsia="el-GR"/>
        </w:rPr>
      </w:pPr>
    </w:p>
    <w:p w:rsidR="00CC5697" w:rsidRDefault="00CC5697" w:rsidP="00CC5697">
      <w:pPr>
        <w:spacing w:after="0" w:line="240" w:lineRule="auto"/>
        <w:rPr>
          <w:lang w:eastAsia="el-GR"/>
        </w:rPr>
      </w:pPr>
    </w:p>
    <w:p w:rsidR="00CC5697" w:rsidRDefault="00CC5697" w:rsidP="00CC5697">
      <w:pPr>
        <w:spacing w:after="0" w:line="240" w:lineRule="auto"/>
        <w:rPr>
          <w:lang w:eastAsia="el-GR"/>
        </w:rPr>
      </w:pPr>
      <w:r>
        <w:rPr>
          <w:lang w:eastAsia="el-GR"/>
        </w:rPr>
        <w:t xml:space="preserve">      </w:t>
      </w:r>
      <w:r w:rsidRPr="00A65DCB">
        <w:rPr>
          <w:lang w:eastAsia="el-GR"/>
        </w:rPr>
        <w:t>Ρόδος  0</w:t>
      </w:r>
      <w:r>
        <w:rPr>
          <w:lang w:eastAsia="el-GR"/>
        </w:rPr>
        <w:t>5</w:t>
      </w:r>
      <w:r w:rsidRPr="00A65DCB">
        <w:rPr>
          <w:lang w:eastAsia="el-GR"/>
        </w:rPr>
        <w:t>/02/2020</w:t>
      </w:r>
      <w:r>
        <w:rPr>
          <w:lang w:eastAsia="el-GR"/>
        </w:rPr>
        <w:t xml:space="preserve">                </w:t>
      </w:r>
    </w:p>
    <w:p w:rsidR="00CC5697" w:rsidRDefault="00CC5697" w:rsidP="00CC5697">
      <w:pPr>
        <w:spacing w:after="0" w:line="240" w:lineRule="auto"/>
        <w:rPr>
          <w:lang w:eastAsia="el-GR"/>
        </w:rPr>
      </w:pPr>
    </w:p>
    <w:p w:rsidR="00CC5697" w:rsidRPr="00A65DCB" w:rsidRDefault="00CC5697" w:rsidP="00CC5697">
      <w:pPr>
        <w:spacing w:after="0" w:line="240" w:lineRule="auto"/>
        <w:rPr>
          <w:lang w:eastAsia="el-GR"/>
        </w:rPr>
      </w:pPr>
      <w:r>
        <w:rPr>
          <w:lang w:eastAsia="el-GR"/>
        </w:rPr>
        <w:t xml:space="preserve">          Ρόδος   05 /02/2010                                                Ρόδος 07/02/2020</w:t>
      </w:r>
    </w:p>
    <w:p w:rsidR="00CC5697" w:rsidRDefault="00CC5697" w:rsidP="00CC5697">
      <w:pPr>
        <w:spacing w:after="0" w:line="240" w:lineRule="auto"/>
        <w:rPr>
          <w:lang w:eastAsia="el-GR"/>
        </w:rPr>
      </w:pPr>
      <w:r>
        <w:rPr>
          <w:lang w:eastAsia="el-GR"/>
        </w:rPr>
        <w:t xml:space="preserve">              </w:t>
      </w:r>
      <w:r w:rsidRPr="00A65DCB">
        <w:rPr>
          <w:lang w:eastAsia="el-GR"/>
        </w:rPr>
        <w:t>Ο συντάξας</w:t>
      </w:r>
      <w:r>
        <w:rPr>
          <w:lang w:eastAsia="el-GR"/>
        </w:rPr>
        <w:t xml:space="preserve">                                                                       Θεωρήθηκε</w:t>
      </w:r>
    </w:p>
    <w:p w:rsidR="00CC5697" w:rsidRPr="00A65DCB" w:rsidRDefault="00CC5697" w:rsidP="00CC5697">
      <w:pPr>
        <w:spacing w:after="0" w:line="240" w:lineRule="auto"/>
        <w:rPr>
          <w:lang w:eastAsia="el-GR"/>
        </w:rPr>
      </w:pPr>
      <w:r>
        <w:rPr>
          <w:lang w:eastAsia="el-GR"/>
        </w:rPr>
        <w:t xml:space="preserve">                                                                                        Η Αναπληρώτρια Προϊσταμένη</w:t>
      </w:r>
    </w:p>
    <w:p w:rsidR="00CC5697" w:rsidRPr="00A65DCB" w:rsidRDefault="00CC5697" w:rsidP="00CC5697">
      <w:pPr>
        <w:spacing w:after="0" w:line="240" w:lineRule="auto"/>
        <w:rPr>
          <w:lang w:eastAsia="el-GR"/>
        </w:rPr>
      </w:pPr>
      <w:r>
        <w:rPr>
          <w:lang w:eastAsia="el-GR"/>
        </w:rPr>
        <w:t xml:space="preserve">                                                                          Διεύθυνσης Τεχνικών Έργων &amp; Υποδομών </w:t>
      </w:r>
    </w:p>
    <w:p w:rsidR="00CC5697" w:rsidRPr="00A65DCB" w:rsidRDefault="00CC5697" w:rsidP="00CC5697">
      <w:pPr>
        <w:spacing w:after="0" w:line="240" w:lineRule="auto"/>
        <w:rPr>
          <w:lang w:eastAsia="el-GR"/>
        </w:rPr>
      </w:pPr>
    </w:p>
    <w:p w:rsidR="00CC5697" w:rsidRPr="00A65DCB" w:rsidRDefault="00CC5697" w:rsidP="00CC5697">
      <w:pPr>
        <w:spacing w:after="0" w:line="240" w:lineRule="auto"/>
        <w:jc w:val="center"/>
        <w:rPr>
          <w:lang w:eastAsia="el-GR"/>
        </w:rPr>
      </w:pPr>
    </w:p>
    <w:p w:rsidR="00CC5697" w:rsidRPr="00A65DCB" w:rsidRDefault="00CC5697" w:rsidP="00CC5697">
      <w:pPr>
        <w:spacing w:after="0" w:line="240" w:lineRule="auto"/>
        <w:rPr>
          <w:lang w:eastAsia="el-GR"/>
        </w:rPr>
      </w:pPr>
      <w:r w:rsidRPr="00A65DCB">
        <w:rPr>
          <w:lang w:eastAsia="el-GR"/>
        </w:rPr>
        <w:t>Κωνσταντίνος Ζαγοριανός</w:t>
      </w:r>
      <w:r>
        <w:rPr>
          <w:lang w:eastAsia="el-GR"/>
        </w:rPr>
        <w:t xml:space="preserve">                                              Στεργούλα Ζανεττούλλη</w:t>
      </w:r>
    </w:p>
    <w:p w:rsidR="00CC5697" w:rsidRPr="00A65DCB" w:rsidRDefault="00CC5697" w:rsidP="00CC5697">
      <w:pPr>
        <w:spacing w:after="0" w:line="240" w:lineRule="auto"/>
        <w:rPr>
          <w:b/>
        </w:rPr>
      </w:pPr>
      <w:r w:rsidRPr="00A65DCB">
        <w:rPr>
          <w:lang w:eastAsia="el-GR"/>
        </w:rPr>
        <w:t>Πολιτικός Μηχανικός Π.Ε.3</w:t>
      </w:r>
      <w:r>
        <w:rPr>
          <w:lang w:eastAsia="el-GR"/>
        </w:rPr>
        <w:t xml:space="preserve">                                           Πολιτικός Μηχανικός ΠΕ3</w:t>
      </w:r>
      <w:r w:rsidRPr="00A65DCB">
        <w:rPr>
          <w:b/>
          <w:u w:val="single"/>
        </w:rPr>
        <w:br w:type="page"/>
      </w:r>
      <w:r w:rsidRPr="00A65DCB">
        <w:rPr>
          <w:b/>
        </w:rPr>
        <w:lastRenderedPageBreak/>
        <w:t>ΕΛΛΗΝΙΚΗ ΔΗΜΟΚΡΑΤΙΑ</w:t>
      </w:r>
    </w:p>
    <w:p w:rsidR="00CC5697" w:rsidRPr="00A65DCB" w:rsidRDefault="00CC5697" w:rsidP="00CC5697">
      <w:pPr>
        <w:pStyle w:val="Default"/>
        <w:rPr>
          <w:b/>
          <w:sz w:val="22"/>
          <w:szCs w:val="22"/>
        </w:rPr>
      </w:pPr>
      <w:r w:rsidRPr="00A65DCB">
        <w:rPr>
          <w:b/>
          <w:sz w:val="22"/>
          <w:szCs w:val="22"/>
        </w:rPr>
        <w:t>ΔΗΜΟΣ ΡΟΔΟΥ</w:t>
      </w:r>
    </w:p>
    <w:p w:rsidR="00CC5697" w:rsidRPr="00A65DCB" w:rsidRDefault="00CC5697" w:rsidP="00CC5697">
      <w:pPr>
        <w:pStyle w:val="Default"/>
        <w:rPr>
          <w:b/>
          <w:sz w:val="22"/>
          <w:szCs w:val="22"/>
        </w:rPr>
      </w:pPr>
      <w:r w:rsidRPr="00A65DCB">
        <w:rPr>
          <w:b/>
          <w:sz w:val="22"/>
          <w:szCs w:val="22"/>
        </w:rPr>
        <w:t>Δ/ΝΣΗ ΤΕΧΝΙΚΩΝ ΕΡΓΩΝ &amp; ΥΠΟΔΟΜΩΝ</w:t>
      </w:r>
    </w:p>
    <w:p w:rsidR="00CC5697" w:rsidRPr="00A65DCB" w:rsidRDefault="00CC5697" w:rsidP="00CC5697">
      <w:pPr>
        <w:pStyle w:val="Default"/>
        <w:rPr>
          <w:b/>
          <w:sz w:val="22"/>
          <w:szCs w:val="22"/>
        </w:rPr>
      </w:pPr>
      <w:r w:rsidRPr="00A65DCB">
        <w:rPr>
          <w:b/>
          <w:sz w:val="22"/>
          <w:szCs w:val="22"/>
        </w:rPr>
        <w:t xml:space="preserve">Τμήμα Οδοποιίας, Υδραυλικών </w:t>
      </w:r>
    </w:p>
    <w:p w:rsidR="00CC5697" w:rsidRPr="00A65DCB" w:rsidRDefault="00CC5697" w:rsidP="00CC5697">
      <w:pPr>
        <w:pStyle w:val="Default"/>
        <w:rPr>
          <w:b/>
          <w:sz w:val="22"/>
          <w:szCs w:val="22"/>
        </w:rPr>
      </w:pPr>
      <w:r w:rsidRPr="00A65DCB">
        <w:rPr>
          <w:b/>
          <w:sz w:val="22"/>
          <w:szCs w:val="22"/>
        </w:rPr>
        <w:t>&amp; Εγγ</w:t>
      </w:r>
      <w:r>
        <w:rPr>
          <w:b/>
          <w:sz w:val="22"/>
          <w:szCs w:val="22"/>
        </w:rPr>
        <w:t>ει</w:t>
      </w:r>
      <w:r w:rsidRPr="00A65DCB">
        <w:rPr>
          <w:b/>
          <w:sz w:val="22"/>
          <w:szCs w:val="22"/>
        </w:rPr>
        <w:t>οβελτιωτικών έργων</w:t>
      </w:r>
    </w:p>
    <w:p w:rsidR="00CC5697" w:rsidRPr="00A65DCB" w:rsidRDefault="00CC5697" w:rsidP="00CC5697">
      <w:pPr>
        <w:pStyle w:val="Default"/>
        <w:ind w:left="5245"/>
        <w:jc w:val="center"/>
        <w:rPr>
          <w:sz w:val="22"/>
          <w:szCs w:val="22"/>
        </w:rPr>
      </w:pPr>
      <w:r w:rsidRPr="00A65DCB">
        <w:rPr>
          <w:sz w:val="22"/>
          <w:szCs w:val="22"/>
        </w:rPr>
        <w:t xml:space="preserve">Προμήθεια με τίτλο </w:t>
      </w:r>
    </w:p>
    <w:p w:rsidR="00CC5697" w:rsidRPr="00A65DCB" w:rsidRDefault="00CC5697" w:rsidP="00CC5697">
      <w:pPr>
        <w:pStyle w:val="Default"/>
        <w:ind w:left="5245"/>
        <w:jc w:val="center"/>
        <w:rPr>
          <w:sz w:val="22"/>
          <w:szCs w:val="22"/>
        </w:rPr>
      </w:pPr>
      <w:r w:rsidRPr="00A65DCB">
        <w:rPr>
          <w:sz w:val="22"/>
          <w:szCs w:val="22"/>
        </w:rPr>
        <w:t>Ασφαλτικά  Δ.Ε. Ρόδου</w:t>
      </w:r>
    </w:p>
    <w:p w:rsidR="00CC5697" w:rsidRPr="00A65DCB" w:rsidRDefault="00CC5697" w:rsidP="00CC5697">
      <w:pPr>
        <w:pStyle w:val="Default"/>
        <w:rPr>
          <w:sz w:val="22"/>
          <w:szCs w:val="22"/>
          <w:u w:val="single"/>
        </w:rPr>
      </w:pPr>
      <w:r w:rsidRPr="00A65DCB">
        <w:rPr>
          <w:sz w:val="22"/>
          <w:szCs w:val="22"/>
        </w:rPr>
        <w:t xml:space="preserve">                                                             </w:t>
      </w:r>
      <w:r>
        <w:rPr>
          <w:sz w:val="22"/>
          <w:szCs w:val="22"/>
        </w:rPr>
        <w:t xml:space="preserve">                                            </w:t>
      </w:r>
      <w:r w:rsidRPr="00A65DCB">
        <w:rPr>
          <w:sz w:val="22"/>
          <w:szCs w:val="22"/>
        </w:rPr>
        <w:t xml:space="preserve"> </w:t>
      </w:r>
      <w:r>
        <w:rPr>
          <w:sz w:val="22"/>
          <w:szCs w:val="22"/>
          <w:u w:val="single"/>
        </w:rPr>
        <w:t>Προϋπολογισμού</w:t>
      </w:r>
      <w:r w:rsidRPr="00A65DCB">
        <w:rPr>
          <w:sz w:val="22"/>
          <w:szCs w:val="22"/>
          <w:u w:val="single"/>
        </w:rPr>
        <w:t xml:space="preserve">: </w:t>
      </w:r>
      <w:r w:rsidRPr="00A65DCB">
        <w:rPr>
          <w:bCs/>
          <w:sz w:val="22"/>
          <w:szCs w:val="22"/>
        </w:rPr>
        <w:t>7</w:t>
      </w:r>
      <w:r>
        <w:rPr>
          <w:bCs/>
          <w:sz w:val="22"/>
          <w:szCs w:val="22"/>
        </w:rPr>
        <w:t>3</w:t>
      </w:r>
      <w:r w:rsidRPr="00A65DCB">
        <w:rPr>
          <w:bCs/>
          <w:sz w:val="22"/>
          <w:szCs w:val="22"/>
        </w:rPr>
        <w:t>.</w:t>
      </w:r>
      <w:r>
        <w:rPr>
          <w:bCs/>
          <w:sz w:val="22"/>
          <w:szCs w:val="22"/>
        </w:rPr>
        <w:t>998</w:t>
      </w:r>
      <w:r w:rsidRPr="00A65DCB">
        <w:rPr>
          <w:bCs/>
          <w:sz w:val="22"/>
          <w:szCs w:val="22"/>
        </w:rPr>
        <w:t>,</w:t>
      </w:r>
      <w:r>
        <w:rPr>
          <w:bCs/>
          <w:sz w:val="22"/>
          <w:szCs w:val="22"/>
        </w:rPr>
        <w:t>34</w:t>
      </w:r>
      <w:r w:rsidRPr="00A65DCB">
        <w:rPr>
          <w:bCs/>
          <w:sz w:val="22"/>
          <w:szCs w:val="22"/>
        </w:rPr>
        <w:t xml:space="preserve"> </w:t>
      </w:r>
      <w:r w:rsidRPr="00A65DCB">
        <w:rPr>
          <w:sz w:val="22"/>
          <w:szCs w:val="22"/>
          <w:u w:val="single"/>
        </w:rPr>
        <w:t>με ΦΠΑ</w:t>
      </w:r>
    </w:p>
    <w:p w:rsidR="00CC5697" w:rsidRPr="00A65DCB" w:rsidRDefault="00CC5697" w:rsidP="00CC5697">
      <w:pPr>
        <w:pStyle w:val="Default"/>
        <w:ind w:left="5245"/>
        <w:jc w:val="center"/>
        <w:rPr>
          <w:sz w:val="22"/>
          <w:szCs w:val="22"/>
        </w:rPr>
      </w:pPr>
      <w:r>
        <w:rPr>
          <w:sz w:val="22"/>
          <w:szCs w:val="22"/>
        </w:rPr>
        <w:t xml:space="preserve"> </w:t>
      </w:r>
    </w:p>
    <w:p w:rsidR="00CC5697" w:rsidRPr="00A65DCB" w:rsidRDefault="00CC5697" w:rsidP="00CC5697">
      <w:pPr>
        <w:pStyle w:val="Default"/>
        <w:rPr>
          <w:b/>
          <w:sz w:val="22"/>
          <w:szCs w:val="22"/>
        </w:rPr>
      </w:pPr>
    </w:p>
    <w:p w:rsidR="00CC5697" w:rsidRPr="00A65DCB" w:rsidRDefault="00CC5697" w:rsidP="00CC5697">
      <w:pPr>
        <w:spacing w:after="120" w:line="240" w:lineRule="auto"/>
        <w:jc w:val="center"/>
        <w:rPr>
          <w:b/>
          <w:lang w:eastAsia="el-GR"/>
        </w:rPr>
      </w:pPr>
      <w:r w:rsidRPr="00A65DCB">
        <w:rPr>
          <w:b/>
          <w:lang w:eastAsia="el-GR"/>
        </w:rPr>
        <w:t>ΙΙ. ΕΝΔΕΙΚΤΙΚΟΣ ΠΡΟΫΠΟΛΟΓΙΣΜΟΣ – ΤΙΜΟΛΟΓΙΟ</w:t>
      </w:r>
    </w:p>
    <w:p w:rsidR="00CC5697" w:rsidRPr="00A65DCB" w:rsidRDefault="00CC5697" w:rsidP="00CC5697">
      <w:pPr>
        <w:spacing w:after="120" w:line="240" w:lineRule="auto"/>
        <w:jc w:val="both"/>
        <w:rPr>
          <w:b/>
          <w:u w:val="single"/>
          <w:lang w:eastAsia="el-GR"/>
        </w:rPr>
      </w:pPr>
      <w:r w:rsidRPr="00A65DCB">
        <w:rPr>
          <w:lang w:eastAsia="el-GR"/>
        </w:rPr>
        <w:t>Ο ενδιαφερό</w:t>
      </w:r>
      <w:r>
        <w:rPr>
          <w:lang w:eastAsia="el-GR"/>
        </w:rPr>
        <w:t>μενος οικονομικός φορέας που θα</w:t>
      </w:r>
      <w:r w:rsidRPr="00A65DCB">
        <w:rPr>
          <w:lang w:eastAsia="el-GR"/>
        </w:rPr>
        <w:t xml:space="preserve"> εκδηλώσει ενδιαφέρον πρέπει να καταθέσει οικονομική προσφορά για το σύνολο των ειδών </w:t>
      </w:r>
      <w:r>
        <w:rPr>
          <w:lang w:eastAsia="el-GR"/>
        </w:rPr>
        <w:t xml:space="preserve"> της κάθε ομάδας </w:t>
      </w:r>
      <w:r w:rsidRPr="00A65DCB">
        <w:rPr>
          <w:lang w:eastAsia="el-GR"/>
        </w:rPr>
        <w:t xml:space="preserve"> και να τη συνοδεύει από υπεύθυνη δήλωση στην οποία θα δηλώνει ότι έλαβε γνώση των όρων της μελέτης και του αποδέχεται. </w:t>
      </w:r>
    </w:p>
    <w:p w:rsidR="00CC5697" w:rsidRPr="00A65DCB" w:rsidRDefault="00CC5697" w:rsidP="00CC5697">
      <w:pPr>
        <w:spacing w:after="120" w:line="240" w:lineRule="auto"/>
        <w:jc w:val="center"/>
        <w:rPr>
          <w:b/>
          <w:lang w:eastAsia="el-GR"/>
        </w:rPr>
      </w:pPr>
    </w:p>
    <w:p w:rsidR="00CC5697" w:rsidRPr="00A65DCB" w:rsidRDefault="00CC5697" w:rsidP="00CC5697">
      <w:pPr>
        <w:spacing w:after="120" w:line="240" w:lineRule="auto"/>
        <w:jc w:val="center"/>
        <w:rPr>
          <w:b/>
          <w:lang w:eastAsia="el-GR"/>
        </w:rPr>
      </w:pPr>
      <w:r w:rsidRPr="00A65DCB">
        <w:rPr>
          <w:b/>
          <w:lang w:eastAsia="el-GR"/>
        </w:rPr>
        <w:t>Προμήθεια με τίτλο</w:t>
      </w:r>
      <w:r>
        <w:rPr>
          <w:b/>
          <w:lang w:eastAsia="el-GR"/>
        </w:rPr>
        <w:t xml:space="preserve"> «</w:t>
      </w:r>
      <w:r w:rsidRPr="00A65DCB">
        <w:rPr>
          <w:b/>
          <w:lang w:eastAsia="el-GR"/>
        </w:rPr>
        <w:t xml:space="preserve"> Ασφαλτικά Δ.Ε. Ρόδου</w:t>
      </w:r>
      <w:r>
        <w:rPr>
          <w:b/>
          <w:lang w:eastAsia="el-GR"/>
        </w:rPr>
        <w:t>»</w:t>
      </w:r>
      <w:r w:rsidRPr="00A65DCB">
        <w:rPr>
          <w:b/>
          <w:lang w:eastAsia="el-GR"/>
        </w:rPr>
        <w:t xml:space="preserve"> </w:t>
      </w:r>
    </w:p>
    <w:p w:rsidR="00CC5697" w:rsidRDefault="00CC5697" w:rsidP="00CC5697">
      <w:pPr>
        <w:pStyle w:val="Default"/>
        <w:jc w:val="center"/>
        <w:rPr>
          <w:b/>
          <w:sz w:val="22"/>
          <w:szCs w:val="22"/>
        </w:rPr>
      </w:pPr>
      <w:r w:rsidRPr="00A65DCB">
        <w:rPr>
          <w:b/>
          <w:sz w:val="22"/>
          <w:szCs w:val="22"/>
        </w:rPr>
        <w:t>CPV:44113620-7</w:t>
      </w:r>
    </w:p>
    <w:p w:rsidR="00CC5697" w:rsidRDefault="00CC5697" w:rsidP="00CC5697">
      <w:pPr>
        <w:pStyle w:val="Default"/>
        <w:jc w:val="center"/>
        <w:rPr>
          <w:b/>
          <w:sz w:val="22"/>
          <w:szCs w:val="22"/>
        </w:rPr>
      </w:pPr>
    </w:p>
    <w:p w:rsidR="00CC5697" w:rsidRPr="00A65DCB" w:rsidRDefault="00CC5697" w:rsidP="00CC5697">
      <w:pPr>
        <w:pStyle w:val="Default"/>
        <w:jc w:val="center"/>
        <w:rPr>
          <w:sz w:val="22"/>
          <w:szCs w:val="22"/>
        </w:rPr>
      </w:pPr>
      <w:r>
        <w:rPr>
          <w:b/>
          <w:sz w:val="22"/>
          <w:szCs w:val="22"/>
        </w:rPr>
        <w:t xml:space="preserve">ΟΜΑΔΑ 1 ΨΥΧΡΗ ΑΣΦΑΛΤΟΣ </w:t>
      </w:r>
    </w:p>
    <w:tbl>
      <w:tblPr>
        <w:tblW w:w="979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529"/>
        <w:gridCol w:w="1422"/>
        <w:gridCol w:w="1408"/>
        <w:gridCol w:w="1287"/>
        <w:gridCol w:w="1470"/>
      </w:tblGrid>
      <w:tr w:rsidR="00CC5697" w:rsidRPr="00A65DCB" w:rsidTr="00835574">
        <w:tc>
          <w:tcPr>
            <w:tcW w:w="676" w:type="dxa"/>
            <w:shd w:val="clear" w:color="auto" w:fill="D9D9D9"/>
          </w:tcPr>
          <w:p w:rsidR="00CC5697" w:rsidRPr="00A65DCB" w:rsidRDefault="00CC5697" w:rsidP="00835574">
            <w:pPr>
              <w:pStyle w:val="Default"/>
              <w:jc w:val="both"/>
              <w:rPr>
                <w:b/>
                <w:bCs/>
                <w:sz w:val="22"/>
                <w:szCs w:val="22"/>
              </w:rPr>
            </w:pPr>
            <w:r w:rsidRPr="00A65DCB">
              <w:rPr>
                <w:b/>
                <w:bCs/>
                <w:sz w:val="22"/>
                <w:szCs w:val="22"/>
              </w:rPr>
              <w:t>α/α</w:t>
            </w:r>
          </w:p>
        </w:tc>
        <w:tc>
          <w:tcPr>
            <w:tcW w:w="3529" w:type="dxa"/>
            <w:shd w:val="clear" w:color="auto" w:fill="D9D9D9"/>
          </w:tcPr>
          <w:p w:rsidR="00CC5697" w:rsidRPr="00A65DCB" w:rsidRDefault="00CC5697" w:rsidP="00835574">
            <w:pPr>
              <w:pStyle w:val="Default"/>
              <w:jc w:val="both"/>
              <w:rPr>
                <w:b/>
                <w:bCs/>
                <w:sz w:val="22"/>
                <w:szCs w:val="22"/>
              </w:rPr>
            </w:pPr>
            <w:r w:rsidRPr="00A65DCB">
              <w:rPr>
                <w:b/>
                <w:bCs/>
                <w:sz w:val="22"/>
                <w:szCs w:val="22"/>
              </w:rPr>
              <w:t>ΕΙΔΟΣ ΠΡΟΜΗΘΕΙΑΣ</w:t>
            </w:r>
          </w:p>
        </w:tc>
        <w:tc>
          <w:tcPr>
            <w:tcW w:w="1422" w:type="dxa"/>
            <w:shd w:val="clear" w:color="auto" w:fill="D9D9D9"/>
          </w:tcPr>
          <w:p w:rsidR="00CC5697" w:rsidRPr="00A65DCB" w:rsidRDefault="00CC5697" w:rsidP="00835574">
            <w:pPr>
              <w:pStyle w:val="Default"/>
              <w:jc w:val="center"/>
              <w:rPr>
                <w:b/>
                <w:bCs/>
                <w:sz w:val="22"/>
                <w:szCs w:val="22"/>
              </w:rPr>
            </w:pPr>
            <w:r w:rsidRPr="00A65DCB">
              <w:rPr>
                <w:b/>
                <w:bCs/>
                <w:sz w:val="22"/>
                <w:szCs w:val="22"/>
              </w:rPr>
              <w:t>Μονάδα Μέτρησης</w:t>
            </w:r>
          </w:p>
        </w:tc>
        <w:tc>
          <w:tcPr>
            <w:tcW w:w="1408" w:type="dxa"/>
            <w:shd w:val="clear" w:color="auto" w:fill="D9D9D9"/>
          </w:tcPr>
          <w:p w:rsidR="00CC5697" w:rsidRPr="00A65DCB" w:rsidRDefault="00CC5697" w:rsidP="00835574">
            <w:pPr>
              <w:pStyle w:val="Default"/>
              <w:jc w:val="center"/>
              <w:rPr>
                <w:b/>
                <w:bCs/>
                <w:sz w:val="22"/>
                <w:szCs w:val="22"/>
              </w:rPr>
            </w:pPr>
            <w:r w:rsidRPr="00A65DCB">
              <w:rPr>
                <w:b/>
                <w:bCs/>
                <w:sz w:val="22"/>
                <w:szCs w:val="22"/>
              </w:rPr>
              <w:t>Ποσότητα</w:t>
            </w:r>
          </w:p>
        </w:tc>
        <w:tc>
          <w:tcPr>
            <w:tcW w:w="1287" w:type="dxa"/>
            <w:shd w:val="clear" w:color="auto" w:fill="D9D9D9"/>
          </w:tcPr>
          <w:p w:rsidR="00CC5697" w:rsidRPr="00A65DCB" w:rsidRDefault="00CC5697" w:rsidP="00835574">
            <w:pPr>
              <w:pStyle w:val="Default"/>
              <w:jc w:val="center"/>
              <w:rPr>
                <w:b/>
                <w:bCs/>
                <w:sz w:val="22"/>
                <w:szCs w:val="22"/>
              </w:rPr>
            </w:pPr>
            <w:r w:rsidRPr="00A65DCB">
              <w:rPr>
                <w:b/>
                <w:bCs/>
                <w:sz w:val="22"/>
                <w:szCs w:val="22"/>
              </w:rPr>
              <w:t>Κόστος ανά μονάδα (€)</w:t>
            </w:r>
          </w:p>
        </w:tc>
        <w:tc>
          <w:tcPr>
            <w:tcW w:w="1470" w:type="dxa"/>
            <w:shd w:val="clear" w:color="auto" w:fill="D9D9D9"/>
          </w:tcPr>
          <w:p w:rsidR="00CC5697" w:rsidRPr="00A65DCB" w:rsidRDefault="00CC5697" w:rsidP="00835574">
            <w:pPr>
              <w:pStyle w:val="Default"/>
              <w:jc w:val="right"/>
              <w:rPr>
                <w:b/>
                <w:bCs/>
                <w:sz w:val="22"/>
                <w:szCs w:val="22"/>
              </w:rPr>
            </w:pPr>
            <w:r w:rsidRPr="00A65DCB">
              <w:rPr>
                <w:b/>
                <w:bCs/>
                <w:sz w:val="22"/>
                <w:szCs w:val="22"/>
              </w:rPr>
              <w:t>Συνολικό Κόστος</w:t>
            </w:r>
          </w:p>
        </w:tc>
      </w:tr>
      <w:tr w:rsidR="00CC5697" w:rsidRPr="00A65DCB" w:rsidTr="00835574">
        <w:tc>
          <w:tcPr>
            <w:tcW w:w="676" w:type="dxa"/>
          </w:tcPr>
          <w:p w:rsidR="00CC5697" w:rsidRPr="00A65DCB" w:rsidRDefault="00CC5697" w:rsidP="00835574">
            <w:pPr>
              <w:pStyle w:val="Default"/>
              <w:jc w:val="both"/>
              <w:rPr>
                <w:bCs/>
                <w:sz w:val="22"/>
                <w:szCs w:val="22"/>
              </w:rPr>
            </w:pPr>
            <w:r w:rsidRPr="00A65DCB">
              <w:rPr>
                <w:bCs/>
                <w:sz w:val="22"/>
                <w:szCs w:val="22"/>
              </w:rPr>
              <w:t>1</w:t>
            </w:r>
          </w:p>
        </w:tc>
        <w:tc>
          <w:tcPr>
            <w:tcW w:w="3529" w:type="dxa"/>
          </w:tcPr>
          <w:p w:rsidR="00CC5697" w:rsidRPr="00A65DCB" w:rsidRDefault="00CC5697" w:rsidP="00835574">
            <w:pPr>
              <w:autoSpaceDE w:val="0"/>
              <w:autoSpaceDN w:val="0"/>
              <w:adjustRightInd w:val="0"/>
              <w:spacing w:after="0" w:line="240" w:lineRule="auto"/>
              <w:rPr>
                <w:bCs/>
                <w:lang w:eastAsia="el-GR"/>
              </w:rPr>
            </w:pPr>
            <w:r w:rsidRPr="00A65DCB">
              <w:rPr>
                <w:bCs/>
                <w:lang w:eastAsia="el-GR"/>
              </w:rPr>
              <w:t>Έτοιμο ψυχρό ασφαλτόμιγμα</w:t>
            </w:r>
          </w:p>
          <w:p w:rsidR="00CC5697" w:rsidRPr="00A65DCB" w:rsidRDefault="00CC5697" w:rsidP="00835574">
            <w:pPr>
              <w:autoSpaceDE w:val="0"/>
              <w:autoSpaceDN w:val="0"/>
              <w:adjustRightInd w:val="0"/>
              <w:spacing w:after="0" w:line="240" w:lineRule="auto"/>
              <w:rPr>
                <w:bCs/>
                <w:lang w:eastAsia="el-GR"/>
              </w:rPr>
            </w:pPr>
            <w:r w:rsidRPr="00A65DCB">
              <w:rPr>
                <w:bCs/>
                <w:lang w:eastAsia="el-GR"/>
              </w:rPr>
              <w:t>Σύσταση: Ασβεστολιθικό υλικό</w:t>
            </w:r>
          </w:p>
          <w:p w:rsidR="00CC5697" w:rsidRPr="00A65DCB" w:rsidRDefault="00CC5697" w:rsidP="00835574">
            <w:pPr>
              <w:autoSpaceDE w:val="0"/>
              <w:autoSpaceDN w:val="0"/>
              <w:adjustRightInd w:val="0"/>
              <w:spacing w:after="0" w:line="240" w:lineRule="auto"/>
              <w:rPr>
                <w:bCs/>
                <w:lang w:eastAsia="el-GR"/>
              </w:rPr>
            </w:pPr>
            <w:r w:rsidRPr="00A65DCB">
              <w:rPr>
                <w:bCs/>
                <w:lang w:eastAsia="el-GR"/>
              </w:rPr>
              <w:t>Υδατοαπορροφητικότητα αδρανών (ΑΑSΗΤΟ Τ- 85): 1%</w:t>
            </w:r>
          </w:p>
          <w:p w:rsidR="00CC5697" w:rsidRPr="00A65DCB" w:rsidRDefault="00CC5697" w:rsidP="00835574">
            <w:pPr>
              <w:autoSpaceDE w:val="0"/>
              <w:autoSpaceDN w:val="0"/>
              <w:adjustRightInd w:val="0"/>
              <w:spacing w:after="0" w:line="240" w:lineRule="auto"/>
              <w:rPr>
                <w:bCs/>
                <w:lang w:eastAsia="el-GR"/>
              </w:rPr>
            </w:pPr>
            <w:r w:rsidRPr="00A65DCB">
              <w:rPr>
                <w:bCs/>
                <w:lang w:eastAsia="el-GR"/>
              </w:rPr>
              <w:t>Ειδικό βάρος αδρανών (AASHTO T-85):</w:t>
            </w:r>
          </w:p>
          <w:p w:rsidR="00CC5697" w:rsidRPr="00A65DCB" w:rsidRDefault="00CC5697" w:rsidP="00835574">
            <w:pPr>
              <w:autoSpaceDE w:val="0"/>
              <w:autoSpaceDN w:val="0"/>
              <w:adjustRightInd w:val="0"/>
              <w:spacing w:after="0" w:line="240" w:lineRule="auto"/>
              <w:rPr>
                <w:bCs/>
                <w:lang w:eastAsia="el-GR"/>
              </w:rPr>
            </w:pPr>
            <w:r w:rsidRPr="00A65DCB">
              <w:rPr>
                <w:bCs/>
                <w:lang w:eastAsia="el-GR"/>
              </w:rPr>
              <w:t>2,7g/cm3</w:t>
            </w:r>
          </w:p>
          <w:p w:rsidR="00CC5697" w:rsidRPr="00A65DCB" w:rsidRDefault="00CC5697" w:rsidP="00835574">
            <w:pPr>
              <w:spacing w:after="0" w:line="240" w:lineRule="auto"/>
              <w:rPr>
                <w:lang w:eastAsia="el-GR"/>
              </w:rPr>
            </w:pPr>
            <w:r w:rsidRPr="00A65DCB">
              <w:rPr>
                <w:bCs/>
              </w:rPr>
              <w:t>Συσκευασία:  των 25 κιλών. (</w:t>
            </w:r>
            <w:r w:rsidRPr="00A65DCB">
              <w:rPr>
                <w:bCs/>
                <w:lang w:val="en-US"/>
              </w:rPr>
              <w:t>CPV</w:t>
            </w:r>
            <w:r w:rsidRPr="00A65DCB">
              <w:rPr>
                <w:bCs/>
              </w:rPr>
              <w:t xml:space="preserve"> </w:t>
            </w:r>
            <w:r w:rsidRPr="00A65DCB">
              <w:rPr>
                <w:lang w:eastAsia="el-GR"/>
              </w:rPr>
              <w:t>44113620-7</w:t>
            </w:r>
            <w:r w:rsidRPr="00A65DCB">
              <w:rPr>
                <w:bCs/>
              </w:rPr>
              <w:t>)</w:t>
            </w:r>
          </w:p>
        </w:tc>
        <w:tc>
          <w:tcPr>
            <w:tcW w:w="1422" w:type="dxa"/>
          </w:tcPr>
          <w:p w:rsidR="00CC5697" w:rsidRPr="00A65DCB" w:rsidRDefault="00CC5697" w:rsidP="00835574">
            <w:pPr>
              <w:spacing w:after="0" w:line="240" w:lineRule="auto"/>
              <w:jc w:val="center"/>
            </w:pPr>
            <w:r w:rsidRPr="00A65DCB">
              <w:rPr>
                <w:bCs/>
              </w:rPr>
              <w:t>Δοχείο ή σάκκος  των 25 κιλών</w:t>
            </w:r>
          </w:p>
        </w:tc>
        <w:tc>
          <w:tcPr>
            <w:tcW w:w="1408" w:type="dxa"/>
          </w:tcPr>
          <w:p w:rsidR="00CC5697" w:rsidRPr="00A65DCB" w:rsidRDefault="00CC5697" w:rsidP="00835574">
            <w:pPr>
              <w:pStyle w:val="Default"/>
              <w:jc w:val="center"/>
              <w:rPr>
                <w:bCs/>
                <w:sz w:val="22"/>
                <w:szCs w:val="22"/>
                <w:lang w:val="en-US"/>
              </w:rPr>
            </w:pPr>
            <w:r w:rsidRPr="00A65DCB">
              <w:rPr>
                <w:bCs/>
                <w:sz w:val="22"/>
                <w:szCs w:val="22"/>
              </w:rPr>
              <w:t>2.387</w:t>
            </w:r>
          </w:p>
        </w:tc>
        <w:tc>
          <w:tcPr>
            <w:tcW w:w="1287" w:type="dxa"/>
          </w:tcPr>
          <w:p w:rsidR="00CC5697" w:rsidRPr="00A65DCB" w:rsidRDefault="00CC5697" w:rsidP="00835574">
            <w:pPr>
              <w:pStyle w:val="Default"/>
              <w:jc w:val="center"/>
              <w:rPr>
                <w:bCs/>
                <w:sz w:val="22"/>
                <w:szCs w:val="22"/>
              </w:rPr>
            </w:pPr>
            <w:r w:rsidRPr="00A65DCB">
              <w:rPr>
                <w:bCs/>
                <w:sz w:val="22"/>
                <w:szCs w:val="22"/>
              </w:rPr>
              <w:t>5,00</w:t>
            </w:r>
          </w:p>
        </w:tc>
        <w:tc>
          <w:tcPr>
            <w:tcW w:w="1470" w:type="dxa"/>
          </w:tcPr>
          <w:p w:rsidR="00CC5697" w:rsidRPr="00A65DCB" w:rsidRDefault="00CC5697" w:rsidP="00835574">
            <w:pPr>
              <w:pStyle w:val="Default"/>
              <w:jc w:val="right"/>
              <w:rPr>
                <w:bCs/>
                <w:sz w:val="22"/>
                <w:szCs w:val="22"/>
              </w:rPr>
            </w:pPr>
            <w:r w:rsidRPr="00A65DCB">
              <w:rPr>
                <w:bCs/>
                <w:sz w:val="22"/>
                <w:szCs w:val="22"/>
              </w:rPr>
              <w:t>11.935,00</w:t>
            </w:r>
          </w:p>
        </w:tc>
      </w:tr>
      <w:tr w:rsidR="00CC5697" w:rsidRPr="00A65DCB" w:rsidTr="00835574">
        <w:tc>
          <w:tcPr>
            <w:tcW w:w="8322" w:type="dxa"/>
            <w:gridSpan w:val="5"/>
            <w:shd w:val="clear" w:color="auto" w:fill="D9D9D9"/>
          </w:tcPr>
          <w:p w:rsidR="00CC5697" w:rsidRPr="00A65DCB" w:rsidRDefault="00CC5697" w:rsidP="00835574">
            <w:pPr>
              <w:pStyle w:val="Default"/>
              <w:jc w:val="right"/>
              <w:rPr>
                <w:b/>
                <w:bCs/>
                <w:sz w:val="22"/>
                <w:szCs w:val="22"/>
              </w:rPr>
            </w:pPr>
            <w:r w:rsidRPr="00A65DCB">
              <w:rPr>
                <w:b/>
                <w:bCs/>
                <w:sz w:val="22"/>
                <w:szCs w:val="22"/>
              </w:rPr>
              <w:t>ΣΥΝΟΛΟ</w:t>
            </w:r>
          </w:p>
        </w:tc>
        <w:tc>
          <w:tcPr>
            <w:tcW w:w="1470" w:type="dxa"/>
            <w:shd w:val="clear" w:color="auto" w:fill="D9D9D9"/>
          </w:tcPr>
          <w:p w:rsidR="00CC5697" w:rsidRPr="00A65DCB" w:rsidRDefault="00CC5697" w:rsidP="00835574">
            <w:pPr>
              <w:pStyle w:val="Default"/>
              <w:jc w:val="right"/>
              <w:rPr>
                <w:b/>
                <w:bCs/>
                <w:sz w:val="22"/>
                <w:szCs w:val="22"/>
              </w:rPr>
            </w:pPr>
            <w:r>
              <w:rPr>
                <w:b/>
                <w:bCs/>
                <w:sz w:val="22"/>
                <w:szCs w:val="22"/>
              </w:rPr>
              <w:t>11.935</w:t>
            </w:r>
            <w:r w:rsidRPr="00A65DCB">
              <w:rPr>
                <w:b/>
                <w:bCs/>
                <w:sz w:val="22"/>
                <w:szCs w:val="22"/>
              </w:rPr>
              <w:t>,0</w:t>
            </w:r>
            <w:r>
              <w:rPr>
                <w:b/>
                <w:bCs/>
                <w:sz w:val="22"/>
                <w:szCs w:val="22"/>
              </w:rPr>
              <w:t>0</w:t>
            </w:r>
            <w:r w:rsidRPr="00A65DCB">
              <w:rPr>
                <w:b/>
                <w:bCs/>
                <w:sz w:val="22"/>
                <w:szCs w:val="22"/>
              </w:rPr>
              <w:fldChar w:fldCharType="begin"/>
            </w:r>
            <w:r w:rsidRPr="00A65DCB">
              <w:rPr>
                <w:b/>
                <w:bCs/>
                <w:sz w:val="22"/>
                <w:szCs w:val="22"/>
              </w:rPr>
              <w:instrText xml:space="preserve"> =SUM(ABOVE) </w:instrText>
            </w:r>
            <w:r w:rsidRPr="00A65DCB">
              <w:rPr>
                <w:b/>
                <w:bCs/>
                <w:sz w:val="22"/>
                <w:szCs w:val="22"/>
              </w:rPr>
              <w:fldChar w:fldCharType="end"/>
            </w:r>
            <w:r w:rsidRPr="00A65DCB">
              <w:rPr>
                <w:b/>
                <w:bCs/>
                <w:sz w:val="22"/>
                <w:szCs w:val="22"/>
              </w:rPr>
              <w:fldChar w:fldCharType="begin"/>
            </w:r>
            <w:r w:rsidRPr="00A65DCB">
              <w:rPr>
                <w:b/>
                <w:bCs/>
                <w:sz w:val="22"/>
                <w:szCs w:val="22"/>
              </w:rPr>
              <w:instrText xml:space="preserve"> =SUM(ABOVE) </w:instrText>
            </w:r>
            <w:r w:rsidRPr="00A65DCB">
              <w:rPr>
                <w:b/>
                <w:bCs/>
                <w:sz w:val="22"/>
                <w:szCs w:val="22"/>
              </w:rPr>
              <w:fldChar w:fldCharType="end"/>
            </w:r>
            <w:r w:rsidRPr="00A65DCB">
              <w:rPr>
                <w:b/>
                <w:bCs/>
                <w:sz w:val="22"/>
                <w:szCs w:val="22"/>
              </w:rPr>
              <w:fldChar w:fldCharType="begin"/>
            </w:r>
            <w:r w:rsidRPr="00A65DCB">
              <w:rPr>
                <w:b/>
                <w:bCs/>
                <w:sz w:val="22"/>
                <w:szCs w:val="22"/>
              </w:rPr>
              <w:instrText xml:space="preserve"> =SUM(ABOVE) </w:instrText>
            </w:r>
            <w:r w:rsidRPr="00A65DCB">
              <w:rPr>
                <w:b/>
                <w:bCs/>
                <w:sz w:val="22"/>
                <w:szCs w:val="22"/>
              </w:rPr>
              <w:fldChar w:fldCharType="end"/>
            </w:r>
          </w:p>
        </w:tc>
      </w:tr>
      <w:tr w:rsidR="00CC5697" w:rsidRPr="00A65DCB" w:rsidTr="00835574">
        <w:tc>
          <w:tcPr>
            <w:tcW w:w="8322" w:type="dxa"/>
            <w:gridSpan w:val="5"/>
            <w:shd w:val="clear" w:color="auto" w:fill="D9D9D9"/>
          </w:tcPr>
          <w:p w:rsidR="00CC5697" w:rsidRPr="00A65DCB" w:rsidRDefault="00CC5697" w:rsidP="00835574">
            <w:pPr>
              <w:pStyle w:val="Default"/>
              <w:jc w:val="right"/>
              <w:rPr>
                <w:b/>
                <w:bCs/>
                <w:sz w:val="22"/>
                <w:szCs w:val="22"/>
              </w:rPr>
            </w:pPr>
            <w:r w:rsidRPr="00A65DCB">
              <w:rPr>
                <w:b/>
                <w:bCs/>
                <w:sz w:val="22"/>
                <w:szCs w:val="22"/>
              </w:rPr>
              <w:t>ΦΠΑ 24%</w:t>
            </w:r>
          </w:p>
        </w:tc>
        <w:tc>
          <w:tcPr>
            <w:tcW w:w="1470" w:type="dxa"/>
            <w:shd w:val="clear" w:color="auto" w:fill="D9D9D9"/>
          </w:tcPr>
          <w:p w:rsidR="00CC5697" w:rsidRPr="00A65DCB" w:rsidRDefault="00073C8C" w:rsidP="00835574">
            <w:pPr>
              <w:pStyle w:val="Default"/>
              <w:jc w:val="right"/>
              <w:rPr>
                <w:b/>
                <w:bCs/>
                <w:sz w:val="22"/>
                <w:szCs w:val="22"/>
              </w:rPr>
            </w:pPr>
            <w:r>
              <w:rPr>
                <w:b/>
                <w:bCs/>
                <w:sz w:val="22"/>
                <w:szCs w:val="22"/>
              </w:rPr>
              <w:t>2.864</w:t>
            </w:r>
            <w:r w:rsidR="00CC5697" w:rsidRPr="00A65DCB">
              <w:rPr>
                <w:b/>
                <w:bCs/>
                <w:sz w:val="22"/>
                <w:szCs w:val="22"/>
              </w:rPr>
              <w:t>,</w:t>
            </w:r>
            <w:r>
              <w:rPr>
                <w:b/>
                <w:bCs/>
                <w:sz w:val="22"/>
                <w:szCs w:val="22"/>
              </w:rPr>
              <w:t>40</w:t>
            </w:r>
          </w:p>
        </w:tc>
      </w:tr>
      <w:tr w:rsidR="00CC5697" w:rsidRPr="00A65DCB" w:rsidTr="00835574">
        <w:tc>
          <w:tcPr>
            <w:tcW w:w="8322" w:type="dxa"/>
            <w:gridSpan w:val="5"/>
            <w:shd w:val="clear" w:color="auto" w:fill="D9D9D9"/>
          </w:tcPr>
          <w:p w:rsidR="00CC5697" w:rsidRPr="00A65DCB" w:rsidRDefault="00CC5697" w:rsidP="00835574">
            <w:pPr>
              <w:pStyle w:val="Default"/>
              <w:jc w:val="right"/>
              <w:rPr>
                <w:b/>
                <w:bCs/>
                <w:sz w:val="22"/>
                <w:szCs w:val="22"/>
              </w:rPr>
            </w:pPr>
            <w:r w:rsidRPr="00A65DCB">
              <w:rPr>
                <w:b/>
                <w:bCs/>
                <w:sz w:val="22"/>
                <w:szCs w:val="22"/>
              </w:rPr>
              <w:t>ΓΕΝΙΚΟ ΣΥΝΟΛΟ</w:t>
            </w:r>
          </w:p>
        </w:tc>
        <w:tc>
          <w:tcPr>
            <w:tcW w:w="1470" w:type="dxa"/>
            <w:shd w:val="clear" w:color="auto" w:fill="D9D9D9"/>
          </w:tcPr>
          <w:p w:rsidR="00CC5697" w:rsidRPr="00A65DCB" w:rsidRDefault="00073C8C" w:rsidP="00835574">
            <w:pPr>
              <w:pStyle w:val="Default"/>
              <w:jc w:val="right"/>
              <w:rPr>
                <w:b/>
                <w:bCs/>
                <w:sz w:val="22"/>
                <w:szCs w:val="22"/>
              </w:rPr>
            </w:pPr>
            <w:r>
              <w:rPr>
                <w:b/>
                <w:bCs/>
                <w:sz w:val="22"/>
                <w:szCs w:val="22"/>
              </w:rPr>
              <w:t>14.799</w:t>
            </w:r>
            <w:r w:rsidR="00CC5697" w:rsidRPr="00A65DCB">
              <w:rPr>
                <w:b/>
                <w:bCs/>
                <w:sz w:val="22"/>
                <w:szCs w:val="22"/>
              </w:rPr>
              <w:t>,</w:t>
            </w:r>
            <w:r>
              <w:rPr>
                <w:b/>
                <w:bCs/>
                <w:sz w:val="22"/>
                <w:szCs w:val="22"/>
              </w:rPr>
              <w:t>40</w:t>
            </w:r>
          </w:p>
        </w:tc>
      </w:tr>
    </w:tbl>
    <w:p w:rsidR="00CC5697" w:rsidRDefault="00CC5697" w:rsidP="00CC5697">
      <w:pPr>
        <w:autoSpaceDE w:val="0"/>
        <w:autoSpaceDN w:val="0"/>
        <w:adjustRightInd w:val="0"/>
        <w:spacing w:after="0" w:line="240" w:lineRule="auto"/>
        <w:jc w:val="both"/>
        <w:rPr>
          <w:lang w:eastAsia="el-GR"/>
        </w:rPr>
      </w:pPr>
    </w:p>
    <w:p w:rsidR="00CC5697" w:rsidRDefault="00CC5697" w:rsidP="00CC5697">
      <w:pPr>
        <w:autoSpaceDE w:val="0"/>
        <w:autoSpaceDN w:val="0"/>
        <w:adjustRightInd w:val="0"/>
        <w:spacing w:after="0" w:line="240" w:lineRule="auto"/>
        <w:jc w:val="both"/>
        <w:rPr>
          <w:lang w:eastAsia="el-GR"/>
        </w:rPr>
      </w:pPr>
    </w:p>
    <w:p w:rsidR="00CC5697" w:rsidRDefault="00CC5697" w:rsidP="00CC5697">
      <w:pPr>
        <w:autoSpaceDE w:val="0"/>
        <w:autoSpaceDN w:val="0"/>
        <w:adjustRightInd w:val="0"/>
        <w:spacing w:after="0" w:line="240" w:lineRule="auto"/>
        <w:jc w:val="both"/>
        <w:rPr>
          <w:lang w:eastAsia="el-GR"/>
        </w:rPr>
      </w:pPr>
    </w:p>
    <w:p w:rsidR="00CC5697" w:rsidRDefault="00CC5697" w:rsidP="00CC5697">
      <w:pPr>
        <w:autoSpaceDE w:val="0"/>
        <w:autoSpaceDN w:val="0"/>
        <w:adjustRightInd w:val="0"/>
        <w:spacing w:after="0" w:line="240" w:lineRule="auto"/>
        <w:jc w:val="center"/>
        <w:rPr>
          <w:b/>
          <w:lang w:eastAsia="el-GR"/>
        </w:rPr>
      </w:pPr>
      <w:r w:rsidRPr="00CC5697">
        <w:rPr>
          <w:b/>
          <w:lang w:eastAsia="el-GR"/>
        </w:rPr>
        <w:t>Ομάδα 2 ΘΕΡΜΗ ΑΣΦΑΛΤΟΣ</w:t>
      </w:r>
    </w:p>
    <w:p w:rsidR="00CC5697" w:rsidRDefault="00CC5697" w:rsidP="00CC5697">
      <w:pPr>
        <w:autoSpaceDE w:val="0"/>
        <w:autoSpaceDN w:val="0"/>
        <w:adjustRightInd w:val="0"/>
        <w:spacing w:after="0" w:line="240" w:lineRule="auto"/>
        <w:jc w:val="center"/>
        <w:rPr>
          <w:b/>
          <w:lang w:eastAsia="el-GR"/>
        </w:rPr>
      </w:pPr>
    </w:p>
    <w:tbl>
      <w:tblPr>
        <w:tblW w:w="979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529"/>
        <w:gridCol w:w="1422"/>
        <w:gridCol w:w="1408"/>
        <w:gridCol w:w="1287"/>
        <w:gridCol w:w="1470"/>
      </w:tblGrid>
      <w:tr w:rsidR="00CC5697" w:rsidRPr="00A65DCB" w:rsidTr="00835574">
        <w:tc>
          <w:tcPr>
            <w:tcW w:w="676" w:type="dxa"/>
            <w:shd w:val="clear" w:color="auto" w:fill="D9D9D9"/>
          </w:tcPr>
          <w:p w:rsidR="00CC5697" w:rsidRPr="00A65DCB" w:rsidRDefault="00CC5697" w:rsidP="00835574">
            <w:pPr>
              <w:pStyle w:val="Default"/>
              <w:jc w:val="both"/>
              <w:rPr>
                <w:b/>
                <w:bCs/>
                <w:sz w:val="22"/>
                <w:szCs w:val="22"/>
              </w:rPr>
            </w:pPr>
            <w:r w:rsidRPr="00A65DCB">
              <w:rPr>
                <w:b/>
                <w:bCs/>
                <w:sz w:val="22"/>
                <w:szCs w:val="22"/>
              </w:rPr>
              <w:t>α/α</w:t>
            </w:r>
          </w:p>
        </w:tc>
        <w:tc>
          <w:tcPr>
            <w:tcW w:w="3529" w:type="dxa"/>
            <w:shd w:val="clear" w:color="auto" w:fill="D9D9D9"/>
          </w:tcPr>
          <w:p w:rsidR="00CC5697" w:rsidRPr="00A65DCB" w:rsidRDefault="00CC5697" w:rsidP="00835574">
            <w:pPr>
              <w:pStyle w:val="Default"/>
              <w:jc w:val="both"/>
              <w:rPr>
                <w:b/>
                <w:bCs/>
                <w:sz w:val="22"/>
                <w:szCs w:val="22"/>
              </w:rPr>
            </w:pPr>
            <w:r w:rsidRPr="00A65DCB">
              <w:rPr>
                <w:b/>
                <w:bCs/>
                <w:sz w:val="22"/>
                <w:szCs w:val="22"/>
              </w:rPr>
              <w:t>ΕΙΔΟΣ ΠΡΟΜΗΘΕΙΑΣ</w:t>
            </w:r>
          </w:p>
        </w:tc>
        <w:tc>
          <w:tcPr>
            <w:tcW w:w="1422" w:type="dxa"/>
            <w:shd w:val="clear" w:color="auto" w:fill="D9D9D9"/>
          </w:tcPr>
          <w:p w:rsidR="00CC5697" w:rsidRPr="00A65DCB" w:rsidRDefault="00CC5697" w:rsidP="00835574">
            <w:pPr>
              <w:pStyle w:val="Default"/>
              <w:jc w:val="center"/>
              <w:rPr>
                <w:b/>
                <w:bCs/>
                <w:sz w:val="22"/>
                <w:szCs w:val="22"/>
              </w:rPr>
            </w:pPr>
            <w:r w:rsidRPr="00A65DCB">
              <w:rPr>
                <w:b/>
                <w:bCs/>
                <w:sz w:val="22"/>
                <w:szCs w:val="22"/>
              </w:rPr>
              <w:t>Μονάδα Μέτρησης</w:t>
            </w:r>
          </w:p>
        </w:tc>
        <w:tc>
          <w:tcPr>
            <w:tcW w:w="1408" w:type="dxa"/>
            <w:shd w:val="clear" w:color="auto" w:fill="D9D9D9"/>
          </w:tcPr>
          <w:p w:rsidR="00CC5697" w:rsidRPr="00A65DCB" w:rsidRDefault="00CC5697" w:rsidP="00835574">
            <w:pPr>
              <w:pStyle w:val="Default"/>
              <w:jc w:val="center"/>
              <w:rPr>
                <w:b/>
                <w:bCs/>
                <w:sz w:val="22"/>
                <w:szCs w:val="22"/>
              </w:rPr>
            </w:pPr>
            <w:r w:rsidRPr="00A65DCB">
              <w:rPr>
                <w:b/>
                <w:bCs/>
                <w:sz w:val="22"/>
                <w:szCs w:val="22"/>
              </w:rPr>
              <w:t>Ποσότητα</w:t>
            </w:r>
          </w:p>
        </w:tc>
        <w:tc>
          <w:tcPr>
            <w:tcW w:w="1287" w:type="dxa"/>
            <w:shd w:val="clear" w:color="auto" w:fill="D9D9D9"/>
          </w:tcPr>
          <w:p w:rsidR="00CC5697" w:rsidRPr="00A65DCB" w:rsidRDefault="00CC5697" w:rsidP="00835574">
            <w:pPr>
              <w:pStyle w:val="Default"/>
              <w:jc w:val="center"/>
              <w:rPr>
                <w:b/>
                <w:bCs/>
                <w:sz w:val="22"/>
                <w:szCs w:val="22"/>
              </w:rPr>
            </w:pPr>
            <w:r w:rsidRPr="00A65DCB">
              <w:rPr>
                <w:b/>
                <w:bCs/>
                <w:sz w:val="22"/>
                <w:szCs w:val="22"/>
              </w:rPr>
              <w:t>Κόστος ανά μονάδα (€)</w:t>
            </w:r>
          </w:p>
        </w:tc>
        <w:tc>
          <w:tcPr>
            <w:tcW w:w="1470" w:type="dxa"/>
            <w:shd w:val="clear" w:color="auto" w:fill="D9D9D9"/>
          </w:tcPr>
          <w:p w:rsidR="00CC5697" w:rsidRPr="00A65DCB" w:rsidRDefault="00CC5697" w:rsidP="00835574">
            <w:pPr>
              <w:pStyle w:val="Default"/>
              <w:jc w:val="right"/>
              <w:rPr>
                <w:b/>
                <w:bCs/>
                <w:sz w:val="22"/>
                <w:szCs w:val="22"/>
              </w:rPr>
            </w:pPr>
            <w:r w:rsidRPr="00A65DCB">
              <w:rPr>
                <w:b/>
                <w:bCs/>
                <w:sz w:val="22"/>
                <w:szCs w:val="22"/>
              </w:rPr>
              <w:t>Συνολικό Κόστος</w:t>
            </w:r>
          </w:p>
        </w:tc>
      </w:tr>
      <w:tr w:rsidR="00CC5697" w:rsidRPr="00A65DCB" w:rsidTr="00835574">
        <w:tc>
          <w:tcPr>
            <w:tcW w:w="676" w:type="dxa"/>
          </w:tcPr>
          <w:p w:rsidR="00CC5697" w:rsidRPr="00A65DCB" w:rsidRDefault="00073C8C" w:rsidP="00835574">
            <w:pPr>
              <w:pStyle w:val="Default"/>
              <w:jc w:val="both"/>
              <w:rPr>
                <w:bCs/>
                <w:sz w:val="22"/>
                <w:szCs w:val="22"/>
                <w:lang w:val="en-US"/>
              </w:rPr>
            </w:pPr>
            <w:r>
              <w:rPr>
                <w:bCs/>
                <w:sz w:val="22"/>
                <w:szCs w:val="22"/>
              </w:rPr>
              <w:t>1</w:t>
            </w:r>
          </w:p>
        </w:tc>
        <w:tc>
          <w:tcPr>
            <w:tcW w:w="3529" w:type="dxa"/>
          </w:tcPr>
          <w:p w:rsidR="00CC5697" w:rsidRPr="00A65DCB" w:rsidRDefault="00CC5697" w:rsidP="00835574">
            <w:pPr>
              <w:autoSpaceDE w:val="0"/>
              <w:autoSpaceDN w:val="0"/>
              <w:adjustRightInd w:val="0"/>
              <w:spacing w:after="0" w:line="240" w:lineRule="auto"/>
              <w:rPr>
                <w:bCs/>
                <w:lang w:eastAsia="el-GR"/>
              </w:rPr>
            </w:pPr>
            <w:r w:rsidRPr="00A65DCB">
              <w:rPr>
                <w:bCs/>
                <w:lang w:eastAsia="el-GR"/>
              </w:rPr>
              <w:t>Θερμό ασφαλτόμιγμα</w:t>
            </w:r>
          </w:p>
        </w:tc>
        <w:tc>
          <w:tcPr>
            <w:tcW w:w="1422" w:type="dxa"/>
          </w:tcPr>
          <w:p w:rsidR="00CC5697" w:rsidRPr="00A65DCB" w:rsidRDefault="00CC5697" w:rsidP="00835574">
            <w:pPr>
              <w:spacing w:after="0" w:line="240" w:lineRule="auto"/>
              <w:jc w:val="center"/>
              <w:rPr>
                <w:bCs/>
                <w:lang w:val="en-US"/>
              </w:rPr>
            </w:pPr>
            <w:r w:rsidRPr="00A65DCB">
              <w:rPr>
                <w:bCs/>
                <w:lang w:val="en-US"/>
              </w:rPr>
              <w:t>tn</w:t>
            </w:r>
          </w:p>
        </w:tc>
        <w:tc>
          <w:tcPr>
            <w:tcW w:w="1408" w:type="dxa"/>
          </w:tcPr>
          <w:p w:rsidR="00CC5697" w:rsidRPr="00A65DCB" w:rsidRDefault="00CC5697" w:rsidP="00835574">
            <w:pPr>
              <w:pStyle w:val="Default"/>
              <w:jc w:val="center"/>
              <w:rPr>
                <w:bCs/>
                <w:sz w:val="22"/>
                <w:szCs w:val="22"/>
                <w:lang w:val="en-US"/>
              </w:rPr>
            </w:pPr>
            <w:r w:rsidRPr="00A65DCB">
              <w:rPr>
                <w:bCs/>
                <w:sz w:val="22"/>
                <w:szCs w:val="22"/>
                <w:lang w:val="en-US"/>
              </w:rPr>
              <w:t>5</w:t>
            </w:r>
            <w:r w:rsidRPr="00A65DCB">
              <w:rPr>
                <w:bCs/>
                <w:sz w:val="22"/>
                <w:szCs w:val="22"/>
              </w:rPr>
              <w:t>72</w:t>
            </w:r>
          </w:p>
        </w:tc>
        <w:tc>
          <w:tcPr>
            <w:tcW w:w="1287" w:type="dxa"/>
          </w:tcPr>
          <w:p w:rsidR="00CC5697" w:rsidRPr="00A65DCB" w:rsidRDefault="00CC5697" w:rsidP="00835574">
            <w:pPr>
              <w:pStyle w:val="Default"/>
              <w:jc w:val="center"/>
              <w:rPr>
                <w:bCs/>
                <w:sz w:val="22"/>
                <w:szCs w:val="22"/>
                <w:lang w:val="en-US"/>
              </w:rPr>
            </w:pPr>
            <w:r w:rsidRPr="00A65DCB">
              <w:rPr>
                <w:bCs/>
                <w:sz w:val="22"/>
                <w:szCs w:val="22"/>
                <w:lang w:val="en-US"/>
              </w:rPr>
              <w:t>81,89</w:t>
            </w:r>
          </w:p>
        </w:tc>
        <w:tc>
          <w:tcPr>
            <w:tcW w:w="1470" w:type="dxa"/>
          </w:tcPr>
          <w:p w:rsidR="00CC5697" w:rsidRPr="00A65DCB" w:rsidRDefault="00CC5697" w:rsidP="00835574">
            <w:pPr>
              <w:pStyle w:val="Default"/>
              <w:jc w:val="right"/>
              <w:rPr>
                <w:bCs/>
                <w:sz w:val="22"/>
                <w:szCs w:val="22"/>
                <w:lang w:val="en-US"/>
              </w:rPr>
            </w:pPr>
            <w:r w:rsidRPr="00A65DCB">
              <w:rPr>
                <w:bCs/>
                <w:sz w:val="22"/>
                <w:szCs w:val="22"/>
                <w:lang w:val="en-US"/>
              </w:rPr>
              <w:t>4</w:t>
            </w:r>
            <w:r w:rsidRPr="00A65DCB">
              <w:rPr>
                <w:bCs/>
                <w:sz w:val="22"/>
                <w:szCs w:val="22"/>
              </w:rPr>
              <w:t>6</w:t>
            </w:r>
            <w:r w:rsidR="00073C8C">
              <w:rPr>
                <w:bCs/>
                <w:sz w:val="22"/>
                <w:szCs w:val="22"/>
              </w:rPr>
              <w:t>.</w:t>
            </w:r>
            <w:r w:rsidRPr="00A65DCB">
              <w:rPr>
                <w:bCs/>
                <w:sz w:val="22"/>
                <w:szCs w:val="22"/>
              </w:rPr>
              <w:t>841,08</w:t>
            </w:r>
          </w:p>
        </w:tc>
      </w:tr>
      <w:tr w:rsidR="00CC5697" w:rsidRPr="00A65DCB" w:rsidTr="00835574">
        <w:tc>
          <w:tcPr>
            <w:tcW w:w="676" w:type="dxa"/>
          </w:tcPr>
          <w:p w:rsidR="00CC5697" w:rsidRPr="00073C8C" w:rsidRDefault="00073C8C" w:rsidP="00835574">
            <w:pPr>
              <w:pStyle w:val="Default"/>
              <w:jc w:val="both"/>
              <w:rPr>
                <w:bCs/>
                <w:sz w:val="22"/>
                <w:szCs w:val="22"/>
              </w:rPr>
            </w:pPr>
            <w:r>
              <w:rPr>
                <w:bCs/>
                <w:sz w:val="22"/>
                <w:szCs w:val="22"/>
              </w:rPr>
              <w:t>2</w:t>
            </w:r>
          </w:p>
        </w:tc>
        <w:tc>
          <w:tcPr>
            <w:tcW w:w="3529" w:type="dxa"/>
          </w:tcPr>
          <w:p w:rsidR="00CC5697" w:rsidRPr="00A65DCB" w:rsidRDefault="00CC5697" w:rsidP="00835574">
            <w:pPr>
              <w:autoSpaceDE w:val="0"/>
              <w:autoSpaceDN w:val="0"/>
              <w:adjustRightInd w:val="0"/>
              <w:spacing w:after="0" w:line="240" w:lineRule="auto"/>
              <w:rPr>
                <w:bCs/>
                <w:lang w:eastAsia="el-GR"/>
              </w:rPr>
            </w:pPr>
            <w:r w:rsidRPr="00A65DCB">
              <w:rPr>
                <w:bCs/>
                <w:lang w:eastAsia="el-GR"/>
              </w:rPr>
              <w:t>Ασφαλτική συγκολλητική επάλειψη σε δοχείο</w:t>
            </w:r>
          </w:p>
        </w:tc>
        <w:tc>
          <w:tcPr>
            <w:tcW w:w="1422" w:type="dxa"/>
          </w:tcPr>
          <w:p w:rsidR="00CC5697" w:rsidRPr="00A65DCB" w:rsidRDefault="00CC5697" w:rsidP="00835574">
            <w:pPr>
              <w:spacing w:after="0" w:line="240" w:lineRule="auto"/>
              <w:jc w:val="center"/>
              <w:rPr>
                <w:bCs/>
                <w:lang w:val="en-US"/>
              </w:rPr>
            </w:pPr>
            <w:r w:rsidRPr="00A65DCB">
              <w:rPr>
                <w:bCs/>
                <w:lang w:val="en-US"/>
              </w:rPr>
              <w:t>Kg</w:t>
            </w:r>
          </w:p>
        </w:tc>
        <w:tc>
          <w:tcPr>
            <w:tcW w:w="1408" w:type="dxa"/>
          </w:tcPr>
          <w:p w:rsidR="00CC5697" w:rsidRPr="00A65DCB" w:rsidRDefault="00CC5697" w:rsidP="00835574">
            <w:pPr>
              <w:pStyle w:val="Default"/>
              <w:jc w:val="center"/>
              <w:rPr>
                <w:bCs/>
                <w:sz w:val="22"/>
                <w:szCs w:val="22"/>
                <w:lang w:val="en-US"/>
              </w:rPr>
            </w:pPr>
            <w:r w:rsidRPr="00A65DCB">
              <w:rPr>
                <w:bCs/>
                <w:sz w:val="22"/>
                <w:szCs w:val="22"/>
                <w:lang w:val="en-US"/>
              </w:rPr>
              <w:t>2.0</w:t>
            </w:r>
            <w:r w:rsidRPr="00A65DCB">
              <w:rPr>
                <w:bCs/>
                <w:sz w:val="22"/>
                <w:szCs w:val="22"/>
              </w:rPr>
              <w:t>0</w:t>
            </w:r>
            <w:r w:rsidRPr="00A65DCB">
              <w:rPr>
                <w:bCs/>
                <w:sz w:val="22"/>
                <w:szCs w:val="22"/>
                <w:lang w:val="en-US"/>
              </w:rPr>
              <w:t>0</w:t>
            </w:r>
          </w:p>
        </w:tc>
        <w:tc>
          <w:tcPr>
            <w:tcW w:w="1287" w:type="dxa"/>
          </w:tcPr>
          <w:p w:rsidR="00CC5697" w:rsidRPr="00A65DCB" w:rsidRDefault="00CC5697" w:rsidP="00835574">
            <w:pPr>
              <w:pStyle w:val="Default"/>
              <w:jc w:val="center"/>
              <w:rPr>
                <w:bCs/>
                <w:sz w:val="22"/>
                <w:szCs w:val="22"/>
                <w:lang w:val="en-US"/>
              </w:rPr>
            </w:pPr>
            <w:r w:rsidRPr="00A65DCB">
              <w:rPr>
                <w:bCs/>
                <w:sz w:val="22"/>
                <w:szCs w:val="22"/>
                <w:lang w:val="en-US"/>
              </w:rPr>
              <w:t>0,45</w:t>
            </w:r>
          </w:p>
        </w:tc>
        <w:tc>
          <w:tcPr>
            <w:tcW w:w="1470" w:type="dxa"/>
          </w:tcPr>
          <w:p w:rsidR="00CC5697" w:rsidRPr="00A65DCB" w:rsidRDefault="00CC5697" w:rsidP="00835574">
            <w:pPr>
              <w:pStyle w:val="Default"/>
              <w:jc w:val="right"/>
              <w:rPr>
                <w:bCs/>
                <w:sz w:val="22"/>
                <w:szCs w:val="22"/>
                <w:lang w:val="en-US"/>
              </w:rPr>
            </w:pPr>
            <w:r w:rsidRPr="00A65DCB">
              <w:rPr>
                <w:bCs/>
                <w:sz w:val="22"/>
                <w:szCs w:val="22"/>
                <w:lang w:val="en-US"/>
              </w:rPr>
              <w:t>9</w:t>
            </w:r>
            <w:r w:rsidRPr="00A65DCB">
              <w:rPr>
                <w:bCs/>
                <w:sz w:val="22"/>
                <w:szCs w:val="22"/>
              </w:rPr>
              <w:t>00</w:t>
            </w:r>
            <w:r w:rsidRPr="00A65DCB">
              <w:rPr>
                <w:bCs/>
                <w:sz w:val="22"/>
                <w:szCs w:val="22"/>
                <w:lang w:val="en-US"/>
              </w:rPr>
              <w:t>,</w:t>
            </w:r>
            <w:r w:rsidRPr="00A65DCB">
              <w:rPr>
                <w:bCs/>
                <w:sz w:val="22"/>
                <w:szCs w:val="22"/>
              </w:rPr>
              <w:t>00</w:t>
            </w:r>
          </w:p>
        </w:tc>
      </w:tr>
      <w:tr w:rsidR="00CC5697" w:rsidRPr="00A65DCB" w:rsidTr="00835574">
        <w:tc>
          <w:tcPr>
            <w:tcW w:w="8322" w:type="dxa"/>
            <w:gridSpan w:val="5"/>
            <w:shd w:val="clear" w:color="auto" w:fill="D9D9D9"/>
          </w:tcPr>
          <w:p w:rsidR="00CC5697" w:rsidRPr="00A65DCB" w:rsidRDefault="00CC5697" w:rsidP="00835574">
            <w:pPr>
              <w:pStyle w:val="Default"/>
              <w:jc w:val="right"/>
              <w:rPr>
                <w:b/>
                <w:bCs/>
                <w:sz w:val="22"/>
                <w:szCs w:val="22"/>
              </w:rPr>
            </w:pPr>
            <w:r w:rsidRPr="00A65DCB">
              <w:rPr>
                <w:b/>
                <w:bCs/>
                <w:sz w:val="22"/>
                <w:szCs w:val="22"/>
              </w:rPr>
              <w:t>ΣΥΝΟΛΟ</w:t>
            </w:r>
          </w:p>
        </w:tc>
        <w:tc>
          <w:tcPr>
            <w:tcW w:w="1470" w:type="dxa"/>
            <w:shd w:val="clear" w:color="auto" w:fill="D9D9D9"/>
          </w:tcPr>
          <w:p w:rsidR="00CC5697" w:rsidRPr="00A65DCB" w:rsidRDefault="00073C8C" w:rsidP="00835574">
            <w:pPr>
              <w:pStyle w:val="Default"/>
              <w:jc w:val="right"/>
              <w:rPr>
                <w:b/>
                <w:bCs/>
                <w:sz w:val="22"/>
                <w:szCs w:val="22"/>
              </w:rPr>
            </w:pPr>
            <w:r>
              <w:rPr>
                <w:b/>
                <w:bCs/>
                <w:sz w:val="22"/>
                <w:szCs w:val="22"/>
              </w:rPr>
              <w:t>47.741</w:t>
            </w:r>
            <w:r w:rsidR="00CC5697" w:rsidRPr="00A65DCB">
              <w:rPr>
                <w:b/>
                <w:bCs/>
                <w:sz w:val="22"/>
                <w:szCs w:val="22"/>
              </w:rPr>
              <w:t>,08</w:t>
            </w:r>
            <w:r w:rsidR="00CC5697" w:rsidRPr="00A65DCB">
              <w:rPr>
                <w:b/>
                <w:bCs/>
                <w:sz w:val="22"/>
                <w:szCs w:val="22"/>
              </w:rPr>
              <w:fldChar w:fldCharType="begin"/>
            </w:r>
            <w:r w:rsidR="00CC5697" w:rsidRPr="00A65DCB">
              <w:rPr>
                <w:b/>
                <w:bCs/>
                <w:sz w:val="22"/>
                <w:szCs w:val="22"/>
              </w:rPr>
              <w:instrText xml:space="preserve"> =SUM(ABOVE) </w:instrText>
            </w:r>
            <w:r w:rsidR="00CC5697" w:rsidRPr="00A65DCB">
              <w:rPr>
                <w:b/>
                <w:bCs/>
                <w:sz w:val="22"/>
                <w:szCs w:val="22"/>
              </w:rPr>
              <w:fldChar w:fldCharType="end"/>
            </w:r>
            <w:r w:rsidR="00CC5697" w:rsidRPr="00A65DCB">
              <w:rPr>
                <w:b/>
                <w:bCs/>
                <w:sz w:val="22"/>
                <w:szCs w:val="22"/>
              </w:rPr>
              <w:fldChar w:fldCharType="begin"/>
            </w:r>
            <w:r w:rsidR="00CC5697" w:rsidRPr="00A65DCB">
              <w:rPr>
                <w:b/>
                <w:bCs/>
                <w:sz w:val="22"/>
                <w:szCs w:val="22"/>
              </w:rPr>
              <w:instrText xml:space="preserve"> =SUM(ABOVE) </w:instrText>
            </w:r>
            <w:r w:rsidR="00CC5697" w:rsidRPr="00A65DCB">
              <w:rPr>
                <w:b/>
                <w:bCs/>
                <w:sz w:val="22"/>
                <w:szCs w:val="22"/>
              </w:rPr>
              <w:fldChar w:fldCharType="end"/>
            </w:r>
            <w:r w:rsidR="00CC5697" w:rsidRPr="00A65DCB">
              <w:rPr>
                <w:b/>
                <w:bCs/>
                <w:sz w:val="22"/>
                <w:szCs w:val="22"/>
              </w:rPr>
              <w:fldChar w:fldCharType="begin"/>
            </w:r>
            <w:r w:rsidR="00CC5697" w:rsidRPr="00A65DCB">
              <w:rPr>
                <w:b/>
                <w:bCs/>
                <w:sz w:val="22"/>
                <w:szCs w:val="22"/>
              </w:rPr>
              <w:instrText xml:space="preserve"> =SUM(ABOVE) </w:instrText>
            </w:r>
            <w:r w:rsidR="00CC5697" w:rsidRPr="00A65DCB">
              <w:rPr>
                <w:b/>
                <w:bCs/>
                <w:sz w:val="22"/>
                <w:szCs w:val="22"/>
              </w:rPr>
              <w:fldChar w:fldCharType="end"/>
            </w:r>
          </w:p>
        </w:tc>
      </w:tr>
      <w:tr w:rsidR="00CC5697" w:rsidRPr="00A65DCB" w:rsidTr="00835574">
        <w:tc>
          <w:tcPr>
            <w:tcW w:w="8322" w:type="dxa"/>
            <w:gridSpan w:val="5"/>
            <w:shd w:val="clear" w:color="auto" w:fill="D9D9D9"/>
          </w:tcPr>
          <w:p w:rsidR="00CC5697" w:rsidRPr="00A65DCB" w:rsidRDefault="00CC5697" w:rsidP="00835574">
            <w:pPr>
              <w:pStyle w:val="Default"/>
              <w:jc w:val="right"/>
              <w:rPr>
                <w:b/>
                <w:bCs/>
                <w:sz w:val="22"/>
                <w:szCs w:val="22"/>
              </w:rPr>
            </w:pPr>
            <w:r w:rsidRPr="00A65DCB">
              <w:rPr>
                <w:b/>
                <w:bCs/>
                <w:sz w:val="22"/>
                <w:szCs w:val="22"/>
              </w:rPr>
              <w:t>ΦΠΑ 24%</w:t>
            </w:r>
          </w:p>
        </w:tc>
        <w:tc>
          <w:tcPr>
            <w:tcW w:w="1470" w:type="dxa"/>
            <w:shd w:val="clear" w:color="auto" w:fill="D9D9D9"/>
          </w:tcPr>
          <w:p w:rsidR="00CC5697" w:rsidRPr="00A65DCB" w:rsidRDefault="00073C8C" w:rsidP="00835574">
            <w:pPr>
              <w:pStyle w:val="Default"/>
              <w:jc w:val="right"/>
              <w:rPr>
                <w:b/>
                <w:bCs/>
                <w:sz w:val="22"/>
                <w:szCs w:val="22"/>
              </w:rPr>
            </w:pPr>
            <w:r>
              <w:rPr>
                <w:b/>
                <w:bCs/>
                <w:sz w:val="22"/>
                <w:szCs w:val="22"/>
              </w:rPr>
              <w:t>11.457</w:t>
            </w:r>
            <w:r w:rsidR="00CC5697" w:rsidRPr="00A65DCB">
              <w:rPr>
                <w:b/>
                <w:bCs/>
                <w:sz w:val="22"/>
                <w:szCs w:val="22"/>
              </w:rPr>
              <w:t>,</w:t>
            </w:r>
            <w:r>
              <w:rPr>
                <w:b/>
                <w:bCs/>
                <w:sz w:val="22"/>
                <w:szCs w:val="22"/>
              </w:rPr>
              <w:t>86</w:t>
            </w:r>
          </w:p>
        </w:tc>
      </w:tr>
      <w:tr w:rsidR="00CC5697" w:rsidRPr="00A65DCB" w:rsidTr="00835574">
        <w:tc>
          <w:tcPr>
            <w:tcW w:w="8322" w:type="dxa"/>
            <w:gridSpan w:val="5"/>
            <w:shd w:val="clear" w:color="auto" w:fill="D9D9D9"/>
          </w:tcPr>
          <w:p w:rsidR="00CC5697" w:rsidRPr="00A65DCB" w:rsidRDefault="00CC5697" w:rsidP="00835574">
            <w:pPr>
              <w:pStyle w:val="Default"/>
              <w:jc w:val="right"/>
              <w:rPr>
                <w:b/>
                <w:bCs/>
                <w:sz w:val="22"/>
                <w:szCs w:val="22"/>
              </w:rPr>
            </w:pPr>
            <w:r w:rsidRPr="00A65DCB">
              <w:rPr>
                <w:b/>
                <w:bCs/>
                <w:sz w:val="22"/>
                <w:szCs w:val="22"/>
              </w:rPr>
              <w:t>ΓΕΝΙΚΟ ΣΥΝΟΛΟ</w:t>
            </w:r>
          </w:p>
        </w:tc>
        <w:tc>
          <w:tcPr>
            <w:tcW w:w="1470" w:type="dxa"/>
            <w:shd w:val="clear" w:color="auto" w:fill="D9D9D9"/>
          </w:tcPr>
          <w:p w:rsidR="00CC5697" w:rsidRPr="00A65DCB" w:rsidRDefault="00073C8C" w:rsidP="00835574">
            <w:pPr>
              <w:pStyle w:val="Default"/>
              <w:jc w:val="right"/>
              <w:rPr>
                <w:b/>
                <w:bCs/>
                <w:sz w:val="22"/>
                <w:szCs w:val="22"/>
              </w:rPr>
            </w:pPr>
            <w:r>
              <w:rPr>
                <w:b/>
                <w:bCs/>
                <w:sz w:val="22"/>
                <w:szCs w:val="22"/>
              </w:rPr>
              <w:t>59.198</w:t>
            </w:r>
            <w:r w:rsidR="00CC5697" w:rsidRPr="00A65DCB">
              <w:rPr>
                <w:b/>
                <w:bCs/>
                <w:sz w:val="22"/>
                <w:szCs w:val="22"/>
              </w:rPr>
              <w:t>,</w:t>
            </w:r>
            <w:r>
              <w:rPr>
                <w:b/>
                <w:bCs/>
                <w:sz w:val="22"/>
                <w:szCs w:val="22"/>
              </w:rPr>
              <w:t>94</w:t>
            </w:r>
          </w:p>
        </w:tc>
      </w:tr>
    </w:tbl>
    <w:p w:rsidR="00CC5697" w:rsidRDefault="00CC5697" w:rsidP="00CC5697">
      <w:pPr>
        <w:autoSpaceDE w:val="0"/>
        <w:autoSpaceDN w:val="0"/>
        <w:adjustRightInd w:val="0"/>
        <w:spacing w:after="0" w:line="240" w:lineRule="auto"/>
        <w:jc w:val="center"/>
        <w:rPr>
          <w:b/>
          <w:lang w:eastAsia="el-GR"/>
        </w:rPr>
      </w:pPr>
    </w:p>
    <w:p w:rsidR="00CC5697" w:rsidRPr="00CC5697" w:rsidRDefault="00CC5697" w:rsidP="00CC5697">
      <w:pPr>
        <w:autoSpaceDE w:val="0"/>
        <w:autoSpaceDN w:val="0"/>
        <w:adjustRightInd w:val="0"/>
        <w:spacing w:after="0" w:line="240" w:lineRule="auto"/>
        <w:jc w:val="center"/>
        <w:rPr>
          <w:b/>
          <w:lang w:eastAsia="el-GR"/>
        </w:rPr>
      </w:pPr>
    </w:p>
    <w:p w:rsidR="00CC5697" w:rsidRPr="00A65DCB" w:rsidRDefault="00CC5697" w:rsidP="00CC5697">
      <w:pPr>
        <w:autoSpaceDE w:val="0"/>
        <w:autoSpaceDN w:val="0"/>
        <w:adjustRightInd w:val="0"/>
        <w:spacing w:after="0" w:line="240" w:lineRule="auto"/>
        <w:ind w:left="-567"/>
        <w:jc w:val="both"/>
        <w:rPr>
          <w:b/>
          <w:u w:val="single"/>
          <w:lang w:eastAsia="el-GR"/>
        </w:rPr>
      </w:pPr>
      <w:r w:rsidRPr="00A65DCB">
        <w:rPr>
          <w:b/>
          <w:u w:val="single"/>
          <w:lang w:eastAsia="el-GR"/>
        </w:rPr>
        <w:t>Στον ενδεικτικό προϋπολογισμό συμπεριλαμβάνεται  κάθε κόστος μεταφοράς και παράδοσης όπως ορίζουν οι όροι της Τεχνική Έκθεσης.</w:t>
      </w:r>
    </w:p>
    <w:p w:rsidR="00CC5697" w:rsidRPr="00A65DCB" w:rsidRDefault="00CC5697" w:rsidP="00CC5697">
      <w:pPr>
        <w:autoSpaceDE w:val="0"/>
        <w:autoSpaceDN w:val="0"/>
        <w:adjustRightInd w:val="0"/>
        <w:spacing w:after="0" w:line="240" w:lineRule="auto"/>
        <w:ind w:left="-567"/>
        <w:jc w:val="both"/>
        <w:rPr>
          <w:b/>
          <w:u w:val="single"/>
          <w:lang w:eastAsia="el-GR"/>
        </w:rPr>
      </w:pPr>
    </w:p>
    <w:p w:rsidR="00CC5697" w:rsidRPr="00A65DCB" w:rsidRDefault="00CC5697" w:rsidP="00CC5697">
      <w:pPr>
        <w:spacing w:after="0" w:line="240" w:lineRule="auto"/>
        <w:rPr>
          <w:lang w:eastAsia="el-GR"/>
        </w:rPr>
      </w:pPr>
      <w:r>
        <w:rPr>
          <w:lang w:eastAsia="el-GR"/>
        </w:rPr>
        <w:t xml:space="preserve">      </w:t>
      </w:r>
      <w:r w:rsidRPr="00A65DCB">
        <w:rPr>
          <w:lang w:eastAsia="el-GR"/>
        </w:rPr>
        <w:t xml:space="preserve">Ρόδος  </w:t>
      </w:r>
      <w:r>
        <w:rPr>
          <w:lang w:eastAsia="el-GR"/>
        </w:rPr>
        <w:t xml:space="preserve"> 05 </w:t>
      </w:r>
      <w:r w:rsidRPr="00A65DCB">
        <w:rPr>
          <w:lang w:eastAsia="el-GR"/>
        </w:rPr>
        <w:t>/02/2020</w:t>
      </w:r>
      <w:r>
        <w:rPr>
          <w:lang w:eastAsia="el-GR"/>
        </w:rPr>
        <w:t xml:space="preserve">                                                            Ρόδος   07/02/2010</w:t>
      </w:r>
    </w:p>
    <w:p w:rsidR="00CC5697" w:rsidRDefault="00CC5697" w:rsidP="00CC5697">
      <w:pPr>
        <w:spacing w:after="0" w:line="240" w:lineRule="auto"/>
        <w:rPr>
          <w:lang w:eastAsia="el-GR"/>
        </w:rPr>
      </w:pPr>
      <w:r>
        <w:rPr>
          <w:lang w:eastAsia="el-GR"/>
        </w:rPr>
        <w:t xml:space="preserve">              </w:t>
      </w:r>
      <w:r w:rsidRPr="00A65DCB">
        <w:rPr>
          <w:lang w:eastAsia="el-GR"/>
        </w:rPr>
        <w:t>Ο συντάξας</w:t>
      </w:r>
      <w:r>
        <w:rPr>
          <w:lang w:eastAsia="el-GR"/>
        </w:rPr>
        <w:t xml:space="preserve">                                                                       Θεωρήθηκε</w:t>
      </w:r>
    </w:p>
    <w:p w:rsidR="00CC5697" w:rsidRPr="00A65DCB" w:rsidRDefault="00CC5697" w:rsidP="00CC5697">
      <w:pPr>
        <w:spacing w:after="0" w:line="240" w:lineRule="auto"/>
        <w:rPr>
          <w:lang w:eastAsia="el-GR"/>
        </w:rPr>
      </w:pPr>
      <w:r>
        <w:rPr>
          <w:lang w:eastAsia="el-GR"/>
        </w:rPr>
        <w:t xml:space="preserve">                                                                                        Η Αναπληρώτρια Προϊσταμένη</w:t>
      </w:r>
    </w:p>
    <w:p w:rsidR="00CC5697" w:rsidRPr="00A65DCB" w:rsidRDefault="00CC5697" w:rsidP="00CC5697">
      <w:pPr>
        <w:spacing w:after="0" w:line="240" w:lineRule="auto"/>
        <w:rPr>
          <w:lang w:eastAsia="el-GR"/>
        </w:rPr>
      </w:pPr>
      <w:r>
        <w:rPr>
          <w:lang w:eastAsia="el-GR"/>
        </w:rPr>
        <w:t xml:space="preserve">                                                                          Της Διεύθυνσης Τεχνικών Έργων &amp; Υποδομών </w:t>
      </w:r>
    </w:p>
    <w:p w:rsidR="00CC5697" w:rsidRDefault="00CC5697" w:rsidP="00CC5697">
      <w:pPr>
        <w:spacing w:after="0" w:line="240" w:lineRule="auto"/>
        <w:jc w:val="center"/>
        <w:rPr>
          <w:lang w:eastAsia="el-GR"/>
        </w:rPr>
      </w:pPr>
    </w:p>
    <w:p w:rsidR="00CC5697" w:rsidRPr="00A65DCB" w:rsidRDefault="00CC5697" w:rsidP="00CC5697">
      <w:pPr>
        <w:spacing w:after="0" w:line="240" w:lineRule="auto"/>
        <w:jc w:val="center"/>
        <w:rPr>
          <w:lang w:eastAsia="el-GR"/>
        </w:rPr>
      </w:pPr>
    </w:p>
    <w:p w:rsidR="00CC5697" w:rsidRPr="00A65DCB" w:rsidRDefault="00CC5697" w:rsidP="00CC5697">
      <w:pPr>
        <w:spacing w:after="0" w:line="240" w:lineRule="auto"/>
        <w:rPr>
          <w:lang w:eastAsia="el-GR"/>
        </w:rPr>
      </w:pPr>
      <w:r w:rsidRPr="00A65DCB">
        <w:rPr>
          <w:lang w:eastAsia="el-GR"/>
        </w:rPr>
        <w:t>Κωνσταντίνος Ζαγοριανός</w:t>
      </w:r>
      <w:r>
        <w:rPr>
          <w:lang w:eastAsia="el-GR"/>
        </w:rPr>
        <w:t xml:space="preserve">                                              Στεργούλα Ζανεττούλλη</w:t>
      </w:r>
    </w:p>
    <w:p w:rsidR="00CC5697" w:rsidRDefault="00CC5697" w:rsidP="00073C8C">
      <w:pPr>
        <w:autoSpaceDE w:val="0"/>
        <w:autoSpaceDN w:val="0"/>
        <w:adjustRightInd w:val="0"/>
        <w:spacing w:after="0" w:line="240" w:lineRule="auto"/>
        <w:rPr>
          <w:lang w:eastAsia="el-GR"/>
        </w:rPr>
      </w:pPr>
      <w:r w:rsidRPr="00A65DCB">
        <w:rPr>
          <w:lang w:eastAsia="el-GR"/>
        </w:rPr>
        <w:t>Πολιτικός Μηχανικός Π.Ε.3</w:t>
      </w:r>
      <w:r>
        <w:rPr>
          <w:lang w:eastAsia="el-GR"/>
        </w:rPr>
        <w:t xml:space="preserve">                                           Πολιτικός Μηχανικός ΠΕ3 </w:t>
      </w: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Default="00073C8C" w:rsidP="00073C8C">
      <w:pPr>
        <w:autoSpaceDE w:val="0"/>
        <w:autoSpaceDN w:val="0"/>
        <w:adjustRightInd w:val="0"/>
        <w:spacing w:after="0" w:line="240" w:lineRule="auto"/>
        <w:rPr>
          <w:lang w:eastAsia="el-GR"/>
        </w:rPr>
      </w:pPr>
    </w:p>
    <w:p w:rsidR="00073C8C" w:rsidRPr="00073C8C" w:rsidRDefault="00073C8C" w:rsidP="00073C8C">
      <w:pPr>
        <w:autoSpaceDE w:val="0"/>
        <w:autoSpaceDN w:val="0"/>
        <w:adjustRightInd w:val="0"/>
        <w:spacing w:after="0" w:line="240" w:lineRule="auto"/>
        <w:rPr>
          <w:lang w:eastAsia="el-GR"/>
        </w:rPr>
      </w:pPr>
    </w:p>
    <w:p w:rsidR="004A764F" w:rsidRDefault="004A764F" w:rsidP="008622DD">
      <w:pPr>
        <w:rPr>
          <w:rFonts w:ascii="Verdana" w:hAnsi="Verdana" w:cs="Verdana"/>
          <w:sz w:val="20"/>
          <w:szCs w:val="20"/>
        </w:rPr>
      </w:pPr>
    </w:p>
    <w:p w:rsidR="004A764F" w:rsidRDefault="004A764F" w:rsidP="008622DD">
      <w:pPr>
        <w:rPr>
          <w:rFonts w:ascii="Verdana" w:hAnsi="Verdana" w:cs="Verdana"/>
          <w:sz w:val="20"/>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w:t>
      </w:r>
      <w:r w:rsidR="001C63E1">
        <w:rPr>
          <w:rFonts w:ascii="Verdana" w:hAnsi="Verdana" w:cs="Verdana"/>
          <w:b/>
          <w:bCs/>
          <w:color w:val="5B9BD5"/>
          <w:szCs w:val="20"/>
        </w:rPr>
        <w:t>Γ</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083860">
              <w:rPr>
                <w:rFonts w:ascii="Verdana" w:hAnsi="Verdana" w:cs="Verdana"/>
                <w:sz w:val="20"/>
                <w:szCs w:val="20"/>
              </w:rPr>
              <w:t>ΕΜΜΑΝΟΥΗΛ ΚΑΝΑΚΑΣ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083860">
              <w:rPr>
                <w:rFonts w:ascii="Verdana" w:hAnsi="Verdana" w:cs="Verdana"/>
                <w:sz w:val="20"/>
                <w:szCs w:val="20"/>
                <w:lang w:val="en-US"/>
              </w:rPr>
              <w:t>mkanakas</w:t>
            </w:r>
            <w:r w:rsidR="009E49DC" w:rsidRPr="009E49DC">
              <w:rPr>
                <w:rFonts w:ascii="Verdana" w:hAnsi="Verdana" w:cs="Verdana"/>
                <w:sz w:val="20"/>
                <w:szCs w:val="20"/>
              </w:rPr>
              <w:t>@</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7278D0" w:rsidRDefault="00626D23" w:rsidP="00FA2D89">
            <w:pPr>
              <w:numPr>
                <w:ilvl w:val="0"/>
                <w:numId w:val="31"/>
              </w:numPr>
              <w:spacing w:after="0" w:line="276" w:lineRule="auto"/>
              <w:jc w:val="both"/>
              <w:rPr>
                <w:rFonts w:ascii="Verdana" w:hAnsi="Verdana" w:cs="Verdana"/>
                <w:sz w:val="20"/>
                <w:szCs w:val="20"/>
              </w:rPr>
            </w:pPr>
            <w:r w:rsidRPr="007278D0">
              <w:rPr>
                <w:rFonts w:ascii="Verdana" w:hAnsi="Verdana" w:cs="Verdana"/>
                <w:sz w:val="20"/>
                <w:szCs w:val="20"/>
              </w:rPr>
              <w:t xml:space="preserve">- Τίτλος ή σύντομη περιγραφή της δημόσιας σύμβασης (συμπεριλαμβανομένου του σχετικού </w:t>
            </w:r>
            <w:r w:rsidRPr="007278D0">
              <w:rPr>
                <w:rFonts w:ascii="Verdana" w:hAnsi="Verdana" w:cs="Verdana"/>
                <w:sz w:val="20"/>
                <w:szCs w:val="20"/>
                <w:lang w:val="en-US"/>
              </w:rPr>
              <w:t>CPV</w:t>
            </w:r>
            <w:r w:rsidRPr="007278D0">
              <w:rPr>
                <w:rFonts w:ascii="Verdana" w:hAnsi="Verdana" w:cs="Verdana"/>
                <w:sz w:val="20"/>
                <w:szCs w:val="20"/>
              </w:rPr>
              <w:t>): [</w:t>
            </w:r>
            <w:r w:rsidR="00073C8C">
              <w:rPr>
                <w:rFonts w:ascii="Verdana" w:hAnsi="Verdana"/>
                <w:b/>
                <w:sz w:val="21"/>
                <w:szCs w:val="21"/>
              </w:rPr>
              <w:t>44113620-7</w:t>
            </w:r>
            <w:r w:rsidRPr="007278D0">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24414B" w:rsidRDefault="0024414B"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7178CC" w:rsidRDefault="00626D23" w:rsidP="00164398">
            <w:pPr>
              <w:pStyle w:val="Web"/>
              <w:jc w:val="both"/>
              <w:rPr>
                <w:rFonts w:ascii="Verdana" w:hAnsi="Verdana" w:cs="Verdana"/>
                <w:sz w:val="20"/>
                <w:szCs w:val="20"/>
              </w:rPr>
            </w:pPr>
            <w:r w:rsidRPr="007178CC">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w:t>
      </w:r>
      <w:r w:rsidRPr="00FA2D89">
        <w:rPr>
          <w:rFonts w:ascii="Verdana" w:hAnsi="Verdana" w:cs="Verdana"/>
          <w:b/>
          <w:bCs/>
          <w:i/>
          <w:iCs/>
          <w:sz w:val="20"/>
          <w:szCs w:val="20"/>
        </w:rPr>
        <w:lastRenderedPageBreak/>
        <w:t xml:space="preserve">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2"/>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w:t>
            </w:r>
            <w:r w:rsidRPr="0017583A">
              <w:rPr>
                <w:rFonts w:ascii="Verdana" w:hAnsi="Verdana" w:cs="Verdana"/>
                <w:sz w:val="20"/>
                <w:szCs w:val="20"/>
              </w:rPr>
              <w:lastRenderedPageBreak/>
              <w:t xml:space="preserve">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3"/>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έτος: [……] κύκλος </w:t>
            </w:r>
            <w:r w:rsidRPr="0017583A">
              <w:rPr>
                <w:rFonts w:ascii="Verdana" w:hAnsi="Verdana" w:cs="Verdana"/>
                <w:sz w:val="20"/>
                <w:szCs w:val="20"/>
              </w:rPr>
              <w:lastRenderedPageBreak/>
              <w:t>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4"/>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 xml:space="preserve">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5"/>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6"/>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lastRenderedPageBreak/>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7"/>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3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0"/>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 xml:space="preserve">μέσα </w:t>
            </w:r>
            <w:r w:rsidRPr="0017583A">
              <w:rPr>
                <w:rFonts w:ascii="Verdana" w:hAnsi="Verdana" w:cs="Verdana"/>
                <w:b/>
                <w:bCs/>
                <w:sz w:val="20"/>
                <w:szCs w:val="20"/>
              </w:rPr>
              <w:lastRenderedPageBreak/>
              <w:t>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1"/>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w:t>
            </w:r>
            <w:r w:rsidRPr="0017583A">
              <w:rPr>
                <w:rFonts w:ascii="Verdana" w:hAnsi="Verdana" w:cs="Verdana"/>
                <w:sz w:val="20"/>
                <w:szCs w:val="20"/>
              </w:rPr>
              <w:lastRenderedPageBreak/>
              <w:t>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3"/>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4"/>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5"/>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6"/>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7"/>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A6" w:rsidRDefault="00C438A6" w:rsidP="002A4042">
      <w:pPr>
        <w:spacing w:after="0" w:line="240" w:lineRule="auto"/>
      </w:pPr>
      <w:r>
        <w:separator/>
      </w:r>
    </w:p>
  </w:endnote>
  <w:endnote w:type="continuationSeparator" w:id="0">
    <w:p w:rsidR="00C438A6" w:rsidRDefault="00C438A6" w:rsidP="002A4042">
      <w:pPr>
        <w:spacing w:after="0" w:line="240" w:lineRule="auto"/>
      </w:pPr>
      <w:r>
        <w:continuationSeparator/>
      </w:r>
    </w:p>
  </w:endnote>
  <w:endnote w:id="1">
    <w:p w:rsidR="00000000" w:rsidRDefault="00276BA3"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C33EAC"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Pr="007178CC" w:rsidRDefault="007178CC" w:rsidP="007178CC">
      <w:pPr>
        <w:pStyle w:val="aa"/>
        <w:tabs>
          <w:tab w:val="left" w:pos="284"/>
        </w:tabs>
        <w:jc w:val="center"/>
        <w:rPr>
          <w:rFonts w:ascii="Verdana" w:hAnsi="Verdana"/>
          <w:sz w:val="22"/>
          <w:szCs w:val="22"/>
        </w:rPr>
      </w:pPr>
      <w:r w:rsidRPr="007178CC">
        <w:rPr>
          <w:rFonts w:ascii="Verdana" w:hAnsi="Verdana"/>
          <w:sz w:val="22"/>
          <w:szCs w:val="22"/>
        </w:rPr>
        <w:t>ΠΑΡΑΡΤΗΜΑ Δ</w:t>
      </w:r>
    </w:p>
    <w:p w:rsidR="007178CC" w:rsidRDefault="007178CC" w:rsidP="007178CC">
      <w:pPr>
        <w:pStyle w:val="aa"/>
        <w:tabs>
          <w:tab w:val="left" w:pos="284"/>
        </w:tabs>
        <w:jc w:val="center"/>
      </w:pPr>
    </w:p>
    <w:p w:rsidR="007178CC" w:rsidRPr="00A65DCB" w:rsidRDefault="007178CC" w:rsidP="007178CC">
      <w:pPr>
        <w:jc w:val="center"/>
        <w:rPr>
          <w:b/>
        </w:rPr>
      </w:pPr>
      <w:r w:rsidRPr="00A65DCB">
        <w:rPr>
          <w:b/>
        </w:rPr>
        <w:t>ΣΥΓΓΡΑΦΗ ΥΠΟΧΡΕΩΣΕΩΝ</w:t>
      </w:r>
    </w:p>
    <w:p w:rsidR="007178CC" w:rsidRPr="00A65DCB" w:rsidRDefault="007178CC" w:rsidP="007178CC">
      <w:pPr>
        <w:autoSpaceDE w:val="0"/>
        <w:autoSpaceDN w:val="0"/>
        <w:adjustRightInd w:val="0"/>
        <w:spacing w:after="0" w:line="240" w:lineRule="auto"/>
        <w:rPr>
          <w:lang w:eastAsia="el-GR"/>
        </w:rPr>
      </w:pPr>
    </w:p>
    <w:p w:rsidR="007178CC" w:rsidRPr="00A65DCB" w:rsidRDefault="007178CC" w:rsidP="007178CC">
      <w:pPr>
        <w:autoSpaceDE w:val="0"/>
        <w:autoSpaceDN w:val="0"/>
        <w:adjustRightInd w:val="0"/>
        <w:spacing w:after="0" w:line="240" w:lineRule="auto"/>
        <w:rPr>
          <w:b/>
          <w:lang w:eastAsia="el-GR"/>
        </w:rPr>
      </w:pPr>
      <w:r w:rsidRPr="00A65DCB">
        <w:rPr>
          <w:b/>
          <w:lang w:eastAsia="el-GR"/>
        </w:rPr>
        <w:t>ΑΡΘΡΟ 1ο- Αντικείμενο της προμήθειας</w:t>
      </w:r>
    </w:p>
    <w:p w:rsidR="00C23996" w:rsidRPr="00A65DCB" w:rsidRDefault="007178CC" w:rsidP="00C23996">
      <w:pPr>
        <w:autoSpaceDE w:val="0"/>
        <w:autoSpaceDN w:val="0"/>
        <w:adjustRightInd w:val="0"/>
        <w:spacing w:after="0" w:line="240" w:lineRule="auto"/>
        <w:jc w:val="both"/>
        <w:rPr>
          <w:lang w:eastAsia="el-GR"/>
        </w:rPr>
      </w:pPr>
      <w:r w:rsidRPr="00A65DCB">
        <w:rPr>
          <w:lang w:eastAsia="el-GR"/>
        </w:rPr>
        <w:t xml:space="preserve">Η παρούσα μελέτη αφορά στην προμήθεια </w:t>
      </w:r>
      <w:r w:rsidR="00073C8C">
        <w:rPr>
          <w:lang w:eastAsia="el-GR"/>
        </w:rPr>
        <w:t>ΨΥΧΡΗ ΑΣΦΛΤΟΥ κα ΘΕΡΜΗΣ ΑΣΦΑΛΤΟΥ</w:t>
      </w:r>
      <w:r w:rsidR="00C23996" w:rsidRPr="00C23996">
        <w:rPr>
          <w:lang w:eastAsia="el-GR"/>
        </w:rPr>
        <w:t xml:space="preserve"> </w:t>
      </w:r>
      <w:r w:rsidR="00C23996" w:rsidRPr="00A65DCB">
        <w:rPr>
          <w:lang w:eastAsia="el-GR"/>
        </w:rPr>
        <w:t xml:space="preserve">που θα χρησιμοποιηθούν  για τις ανάγκες της συντήρησης των οδών του </w:t>
      </w:r>
      <w:r w:rsidR="00C23996" w:rsidRPr="00443D8D">
        <w:rPr>
          <w:lang w:eastAsia="el-GR"/>
        </w:rPr>
        <w:t>Δ.Ε.</w:t>
      </w:r>
      <w:r w:rsidR="00C23996">
        <w:rPr>
          <w:lang w:eastAsia="el-GR"/>
        </w:rPr>
        <w:t xml:space="preserve">  </w:t>
      </w:r>
      <w:r w:rsidR="00C23996" w:rsidRPr="00A65DCB">
        <w:rPr>
          <w:lang w:eastAsia="el-GR"/>
        </w:rPr>
        <w:t xml:space="preserve"> Ρόδου για το έτος 2020.  Η προμήθεια θα καλύψει τις υφιστάμενες ανάγκες για την αποκατάσταση και ανακατασκευή τμημάτων οδοστρώματος που παρουσιάζουν φθορές εντός της επικράτειας </w:t>
      </w:r>
      <w:r w:rsidR="00C23996">
        <w:rPr>
          <w:lang w:eastAsia="el-GR"/>
        </w:rPr>
        <w:t xml:space="preserve">της Δ.Ε. </w:t>
      </w:r>
      <w:r w:rsidR="00C23996" w:rsidRPr="00A65DCB">
        <w:rPr>
          <w:lang w:eastAsia="el-GR"/>
        </w:rPr>
        <w:t xml:space="preserve"> Ρόδου.</w:t>
      </w:r>
    </w:p>
    <w:p w:rsidR="007178CC" w:rsidRPr="00A65DCB" w:rsidRDefault="00073C8C" w:rsidP="00C23996">
      <w:pPr>
        <w:autoSpaceDE w:val="0"/>
        <w:autoSpaceDN w:val="0"/>
        <w:adjustRightInd w:val="0"/>
        <w:spacing w:after="0" w:line="240" w:lineRule="auto"/>
        <w:jc w:val="both"/>
        <w:rPr>
          <w:lang w:eastAsia="el-GR"/>
        </w:rPr>
      </w:pPr>
      <w:r>
        <w:rPr>
          <w:lang w:eastAsia="el-GR"/>
        </w:rPr>
        <w:t xml:space="preserve"> </w:t>
      </w:r>
    </w:p>
    <w:p w:rsidR="007178CC" w:rsidRPr="00A65DCB" w:rsidRDefault="007178CC" w:rsidP="007178CC">
      <w:pPr>
        <w:autoSpaceDE w:val="0"/>
        <w:autoSpaceDN w:val="0"/>
        <w:adjustRightInd w:val="0"/>
        <w:spacing w:after="0" w:line="240" w:lineRule="auto"/>
        <w:rPr>
          <w:b/>
          <w:lang w:eastAsia="el-GR"/>
        </w:rPr>
      </w:pPr>
      <w:r w:rsidRPr="00A65DCB">
        <w:rPr>
          <w:b/>
          <w:lang w:eastAsia="el-GR"/>
        </w:rPr>
        <w:t>ΑΡΘΡΟ 2ο- Ισχύουσες  Διατάξεις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εκτέλεση της προμήθειας διέπεται από:</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2. Τις διατάξεις του Ν. 3852/2010 «Πρόγραμμα Καλλικράτης», όπως τροποποιήθηκε και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rsidR="007178CC" w:rsidRPr="007178CC" w:rsidRDefault="007178CC" w:rsidP="007178CC">
      <w:pPr>
        <w:pStyle w:val="1"/>
        <w:shd w:val="clear" w:color="auto" w:fill="FFFFFF"/>
        <w:jc w:val="both"/>
        <w:textAlignment w:val="baseline"/>
        <w:rPr>
          <w:rFonts w:ascii="Verdana" w:hAnsi="Verdana"/>
          <w:b/>
          <w:color w:val="000000"/>
          <w:sz w:val="20"/>
          <w:szCs w:val="20"/>
        </w:rPr>
      </w:pPr>
      <w:r w:rsidRPr="00477650">
        <w:rPr>
          <w:rFonts w:ascii="Verdana" w:hAnsi="Verdana"/>
          <w:color w:val="auto"/>
          <w:sz w:val="20"/>
          <w:szCs w:val="20"/>
          <w:lang w:eastAsia="el-GR"/>
        </w:rPr>
        <w:t>4.</w:t>
      </w:r>
      <w:r w:rsidRPr="007178CC">
        <w:rPr>
          <w:rFonts w:ascii="Verdana" w:hAnsi="Verdana"/>
          <w:sz w:val="20"/>
          <w:szCs w:val="20"/>
          <w:lang w:eastAsia="el-GR"/>
        </w:rPr>
        <w:t xml:space="preserve"> </w:t>
      </w:r>
      <w:r w:rsidRPr="007178CC">
        <w:rPr>
          <w:rStyle w:val="apple-converted-space"/>
          <w:rFonts w:ascii="Verdana" w:hAnsi="Verdana"/>
          <w:color w:val="auto"/>
          <w:sz w:val="20"/>
          <w:szCs w:val="20"/>
          <w:shd w:val="clear" w:color="auto" w:fill="FFFFFF"/>
        </w:rPr>
        <w:t>Τις διατάξεις του άρθρου </w:t>
      </w:r>
      <w:r w:rsidRPr="007178CC">
        <w:rPr>
          <w:rFonts w:ascii="Verdana" w:hAnsi="Verdana"/>
          <w:color w:val="auto"/>
          <w:sz w:val="20"/>
          <w:szCs w:val="20"/>
          <w:shd w:val="clear" w:color="auto" w:fill="FFFFFF"/>
        </w:rPr>
        <w:t>6 παρ.14 του</w:t>
      </w:r>
      <w:r w:rsidRPr="007178CC">
        <w:rPr>
          <w:rStyle w:val="apple-converted-space"/>
          <w:rFonts w:ascii="Verdana" w:hAnsi="Verdana"/>
          <w:color w:val="auto"/>
          <w:sz w:val="20"/>
          <w:szCs w:val="20"/>
          <w:shd w:val="clear" w:color="auto" w:fill="FFFFFF"/>
        </w:rPr>
        <w:t> </w:t>
      </w:r>
      <w:r w:rsidRPr="007178CC">
        <w:rPr>
          <w:rStyle w:val="aff"/>
          <w:rFonts w:ascii="Verdana" w:hAnsi="Verdana" w:cs="Calibri Light"/>
          <w:color w:val="auto"/>
          <w:sz w:val="20"/>
          <w:szCs w:val="20"/>
          <w:shd w:val="clear" w:color="auto" w:fill="FFFFFF"/>
        </w:rPr>
        <w:t>Ν</w:t>
      </w:r>
      <w:r w:rsidRPr="007178CC">
        <w:rPr>
          <w:rFonts w:ascii="Verdana" w:hAnsi="Verdana"/>
          <w:color w:val="auto"/>
          <w:sz w:val="20"/>
          <w:szCs w:val="20"/>
          <w:shd w:val="clear" w:color="auto" w:fill="FFFFFF"/>
        </w:rPr>
        <w:t>.</w:t>
      </w:r>
      <w:r w:rsidRPr="007178CC">
        <w:rPr>
          <w:rStyle w:val="apple-converted-space"/>
          <w:rFonts w:ascii="Verdana" w:hAnsi="Verdana"/>
          <w:color w:val="auto"/>
          <w:sz w:val="20"/>
          <w:szCs w:val="20"/>
          <w:shd w:val="clear" w:color="auto" w:fill="FFFFFF"/>
        </w:rPr>
        <w:t> </w:t>
      </w:r>
      <w:r w:rsidRPr="007178CC">
        <w:rPr>
          <w:rStyle w:val="aff"/>
          <w:rFonts w:ascii="Verdana" w:hAnsi="Verdana" w:cs="Calibri Light"/>
          <w:color w:val="auto"/>
          <w:sz w:val="20"/>
          <w:szCs w:val="20"/>
          <w:shd w:val="clear" w:color="auto" w:fill="FFFFFF"/>
        </w:rPr>
        <w:t>4071/2012</w:t>
      </w:r>
      <w:r w:rsidRPr="007178CC">
        <w:rPr>
          <w:rStyle w:val="apple-converted-space"/>
          <w:rFonts w:ascii="Verdana" w:hAnsi="Verdana"/>
          <w:color w:val="auto"/>
          <w:sz w:val="20"/>
          <w:szCs w:val="20"/>
          <w:shd w:val="clear" w:color="auto" w:fill="FFFFFF"/>
        </w:rPr>
        <w:t> </w:t>
      </w:r>
      <w:r w:rsidRPr="007178CC">
        <w:rPr>
          <w:rFonts w:ascii="Verdana" w:hAnsi="Verdana"/>
          <w:color w:val="auto"/>
          <w:sz w:val="20"/>
          <w:szCs w:val="20"/>
          <w:shd w:val="clear" w:color="auto" w:fill="FFFFFF"/>
        </w:rPr>
        <w:t>( ΦΕΚ Α’ 85/11-4-2012</w:t>
      </w:r>
      <w:r w:rsidRPr="007178CC">
        <w:rPr>
          <w:rStyle w:val="apple-converted-space"/>
          <w:rFonts w:ascii="Verdana" w:hAnsi="Verdana"/>
          <w:color w:val="auto"/>
          <w:sz w:val="20"/>
          <w:szCs w:val="20"/>
          <w:shd w:val="clear" w:color="auto" w:fill="FFFFFF"/>
        </w:rPr>
        <w:t>)</w:t>
      </w:r>
      <w:r w:rsidRPr="007178CC">
        <w:rPr>
          <w:rFonts w:ascii="Verdana" w:hAnsi="Verdana"/>
          <w:color w:val="auto"/>
          <w:sz w:val="20"/>
          <w:szCs w:val="20"/>
        </w:rPr>
        <w:t xml:space="preserve"> Ρυθμίσεις για την τοπική ανάπτυξη, την αυτοδιοίκηση και την αποκεντρωμένη</w:t>
      </w:r>
      <w:r w:rsidRPr="007178CC">
        <w:rPr>
          <w:rFonts w:ascii="Verdana" w:hAnsi="Verdana"/>
          <w:color w:val="000000"/>
          <w:sz w:val="20"/>
          <w:szCs w:val="20"/>
        </w:rPr>
        <w:t xml:space="preserve"> διοίκηση Ενσωμάτωση Οδηγίας 2009/50/ΕΚ</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5.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6.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7178CC" w:rsidRPr="007178CC" w:rsidRDefault="007178CC" w:rsidP="007178CC">
      <w:pPr>
        <w:pStyle w:val="1"/>
        <w:shd w:val="clear" w:color="auto" w:fill="FFFFFF"/>
        <w:jc w:val="both"/>
        <w:rPr>
          <w:rStyle w:val="apple-converted-space"/>
          <w:rFonts w:ascii="Verdana" w:hAnsi="Verdana"/>
          <w:b/>
          <w:color w:val="auto"/>
          <w:sz w:val="20"/>
          <w:szCs w:val="20"/>
        </w:rPr>
      </w:pPr>
      <w:r w:rsidRPr="00477650">
        <w:rPr>
          <w:rFonts w:ascii="Verdana" w:hAnsi="Verdana"/>
          <w:color w:val="auto"/>
          <w:sz w:val="20"/>
          <w:szCs w:val="20"/>
          <w:lang w:eastAsia="el-GR"/>
        </w:rPr>
        <w:t>7</w:t>
      </w:r>
      <w:r w:rsidRPr="007178CC">
        <w:rPr>
          <w:rFonts w:ascii="Verdana" w:hAnsi="Verdana"/>
          <w:color w:val="auto"/>
          <w:sz w:val="20"/>
          <w:szCs w:val="20"/>
          <w:lang w:eastAsia="el-GR"/>
        </w:rPr>
        <w:t xml:space="preserve">. Τις διατάξεις του Ν. 4555/2018 </w:t>
      </w:r>
      <w:r w:rsidRPr="007178CC">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7178CC">
        <w:rPr>
          <w:rStyle w:val="apple-converted-space"/>
          <w:rFonts w:ascii="Verdana" w:hAnsi="Verdana"/>
          <w:color w:val="auto"/>
          <w:sz w:val="20"/>
          <w:szCs w:val="20"/>
        </w:rPr>
        <w:t> </w:t>
      </w:r>
    </w:p>
    <w:p w:rsidR="007178CC" w:rsidRPr="007178CC" w:rsidRDefault="007178CC" w:rsidP="007178CC">
      <w:pPr>
        <w:pStyle w:val="1"/>
        <w:shd w:val="clear" w:color="auto" w:fill="FFFFFF"/>
        <w:jc w:val="both"/>
        <w:rPr>
          <w:rFonts w:ascii="Verdana" w:hAnsi="Verdana"/>
          <w:b/>
          <w:color w:val="auto"/>
          <w:sz w:val="20"/>
          <w:szCs w:val="20"/>
        </w:rPr>
      </w:pPr>
      <w:r w:rsidRPr="007178CC">
        <w:rPr>
          <w:rStyle w:val="apple-converted-space"/>
          <w:rFonts w:ascii="Verdana" w:hAnsi="Verdana"/>
          <w:color w:val="auto"/>
          <w:sz w:val="20"/>
          <w:szCs w:val="20"/>
        </w:rPr>
        <w:t>8.</w:t>
      </w:r>
      <w:r w:rsidRPr="007178CC">
        <w:rPr>
          <w:rFonts w:ascii="Verdana" w:hAnsi="Verdana"/>
          <w:color w:val="auto"/>
          <w:sz w:val="20"/>
          <w:szCs w:val="20"/>
          <w:lang w:eastAsia="el-GR"/>
        </w:rPr>
        <w:t>Τις διατάξεις του Ν. 4270/2014 (</w:t>
      </w:r>
      <w:r w:rsidRPr="007178CC">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9. Το Π.Δ. 113/2010 και την εγκύκλιο 30/19664/20-4-2011 περί εφαρμογής των διατάξεων του Π.Δ. 113/10 στους Δήμους και τα δημοτικά ΝΠΔΔ</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10.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11. Το ΠΔ 80/2016 </w:t>
      </w:r>
      <w:r w:rsidRPr="007178CC">
        <w:rPr>
          <w:rFonts w:ascii="Verdana" w:hAnsi="Verdana"/>
          <w:color w:val="000000"/>
          <w:sz w:val="20"/>
          <w:szCs w:val="20"/>
        </w:rPr>
        <w:t>(ΦΕΚ 145/Α/05-08-2016) «</w:t>
      </w:r>
      <w:r w:rsidRPr="007178CC">
        <w:rPr>
          <w:rFonts w:ascii="Verdana" w:hAnsi="Verdana"/>
          <w:bCs/>
          <w:sz w:val="20"/>
          <w:szCs w:val="20"/>
          <w:lang w:eastAsia="el-GR"/>
        </w:rPr>
        <w:t>Ανάληψη υποχρεώσεων από τους διατάκτες»</w:t>
      </w:r>
    </w:p>
    <w:p w:rsidR="007178CC" w:rsidRPr="007178CC" w:rsidRDefault="007178CC" w:rsidP="007178CC">
      <w:pPr>
        <w:autoSpaceDE w:val="0"/>
        <w:autoSpaceDN w:val="0"/>
        <w:adjustRightInd w:val="0"/>
        <w:spacing w:after="0" w:line="240" w:lineRule="auto"/>
        <w:rPr>
          <w:rFonts w:ascii="Verdana" w:hAnsi="Verdana"/>
          <w:sz w:val="20"/>
          <w:szCs w:val="20"/>
          <w:lang w:eastAsia="el-GR"/>
        </w:rPr>
      </w:pPr>
    </w:p>
    <w:p w:rsidR="007178CC" w:rsidRPr="007178CC" w:rsidRDefault="007178CC" w:rsidP="007178CC">
      <w:pPr>
        <w:autoSpaceDE w:val="0"/>
        <w:autoSpaceDN w:val="0"/>
        <w:adjustRightInd w:val="0"/>
        <w:spacing w:after="0" w:line="240" w:lineRule="auto"/>
        <w:rPr>
          <w:rFonts w:ascii="Verdana" w:hAnsi="Verdana"/>
          <w:b/>
          <w:sz w:val="20"/>
          <w:szCs w:val="20"/>
          <w:lang w:eastAsia="el-GR"/>
        </w:rPr>
      </w:pPr>
      <w:r w:rsidRPr="007178CC">
        <w:rPr>
          <w:rFonts w:ascii="Verdana" w:hAnsi="Verdana"/>
          <w:b/>
          <w:sz w:val="20"/>
          <w:szCs w:val="20"/>
          <w:lang w:eastAsia="el-GR"/>
        </w:rPr>
        <w:t>ΑΡΘΡΟ 3</w:t>
      </w:r>
      <w:r w:rsidRPr="007178CC">
        <w:rPr>
          <w:rFonts w:ascii="Verdana" w:hAnsi="Verdana"/>
          <w:b/>
          <w:sz w:val="20"/>
          <w:szCs w:val="20"/>
          <w:vertAlign w:val="superscript"/>
          <w:lang w:eastAsia="el-GR"/>
        </w:rPr>
        <w:t>ο</w:t>
      </w:r>
      <w:r w:rsidRPr="007178CC">
        <w:rPr>
          <w:rFonts w:ascii="Verdana" w:hAnsi="Verdana"/>
          <w:b/>
          <w:sz w:val="20"/>
          <w:szCs w:val="20"/>
          <w:lang w:eastAsia="el-GR"/>
        </w:rPr>
        <w:t xml:space="preserve"> –Συμβατικά στοιχεία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Τα συμβατικά στοιχεία κατά σειρά ισχύος είναι: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 Η Σύμβαση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 Η Οικονομική Προσφορά του οικονομικού φορέα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ιιι) Ο ενδεικτικός προϋπολογισμός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iii) Η Συγγραφή των Υποχρεώσεων</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iv) Οι Τεχνικές Προδιαγραφές</w:t>
      </w:r>
    </w:p>
    <w:p w:rsidR="007178CC" w:rsidRPr="007178CC" w:rsidRDefault="007178CC" w:rsidP="007178CC">
      <w:pPr>
        <w:autoSpaceDE w:val="0"/>
        <w:autoSpaceDN w:val="0"/>
        <w:adjustRightInd w:val="0"/>
        <w:spacing w:after="0" w:line="240" w:lineRule="auto"/>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4ο: ΤΡΟΠΟΣ ΑΝΑΘΕΣΗΣ ΤΗΣ ΠΡΟΜΗΘΕΙΑΣ</w:t>
      </w:r>
    </w:p>
    <w:p w:rsidR="007178CC" w:rsidRPr="00C23996" w:rsidRDefault="007178CC" w:rsidP="00C23996">
      <w:pPr>
        <w:tabs>
          <w:tab w:val="left" w:pos="1340"/>
        </w:tabs>
        <w:spacing w:after="0" w:line="276" w:lineRule="auto"/>
        <w:jc w:val="both"/>
        <w:rPr>
          <w:rFonts w:ascii="Verdana" w:hAnsi="Verdana" w:cs="Verdana"/>
          <w:sz w:val="20"/>
          <w:szCs w:val="20"/>
        </w:rPr>
      </w:pPr>
      <w:r w:rsidRPr="00C23996">
        <w:rPr>
          <w:rFonts w:ascii="Verdana" w:hAnsi="Verdana"/>
          <w:sz w:val="20"/>
          <w:szCs w:val="20"/>
          <w:lang w:eastAsia="el-GR"/>
        </w:rPr>
        <w:t xml:space="preserve">Ο προϋπολογισμός της προμήθειας ανέρχεται στο ποσό των </w:t>
      </w:r>
      <w:r w:rsidR="00C23996" w:rsidRPr="00C23996">
        <w:rPr>
          <w:rFonts w:ascii="Verdana" w:hAnsi="Verdana"/>
          <w:b/>
          <w:bCs/>
          <w:sz w:val="20"/>
          <w:szCs w:val="20"/>
        </w:rPr>
        <w:t xml:space="preserve">73.998,34 εκ των οποίων 14.799,40 </w:t>
      </w:r>
      <w:r w:rsidR="00C23996" w:rsidRPr="00C23996">
        <w:rPr>
          <w:rFonts w:ascii="Verdana" w:hAnsi="Verdana" w:cs="Verdana"/>
          <w:sz w:val="20"/>
          <w:szCs w:val="20"/>
        </w:rPr>
        <w:t>ευρώ</w:t>
      </w:r>
      <w:r w:rsidR="00C23996" w:rsidRPr="00C23996">
        <w:rPr>
          <w:rFonts w:ascii="Verdana" w:hAnsi="Verdana"/>
          <w:b/>
          <w:bCs/>
          <w:sz w:val="20"/>
          <w:szCs w:val="20"/>
        </w:rPr>
        <w:t xml:space="preserve"> </w:t>
      </w:r>
      <w:r w:rsidR="00C23996" w:rsidRPr="00C23996">
        <w:rPr>
          <w:rFonts w:ascii="Verdana" w:hAnsi="Verdana" w:cs="Verdana"/>
          <w:b/>
          <w:bCs/>
          <w:sz w:val="20"/>
          <w:szCs w:val="20"/>
        </w:rPr>
        <w:t xml:space="preserve"> </w:t>
      </w:r>
      <w:r w:rsidR="00C23996" w:rsidRPr="00C23996">
        <w:rPr>
          <w:rFonts w:ascii="Verdana" w:hAnsi="Verdana"/>
          <w:b/>
          <w:bCs/>
          <w:sz w:val="20"/>
          <w:szCs w:val="20"/>
        </w:rPr>
        <w:t>για τη Ψυχρή Άσφαλτο και 59.198,94 € για τη θερμή άσφαλτο</w:t>
      </w:r>
      <w:r w:rsidR="00C23996" w:rsidRPr="00C23996">
        <w:rPr>
          <w:rFonts w:ascii="Verdana" w:hAnsi="Verdana"/>
          <w:bCs/>
          <w:sz w:val="20"/>
          <w:szCs w:val="20"/>
          <w:lang w:eastAsia="el-GR"/>
        </w:rPr>
        <w:t xml:space="preserve"> και την </w:t>
      </w:r>
      <w:r w:rsidR="00C23996" w:rsidRPr="00C23996">
        <w:rPr>
          <w:rFonts w:ascii="Verdana" w:hAnsi="Verdana"/>
          <w:b/>
          <w:bCs/>
          <w:sz w:val="20"/>
          <w:szCs w:val="20"/>
          <w:lang w:eastAsia="el-GR"/>
        </w:rPr>
        <w:t>Ασφαλτική συγκολλητική επάλειψη σε δοχείο</w:t>
      </w:r>
      <w:r w:rsidRPr="00C23996">
        <w:rPr>
          <w:rFonts w:ascii="Verdana" w:hAnsi="Verdana"/>
          <w:b/>
          <w:spacing w:val="4"/>
          <w:w w:val="105"/>
          <w:sz w:val="20"/>
          <w:szCs w:val="20"/>
        </w:rPr>
        <w:t xml:space="preserve"> </w:t>
      </w:r>
      <w:r w:rsidRPr="00C23996">
        <w:rPr>
          <w:rFonts w:ascii="Verdana" w:hAnsi="Verdana"/>
          <w:sz w:val="20"/>
          <w:szCs w:val="20"/>
          <w:lang w:eastAsia="el-GR"/>
        </w:rPr>
        <w:t xml:space="preserve"> </w:t>
      </w:r>
      <w:r w:rsidRPr="00C23996">
        <w:rPr>
          <w:rFonts w:ascii="Verdana" w:hAnsi="Verdana"/>
          <w:b/>
          <w:bCs/>
          <w:sz w:val="20"/>
          <w:szCs w:val="20"/>
          <w:lang w:eastAsia="el-GR"/>
        </w:rPr>
        <w:t xml:space="preserve">€ </w:t>
      </w:r>
      <w:r w:rsidRPr="00C23996">
        <w:rPr>
          <w:rFonts w:ascii="Verdana" w:hAnsi="Verdana"/>
          <w:sz w:val="20"/>
          <w:szCs w:val="20"/>
          <w:lang w:eastAsia="el-GR"/>
        </w:rPr>
        <w:t xml:space="preserve">συμπεριλαμβανομένου  ΦΠΑ 24%.  Η διαδικασία της προμήθειας θα γίνει με πρόχειρο – συνοπτικό διαγωνισμό </w:t>
      </w:r>
      <w:r w:rsidR="004E23BD" w:rsidRPr="00C23996">
        <w:rPr>
          <w:rFonts w:ascii="Verdana" w:hAnsi="Verdana"/>
          <w:sz w:val="20"/>
          <w:szCs w:val="20"/>
          <w:lang w:eastAsia="el-GR"/>
        </w:rPr>
        <w:t>σύμφωνα με το άρθρο 117</w:t>
      </w:r>
      <w:r w:rsidRPr="00C23996">
        <w:rPr>
          <w:rFonts w:ascii="Verdana" w:hAnsi="Verdana"/>
          <w:sz w:val="20"/>
          <w:szCs w:val="20"/>
          <w:lang w:eastAsia="el-GR"/>
        </w:rPr>
        <w:t xml:space="preserve"> του Ν. 4412/2016 με κριτήριο </w:t>
      </w:r>
      <w:r w:rsidR="00477650" w:rsidRPr="00C23996">
        <w:rPr>
          <w:rFonts w:ascii="Verdana" w:hAnsi="Verdana"/>
          <w:sz w:val="20"/>
          <w:szCs w:val="20"/>
          <w:lang w:eastAsia="el-GR"/>
        </w:rPr>
        <w:t>κατακύρωσης την</w:t>
      </w:r>
      <w:r w:rsidR="00477650" w:rsidRPr="00C23996">
        <w:rPr>
          <w:rFonts w:ascii="Verdana" w:hAnsi="Verdana" w:cs="Verdana"/>
          <w:sz w:val="20"/>
          <w:szCs w:val="20"/>
        </w:rPr>
        <w:t xml:space="preserve"> πλέον συμφέρουσα από οικονομικής άποψης προσφορά βάσει τιμής (χαμηλότερη τιμή)</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5</w:t>
      </w:r>
      <w:r w:rsidRPr="007178CC">
        <w:rPr>
          <w:rFonts w:ascii="Verdana" w:hAnsi="Verdana"/>
          <w:b/>
          <w:bCs/>
          <w:sz w:val="20"/>
          <w:szCs w:val="20"/>
          <w:vertAlign w:val="superscript"/>
          <w:lang w:eastAsia="el-GR"/>
        </w:rPr>
        <w:t xml:space="preserve">ο: </w:t>
      </w:r>
      <w:r w:rsidRPr="007178CC">
        <w:rPr>
          <w:rFonts w:ascii="Verdana" w:hAnsi="Verdana"/>
          <w:b/>
          <w:bCs/>
          <w:sz w:val="20"/>
          <w:szCs w:val="20"/>
          <w:lang w:eastAsia="el-GR"/>
        </w:rPr>
        <w:t xml:space="preserve"> ΟΙΚΟΝΟΜΙΚΗ ΠΡΟΣΦΟΡΑ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477650" w:rsidRDefault="00477650"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6ο: ΣΥΜΒΑΣΗ</w:t>
      </w:r>
    </w:p>
    <w:p w:rsidR="007178CC" w:rsidRPr="00C23996" w:rsidRDefault="007178CC" w:rsidP="00C23996">
      <w:pPr>
        <w:spacing w:line="276" w:lineRule="auto"/>
        <w:jc w:val="both"/>
        <w:rPr>
          <w:rFonts w:ascii="Verdana" w:hAnsi="Verdana" w:cs="Verdana"/>
          <w:b/>
          <w:sz w:val="20"/>
          <w:szCs w:val="20"/>
        </w:rPr>
      </w:pPr>
      <w:r w:rsidRPr="007178CC">
        <w:rPr>
          <w:rFonts w:ascii="Verdana" w:hAnsi="Verdana"/>
          <w:sz w:val="20"/>
          <w:szCs w:val="20"/>
          <w:lang w:eastAsia="el-GR"/>
        </w:rPr>
        <w:t>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w:t>
      </w:r>
      <w:r w:rsidR="004E23BD">
        <w:rPr>
          <w:rFonts w:ascii="Verdana" w:hAnsi="Verdana"/>
          <w:sz w:val="20"/>
          <w:szCs w:val="20"/>
          <w:lang w:eastAsia="el-GR"/>
        </w:rPr>
        <w:t xml:space="preserve"> διάρκεια της σύμβασης ορίζεται μέχρι 31/12/2020 </w:t>
      </w:r>
      <w:r w:rsidR="00C33EAC">
        <w:rPr>
          <w:rFonts w:ascii="Verdana" w:hAnsi="Verdana" w:cs="Verdana"/>
          <w:b/>
          <w:sz w:val="20"/>
          <w:szCs w:val="20"/>
        </w:rPr>
        <w:t>Προβλέπεται εξάμηνη(6) παράταση αυτής με τη σύμφωνη γνώμη και των 2 πλευρ</w:t>
      </w:r>
      <w:r w:rsidR="00C23996">
        <w:rPr>
          <w:rFonts w:ascii="Verdana" w:hAnsi="Verdana" w:cs="Verdana"/>
          <w:b/>
          <w:sz w:val="20"/>
          <w:szCs w:val="20"/>
        </w:rPr>
        <w:t xml:space="preserve">ών χωρίς αλλαγή της αξίας της.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τιμή μονάδας της προσφοράς θα είναι σταθερή και αμετάβλη</w:t>
      </w:r>
      <w:r w:rsidR="00416A04">
        <w:rPr>
          <w:rFonts w:ascii="Verdana" w:hAnsi="Verdana"/>
          <w:sz w:val="20"/>
          <w:szCs w:val="20"/>
          <w:lang w:eastAsia="el-GR"/>
        </w:rPr>
        <w:t xml:space="preserve">τη κατά τη διάρκεια της σύμβασης </w:t>
      </w:r>
      <w:r w:rsidRPr="007178CC">
        <w:rPr>
          <w:rFonts w:ascii="Verdana" w:hAnsi="Verdana"/>
          <w:sz w:val="20"/>
          <w:szCs w:val="20"/>
          <w:lang w:eastAsia="el-GR"/>
        </w:rPr>
        <w:t xml:space="preserve"> και για κανένα λόγο δεν υπόκειται σε οποιαδήποτε αναθεώρηση.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διατάξεις εκτέλεσης της διαδικασίας σύναψης της δημόσιας σύμβασης.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αποφάσεις των αρμόδιων οργάνων που διενέργησαν τις διαδικασίες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 </w:t>
      </w:r>
      <w:r w:rsidRPr="007178CC">
        <w:rPr>
          <w:rFonts w:ascii="Verdana" w:hAnsi="Verdana"/>
          <w:sz w:val="20"/>
          <w:szCs w:val="20"/>
          <w:lang w:val="en-US"/>
        </w:rPr>
        <w:t>CPV</w:t>
      </w:r>
      <w:r w:rsidRPr="007178CC">
        <w:rPr>
          <w:rFonts w:ascii="Verdana" w:hAnsi="Verdana"/>
          <w:sz w:val="20"/>
          <w:szCs w:val="20"/>
        </w:rPr>
        <w:t xml:space="preserve"> της προμήθειας και τον Κωδικό </w:t>
      </w:r>
      <w:r w:rsidRPr="007178CC">
        <w:rPr>
          <w:rFonts w:ascii="Verdana" w:hAnsi="Verdana"/>
          <w:sz w:val="20"/>
          <w:szCs w:val="20"/>
          <w:lang w:val="en-US"/>
        </w:rPr>
        <w:t>NUTSIII</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Τον τόπο και τον χρόνο της υπογραφής της σύμβασης.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συμβαλλόμενα μέρη, καθώς και τα πρόσωπα που δεσμεύουν τους συμβαλλόμενους.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από την νομοθεσία τυπικές διαδικασίες και διατυπώσεις.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προβλεπόμενα της παρ. 1. Του άρθρου 130 του Ν. 4412/2016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προς προμήθεια υλικά και την ποσότητα.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Την συμφωνηθείσα τιμή.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τόπο, τον τρόπο και τον χρόνο παράδοσης των προς προμήθεια ειδών.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Τις προβλεπόμενες εγγυήσεις.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παραλαβής.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πληρωμής.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ρήτρες και κυρώσεις.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pStyle w:val="Default"/>
        <w:jc w:val="both"/>
        <w:rPr>
          <w:rFonts w:ascii="Verdana" w:hAnsi="Verdana"/>
          <w:b/>
          <w:sz w:val="20"/>
          <w:szCs w:val="20"/>
        </w:rPr>
      </w:pPr>
      <w:r w:rsidRPr="007178CC">
        <w:rPr>
          <w:rFonts w:ascii="Verdana" w:hAnsi="Verdana"/>
          <w:b/>
          <w:sz w:val="20"/>
          <w:szCs w:val="20"/>
        </w:rPr>
        <w:t>ΑΡΘΡΟ 7ο</w:t>
      </w:r>
      <w:r w:rsidRPr="007178CC">
        <w:rPr>
          <w:rFonts w:ascii="Verdana" w:hAnsi="Verdana"/>
          <w:b/>
          <w:sz w:val="20"/>
          <w:szCs w:val="20"/>
          <w:vertAlign w:val="superscript"/>
        </w:rPr>
        <w:t>ο</w:t>
      </w:r>
      <w:r w:rsidRPr="007178CC">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7178CC" w:rsidRPr="007178CC" w:rsidRDefault="007178CC" w:rsidP="007178CC">
      <w:pPr>
        <w:pStyle w:val="Web"/>
        <w:spacing w:before="0" w:beforeAutospacing="0" w:after="0" w:afterAutospacing="0"/>
        <w:jc w:val="both"/>
        <w:rPr>
          <w:rFonts w:ascii="Verdana" w:hAnsi="Verdana"/>
          <w:sz w:val="20"/>
          <w:szCs w:val="20"/>
        </w:rPr>
      </w:pP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1.Κατά την εκτέλεση δημοσίων συμβάσεων εφαρμόζονται: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α) οι διατάξεις του Ν. 4412/2016 ,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β) οι όροι της σύμβασης και </w:t>
      </w: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γ) συμπληρωματικά ο Αστικός Κώδικας.</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Web"/>
        <w:spacing w:before="0" w:beforeAutospacing="0" w:after="0" w:afterAutospacing="0"/>
        <w:jc w:val="both"/>
        <w:rPr>
          <w:rFonts w:ascii="Verdana" w:hAnsi="Verdana"/>
          <w:b/>
          <w:sz w:val="20"/>
          <w:szCs w:val="20"/>
        </w:rPr>
      </w:pPr>
      <w:r w:rsidRPr="007178CC">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7178CC">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C33EAC" w:rsidRDefault="007178CC" w:rsidP="007178CC">
      <w:pPr>
        <w:autoSpaceDE w:val="0"/>
        <w:autoSpaceDN w:val="0"/>
        <w:adjustRightInd w:val="0"/>
        <w:spacing w:after="0" w:line="240" w:lineRule="auto"/>
        <w:jc w:val="both"/>
        <w:rPr>
          <w:rFonts w:ascii="Verdana" w:hAnsi="Verdana"/>
          <w:sz w:val="20"/>
          <w:szCs w:val="20"/>
          <w:u w:val="single"/>
          <w:lang w:eastAsia="el-GR"/>
        </w:rPr>
      </w:pPr>
      <w:r w:rsidRPr="007178CC">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w:t>
      </w:r>
      <w:r w:rsidR="00C33EAC">
        <w:rPr>
          <w:rFonts w:ascii="Verdana" w:hAnsi="Verdana"/>
          <w:sz w:val="20"/>
          <w:szCs w:val="20"/>
          <w:u w:val="single"/>
          <w:lang w:eastAsia="el-GR"/>
        </w:rPr>
        <w:t>ΤΕΧΝΙΚΗ ΥΠΗΡΕΣΙΑ ΔΗΜΟΥ ΡΟΔΟΥ)</w:t>
      </w:r>
    </w:p>
    <w:p w:rsidR="00C23996" w:rsidRDefault="00C23996" w:rsidP="007178CC">
      <w:pPr>
        <w:autoSpaceDE w:val="0"/>
        <w:autoSpaceDN w:val="0"/>
        <w:adjustRightInd w:val="0"/>
        <w:spacing w:after="0" w:line="240" w:lineRule="auto"/>
        <w:jc w:val="both"/>
        <w:rPr>
          <w:rFonts w:ascii="Verdana" w:hAnsi="Verdana"/>
          <w:sz w:val="20"/>
          <w:szCs w:val="20"/>
          <w:u w:val="single"/>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8ο: ΑΝΕΠΑΡΚΗΣ ΠΟΙΟΤΗΤΑ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9ο: ΠΑΡΑΛΑΒΗ ΤΗΣ ΠΡΟΜΗΘΕΙΑΣ</w:t>
      </w:r>
    </w:p>
    <w:p w:rsidR="00C23996" w:rsidRDefault="007178CC" w:rsidP="007178CC">
      <w:pPr>
        <w:autoSpaceDE w:val="0"/>
        <w:autoSpaceDN w:val="0"/>
        <w:adjustRightInd w:val="0"/>
        <w:spacing w:after="0" w:line="240" w:lineRule="auto"/>
        <w:jc w:val="both"/>
        <w:rPr>
          <w:rFonts w:ascii="Verdana" w:hAnsi="Verdana"/>
          <w:sz w:val="20"/>
          <w:szCs w:val="20"/>
          <w:u w:val="single"/>
          <w:lang w:eastAsia="el-GR"/>
        </w:rPr>
      </w:pPr>
      <w:r w:rsidRPr="007178CC">
        <w:rPr>
          <w:rFonts w:ascii="Verdana" w:hAnsi="Verdana"/>
          <w:sz w:val="20"/>
          <w:szCs w:val="20"/>
          <w:lang w:eastAsia="el-GR"/>
        </w:rPr>
        <w:t>Η παραλαβή της προμήθειας θα είναι τμηματική και για τις ποσότητες που κάθε φορά θα προκύπτουν από τις ανάγκες παρεμβάσεων των συνεργείων του Δήμου στη Δημοτική Ενότητα Ρόδου. Η τμηματική παραλαβή των ποσοτήτων θα γίνεται από την αρμόδια επιτροπή παραλαβής προμηθειών της Δημοτικής Ενότητας Ρόδου μετά από μακροσκοπικό και ποσοτικό έλεγχο</w:t>
      </w:r>
      <w:r w:rsidRPr="007178CC">
        <w:rPr>
          <w:rFonts w:ascii="Verdana" w:hAnsi="Verdana"/>
          <w:sz w:val="20"/>
          <w:szCs w:val="20"/>
          <w:u w:val="single"/>
          <w:lang w:eastAsia="el-GR"/>
        </w:rPr>
        <w:t xml:space="preserve">.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u w:val="single"/>
          <w:lang w:eastAsia="el-GR"/>
        </w:rPr>
        <w:t>Το εκάστοτε πρωτόκολλο τμηματικής παραλαβής κοινοποιείται υποχρεωτικά στον ανάδοχο.</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Σε κάθε περίπτωση η συνολική ποσότητα προμήθειας δεν μπορεί να ξεπερνά την προβλεπόμενη προϋπολογιζόμενη ποσότητα της Τεχνικής Έκθεσης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σύμβαση θεωρείται ότι εκτελέσθηκε όταν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α) Έχει παραδοθεί ολόκληρη η ποσότητα.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β) Έχει παραληφθεί οριστικά (ποσοτικά και ποιοτικά) η ποσότητα που παραδόθηκε.</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10ο: ΠΟΙΝΙΚΕΣ ΡΗΤΡΕΣ – ΕΚΠΤΩΣΗ ΑΝΑΔΟΧΟΥ</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Εάν υπάρχει αδικαιολόγητη υπέρβαση της συμβατικής προθεσμίας εκτέλεσης </w:t>
      </w:r>
      <w:r w:rsidR="00C33EAC">
        <w:rPr>
          <w:rFonts w:ascii="Verdana" w:hAnsi="Verdana"/>
          <w:sz w:val="20"/>
          <w:szCs w:val="20"/>
          <w:lang w:eastAsia="el-GR"/>
        </w:rPr>
        <w:t>της προμήθειας</w:t>
      </w:r>
      <w:r w:rsidRPr="007178CC">
        <w:rPr>
          <w:rFonts w:ascii="Verdana" w:hAnsi="Verdana"/>
          <w:sz w:val="20"/>
          <w:szCs w:val="20"/>
          <w:lang w:eastAsia="el-GR"/>
        </w:rPr>
        <w:t>,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w:t>
      </w:r>
      <w:r w:rsidR="00EF7BCB">
        <w:rPr>
          <w:rFonts w:ascii="Verdana" w:hAnsi="Verdana"/>
          <w:sz w:val="20"/>
          <w:szCs w:val="20"/>
          <w:lang w:eastAsia="el-GR"/>
        </w:rPr>
        <w:t>ώματα που προβλέπονται στον Νόμο.</w:t>
      </w:r>
      <w:r w:rsidRPr="007178CC">
        <w:rPr>
          <w:rFonts w:ascii="Verdana" w:hAnsi="Verdana"/>
          <w:sz w:val="20"/>
          <w:szCs w:val="20"/>
          <w:lang w:eastAsia="el-GR"/>
        </w:rPr>
        <w:t xml:space="preserve"> </w:t>
      </w:r>
    </w:p>
    <w:p w:rsidR="007178CC" w:rsidRPr="007178CC" w:rsidRDefault="007178CC" w:rsidP="007178CC">
      <w:pPr>
        <w:autoSpaceDE w:val="0"/>
        <w:autoSpaceDN w:val="0"/>
        <w:adjustRightInd w:val="0"/>
        <w:spacing w:after="0" w:line="240" w:lineRule="auto"/>
        <w:jc w:val="both"/>
        <w:rPr>
          <w:rFonts w:ascii="Verdana" w:hAnsi="Verdana"/>
          <w:sz w:val="20"/>
          <w:szCs w:val="20"/>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11</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xml:space="preserve">: ΕΚΧΩΡΗΣΗ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12</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ΕΠΙΛΥΣΗ ΔΙΑΦΟΡΩΝ</w:t>
      </w:r>
    </w:p>
    <w:p w:rsidR="007178CC" w:rsidRPr="007178CC" w:rsidRDefault="007178CC"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7178CC" w:rsidRPr="007178CC" w:rsidRDefault="007178CC"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7178CC" w:rsidRPr="00A65DCB" w:rsidRDefault="007178CC" w:rsidP="007178CC">
      <w:pPr>
        <w:pStyle w:val="Default"/>
        <w:jc w:val="both"/>
        <w:rPr>
          <w:b/>
          <w:sz w:val="22"/>
          <w:szCs w:val="22"/>
        </w:rPr>
      </w:pPr>
    </w:p>
    <w:p w:rsidR="007178CC" w:rsidRPr="00A65DCB" w:rsidRDefault="007178CC" w:rsidP="007178CC">
      <w:pPr>
        <w:spacing w:after="0" w:line="240" w:lineRule="auto"/>
        <w:rPr>
          <w:lang w:eastAsia="el-GR"/>
        </w:rPr>
      </w:pPr>
      <w:r>
        <w:rPr>
          <w:lang w:eastAsia="el-GR"/>
        </w:rPr>
        <w:t xml:space="preserve">      </w:t>
      </w:r>
      <w:r w:rsidRPr="00A65DCB">
        <w:rPr>
          <w:lang w:eastAsia="el-GR"/>
        </w:rPr>
        <w:t xml:space="preserve">Ρόδος </w:t>
      </w:r>
      <w:r>
        <w:rPr>
          <w:lang w:eastAsia="el-GR"/>
        </w:rPr>
        <w:t xml:space="preserve">   </w:t>
      </w:r>
      <w:r w:rsidRPr="00A65DCB">
        <w:rPr>
          <w:lang w:eastAsia="el-GR"/>
        </w:rPr>
        <w:t xml:space="preserve"> </w:t>
      </w:r>
      <w:r>
        <w:rPr>
          <w:lang w:eastAsia="el-GR"/>
        </w:rPr>
        <w:t xml:space="preserve">05 </w:t>
      </w:r>
      <w:r w:rsidRPr="00A65DCB">
        <w:rPr>
          <w:lang w:eastAsia="el-GR"/>
        </w:rPr>
        <w:t>/02/2020</w:t>
      </w:r>
      <w:r>
        <w:rPr>
          <w:lang w:eastAsia="el-GR"/>
        </w:rPr>
        <w:t xml:space="preserve">                                                            Ρόδος   07/02/2020/0</w:t>
      </w:r>
    </w:p>
    <w:p w:rsidR="007178CC" w:rsidRDefault="007178CC" w:rsidP="007178CC">
      <w:pPr>
        <w:spacing w:after="0" w:line="240" w:lineRule="auto"/>
        <w:rPr>
          <w:lang w:eastAsia="el-GR"/>
        </w:rPr>
      </w:pPr>
      <w:r>
        <w:rPr>
          <w:lang w:eastAsia="el-GR"/>
        </w:rPr>
        <w:t xml:space="preserve">              </w:t>
      </w:r>
      <w:r w:rsidRPr="00A65DCB">
        <w:rPr>
          <w:lang w:eastAsia="el-GR"/>
        </w:rPr>
        <w:t>Ο συντάξας</w:t>
      </w:r>
      <w:r>
        <w:rPr>
          <w:lang w:eastAsia="el-GR"/>
        </w:rPr>
        <w:t xml:space="preserve">                                                                       Θεωρήθηκε</w:t>
      </w:r>
    </w:p>
    <w:p w:rsidR="007178CC" w:rsidRPr="00A65DCB" w:rsidRDefault="007178CC" w:rsidP="007178CC">
      <w:pPr>
        <w:spacing w:after="0" w:line="240" w:lineRule="auto"/>
        <w:rPr>
          <w:lang w:eastAsia="el-GR"/>
        </w:rPr>
      </w:pPr>
      <w:r>
        <w:rPr>
          <w:lang w:eastAsia="el-GR"/>
        </w:rPr>
        <w:t xml:space="preserve">                                                                                        Η Αναπληρώτρια Προϊσταμένη</w:t>
      </w:r>
    </w:p>
    <w:p w:rsidR="007178CC" w:rsidRPr="00A65DCB" w:rsidRDefault="007178CC" w:rsidP="007178CC">
      <w:pPr>
        <w:spacing w:after="0" w:line="240" w:lineRule="auto"/>
        <w:rPr>
          <w:lang w:eastAsia="el-GR"/>
        </w:rPr>
      </w:pPr>
      <w:r>
        <w:rPr>
          <w:lang w:eastAsia="el-GR"/>
        </w:rPr>
        <w:t xml:space="preserve">                                                                          Της Διεύθυνσης Τεχνικών Έργων &amp; Υποδομών </w:t>
      </w:r>
    </w:p>
    <w:p w:rsidR="007178CC" w:rsidRDefault="007178CC" w:rsidP="007178CC">
      <w:pPr>
        <w:spacing w:after="0" w:line="240" w:lineRule="auto"/>
        <w:jc w:val="center"/>
        <w:rPr>
          <w:lang w:eastAsia="el-GR"/>
        </w:rPr>
      </w:pPr>
    </w:p>
    <w:p w:rsidR="007178CC" w:rsidRPr="00A65DCB" w:rsidRDefault="007178CC" w:rsidP="007178CC">
      <w:pPr>
        <w:spacing w:after="0" w:line="240" w:lineRule="auto"/>
        <w:jc w:val="center"/>
        <w:rPr>
          <w:lang w:eastAsia="el-GR"/>
        </w:rPr>
      </w:pPr>
    </w:p>
    <w:p w:rsidR="007178CC" w:rsidRPr="00A65DCB" w:rsidRDefault="007178CC" w:rsidP="007178CC">
      <w:pPr>
        <w:spacing w:after="0" w:line="240" w:lineRule="auto"/>
        <w:jc w:val="center"/>
        <w:rPr>
          <w:lang w:eastAsia="el-GR"/>
        </w:rPr>
      </w:pPr>
    </w:p>
    <w:p w:rsidR="007178CC" w:rsidRPr="00A65DCB" w:rsidRDefault="007178CC" w:rsidP="007178CC">
      <w:pPr>
        <w:spacing w:after="0" w:line="240" w:lineRule="auto"/>
        <w:rPr>
          <w:lang w:eastAsia="el-GR"/>
        </w:rPr>
      </w:pPr>
      <w:r w:rsidRPr="00A65DCB">
        <w:rPr>
          <w:lang w:eastAsia="el-GR"/>
        </w:rPr>
        <w:t>Κωνσταντίνος Ζαγοριανός</w:t>
      </w:r>
      <w:r>
        <w:rPr>
          <w:lang w:eastAsia="el-GR"/>
        </w:rPr>
        <w:t xml:space="preserve">                                              Στεργούλα Ζανεττούλλη</w:t>
      </w:r>
    </w:p>
    <w:p w:rsidR="007178CC" w:rsidRPr="00A65DCB" w:rsidRDefault="007178CC" w:rsidP="007178CC">
      <w:pPr>
        <w:spacing w:after="0" w:line="240" w:lineRule="auto"/>
        <w:rPr>
          <w:b/>
          <w:lang w:eastAsia="el-GR"/>
        </w:rPr>
      </w:pPr>
      <w:r w:rsidRPr="00A65DCB">
        <w:rPr>
          <w:lang w:eastAsia="el-GR"/>
        </w:rPr>
        <w:t>Πολιτικός Μηχανικός Π.Ε.3</w:t>
      </w:r>
      <w:r>
        <w:rPr>
          <w:lang w:eastAsia="el-GR"/>
        </w:rPr>
        <w:t xml:space="preserve">                                           Πολιτικός Μηχανικός ΠΕ3 </w:t>
      </w:r>
    </w:p>
    <w:p w:rsidR="007178CC" w:rsidRPr="00A65DCB" w:rsidRDefault="007178CC" w:rsidP="007178CC"/>
    <w:p w:rsidR="00000000" w:rsidRDefault="00C438A6" w:rsidP="007178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A6" w:rsidRDefault="00C438A6" w:rsidP="002A4042">
      <w:pPr>
        <w:spacing w:after="0" w:line="240" w:lineRule="auto"/>
      </w:pPr>
      <w:r>
        <w:separator/>
      </w:r>
    </w:p>
  </w:footnote>
  <w:footnote w:type="continuationSeparator" w:id="0">
    <w:p w:rsidR="00C438A6" w:rsidRDefault="00C438A6" w:rsidP="002A4042">
      <w:pPr>
        <w:spacing w:after="0" w:line="240" w:lineRule="auto"/>
      </w:pPr>
      <w:r>
        <w:continuationSeparator/>
      </w:r>
    </w:p>
  </w:footnote>
  <w:footnote w:id="1">
    <w:p w:rsidR="00000000" w:rsidRDefault="00276BA3" w:rsidP="00C027F6">
      <w:pPr>
        <w:pStyle w:val="a8"/>
        <w:jc w:val="both"/>
      </w:pPr>
      <w:r>
        <w:rPr>
          <w:rStyle w:val="a9"/>
          <w:rFonts w:cs="Calibri"/>
        </w:rPr>
        <w:footnoteRef/>
      </w:r>
      <w:r>
        <w:t xml:space="preserve"> παρ 3 άρθρου 53 Ν.4412/16 </w:t>
      </w:r>
    </w:p>
  </w:footnote>
  <w:footnote w:id="2">
    <w:p w:rsidR="00000000" w:rsidRDefault="00276BA3" w:rsidP="00C027F6">
      <w:pPr>
        <w:pStyle w:val="a8"/>
        <w:jc w:val="both"/>
      </w:pPr>
      <w:r>
        <w:rPr>
          <w:rStyle w:val="a9"/>
          <w:rFonts w:cs="Calibri"/>
        </w:rPr>
        <w:footnoteRef/>
      </w:r>
      <w:r>
        <w:t xml:space="preserve">παρ 10 άρθρου 80 και παρ 4 άρθρου 92 Ν.4412/16 </w:t>
      </w:r>
    </w:p>
  </w:footnote>
  <w:footnote w:id="3">
    <w:p w:rsidR="00000000" w:rsidRDefault="00276BA3"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8"/>
      </w:pPr>
      <w:r>
        <w:rPr>
          <w:rStyle w:val="a9"/>
          <w:rFonts w:cs="Calibri"/>
        </w:rPr>
        <w:footnoteRef/>
      </w:r>
      <w:r>
        <w:t xml:space="preserve"> Πληροφορίες σχετικές με υπεργολάβους </w:t>
      </w:r>
    </w:p>
  </w:footnote>
  <w:footnote w:id="7">
    <w:p w:rsidR="00000000" w:rsidRDefault="00276BA3"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8"/>
        <w:jc w:val="both"/>
      </w:pPr>
      <w:r w:rsidRPr="00F173AD">
        <w:t xml:space="preserve"> </w:t>
      </w:r>
    </w:p>
    <w:p w:rsidR="00000000" w:rsidRDefault="00C438A6" w:rsidP="00C26AB5">
      <w:pPr>
        <w:pStyle w:val="a8"/>
        <w:jc w:val="both"/>
      </w:pPr>
    </w:p>
  </w:footnote>
  <w:footnote w:id="9">
    <w:p w:rsidR="00000000" w:rsidRDefault="00276BA3">
      <w:pPr>
        <w:pStyle w:val="a8"/>
      </w:pPr>
      <w:r>
        <w:rPr>
          <w:rStyle w:val="a9"/>
          <w:rFonts w:cs="Calibri"/>
        </w:rPr>
        <w:footnoteRef/>
      </w:r>
      <w:r>
        <w:t xml:space="preserve"> Άρθρο 79Α όπως προστέθηκε στον Ν.4412/16 με την παρ 13 του άρθρου 107 Ν.4497/17   </w:t>
      </w:r>
    </w:p>
  </w:footnote>
  <w:footnote w:id="10">
    <w:p w:rsidR="00000000" w:rsidRDefault="00276BA3">
      <w:pPr>
        <w:pStyle w:val="a8"/>
      </w:pPr>
      <w:r>
        <w:rPr>
          <w:rStyle w:val="a9"/>
          <w:rFonts w:cs="Calibri"/>
        </w:rPr>
        <w:footnoteRef/>
      </w:r>
      <w:r>
        <w:t xml:space="preserve"> Το  Διοικητικό Συμβούλιο του Νομικού Προσώπου</w:t>
      </w:r>
    </w:p>
  </w:footnote>
  <w:footnote w:id="11">
    <w:p w:rsidR="00000000" w:rsidRDefault="00276BA3"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pPr>
        <w:pStyle w:val="a8"/>
      </w:pPr>
      <w:r>
        <w:rPr>
          <w:rStyle w:val="a9"/>
          <w:rFonts w:cs="Calibri"/>
        </w:rPr>
        <w:footnoteRef/>
      </w:r>
      <w:r>
        <w:t xml:space="preserve"> Το Διοικητικό Συμβούλιο του Ν.Π</w:t>
      </w:r>
    </w:p>
  </w:footnote>
  <w:footnote w:id="16">
    <w:p w:rsidR="00000000" w:rsidRDefault="00276BA3">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B53A33">
        <w:rPr>
          <w:noProof/>
        </w:rPr>
        <w:t>65</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5D21A0E"/>
    <w:multiLevelType w:val="hybridMultilevel"/>
    <w:tmpl w:val="85E64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E3A092A"/>
    <w:multiLevelType w:val="hybridMultilevel"/>
    <w:tmpl w:val="70DE65FE"/>
    <w:lvl w:ilvl="0" w:tplc="F5626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4F46971"/>
    <w:multiLevelType w:val="hybridMultilevel"/>
    <w:tmpl w:val="6ADABCD0"/>
    <w:lvl w:ilvl="0" w:tplc="970A0476">
      <w:start w:val="1"/>
      <w:numFmt w:val="bullet"/>
      <w:lvlText w:val="-"/>
      <w:lvlJc w:val="left"/>
      <w:pPr>
        <w:ind w:left="1125" w:hanging="360"/>
      </w:pPr>
      <w:rPr>
        <w:rFonts w:ascii="Verdana" w:eastAsia="Times New Roman" w:hAnsi="Verdana" w:hint="default"/>
      </w:rPr>
    </w:lvl>
    <w:lvl w:ilvl="1" w:tplc="04080003" w:tentative="1">
      <w:start w:val="1"/>
      <w:numFmt w:val="bullet"/>
      <w:lvlText w:val="o"/>
      <w:lvlJc w:val="left"/>
      <w:pPr>
        <w:ind w:left="1845" w:hanging="360"/>
      </w:pPr>
      <w:rPr>
        <w:rFonts w:ascii="Courier New" w:hAnsi="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7">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1">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4"/>
  </w:num>
  <w:num w:numId="2">
    <w:abstractNumId w:val="28"/>
  </w:num>
  <w:num w:numId="3">
    <w:abstractNumId w:val="13"/>
  </w:num>
  <w:num w:numId="4">
    <w:abstractNumId w:val="18"/>
  </w:num>
  <w:num w:numId="5">
    <w:abstractNumId w:val="32"/>
  </w:num>
  <w:num w:numId="6">
    <w:abstractNumId w:val="14"/>
  </w:num>
  <w:num w:numId="7">
    <w:abstractNumId w:val="25"/>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34"/>
  </w:num>
  <w:num w:numId="12">
    <w:abstractNumId w:val="8"/>
  </w:num>
  <w:num w:numId="13">
    <w:abstractNumId w:val="7"/>
  </w:num>
  <w:num w:numId="14">
    <w:abstractNumId w:val="9"/>
  </w:num>
  <w:num w:numId="15">
    <w:abstractNumId w:val="19"/>
  </w:num>
  <w:num w:numId="16">
    <w:abstractNumId w:val="21"/>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9"/>
  </w:num>
  <w:num w:numId="26">
    <w:abstractNumId w:val="37"/>
  </w:num>
  <w:num w:numId="27">
    <w:abstractNumId w:val="31"/>
  </w:num>
  <w:num w:numId="28">
    <w:abstractNumId w:val="11"/>
  </w:num>
  <w:num w:numId="29">
    <w:abstractNumId w:val="35"/>
  </w:num>
  <w:num w:numId="30">
    <w:abstractNumId w:val="15"/>
  </w:num>
  <w:num w:numId="31">
    <w:abstractNumId w:val="10"/>
  </w:num>
  <w:num w:numId="32">
    <w:abstractNumId w:val="22"/>
  </w:num>
  <w:num w:numId="33">
    <w:abstractNumId w:val="27"/>
  </w:num>
  <w:num w:numId="34">
    <w:abstractNumId w:val="36"/>
  </w:num>
  <w:num w:numId="35">
    <w:abstractNumId w:val="33"/>
  </w:num>
  <w:num w:numId="36">
    <w:abstractNumId w:val="23"/>
  </w:num>
  <w:num w:numId="37">
    <w:abstractNumId w:val="16"/>
  </w:num>
  <w:num w:numId="38">
    <w:abstractNumId w:val="2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4AA1"/>
    <w:rsid w:val="000179E2"/>
    <w:rsid w:val="00017ED5"/>
    <w:rsid w:val="000232A0"/>
    <w:rsid w:val="00023838"/>
    <w:rsid w:val="000241E4"/>
    <w:rsid w:val="00037FE2"/>
    <w:rsid w:val="00044019"/>
    <w:rsid w:val="00057AE5"/>
    <w:rsid w:val="000605BE"/>
    <w:rsid w:val="000607E7"/>
    <w:rsid w:val="00061F4D"/>
    <w:rsid w:val="00061FA1"/>
    <w:rsid w:val="00066D9D"/>
    <w:rsid w:val="00073C8C"/>
    <w:rsid w:val="0007403C"/>
    <w:rsid w:val="000741C4"/>
    <w:rsid w:val="000743F8"/>
    <w:rsid w:val="00075E24"/>
    <w:rsid w:val="000767F5"/>
    <w:rsid w:val="00077FBD"/>
    <w:rsid w:val="00083860"/>
    <w:rsid w:val="000849C8"/>
    <w:rsid w:val="00085057"/>
    <w:rsid w:val="00085093"/>
    <w:rsid w:val="00086F48"/>
    <w:rsid w:val="0008739E"/>
    <w:rsid w:val="00095EC5"/>
    <w:rsid w:val="000A4752"/>
    <w:rsid w:val="000A4D44"/>
    <w:rsid w:val="000A5D29"/>
    <w:rsid w:val="000B0F06"/>
    <w:rsid w:val="000B3E21"/>
    <w:rsid w:val="000B5792"/>
    <w:rsid w:val="000B5A80"/>
    <w:rsid w:val="000C1905"/>
    <w:rsid w:val="000C55E7"/>
    <w:rsid w:val="000D2D9A"/>
    <w:rsid w:val="000D5B39"/>
    <w:rsid w:val="000E64F6"/>
    <w:rsid w:val="000E7D7B"/>
    <w:rsid w:val="000F0D71"/>
    <w:rsid w:val="00113421"/>
    <w:rsid w:val="0011480C"/>
    <w:rsid w:val="0011522B"/>
    <w:rsid w:val="001225A8"/>
    <w:rsid w:val="00122723"/>
    <w:rsid w:val="00123832"/>
    <w:rsid w:val="001240A9"/>
    <w:rsid w:val="00133606"/>
    <w:rsid w:val="00134DE5"/>
    <w:rsid w:val="00134DE9"/>
    <w:rsid w:val="001413FE"/>
    <w:rsid w:val="00141DB1"/>
    <w:rsid w:val="00144474"/>
    <w:rsid w:val="00145A58"/>
    <w:rsid w:val="001509F3"/>
    <w:rsid w:val="001531C9"/>
    <w:rsid w:val="00162700"/>
    <w:rsid w:val="00164398"/>
    <w:rsid w:val="00172E32"/>
    <w:rsid w:val="0017583A"/>
    <w:rsid w:val="00182D3E"/>
    <w:rsid w:val="00183834"/>
    <w:rsid w:val="00186E95"/>
    <w:rsid w:val="00193C35"/>
    <w:rsid w:val="001952C7"/>
    <w:rsid w:val="00196B7F"/>
    <w:rsid w:val="001A2CC5"/>
    <w:rsid w:val="001A6439"/>
    <w:rsid w:val="001B0075"/>
    <w:rsid w:val="001B32ED"/>
    <w:rsid w:val="001C3036"/>
    <w:rsid w:val="001C5BB3"/>
    <w:rsid w:val="001C633D"/>
    <w:rsid w:val="001C63E1"/>
    <w:rsid w:val="001D0A57"/>
    <w:rsid w:val="001D6216"/>
    <w:rsid w:val="001D6FFA"/>
    <w:rsid w:val="001E128F"/>
    <w:rsid w:val="001E2C7B"/>
    <w:rsid w:val="001F380D"/>
    <w:rsid w:val="001F3D7D"/>
    <w:rsid w:val="001F70EF"/>
    <w:rsid w:val="00200879"/>
    <w:rsid w:val="00212B6C"/>
    <w:rsid w:val="00214CD8"/>
    <w:rsid w:val="00215CC0"/>
    <w:rsid w:val="0021600E"/>
    <w:rsid w:val="00223FDB"/>
    <w:rsid w:val="00230E3F"/>
    <w:rsid w:val="00241D4F"/>
    <w:rsid w:val="0024414B"/>
    <w:rsid w:val="002458C0"/>
    <w:rsid w:val="0024598D"/>
    <w:rsid w:val="002517E4"/>
    <w:rsid w:val="00252799"/>
    <w:rsid w:val="00257F2A"/>
    <w:rsid w:val="0026033A"/>
    <w:rsid w:val="002643B3"/>
    <w:rsid w:val="00265DDF"/>
    <w:rsid w:val="002676DE"/>
    <w:rsid w:val="002748B9"/>
    <w:rsid w:val="002754F7"/>
    <w:rsid w:val="00275B81"/>
    <w:rsid w:val="00276A60"/>
    <w:rsid w:val="00276BA3"/>
    <w:rsid w:val="002779D1"/>
    <w:rsid w:val="00282332"/>
    <w:rsid w:val="002862C2"/>
    <w:rsid w:val="002867B1"/>
    <w:rsid w:val="00287A56"/>
    <w:rsid w:val="00287BD6"/>
    <w:rsid w:val="0029388F"/>
    <w:rsid w:val="0029539F"/>
    <w:rsid w:val="002978E9"/>
    <w:rsid w:val="002A2F94"/>
    <w:rsid w:val="002A3F66"/>
    <w:rsid w:val="002A4042"/>
    <w:rsid w:val="002A49F4"/>
    <w:rsid w:val="002B2B9A"/>
    <w:rsid w:val="002B5614"/>
    <w:rsid w:val="002B6665"/>
    <w:rsid w:val="002B6AB0"/>
    <w:rsid w:val="002C036C"/>
    <w:rsid w:val="002C19E1"/>
    <w:rsid w:val="002C6E36"/>
    <w:rsid w:val="002D095E"/>
    <w:rsid w:val="002D2F63"/>
    <w:rsid w:val="002D37AE"/>
    <w:rsid w:val="002D40CC"/>
    <w:rsid w:val="002D53A0"/>
    <w:rsid w:val="002D5685"/>
    <w:rsid w:val="002E1887"/>
    <w:rsid w:val="002E3BED"/>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446E"/>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20DD"/>
    <w:rsid w:val="003B6035"/>
    <w:rsid w:val="003C574F"/>
    <w:rsid w:val="003C6473"/>
    <w:rsid w:val="003D082F"/>
    <w:rsid w:val="003D5E17"/>
    <w:rsid w:val="003E0596"/>
    <w:rsid w:val="003E2666"/>
    <w:rsid w:val="003E5AAA"/>
    <w:rsid w:val="003E6C05"/>
    <w:rsid w:val="003F1A11"/>
    <w:rsid w:val="003F2DA3"/>
    <w:rsid w:val="003F49D6"/>
    <w:rsid w:val="004010AF"/>
    <w:rsid w:val="00402677"/>
    <w:rsid w:val="00402EBE"/>
    <w:rsid w:val="00411130"/>
    <w:rsid w:val="00414A0F"/>
    <w:rsid w:val="00415DBD"/>
    <w:rsid w:val="00416969"/>
    <w:rsid w:val="00416A04"/>
    <w:rsid w:val="00417D61"/>
    <w:rsid w:val="00417FE8"/>
    <w:rsid w:val="00422A51"/>
    <w:rsid w:val="00424926"/>
    <w:rsid w:val="00424F15"/>
    <w:rsid w:val="0042623B"/>
    <w:rsid w:val="00426FFF"/>
    <w:rsid w:val="004338C4"/>
    <w:rsid w:val="00436996"/>
    <w:rsid w:val="00443D8D"/>
    <w:rsid w:val="0045142B"/>
    <w:rsid w:val="0046434F"/>
    <w:rsid w:val="00466651"/>
    <w:rsid w:val="004752BD"/>
    <w:rsid w:val="00477650"/>
    <w:rsid w:val="004841A4"/>
    <w:rsid w:val="004848AC"/>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D4EDD"/>
    <w:rsid w:val="004E0095"/>
    <w:rsid w:val="004E23BD"/>
    <w:rsid w:val="004E5B05"/>
    <w:rsid w:val="004E6C70"/>
    <w:rsid w:val="004F1800"/>
    <w:rsid w:val="004F379B"/>
    <w:rsid w:val="004F4C31"/>
    <w:rsid w:val="00500E04"/>
    <w:rsid w:val="00502075"/>
    <w:rsid w:val="00502781"/>
    <w:rsid w:val="005066F9"/>
    <w:rsid w:val="005236B1"/>
    <w:rsid w:val="00526C67"/>
    <w:rsid w:val="00530874"/>
    <w:rsid w:val="005315DA"/>
    <w:rsid w:val="00534603"/>
    <w:rsid w:val="00534BE6"/>
    <w:rsid w:val="00541C47"/>
    <w:rsid w:val="00553FC2"/>
    <w:rsid w:val="005554C4"/>
    <w:rsid w:val="00556631"/>
    <w:rsid w:val="0056184B"/>
    <w:rsid w:val="00562609"/>
    <w:rsid w:val="00587CF4"/>
    <w:rsid w:val="00590D9C"/>
    <w:rsid w:val="00593E54"/>
    <w:rsid w:val="005A609D"/>
    <w:rsid w:val="005A6D7F"/>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13569"/>
    <w:rsid w:val="00614632"/>
    <w:rsid w:val="00615282"/>
    <w:rsid w:val="00622384"/>
    <w:rsid w:val="006247B0"/>
    <w:rsid w:val="006254FB"/>
    <w:rsid w:val="006256F3"/>
    <w:rsid w:val="00625D02"/>
    <w:rsid w:val="00626D23"/>
    <w:rsid w:val="006311FF"/>
    <w:rsid w:val="00635FF9"/>
    <w:rsid w:val="00641C24"/>
    <w:rsid w:val="006436E9"/>
    <w:rsid w:val="00652B5C"/>
    <w:rsid w:val="00653AD2"/>
    <w:rsid w:val="006706FD"/>
    <w:rsid w:val="00670D3A"/>
    <w:rsid w:val="00671175"/>
    <w:rsid w:val="00671A5A"/>
    <w:rsid w:val="00671DE0"/>
    <w:rsid w:val="00673554"/>
    <w:rsid w:val="006744B2"/>
    <w:rsid w:val="00676DEA"/>
    <w:rsid w:val="00682AB9"/>
    <w:rsid w:val="00687136"/>
    <w:rsid w:val="006934EF"/>
    <w:rsid w:val="00693EA5"/>
    <w:rsid w:val="0069506D"/>
    <w:rsid w:val="00696A8A"/>
    <w:rsid w:val="006976F6"/>
    <w:rsid w:val="006A4634"/>
    <w:rsid w:val="006A7233"/>
    <w:rsid w:val="006B395A"/>
    <w:rsid w:val="006B55A5"/>
    <w:rsid w:val="006C693B"/>
    <w:rsid w:val="006D2F3F"/>
    <w:rsid w:val="006D457D"/>
    <w:rsid w:val="006D4971"/>
    <w:rsid w:val="006E0920"/>
    <w:rsid w:val="006E2270"/>
    <w:rsid w:val="006E42A0"/>
    <w:rsid w:val="006E548D"/>
    <w:rsid w:val="006E5B58"/>
    <w:rsid w:val="006F55FB"/>
    <w:rsid w:val="006F5FAB"/>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60233"/>
    <w:rsid w:val="00771626"/>
    <w:rsid w:val="00777EF3"/>
    <w:rsid w:val="0078444E"/>
    <w:rsid w:val="007A1447"/>
    <w:rsid w:val="007A27D8"/>
    <w:rsid w:val="007A28D4"/>
    <w:rsid w:val="007B01A9"/>
    <w:rsid w:val="007B1079"/>
    <w:rsid w:val="007B10CB"/>
    <w:rsid w:val="007B3B1F"/>
    <w:rsid w:val="007B4ED0"/>
    <w:rsid w:val="007C0B20"/>
    <w:rsid w:val="007C155D"/>
    <w:rsid w:val="007C4767"/>
    <w:rsid w:val="007C61F9"/>
    <w:rsid w:val="007D3A90"/>
    <w:rsid w:val="007E2EE8"/>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2FBF"/>
    <w:rsid w:val="00814805"/>
    <w:rsid w:val="008235AC"/>
    <w:rsid w:val="0082381A"/>
    <w:rsid w:val="008254B3"/>
    <w:rsid w:val="008275C3"/>
    <w:rsid w:val="00832ABB"/>
    <w:rsid w:val="00835574"/>
    <w:rsid w:val="008416CE"/>
    <w:rsid w:val="00842A10"/>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2708"/>
    <w:rsid w:val="00912784"/>
    <w:rsid w:val="00916050"/>
    <w:rsid w:val="009230FA"/>
    <w:rsid w:val="00926EAD"/>
    <w:rsid w:val="009305B4"/>
    <w:rsid w:val="009313B0"/>
    <w:rsid w:val="00934D37"/>
    <w:rsid w:val="00935875"/>
    <w:rsid w:val="00937667"/>
    <w:rsid w:val="00942D5B"/>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A2756"/>
    <w:rsid w:val="009A2BFB"/>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5ED"/>
    <w:rsid w:val="00A22DD3"/>
    <w:rsid w:val="00A268F3"/>
    <w:rsid w:val="00A33AD9"/>
    <w:rsid w:val="00A357E1"/>
    <w:rsid w:val="00A367F9"/>
    <w:rsid w:val="00A5101E"/>
    <w:rsid w:val="00A51196"/>
    <w:rsid w:val="00A550FE"/>
    <w:rsid w:val="00A62821"/>
    <w:rsid w:val="00A6529F"/>
    <w:rsid w:val="00A65DCB"/>
    <w:rsid w:val="00A66719"/>
    <w:rsid w:val="00A66B18"/>
    <w:rsid w:val="00A707BC"/>
    <w:rsid w:val="00A802B3"/>
    <w:rsid w:val="00A83A15"/>
    <w:rsid w:val="00A83FC0"/>
    <w:rsid w:val="00A86B62"/>
    <w:rsid w:val="00A8709E"/>
    <w:rsid w:val="00A96B33"/>
    <w:rsid w:val="00AA106B"/>
    <w:rsid w:val="00AA5379"/>
    <w:rsid w:val="00AA7E9D"/>
    <w:rsid w:val="00AB0F4A"/>
    <w:rsid w:val="00AB27E6"/>
    <w:rsid w:val="00AB30D8"/>
    <w:rsid w:val="00AB6FF7"/>
    <w:rsid w:val="00AC0781"/>
    <w:rsid w:val="00AC14C8"/>
    <w:rsid w:val="00AD0042"/>
    <w:rsid w:val="00AD5C61"/>
    <w:rsid w:val="00AE5464"/>
    <w:rsid w:val="00AE729A"/>
    <w:rsid w:val="00AE7C36"/>
    <w:rsid w:val="00AF22C6"/>
    <w:rsid w:val="00AF4483"/>
    <w:rsid w:val="00AF497D"/>
    <w:rsid w:val="00AF4C90"/>
    <w:rsid w:val="00AF7DE4"/>
    <w:rsid w:val="00B01170"/>
    <w:rsid w:val="00B118AE"/>
    <w:rsid w:val="00B1518F"/>
    <w:rsid w:val="00B16EC6"/>
    <w:rsid w:val="00B177E9"/>
    <w:rsid w:val="00B25870"/>
    <w:rsid w:val="00B3111E"/>
    <w:rsid w:val="00B314C4"/>
    <w:rsid w:val="00B421CD"/>
    <w:rsid w:val="00B4582F"/>
    <w:rsid w:val="00B45A7C"/>
    <w:rsid w:val="00B46317"/>
    <w:rsid w:val="00B47F42"/>
    <w:rsid w:val="00B51A1F"/>
    <w:rsid w:val="00B53A33"/>
    <w:rsid w:val="00B54DB2"/>
    <w:rsid w:val="00B61820"/>
    <w:rsid w:val="00B769B6"/>
    <w:rsid w:val="00B83612"/>
    <w:rsid w:val="00B85D81"/>
    <w:rsid w:val="00B87867"/>
    <w:rsid w:val="00B90EA7"/>
    <w:rsid w:val="00B93696"/>
    <w:rsid w:val="00B94131"/>
    <w:rsid w:val="00B95AB6"/>
    <w:rsid w:val="00B972EE"/>
    <w:rsid w:val="00BA239D"/>
    <w:rsid w:val="00BA37E7"/>
    <w:rsid w:val="00BA57C0"/>
    <w:rsid w:val="00BB4038"/>
    <w:rsid w:val="00BD12BF"/>
    <w:rsid w:val="00BD1D6E"/>
    <w:rsid w:val="00BD2205"/>
    <w:rsid w:val="00BD3BD2"/>
    <w:rsid w:val="00BD5B1A"/>
    <w:rsid w:val="00BD62CC"/>
    <w:rsid w:val="00BD7CD6"/>
    <w:rsid w:val="00BE0F34"/>
    <w:rsid w:val="00BF035D"/>
    <w:rsid w:val="00BF28DF"/>
    <w:rsid w:val="00BF7E12"/>
    <w:rsid w:val="00C027F6"/>
    <w:rsid w:val="00C05684"/>
    <w:rsid w:val="00C076A8"/>
    <w:rsid w:val="00C07EF5"/>
    <w:rsid w:val="00C114B5"/>
    <w:rsid w:val="00C23996"/>
    <w:rsid w:val="00C26AB5"/>
    <w:rsid w:val="00C30293"/>
    <w:rsid w:val="00C30571"/>
    <w:rsid w:val="00C31CB6"/>
    <w:rsid w:val="00C32F45"/>
    <w:rsid w:val="00C3363B"/>
    <w:rsid w:val="00C33EAC"/>
    <w:rsid w:val="00C35958"/>
    <w:rsid w:val="00C367B7"/>
    <w:rsid w:val="00C36EDD"/>
    <w:rsid w:val="00C3749E"/>
    <w:rsid w:val="00C414B0"/>
    <w:rsid w:val="00C43047"/>
    <w:rsid w:val="00C438A6"/>
    <w:rsid w:val="00C43903"/>
    <w:rsid w:val="00C46B80"/>
    <w:rsid w:val="00C54DAA"/>
    <w:rsid w:val="00C5640D"/>
    <w:rsid w:val="00C62336"/>
    <w:rsid w:val="00C71E2D"/>
    <w:rsid w:val="00C71F3D"/>
    <w:rsid w:val="00C72F87"/>
    <w:rsid w:val="00C80FD6"/>
    <w:rsid w:val="00C866BB"/>
    <w:rsid w:val="00C871AF"/>
    <w:rsid w:val="00C878B9"/>
    <w:rsid w:val="00C946C0"/>
    <w:rsid w:val="00CA2F53"/>
    <w:rsid w:val="00CA42A2"/>
    <w:rsid w:val="00CA5DE9"/>
    <w:rsid w:val="00CB0640"/>
    <w:rsid w:val="00CB2B76"/>
    <w:rsid w:val="00CB3B1A"/>
    <w:rsid w:val="00CB4EA7"/>
    <w:rsid w:val="00CB597F"/>
    <w:rsid w:val="00CC12AA"/>
    <w:rsid w:val="00CC138E"/>
    <w:rsid w:val="00CC26FE"/>
    <w:rsid w:val="00CC4345"/>
    <w:rsid w:val="00CC5697"/>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79FE"/>
    <w:rsid w:val="00D61B27"/>
    <w:rsid w:val="00D6227B"/>
    <w:rsid w:val="00D62DEB"/>
    <w:rsid w:val="00D65D8E"/>
    <w:rsid w:val="00D7409A"/>
    <w:rsid w:val="00D74937"/>
    <w:rsid w:val="00D76EE6"/>
    <w:rsid w:val="00D8104B"/>
    <w:rsid w:val="00D817D7"/>
    <w:rsid w:val="00D831C7"/>
    <w:rsid w:val="00D86DBF"/>
    <w:rsid w:val="00D87FAB"/>
    <w:rsid w:val="00D92568"/>
    <w:rsid w:val="00D94FCB"/>
    <w:rsid w:val="00D95DCD"/>
    <w:rsid w:val="00D971FD"/>
    <w:rsid w:val="00DA04AB"/>
    <w:rsid w:val="00DA5380"/>
    <w:rsid w:val="00DB0E60"/>
    <w:rsid w:val="00DB438B"/>
    <w:rsid w:val="00DB702F"/>
    <w:rsid w:val="00DC0148"/>
    <w:rsid w:val="00DC0302"/>
    <w:rsid w:val="00DD1E03"/>
    <w:rsid w:val="00DD33C0"/>
    <w:rsid w:val="00DD6D1C"/>
    <w:rsid w:val="00DE4B4A"/>
    <w:rsid w:val="00DE71DE"/>
    <w:rsid w:val="00DE7EF4"/>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783B"/>
    <w:rsid w:val="00E41202"/>
    <w:rsid w:val="00E51312"/>
    <w:rsid w:val="00E5479C"/>
    <w:rsid w:val="00E60BF6"/>
    <w:rsid w:val="00E62868"/>
    <w:rsid w:val="00E67A42"/>
    <w:rsid w:val="00E75800"/>
    <w:rsid w:val="00E7638C"/>
    <w:rsid w:val="00E76D6A"/>
    <w:rsid w:val="00E85992"/>
    <w:rsid w:val="00E8622B"/>
    <w:rsid w:val="00E87576"/>
    <w:rsid w:val="00E926B7"/>
    <w:rsid w:val="00E944F6"/>
    <w:rsid w:val="00EA03DC"/>
    <w:rsid w:val="00EA0AD3"/>
    <w:rsid w:val="00EA295C"/>
    <w:rsid w:val="00EA33A0"/>
    <w:rsid w:val="00EC055C"/>
    <w:rsid w:val="00EC56B6"/>
    <w:rsid w:val="00EC5A86"/>
    <w:rsid w:val="00EC6A00"/>
    <w:rsid w:val="00EC7052"/>
    <w:rsid w:val="00EC751B"/>
    <w:rsid w:val="00ED1F08"/>
    <w:rsid w:val="00ED2213"/>
    <w:rsid w:val="00ED22CF"/>
    <w:rsid w:val="00EE49E7"/>
    <w:rsid w:val="00EE4ACF"/>
    <w:rsid w:val="00EE6918"/>
    <w:rsid w:val="00EF1190"/>
    <w:rsid w:val="00EF32EE"/>
    <w:rsid w:val="00EF36BE"/>
    <w:rsid w:val="00EF4EEB"/>
    <w:rsid w:val="00EF67B3"/>
    <w:rsid w:val="00EF7783"/>
    <w:rsid w:val="00EF7BCB"/>
    <w:rsid w:val="00F02939"/>
    <w:rsid w:val="00F042B6"/>
    <w:rsid w:val="00F0648D"/>
    <w:rsid w:val="00F10734"/>
    <w:rsid w:val="00F15012"/>
    <w:rsid w:val="00F173AD"/>
    <w:rsid w:val="00F21F1D"/>
    <w:rsid w:val="00F22D03"/>
    <w:rsid w:val="00F24556"/>
    <w:rsid w:val="00F25C8D"/>
    <w:rsid w:val="00F349E6"/>
    <w:rsid w:val="00F351D9"/>
    <w:rsid w:val="00F409AC"/>
    <w:rsid w:val="00F44BD8"/>
    <w:rsid w:val="00F47591"/>
    <w:rsid w:val="00F5192D"/>
    <w:rsid w:val="00F539B3"/>
    <w:rsid w:val="00F555E4"/>
    <w:rsid w:val="00F5768B"/>
    <w:rsid w:val="00F62DFA"/>
    <w:rsid w:val="00F63D93"/>
    <w:rsid w:val="00F656EC"/>
    <w:rsid w:val="00F660FF"/>
    <w:rsid w:val="00F66BDB"/>
    <w:rsid w:val="00F7194D"/>
    <w:rsid w:val="00F72C9E"/>
    <w:rsid w:val="00F73274"/>
    <w:rsid w:val="00F73327"/>
    <w:rsid w:val="00F7358C"/>
    <w:rsid w:val="00F74BD4"/>
    <w:rsid w:val="00F7747C"/>
    <w:rsid w:val="00F82043"/>
    <w:rsid w:val="00F85619"/>
    <w:rsid w:val="00F906FD"/>
    <w:rsid w:val="00F91380"/>
    <w:rsid w:val="00F92964"/>
    <w:rsid w:val="00F93BE1"/>
    <w:rsid w:val="00FA151C"/>
    <w:rsid w:val="00FA2D89"/>
    <w:rsid w:val="00FA713F"/>
    <w:rsid w:val="00FA77B0"/>
    <w:rsid w:val="00FB1CFE"/>
    <w:rsid w:val="00FB779F"/>
    <w:rsid w:val="00FC0D4F"/>
    <w:rsid w:val="00FC293C"/>
    <w:rsid w:val="00FC34F8"/>
    <w:rsid w:val="00FC772A"/>
    <w:rsid w:val="00FD5F96"/>
    <w:rsid w:val="00FE193C"/>
    <w:rsid w:val="00FE3117"/>
    <w:rsid w:val="00FF19E1"/>
    <w:rsid w:val="00FF3548"/>
    <w:rsid w:val="00FF5D75"/>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spacing w:after="0" w:line="240" w:lineRule="auto"/>
    </w:pPr>
    <w:rPr>
      <w:color w:val="000000"/>
      <w:sz w:val="24"/>
      <w:szCs w:val="24"/>
      <w:lang w:eastAsia="en-US"/>
    </w:rPr>
  </w:style>
  <w:style w:type="paragraph" w:styleId="a3">
    <w:name w:val="No Spacing"/>
    <w:uiPriority w:val="1"/>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s>
</file>

<file path=word/webSettings.xml><?xml version="1.0" encoding="utf-8"?>
<w:webSettings xmlns:r="http://schemas.openxmlformats.org/officeDocument/2006/relationships" xmlns:w="http://schemas.openxmlformats.org/wordprocessingml/2006/main">
  <w:divs>
    <w:div w:id="1570119215">
      <w:marLeft w:val="0"/>
      <w:marRight w:val="0"/>
      <w:marTop w:val="0"/>
      <w:marBottom w:val="0"/>
      <w:divBdr>
        <w:top w:val="none" w:sz="0" w:space="0" w:color="auto"/>
        <w:left w:val="none" w:sz="0" w:space="0" w:color="auto"/>
        <w:bottom w:val="none" w:sz="0" w:space="0" w:color="auto"/>
        <w:right w:val="none" w:sz="0" w:space="0" w:color="auto"/>
      </w:divBdr>
    </w:div>
    <w:div w:id="1570119216">
      <w:marLeft w:val="0"/>
      <w:marRight w:val="0"/>
      <w:marTop w:val="0"/>
      <w:marBottom w:val="0"/>
      <w:divBdr>
        <w:top w:val="none" w:sz="0" w:space="0" w:color="auto"/>
        <w:left w:val="none" w:sz="0" w:space="0" w:color="auto"/>
        <w:bottom w:val="none" w:sz="0" w:space="0" w:color="auto"/>
        <w:right w:val="none" w:sz="0" w:space="0" w:color="auto"/>
      </w:divBdr>
    </w:div>
    <w:div w:id="1570119217">
      <w:marLeft w:val="0"/>
      <w:marRight w:val="0"/>
      <w:marTop w:val="0"/>
      <w:marBottom w:val="0"/>
      <w:divBdr>
        <w:top w:val="none" w:sz="0" w:space="0" w:color="auto"/>
        <w:left w:val="none" w:sz="0" w:space="0" w:color="auto"/>
        <w:bottom w:val="none" w:sz="0" w:space="0" w:color="auto"/>
        <w:right w:val="none" w:sz="0" w:space="0" w:color="auto"/>
      </w:divBdr>
    </w:div>
    <w:div w:id="1570119218">
      <w:marLeft w:val="0"/>
      <w:marRight w:val="0"/>
      <w:marTop w:val="0"/>
      <w:marBottom w:val="0"/>
      <w:divBdr>
        <w:top w:val="none" w:sz="0" w:space="0" w:color="auto"/>
        <w:left w:val="none" w:sz="0" w:space="0" w:color="auto"/>
        <w:bottom w:val="none" w:sz="0" w:space="0" w:color="auto"/>
        <w:right w:val="none" w:sz="0" w:space="0" w:color="auto"/>
      </w:divBdr>
    </w:div>
    <w:div w:id="1570119219">
      <w:marLeft w:val="0"/>
      <w:marRight w:val="0"/>
      <w:marTop w:val="0"/>
      <w:marBottom w:val="0"/>
      <w:divBdr>
        <w:top w:val="none" w:sz="0" w:space="0" w:color="auto"/>
        <w:left w:val="none" w:sz="0" w:space="0" w:color="auto"/>
        <w:bottom w:val="none" w:sz="0" w:space="0" w:color="auto"/>
        <w:right w:val="none" w:sz="0" w:space="0" w:color="auto"/>
      </w:divBdr>
    </w:div>
    <w:div w:id="1570119220">
      <w:marLeft w:val="0"/>
      <w:marRight w:val="0"/>
      <w:marTop w:val="0"/>
      <w:marBottom w:val="0"/>
      <w:divBdr>
        <w:top w:val="none" w:sz="0" w:space="0" w:color="auto"/>
        <w:left w:val="none" w:sz="0" w:space="0" w:color="auto"/>
        <w:bottom w:val="none" w:sz="0" w:space="0" w:color="auto"/>
        <w:right w:val="none" w:sz="0" w:space="0" w:color="auto"/>
      </w:divBdr>
    </w:div>
    <w:div w:id="157011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65544-4958-44A4-9DEC-17BCD5D7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16262</Words>
  <Characters>87818</Characters>
  <Application>Microsoft Office Word</Application>
  <DocSecurity>0</DocSecurity>
  <Lines>731</Lines>
  <Paragraphs>207</Paragraphs>
  <ScaleCrop>false</ScaleCrop>
  <Company>DIMOS</Company>
  <LinksUpToDate>false</LinksUpToDate>
  <CharactersWithSpaces>103873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2019-12-18T07:47:00Z</cp:lastPrinted>
  <dcterms:created xsi:type="dcterms:W3CDTF">2020-03-20T12:52:00Z</dcterms:created>
  <dcterms:modified xsi:type="dcterms:W3CDTF">2020-03-20T12:52:00Z</dcterms:modified>
</cp:coreProperties>
</file>