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2B5" w:rsidRPr="0035130F" w:rsidRDefault="007912B5" w:rsidP="001856E4">
      <w:pPr>
        <w:tabs>
          <w:tab w:val="left" w:pos="2660"/>
          <w:tab w:val="left" w:pos="5070"/>
          <w:tab w:val="left" w:pos="7905"/>
          <w:tab w:val="left" w:pos="9180"/>
        </w:tabs>
        <w:jc w:val="both"/>
        <w:rPr>
          <w:rFonts w:ascii="Tahoma" w:hAnsi="Tahoma" w:cs="Tahoma"/>
          <w:b/>
          <w:sz w:val="20"/>
          <w:szCs w:val="20"/>
          <w:lang w:val="el-GR"/>
        </w:rPr>
      </w:pPr>
      <w:r w:rsidRPr="0035130F">
        <w:rPr>
          <w:rFonts w:ascii="Tahoma" w:hAnsi="Tahoma" w:cs="Tahoma"/>
          <w:b/>
          <w:sz w:val="20"/>
          <w:szCs w:val="20"/>
          <w:lang w:val="el-GR"/>
        </w:rPr>
        <w:t>ΕΛΛΗΝΙΚΗ ΔΗΜΟΚΡΑΤΙΑ</w:t>
      </w:r>
    </w:p>
    <w:p w:rsidR="007912B5" w:rsidRPr="0035130F" w:rsidRDefault="007912B5" w:rsidP="001856E4">
      <w:pPr>
        <w:tabs>
          <w:tab w:val="left" w:pos="9180"/>
        </w:tabs>
        <w:ind w:right="46"/>
        <w:jc w:val="both"/>
        <w:rPr>
          <w:rFonts w:ascii="Tahoma" w:hAnsi="Tahoma" w:cs="Tahoma"/>
          <w:b/>
          <w:bCs/>
          <w:sz w:val="20"/>
          <w:szCs w:val="20"/>
          <w:lang w:val="el-GR"/>
        </w:rPr>
      </w:pPr>
      <w:r w:rsidRPr="0035130F">
        <w:rPr>
          <w:rFonts w:ascii="Tahoma" w:hAnsi="Tahoma" w:cs="Tahoma"/>
          <w:b/>
          <w:bCs/>
          <w:sz w:val="20"/>
          <w:szCs w:val="20"/>
          <w:lang w:val="el-GR"/>
        </w:rPr>
        <w:t>ΔΗΜΟΣ ΡΟΔΟΥ</w:t>
      </w:r>
    </w:p>
    <w:p w:rsidR="007912B5" w:rsidRPr="0035130F" w:rsidRDefault="007912B5" w:rsidP="001C4599">
      <w:pPr>
        <w:tabs>
          <w:tab w:val="left" w:pos="9180"/>
        </w:tabs>
        <w:ind w:right="46" w:firstLine="567"/>
        <w:jc w:val="both"/>
        <w:rPr>
          <w:rFonts w:ascii="Tahoma" w:hAnsi="Tahoma" w:cs="Tahoma"/>
          <w:b/>
          <w:sz w:val="20"/>
          <w:szCs w:val="20"/>
          <w:lang w:val="el-GR"/>
        </w:rPr>
      </w:pPr>
    </w:p>
    <w:p w:rsidR="003E0187" w:rsidRPr="0035130F" w:rsidRDefault="00955DEA" w:rsidP="001C4599">
      <w:pPr>
        <w:pStyle w:val="Normalgr"/>
        <w:tabs>
          <w:tab w:val="left" w:pos="720"/>
          <w:tab w:val="left" w:pos="9180"/>
        </w:tabs>
        <w:spacing w:line="240" w:lineRule="auto"/>
        <w:ind w:right="46" w:firstLine="567"/>
        <w:jc w:val="center"/>
        <w:rPr>
          <w:rFonts w:ascii="Tahoma" w:hAnsi="Tahoma" w:cs="Tahoma"/>
          <w:b/>
          <w:bCs/>
          <w:spacing w:val="0"/>
          <w:sz w:val="20"/>
          <w:szCs w:val="20"/>
          <w:lang w:val="el-GR"/>
        </w:rPr>
      </w:pPr>
      <w:r w:rsidRPr="0035130F">
        <w:rPr>
          <w:rFonts w:ascii="Tahoma" w:hAnsi="Tahoma" w:cs="Tahoma"/>
          <w:b/>
          <w:bCs/>
          <w:spacing w:val="0"/>
          <w:sz w:val="20"/>
          <w:szCs w:val="20"/>
          <w:lang w:val="el-GR"/>
        </w:rPr>
        <w:t>Π</w:t>
      </w:r>
      <w:r w:rsidR="00F82CFD" w:rsidRPr="0035130F">
        <w:rPr>
          <w:rFonts w:ascii="Tahoma" w:hAnsi="Tahoma" w:cs="Tahoma"/>
          <w:b/>
          <w:bCs/>
          <w:spacing w:val="0"/>
          <w:sz w:val="20"/>
          <w:szCs w:val="20"/>
          <w:lang w:val="el-GR"/>
        </w:rPr>
        <w:t>ρακτικό Συνεδρίασης της Επιτροπής Ποιότητας Ζωής</w:t>
      </w:r>
      <w:r w:rsidR="003E0187" w:rsidRPr="0035130F">
        <w:rPr>
          <w:rFonts w:ascii="Tahoma" w:hAnsi="Tahoma" w:cs="Tahoma"/>
          <w:b/>
          <w:bCs/>
          <w:spacing w:val="0"/>
          <w:sz w:val="20"/>
          <w:szCs w:val="20"/>
          <w:lang w:val="el-GR"/>
        </w:rPr>
        <w:t xml:space="preserve"> αριθ. 14</w:t>
      </w:r>
      <w:r w:rsidR="0026057A" w:rsidRPr="0035130F">
        <w:rPr>
          <w:rFonts w:ascii="Tahoma" w:hAnsi="Tahoma" w:cs="Tahoma"/>
          <w:b/>
          <w:bCs/>
          <w:spacing w:val="0"/>
          <w:sz w:val="20"/>
          <w:szCs w:val="20"/>
          <w:lang w:val="el-GR"/>
        </w:rPr>
        <w:t>/</w:t>
      </w:r>
      <w:r w:rsidR="003E0187" w:rsidRPr="0035130F">
        <w:rPr>
          <w:rFonts w:ascii="Tahoma" w:hAnsi="Tahoma" w:cs="Tahoma"/>
          <w:b/>
          <w:bCs/>
          <w:spacing w:val="0"/>
          <w:sz w:val="20"/>
          <w:szCs w:val="20"/>
          <w:lang w:val="el-GR"/>
        </w:rPr>
        <w:t>24</w:t>
      </w:r>
      <w:r w:rsidR="0026057A" w:rsidRPr="0035130F">
        <w:rPr>
          <w:rFonts w:ascii="Tahoma" w:hAnsi="Tahoma" w:cs="Tahoma"/>
          <w:b/>
          <w:bCs/>
          <w:spacing w:val="0"/>
          <w:sz w:val="20"/>
          <w:szCs w:val="20"/>
          <w:lang w:val="el-GR"/>
        </w:rPr>
        <w:t>-</w:t>
      </w:r>
      <w:r w:rsidR="003E0187" w:rsidRPr="0035130F">
        <w:rPr>
          <w:rFonts w:ascii="Tahoma" w:hAnsi="Tahoma" w:cs="Tahoma"/>
          <w:b/>
          <w:bCs/>
          <w:spacing w:val="0"/>
          <w:sz w:val="20"/>
          <w:szCs w:val="20"/>
          <w:lang w:val="el-GR"/>
        </w:rPr>
        <w:t>10</w:t>
      </w:r>
      <w:r w:rsidR="0026057A" w:rsidRPr="0035130F">
        <w:rPr>
          <w:rFonts w:ascii="Tahoma" w:hAnsi="Tahoma" w:cs="Tahoma"/>
          <w:b/>
          <w:bCs/>
          <w:spacing w:val="0"/>
          <w:sz w:val="20"/>
          <w:szCs w:val="20"/>
          <w:lang w:val="el-GR"/>
        </w:rPr>
        <w:t>-2018</w:t>
      </w:r>
    </w:p>
    <w:p w:rsidR="003E0187" w:rsidRPr="0035130F" w:rsidRDefault="003E0187" w:rsidP="004956A3">
      <w:pPr>
        <w:tabs>
          <w:tab w:val="left" w:pos="6803"/>
          <w:tab w:val="left" w:pos="9180"/>
        </w:tabs>
        <w:ind w:right="46" w:firstLine="426"/>
        <w:jc w:val="both"/>
        <w:rPr>
          <w:rFonts w:ascii="Tahoma" w:hAnsi="Tahoma" w:cs="Tahoma"/>
          <w:sz w:val="20"/>
          <w:szCs w:val="20"/>
          <w:lang w:val="el-GR"/>
        </w:rPr>
      </w:pPr>
      <w:r w:rsidRPr="0035130F">
        <w:rPr>
          <w:rFonts w:ascii="Tahoma" w:hAnsi="Tahoma" w:cs="Tahoma"/>
          <w:sz w:val="20"/>
          <w:szCs w:val="20"/>
          <w:lang w:val="el-GR"/>
        </w:rPr>
        <w:t xml:space="preserve">Στη Ρόδο και στο Δημοτικό Κατάστημα (αίθουσα Δημ. Συμβουλίου) σήμερα 24/10/2018 ημέρα Τετάρτη και ώρα 11:00 συνήλθε σε συνεδρίαση η Επιτροπή Ποιότητας Ζωής του Δήμου Ρόδου </w:t>
      </w:r>
      <w:r w:rsidRPr="0035130F">
        <w:rPr>
          <w:rFonts w:ascii="Tahoma" w:hAnsi="Tahoma" w:cs="Tahoma"/>
          <w:i/>
          <w:sz w:val="20"/>
          <w:szCs w:val="20"/>
          <w:lang w:val="el-GR"/>
        </w:rPr>
        <w:t>(Αποφ. Δ.Σ. 147/05-03-2017 περί της εκλογής τακτικών και αναπληρωματικών μελών Ε.Π.Ζ.)</w:t>
      </w:r>
      <w:r w:rsidRPr="0035130F">
        <w:rPr>
          <w:rFonts w:ascii="Tahoma" w:hAnsi="Tahoma" w:cs="Tahoma"/>
          <w:sz w:val="20"/>
          <w:szCs w:val="20"/>
          <w:lang w:val="el-GR"/>
        </w:rPr>
        <w:t xml:space="preserve">, ύστερα από πρόσκληση του Προέδρου της Αντιδημάρχου Ρόδου κ. Παλαιολόγου Μιχαήλ </w:t>
      </w:r>
      <w:r w:rsidRPr="0035130F">
        <w:rPr>
          <w:rFonts w:ascii="Tahoma" w:hAnsi="Tahoma" w:cs="Tahoma"/>
          <w:i/>
          <w:sz w:val="20"/>
          <w:szCs w:val="20"/>
          <w:lang w:val="el-GR"/>
        </w:rPr>
        <w:t>(Αποφ. Δημάρχου 157/12-01-2018 «περί ορισμού και ανάθεση αρμοδιοτήτων Αντιδημάρχων»),</w:t>
      </w:r>
      <w:r w:rsidRPr="0035130F">
        <w:rPr>
          <w:rFonts w:ascii="Tahoma" w:hAnsi="Tahoma" w:cs="Tahoma"/>
          <w:sz w:val="20"/>
          <w:szCs w:val="20"/>
          <w:lang w:val="el-GR"/>
        </w:rPr>
        <w:t xml:space="preserve"> αριθ. </w:t>
      </w:r>
      <w:r w:rsidRPr="0035130F">
        <w:rPr>
          <w:rFonts w:ascii="Tahoma" w:hAnsi="Tahoma" w:cs="Tahoma"/>
          <w:b/>
          <w:bCs/>
          <w:sz w:val="20"/>
          <w:szCs w:val="20"/>
          <w:lang w:val="el-GR"/>
        </w:rPr>
        <w:t>2/62188/15-10-2018</w:t>
      </w:r>
      <w:r w:rsidRPr="0035130F">
        <w:rPr>
          <w:rFonts w:ascii="Tahoma" w:hAnsi="Tahoma" w:cs="Tahoma"/>
          <w:bCs/>
          <w:sz w:val="20"/>
          <w:szCs w:val="20"/>
          <w:lang w:val="el-GR"/>
        </w:rPr>
        <w:t xml:space="preserve"> </w:t>
      </w:r>
      <w:r w:rsidRPr="0035130F">
        <w:rPr>
          <w:rFonts w:ascii="Tahoma" w:hAnsi="Tahoma" w:cs="Tahoma"/>
          <w:sz w:val="20"/>
          <w:szCs w:val="20"/>
          <w:lang w:val="el-GR"/>
        </w:rPr>
        <w:t>που δημοσιεύθηκε και επιδόθηκε με αποδεικτικό στους δημοτικούς συμβούλους σύμφωνα με το άρθρο 77 παρ. 6 του Ν. 4555/19-7-2018 (ΦΕΚ 133Α΄)</w:t>
      </w:r>
    </w:p>
    <w:p w:rsidR="003E0187" w:rsidRPr="0035130F" w:rsidRDefault="003E0187" w:rsidP="004956A3">
      <w:pPr>
        <w:tabs>
          <w:tab w:val="left" w:pos="9180"/>
        </w:tabs>
        <w:ind w:right="46" w:firstLine="426"/>
        <w:jc w:val="both"/>
        <w:rPr>
          <w:rFonts w:ascii="Tahoma" w:hAnsi="Tahoma" w:cs="Tahoma"/>
          <w:sz w:val="20"/>
          <w:szCs w:val="20"/>
          <w:lang w:val="el-GR"/>
        </w:rPr>
      </w:pPr>
      <w:r w:rsidRPr="0035130F">
        <w:rPr>
          <w:rFonts w:ascii="Tahoma" w:hAnsi="Tahoma" w:cs="Tahoma"/>
          <w:sz w:val="20"/>
          <w:szCs w:val="20"/>
          <w:lang w:val="el-GR"/>
        </w:rPr>
        <w:t>Πριν από την έναρξη της συνεδρίασης ο Πρόεδρος διαπίστωσε ότι από τα έντεκα (11) μέλη της Επιτροπής Ποιότητας Ζωής ήταν:</w:t>
      </w:r>
    </w:p>
    <w:p w:rsidR="003E0187" w:rsidRPr="0035130F" w:rsidRDefault="003E0187" w:rsidP="004956A3">
      <w:pPr>
        <w:tabs>
          <w:tab w:val="left" w:pos="9180"/>
        </w:tabs>
        <w:ind w:right="46" w:firstLine="426"/>
        <w:jc w:val="both"/>
        <w:rPr>
          <w:rFonts w:ascii="Tahoma" w:hAnsi="Tahoma" w:cs="Tahoma"/>
          <w:sz w:val="20"/>
          <w:szCs w:val="20"/>
          <w:lang w:val="el-GR"/>
        </w:rPr>
      </w:pPr>
    </w:p>
    <w:p w:rsidR="003E0187" w:rsidRPr="0035130F" w:rsidRDefault="003E0187" w:rsidP="004956A3">
      <w:pPr>
        <w:tabs>
          <w:tab w:val="left" w:pos="9180"/>
        </w:tabs>
        <w:ind w:right="46" w:firstLine="426"/>
        <w:jc w:val="both"/>
        <w:rPr>
          <w:rFonts w:ascii="Tahoma" w:hAnsi="Tahoma" w:cs="Tahoma"/>
          <w:sz w:val="20"/>
          <w:szCs w:val="20"/>
          <w:lang w:val="el-GR"/>
        </w:rPr>
      </w:pPr>
      <w:r w:rsidRPr="0035130F">
        <w:rPr>
          <w:rFonts w:ascii="Tahoma" w:hAnsi="Tahoma" w:cs="Tahoma"/>
          <w:b/>
          <w:bCs/>
          <w:iCs/>
          <w:sz w:val="20"/>
          <w:szCs w:val="20"/>
          <w:lang w:val="el-GR"/>
        </w:rPr>
        <w:t>Παρόντες</w:t>
      </w:r>
      <w:r w:rsidRPr="0035130F">
        <w:rPr>
          <w:rFonts w:ascii="Tahoma" w:hAnsi="Tahoma" w:cs="Tahoma"/>
          <w:iCs/>
          <w:sz w:val="20"/>
          <w:szCs w:val="20"/>
          <w:lang w:val="el-GR"/>
        </w:rPr>
        <w:t>: 1) Μιχαήλ Παλαιολόγου Αντιδήμαρχος- Πρόεδρος</w:t>
      </w:r>
    </w:p>
    <w:p w:rsidR="003E0187" w:rsidRPr="0035130F" w:rsidRDefault="003E0187" w:rsidP="004956A3">
      <w:pPr>
        <w:tabs>
          <w:tab w:val="left" w:pos="9180"/>
        </w:tabs>
        <w:ind w:right="46" w:firstLine="426"/>
        <w:jc w:val="both"/>
        <w:rPr>
          <w:rFonts w:ascii="Tahoma" w:hAnsi="Tahoma" w:cs="Tahoma"/>
          <w:sz w:val="20"/>
          <w:szCs w:val="20"/>
          <w:lang w:val="el-GR"/>
        </w:rPr>
      </w:pPr>
      <w:r w:rsidRPr="0035130F">
        <w:rPr>
          <w:rFonts w:ascii="Tahoma" w:hAnsi="Tahoma" w:cs="Tahoma"/>
          <w:sz w:val="20"/>
          <w:szCs w:val="20"/>
          <w:lang w:val="el-GR"/>
        </w:rPr>
        <w:t xml:space="preserve">                                    2) Ιωάννης Κούρτης-Μέλος</w:t>
      </w:r>
    </w:p>
    <w:p w:rsidR="003E0187" w:rsidRPr="0035130F" w:rsidRDefault="003E0187" w:rsidP="004956A3">
      <w:pPr>
        <w:tabs>
          <w:tab w:val="left" w:pos="9180"/>
        </w:tabs>
        <w:ind w:right="46" w:firstLine="426"/>
        <w:jc w:val="both"/>
        <w:rPr>
          <w:rFonts w:ascii="Tahoma" w:hAnsi="Tahoma" w:cs="Tahoma"/>
          <w:sz w:val="20"/>
          <w:szCs w:val="20"/>
          <w:lang w:val="el-GR"/>
        </w:rPr>
      </w:pPr>
      <w:r w:rsidRPr="0035130F">
        <w:rPr>
          <w:rFonts w:ascii="Tahoma" w:hAnsi="Tahoma" w:cs="Tahoma"/>
          <w:sz w:val="20"/>
          <w:szCs w:val="20"/>
          <w:lang w:val="el-GR"/>
        </w:rPr>
        <w:t xml:space="preserve">                                    3) Μιχαήλ Χριστοδούλου- Μέλος</w:t>
      </w:r>
    </w:p>
    <w:p w:rsidR="003E0187" w:rsidRPr="0035130F" w:rsidRDefault="003E0187" w:rsidP="004956A3">
      <w:pPr>
        <w:tabs>
          <w:tab w:val="left" w:pos="9180"/>
        </w:tabs>
        <w:ind w:right="-1" w:firstLine="426"/>
        <w:jc w:val="both"/>
        <w:rPr>
          <w:rFonts w:ascii="Tahoma" w:hAnsi="Tahoma" w:cs="Tahoma"/>
          <w:sz w:val="20"/>
          <w:szCs w:val="20"/>
          <w:lang w:val="el-GR"/>
        </w:rPr>
      </w:pPr>
      <w:r w:rsidRPr="0035130F">
        <w:rPr>
          <w:rFonts w:ascii="Tahoma" w:hAnsi="Tahoma" w:cs="Tahoma"/>
          <w:sz w:val="20"/>
          <w:szCs w:val="20"/>
          <w:lang w:val="el-GR"/>
        </w:rPr>
        <w:t xml:space="preserve">                                    4) Στέφανος Κυριαζής- Μέλος </w:t>
      </w:r>
    </w:p>
    <w:p w:rsidR="003E0187" w:rsidRPr="0035130F" w:rsidRDefault="003E0187" w:rsidP="004956A3">
      <w:pPr>
        <w:tabs>
          <w:tab w:val="left" w:pos="9180"/>
        </w:tabs>
        <w:ind w:right="-1" w:firstLine="426"/>
        <w:jc w:val="both"/>
        <w:rPr>
          <w:rFonts w:ascii="Tahoma" w:hAnsi="Tahoma" w:cs="Tahoma"/>
          <w:sz w:val="20"/>
          <w:szCs w:val="20"/>
          <w:lang w:val="el-GR"/>
        </w:rPr>
      </w:pPr>
      <w:r w:rsidRPr="0035130F">
        <w:rPr>
          <w:rFonts w:ascii="Tahoma" w:hAnsi="Tahoma" w:cs="Tahoma"/>
          <w:sz w:val="20"/>
          <w:szCs w:val="20"/>
          <w:lang w:val="el-GR"/>
        </w:rPr>
        <w:t xml:space="preserve">                                    5) Ελευθέριος Χατζηιωάννου- Μέλος</w:t>
      </w:r>
    </w:p>
    <w:p w:rsidR="003E0187" w:rsidRPr="0035130F" w:rsidRDefault="003E0187" w:rsidP="004956A3">
      <w:pPr>
        <w:tabs>
          <w:tab w:val="left" w:pos="9180"/>
        </w:tabs>
        <w:ind w:right="-1" w:firstLine="426"/>
        <w:jc w:val="both"/>
        <w:rPr>
          <w:rFonts w:ascii="Tahoma" w:hAnsi="Tahoma" w:cs="Tahoma"/>
          <w:sz w:val="20"/>
          <w:szCs w:val="20"/>
          <w:lang w:val="el-GR"/>
        </w:rPr>
      </w:pPr>
      <w:r w:rsidRPr="0035130F">
        <w:rPr>
          <w:rFonts w:ascii="Tahoma" w:hAnsi="Tahoma" w:cs="Tahoma"/>
          <w:sz w:val="20"/>
          <w:szCs w:val="20"/>
          <w:lang w:val="el-GR"/>
        </w:rPr>
        <w:t xml:space="preserve">                                    6) Ιωάννης Γιαννακάκης -Μέλος</w:t>
      </w:r>
    </w:p>
    <w:p w:rsidR="003E0187" w:rsidRPr="0035130F" w:rsidRDefault="003E0187" w:rsidP="004956A3">
      <w:pPr>
        <w:tabs>
          <w:tab w:val="left" w:pos="9180"/>
        </w:tabs>
        <w:ind w:right="-1" w:firstLine="426"/>
        <w:jc w:val="both"/>
        <w:rPr>
          <w:rFonts w:ascii="Tahoma" w:hAnsi="Tahoma" w:cs="Tahoma"/>
          <w:sz w:val="20"/>
          <w:szCs w:val="20"/>
          <w:lang w:val="el-GR"/>
        </w:rPr>
      </w:pPr>
      <w:r w:rsidRPr="0035130F">
        <w:rPr>
          <w:rFonts w:ascii="Tahoma" w:hAnsi="Tahoma" w:cs="Tahoma"/>
          <w:sz w:val="20"/>
          <w:szCs w:val="20"/>
          <w:lang w:val="el-GR"/>
        </w:rPr>
        <w:t xml:space="preserve">                                    7) Σωτήρης Πετράκης Αναπλ/κο Μέλος</w:t>
      </w:r>
    </w:p>
    <w:p w:rsidR="003E0187" w:rsidRPr="0035130F" w:rsidRDefault="003E0187" w:rsidP="004956A3">
      <w:pPr>
        <w:tabs>
          <w:tab w:val="left" w:pos="9180"/>
        </w:tabs>
        <w:ind w:right="-1" w:firstLine="426"/>
        <w:jc w:val="both"/>
        <w:rPr>
          <w:rFonts w:ascii="Tahoma" w:hAnsi="Tahoma" w:cs="Tahoma"/>
          <w:sz w:val="20"/>
          <w:szCs w:val="20"/>
          <w:lang w:val="el-GR"/>
        </w:rPr>
      </w:pPr>
      <w:r w:rsidRPr="0035130F">
        <w:rPr>
          <w:rFonts w:ascii="Tahoma" w:hAnsi="Tahoma" w:cs="Tahoma"/>
          <w:sz w:val="20"/>
          <w:szCs w:val="20"/>
          <w:lang w:val="el-GR"/>
        </w:rPr>
        <w:t xml:space="preserve">                                                                              </w:t>
      </w:r>
    </w:p>
    <w:p w:rsidR="003E0187" w:rsidRPr="0035130F" w:rsidRDefault="003E0187" w:rsidP="004956A3">
      <w:pPr>
        <w:tabs>
          <w:tab w:val="left" w:pos="9180"/>
        </w:tabs>
        <w:ind w:right="-1" w:firstLine="426"/>
        <w:jc w:val="both"/>
        <w:rPr>
          <w:rFonts w:ascii="Tahoma" w:hAnsi="Tahoma" w:cs="Tahoma"/>
          <w:sz w:val="20"/>
          <w:szCs w:val="20"/>
          <w:lang w:val="el-GR"/>
        </w:rPr>
      </w:pPr>
      <w:r w:rsidRPr="0035130F">
        <w:rPr>
          <w:rFonts w:ascii="Tahoma" w:hAnsi="Tahoma" w:cs="Tahoma"/>
          <w:b/>
          <w:bCs/>
          <w:sz w:val="20"/>
          <w:szCs w:val="20"/>
          <w:lang w:val="el-GR"/>
        </w:rPr>
        <w:t xml:space="preserve">                    Απόντες</w:t>
      </w:r>
      <w:r w:rsidRPr="0035130F">
        <w:rPr>
          <w:rFonts w:ascii="Tahoma" w:hAnsi="Tahoma" w:cs="Tahoma"/>
          <w:sz w:val="20"/>
          <w:szCs w:val="20"/>
          <w:lang w:val="el-GR"/>
        </w:rPr>
        <w:t xml:space="preserve">:   1) Μαρία Καραγιάννη -Αντιπρόεδρος </w:t>
      </w:r>
    </w:p>
    <w:p w:rsidR="003E0187" w:rsidRPr="0035130F" w:rsidRDefault="003E0187" w:rsidP="004956A3">
      <w:pPr>
        <w:tabs>
          <w:tab w:val="left" w:pos="9180"/>
        </w:tabs>
        <w:ind w:right="-1" w:firstLine="426"/>
        <w:jc w:val="both"/>
        <w:rPr>
          <w:rFonts w:ascii="Tahoma" w:hAnsi="Tahoma" w:cs="Tahoma"/>
          <w:sz w:val="20"/>
          <w:szCs w:val="20"/>
          <w:lang w:val="el-GR"/>
        </w:rPr>
      </w:pPr>
      <w:r w:rsidRPr="0035130F">
        <w:rPr>
          <w:rFonts w:ascii="Tahoma" w:hAnsi="Tahoma" w:cs="Tahoma"/>
          <w:sz w:val="20"/>
          <w:szCs w:val="20"/>
          <w:lang w:val="el-GR"/>
        </w:rPr>
        <w:t xml:space="preserve">                                    2) Γιώργος Κακούλης Μέλος</w:t>
      </w:r>
    </w:p>
    <w:p w:rsidR="003E0187" w:rsidRPr="0035130F" w:rsidRDefault="003E0187" w:rsidP="004956A3">
      <w:pPr>
        <w:tabs>
          <w:tab w:val="left" w:pos="2660"/>
          <w:tab w:val="left" w:pos="5070"/>
          <w:tab w:val="left" w:pos="7905"/>
          <w:tab w:val="left" w:pos="9180"/>
        </w:tabs>
        <w:ind w:firstLine="426"/>
        <w:jc w:val="both"/>
        <w:rPr>
          <w:rFonts w:ascii="Tahoma" w:hAnsi="Tahoma" w:cs="Tahoma"/>
          <w:sz w:val="20"/>
          <w:szCs w:val="20"/>
          <w:lang w:val="el-GR"/>
        </w:rPr>
      </w:pPr>
      <w:r w:rsidRPr="0035130F">
        <w:rPr>
          <w:rFonts w:ascii="Tahoma" w:hAnsi="Tahoma" w:cs="Tahoma"/>
          <w:sz w:val="20"/>
          <w:szCs w:val="20"/>
          <w:lang w:val="el-GR"/>
        </w:rPr>
        <w:t xml:space="preserve">                                    3) Βασιλική Παπαδημητρίου Ξεπαπαδάκη- Μέλος</w:t>
      </w:r>
    </w:p>
    <w:p w:rsidR="003E0187" w:rsidRPr="0035130F" w:rsidRDefault="003E0187" w:rsidP="004956A3">
      <w:pPr>
        <w:tabs>
          <w:tab w:val="left" w:pos="2660"/>
          <w:tab w:val="left" w:pos="5070"/>
          <w:tab w:val="left" w:pos="7905"/>
          <w:tab w:val="left" w:pos="9180"/>
        </w:tabs>
        <w:ind w:firstLine="426"/>
        <w:jc w:val="both"/>
        <w:rPr>
          <w:rFonts w:ascii="Tahoma" w:hAnsi="Tahoma" w:cs="Tahoma"/>
          <w:sz w:val="20"/>
          <w:szCs w:val="20"/>
          <w:lang w:val="el-GR"/>
        </w:rPr>
      </w:pPr>
      <w:r w:rsidRPr="0035130F">
        <w:rPr>
          <w:rFonts w:ascii="Tahoma" w:hAnsi="Tahoma" w:cs="Tahoma"/>
          <w:sz w:val="20"/>
          <w:szCs w:val="20"/>
          <w:lang w:val="el-GR"/>
        </w:rPr>
        <w:t xml:space="preserve">                                    4)Παναγιώτης Τοκούζης -  Μέλος   </w:t>
      </w:r>
    </w:p>
    <w:p w:rsidR="003E0187" w:rsidRPr="0035130F" w:rsidRDefault="003E0187" w:rsidP="004956A3">
      <w:pPr>
        <w:shd w:val="clear" w:color="auto" w:fill="FFFFFF"/>
        <w:ind w:firstLine="426"/>
        <w:jc w:val="both"/>
        <w:rPr>
          <w:rFonts w:ascii="Tahoma" w:hAnsi="Tahoma" w:cs="Tahoma"/>
          <w:sz w:val="20"/>
          <w:szCs w:val="20"/>
          <w:lang w:val="el-GR"/>
        </w:rPr>
      </w:pPr>
      <w:r w:rsidRPr="0035130F">
        <w:rPr>
          <w:rFonts w:ascii="Tahoma" w:hAnsi="Tahoma" w:cs="Tahoma"/>
          <w:sz w:val="20"/>
          <w:szCs w:val="20"/>
          <w:lang w:val="el-GR"/>
        </w:rPr>
        <w:t xml:space="preserve">                                    5) Σταματία Σαρρή –Υψηλάντη –Μέλος</w:t>
      </w:r>
    </w:p>
    <w:p w:rsidR="003E0187" w:rsidRPr="0035130F" w:rsidRDefault="003E0187" w:rsidP="004956A3">
      <w:pPr>
        <w:pStyle w:val="Normalgr"/>
        <w:tabs>
          <w:tab w:val="left" w:pos="720"/>
          <w:tab w:val="left" w:pos="9180"/>
        </w:tabs>
        <w:spacing w:line="240" w:lineRule="auto"/>
        <w:ind w:right="46" w:firstLine="426"/>
        <w:jc w:val="center"/>
        <w:rPr>
          <w:rFonts w:ascii="Tahoma" w:hAnsi="Tahoma" w:cs="Tahoma"/>
          <w:b/>
          <w:bCs/>
          <w:spacing w:val="0"/>
          <w:sz w:val="20"/>
          <w:szCs w:val="20"/>
          <w:lang w:val="el-GR"/>
        </w:rPr>
      </w:pPr>
    </w:p>
    <w:p w:rsidR="003E0187" w:rsidRPr="0035130F" w:rsidRDefault="003E0187" w:rsidP="004956A3">
      <w:pPr>
        <w:tabs>
          <w:tab w:val="left" w:pos="9180"/>
        </w:tabs>
        <w:ind w:right="46" w:firstLine="426"/>
        <w:jc w:val="both"/>
        <w:rPr>
          <w:b/>
          <w:lang w:val="el-GR"/>
        </w:rPr>
      </w:pPr>
      <w:r w:rsidRPr="0035130F">
        <w:rPr>
          <w:rFonts w:ascii="Tahoma" w:hAnsi="Tahoma" w:cs="Tahoma"/>
          <w:b/>
          <w:bCs/>
          <w:sz w:val="20"/>
          <w:szCs w:val="20"/>
          <w:lang w:val="el-GR"/>
        </w:rPr>
        <w:t>Αρ. αποφ. 142   /24-10-2018                                           ΑΔΑ:</w:t>
      </w:r>
      <w:r w:rsidRPr="0035130F">
        <w:rPr>
          <w:lang w:val="el-GR"/>
        </w:rPr>
        <w:t xml:space="preserve"> </w:t>
      </w:r>
      <w:r w:rsidRPr="0035130F">
        <w:rPr>
          <w:b/>
          <w:lang w:val="el-GR"/>
        </w:rPr>
        <w:t>67ΕΘΩ1Ρ-ΔΗ3</w:t>
      </w:r>
    </w:p>
    <w:p w:rsidR="003E0187" w:rsidRPr="0035130F" w:rsidRDefault="003E0187" w:rsidP="004956A3">
      <w:pPr>
        <w:tabs>
          <w:tab w:val="left" w:pos="9180"/>
        </w:tabs>
        <w:ind w:right="46" w:firstLine="426"/>
        <w:jc w:val="both"/>
        <w:rPr>
          <w:rFonts w:ascii="Tahoma" w:hAnsi="Tahoma" w:cs="Tahoma"/>
          <w:b/>
          <w:bCs/>
          <w:sz w:val="20"/>
          <w:szCs w:val="20"/>
          <w:lang w:val="el-GR"/>
        </w:rPr>
      </w:pPr>
    </w:p>
    <w:p w:rsidR="003E0187" w:rsidRPr="0035130F" w:rsidRDefault="003E0187" w:rsidP="004956A3">
      <w:pPr>
        <w:tabs>
          <w:tab w:val="left" w:pos="9180"/>
        </w:tabs>
        <w:ind w:right="46" w:firstLine="426"/>
        <w:jc w:val="center"/>
        <w:rPr>
          <w:rFonts w:ascii="Tahoma" w:hAnsi="Tahoma" w:cs="Tahoma"/>
          <w:b/>
          <w:bCs/>
          <w:sz w:val="20"/>
          <w:szCs w:val="20"/>
          <w:lang w:val="el-GR"/>
        </w:rPr>
      </w:pPr>
      <w:r w:rsidRPr="0035130F">
        <w:rPr>
          <w:rFonts w:ascii="Tahoma" w:hAnsi="Tahoma" w:cs="Tahoma"/>
          <w:b/>
          <w:bCs/>
          <w:sz w:val="20"/>
          <w:szCs w:val="20"/>
          <w:lang w:val="el-GR"/>
        </w:rPr>
        <w:t>Περίληψη</w:t>
      </w:r>
    </w:p>
    <w:p w:rsidR="003E0187" w:rsidRPr="0035130F" w:rsidRDefault="003E0187" w:rsidP="004956A3">
      <w:pPr>
        <w:tabs>
          <w:tab w:val="left" w:pos="9180"/>
        </w:tabs>
        <w:ind w:right="46" w:firstLine="426"/>
        <w:jc w:val="center"/>
        <w:rPr>
          <w:rFonts w:ascii="Tahoma" w:hAnsi="Tahoma" w:cs="Tahoma"/>
          <w:b/>
          <w:bCs/>
          <w:sz w:val="20"/>
          <w:szCs w:val="20"/>
          <w:lang w:val="el-GR"/>
        </w:rPr>
      </w:pPr>
    </w:p>
    <w:p w:rsidR="003E0187" w:rsidRPr="0035130F" w:rsidRDefault="003E0187" w:rsidP="004956A3">
      <w:pPr>
        <w:ind w:firstLine="426"/>
        <w:jc w:val="both"/>
        <w:rPr>
          <w:rFonts w:ascii="Tahoma" w:hAnsi="Tahoma" w:cs="Tahoma"/>
          <w:b/>
          <w:sz w:val="20"/>
          <w:szCs w:val="20"/>
          <w:lang w:val="el-GR" w:eastAsia="el-GR" w:bidi="ar-SA"/>
        </w:rPr>
      </w:pPr>
      <w:r w:rsidRPr="0035130F">
        <w:rPr>
          <w:rFonts w:ascii="Tahoma" w:hAnsi="Tahoma" w:cs="Tahoma"/>
          <w:b/>
          <w:sz w:val="20"/>
          <w:szCs w:val="20"/>
          <w:lang w:val="el-GR"/>
        </w:rPr>
        <w:t xml:space="preserve">Έγκριση συζήτησης Θεμάτων εκτός Ημερήσιας Διάταξης με τίτλο: 1)  «Έγκριση  παραχώρησης – Ανανέωσης  θέσεων  αποκλειστικής στάθμευσης ΑμεΑ (Χρονικής διάρκειας 2 ετών) και 2) </w:t>
      </w:r>
      <w:r w:rsidRPr="0035130F">
        <w:rPr>
          <w:rFonts w:ascii="Tahoma" w:hAnsi="Tahoma" w:cs="Tahoma"/>
          <w:b/>
          <w:sz w:val="20"/>
          <w:szCs w:val="20"/>
          <w:lang w:val="el-GR" w:eastAsia="el-GR" w:bidi="ar-SA"/>
        </w:rPr>
        <w:t>και Χωροθέτηση</w:t>
      </w:r>
      <w:r w:rsidRPr="0035130F">
        <w:rPr>
          <w:rFonts w:ascii="Tahoma" w:hAnsi="Tahoma" w:cs="Tahoma"/>
          <w:b/>
          <w:sz w:val="22"/>
          <w:szCs w:val="22"/>
          <w:lang w:val="el-GR" w:eastAsia="el-GR" w:bidi="ar-SA"/>
        </w:rPr>
        <w:t xml:space="preserve"> </w:t>
      </w:r>
      <w:r w:rsidRPr="0035130F">
        <w:rPr>
          <w:rFonts w:ascii="Tahoma" w:hAnsi="Tahoma" w:cs="Tahoma"/>
          <w:b/>
          <w:sz w:val="20"/>
          <w:szCs w:val="20"/>
          <w:lang w:val="el-GR" w:eastAsia="el-GR" w:bidi="ar-SA"/>
        </w:rPr>
        <w:t>θέσεων στάσης/στάθμευσης κατ εφαρμογή της Κανονιστικής Απόφασης 309/2018 του Δημοτικού Συμβουλίου με καταβολή Τέλους Κοινοχρήστου Χώρου.</w:t>
      </w:r>
    </w:p>
    <w:p w:rsidR="003E0187" w:rsidRPr="0035130F" w:rsidRDefault="003E0187" w:rsidP="004956A3">
      <w:pPr>
        <w:ind w:firstLine="426"/>
        <w:rPr>
          <w:rFonts w:ascii="Tahoma" w:hAnsi="Tahoma" w:cs="Tahoma"/>
          <w:b/>
          <w:sz w:val="20"/>
          <w:szCs w:val="20"/>
          <w:lang w:val="el-GR"/>
        </w:rPr>
      </w:pPr>
      <w:r w:rsidRPr="0035130F">
        <w:rPr>
          <w:rFonts w:ascii="Tahoma" w:hAnsi="Tahoma" w:cs="Tahoma"/>
          <w:b/>
          <w:sz w:val="20"/>
          <w:szCs w:val="20"/>
          <w:lang w:val="el-GR" w:eastAsia="el-GR" w:bidi="ar-SA"/>
        </w:rPr>
        <w:t xml:space="preserve"> </w:t>
      </w:r>
    </w:p>
    <w:p w:rsidR="003E0187" w:rsidRPr="0035130F" w:rsidRDefault="003E0187" w:rsidP="004956A3">
      <w:pPr>
        <w:pStyle w:val="a8"/>
        <w:ind w:firstLine="426"/>
        <w:jc w:val="both"/>
        <w:rPr>
          <w:rFonts w:ascii="Tahoma" w:eastAsia="MS Mincho" w:hAnsi="Tahoma" w:cs="Tahoma"/>
          <w:sz w:val="20"/>
          <w:szCs w:val="20"/>
          <w:lang w:val="el-GR"/>
        </w:rPr>
      </w:pPr>
      <w:r w:rsidRPr="0035130F">
        <w:rPr>
          <w:rFonts w:ascii="Tahoma" w:eastAsia="MS Mincho" w:hAnsi="Tahoma" w:cs="Tahoma"/>
          <w:sz w:val="20"/>
          <w:szCs w:val="20"/>
          <w:lang w:val="el-GR"/>
        </w:rPr>
        <w:t>Ο Πρόεδρος κ. Μιχαήλ Παλαιολόγου ζήτησε από τα μέλη της Επιτροπής να συζητηθούν εκτός ημερήσιας διάταξης τα θέματα:</w:t>
      </w:r>
    </w:p>
    <w:p w:rsidR="003E0187" w:rsidRPr="0035130F" w:rsidRDefault="003E0187" w:rsidP="004956A3">
      <w:pPr>
        <w:ind w:right="46" w:firstLine="426"/>
        <w:jc w:val="both"/>
        <w:rPr>
          <w:rFonts w:ascii="Tahoma" w:hAnsi="Tahoma" w:cs="Tahoma"/>
          <w:sz w:val="20"/>
          <w:szCs w:val="20"/>
          <w:lang w:val="el-GR"/>
        </w:rPr>
      </w:pPr>
      <w:r w:rsidRPr="0035130F">
        <w:rPr>
          <w:rFonts w:ascii="Tahoma" w:eastAsia="MS Mincho" w:hAnsi="Tahoma" w:cs="Tahoma"/>
          <w:sz w:val="20"/>
          <w:szCs w:val="20"/>
          <w:lang w:val="el-GR"/>
        </w:rPr>
        <w:t xml:space="preserve">1)  </w:t>
      </w:r>
      <w:r w:rsidRPr="0035130F">
        <w:rPr>
          <w:rFonts w:ascii="Tahoma" w:hAnsi="Tahoma" w:cs="Tahoma"/>
          <w:sz w:val="20"/>
          <w:szCs w:val="20"/>
          <w:lang w:val="el-GR"/>
        </w:rPr>
        <w:t>Έγκριση  παραχώρησης – Ανανέωσης  θέσεων  αποκλειστικής στάθμευσης ΑμεΑ (Χρονικής διάρκειας 2 ετών).</w:t>
      </w:r>
    </w:p>
    <w:p w:rsidR="003E0187" w:rsidRPr="0035130F" w:rsidRDefault="003E0187" w:rsidP="004956A3">
      <w:pPr>
        <w:ind w:firstLine="426"/>
        <w:jc w:val="both"/>
        <w:rPr>
          <w:rFonts w:ascii="Tahoma" w:hAnsi="Tahoma" w:cs="Tahoma"/>
          <w:sz w:val="20"/>
          <w:szCs w:val="20"/>
          <w:lang w:val="el-GR" w:eastAsia="el-GR" w:bidi="ar-SA"/>
        </w:rPr>
      </w:pPr>
      <w:r w:rsidRPr="0035130F">
        <w:rPr>
          <w:rFonts w:ascii="Tahoma" w:hAnsi="Tahoma" w:cs="Tahoma"/>
          <w:sz w:val="20"/>
          <w:szCs w:val="20"/>
          <w:lang w:val="el-GR"/>
        </w:rPr>
        <w:t xml:space="preserve">2) </w:t>
      </w:r>
      <w:r w:rsidRPr="0035130F">
        <w:rPr>
          <w:rFonts w:ascii="Tahoma" w:hAnsi="Tahoma" w:cs="Tahoma"/>
          <w:sz w:val="20"/>
          <w:szCs w:val="20"/>
          <w:lang w:val="el-GR" w:eastAsia="el-GR" w:bidi="ar-SA"/>
        </w:rPr>
        <w:t>Παραχώρηση και Χωροθέτηση</w:t>
      </w:r>
      <w:r w:rsidRPr="0035130F">
        <w:rPr>
          <w:rFonts w:ascii="Tahoma" w:hAnsi="Tahoma" w:cs="Tahoma"/>
          <w:sz w:val="22"/>
          <w:szCs w:val="22"/>
          <w:lang w:val="el-GR" w:eastAsia="el-GR" w:bidi="ar-SA"/>
        </w:rPr>
        <w:t xml:space="preserve"> </w:t>
      </w:r>
      <w:r w:rsidRPr="0035130F">
        <w:rPr>
          <w:rFonts w:ascii="Tahoma" w:hAnsi="Tahoma" w:cs="Tahoma"/>
          <w:sz w:val="20"/>
          <w:szCs w:val="20"/>
          <w:lang w:val="el-GR" w:eastAsia="el-GR" w:bidi="ar-SA"/>
        </w:rPr>
        <w:t>θέσεων στάσης/στάθμευσης κατ εφαρμογή της Κανονιστικής Απόφασης 309/2018 του Δημοτικού Συμβουλίου με ή όχι καταβολή Τέλους Κοινοχρήστου Χώρου,</w:t>
      </w:r>
    </w:p>
    <w:p w:rsidR="003E0187" w:rsidRPr="0035130F" w:rsidRDefault="003E0187" w:rsidP="004956A3">
      <w:pPr>
        <w:ind w:right="46" w:firstLine="426"/>
        <w:jc w:val="both"/>
        <w:rPr>
          <w:rFonts w:ascii="Tahoma" w:hAnsi="Tahoma" w:cs="Tahoma"/>
          <w:sz w:val="20"/>
          <w:szCs w:val="20"/>
          <w:lang w:val="el-GR"/>
        </w:rPr>
      </w:pPr>
    </w:p>
    <w:p w:rsidR="003E0187" w:rsidRPr="0035130F" w:rsidRDefault="003E0187" w:rsidP="004956A3">
      <w:pPr>
        <w:widowControl w:val="0"/>
        <w:tabs>
          <w:tab w:val="left" w:pos="9180"/>
        </w:tabs>
        <w:ind w:right="46" w:firstLine="426"/>
        <w:jc w:val="both"/>
        <w:rPr>
          <w:rFonts w:ascii="Tahoma" w:hAnsi="Tahoma" w:cs="Tahoma"/>
          <w:b/>
          <w:sz w:val="20"/>
          <w:szCs w:val="20"/>
          <w:lang w:val="el-GR"/>
        </w:rPr>
      </w:pPr>
      <w:r w:rsidRPr="0035130F">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35130F">
        <w:rPr>
          <w:rFonts w:ascii="Tahoma" w:hAnsi="Tahoma" w:cs="Tahoma"/>
          <w:b/>
          <w:sz w:val="20"/>
          <w:szCs w:val="20"/>
          <w:vertAlign w:val="superscript"/>
          <w:lang w:val="el-GR"/>
        </w:rPr>
        <w:t xml:space="preserve"> </w:t>
      </w:r>
      <w:r w:rsidRPr="0035130F">
        <w:rPr>
          <w:rFonts w:ascii="Tahoma" w:hAnsi="Tahoma" w:cs="Tahoma"/>
          <w:b/>
          <w:sz w:val="20"/>
          <w:szCs w:val="20"/>
          <w:lang w:val="el-GR"/>
        </w:rPr>
        <w:t>Α’/07-06-2010) περί Αρμοδιοτήτων Επιτροπής Ποιότητας Ζωής και του άρθρου 77 παρ. 3 του Ν. 4555/19-7-2018 (ΦΕΚ 133 Α΄) και με απόλυτη πλειοψηφία των μελών της</w:t>
      </w:r>
    </w:p>
    <w:p w:rsidR="003E0187" w:rsidRPr="0035130F" w:rsidRDefault="003E0187" w:rsidP="004956A3">
      <w:pPr>
        <w:widowControl w:val="0"/>
        <w:tabs>
          <w:tab w:val="left" w:pos="9180"/>
        </w:tabs>
        <w:ind w:right="46" w:firstLine="426"/>
        <w:jc w:val="center"/>
        <w:rPr>
          <w:rFonts w:ascii="Tahoma" w:hAnsi="Tahoma" w:cs="Tahoma"/>
          <w:b/>
          <w:sz w:val="20"/>
          <w:szCs w:val="20"/>
          <w:lang w:val="el-GR"/>
        </w:rPr>
      </w:pPr>
    </w:p>
    <w:p w:rsidR="003E0187" w:rsidRPr="0035130F" w:rsidRDefault="003E0187" w:rsidP="004956A3">
      <w:pPr>
        <w:widowControl w:val="0"/>
        <w:tabs>
          <w:tab w:val="left" w:pos="9180"/>
        </w:tabs>
        <w:ind w:right="46" w:firstLine="426"/>
        <w:jc w:val="center"/>
        <w:rPr>
          <w:rFonts w:ascii="Tahoma" w:hAnsi="Tahoma" w:cs="Tahoma"/>
          <w:b/>
          <w:sz w:val="20"/>
          <w:szCs w:val="20"/>
          <w:lang w:val="el-GR"/>
        </w:rPr>
      </w:pPr>
      <w:r w:rsidRPr="0035130F">
        <w:rPr>
          <w:rFonts w:ascii="Tahoma" w:hAnsi="Tahoma" w:cs="Tahoma"/>
          <w:b/>
          <w:sz w:val="20"/>
          <w:szCs w:val="20"/>
          <w:lang w:val="el-GR"/>
        </w:rPr>
        <w:t>ΑΠΟΦΑΣΙΖΕΙ ομόφωνα</w:t>
      </w:r>
    </w:p>
    <w:p w:rsidR="003E0187" w:rsidRPr="0035130F" w:rsidRDefault="003E0187" w:rsidP="004956A3">
      <w:pPr>
        <w:pStyle w:val="a8"/>
        <w:ind w:firstLine="426"/>
        <w:jc w:val="both"/>
        <w:rPr>
          <w:rFonts w:ascii="Tahoma" w:hAnsi="Tahoma" w:cs="Tahoma"/>
          <w:sz w:val="20"/>
          <w:szCs w:val="20"/>
          <w:lang w:val="el-GR"/>
        </w:rPr>
      </w:pPr>
      <w:r w:rsidRPr="0035130F">
        <w:rPr>
          <w:rFonts w:ascii="Tahoma" w:hAnsi="Tahoma" w:cs="Tahoma"/>
          <w:sz w:val="20"/>
          <w:szCs w:val="20"/>
          <w:lang w:val="el-GR"/>
        </w:rPr>
        <w:t>Εγκρίνει την εκτός ημερήσιας Διάταξης συζήτηση και λήψη απόφασης των θεμάτων:</w:t>
      </w:r>
    </w:p>
    <w:p w:rsidR="003E0187" w:rsidRPr="0035130F" w:rsidRDefault="003E0187" w:rsidP="004956A3">
      <w:pPr>
        <w:ind w:right="46" w:firstLine="426"/>
        <w:jc w:val="both"/>
        <w:rPr>
          <w:rFonts w:ascii="Tahoma" w:hAnsi="Tahoma" w:cs="Tahoma"/>
          <w:sz w:val="20"/>
          <w:szCs w:val="20"/>
          <w:lang w:val="el-GR"/>
        </w:rPr>
      </w:pPr>
      <w:r w:rsidRPr="0035130F">
        <w:rPr>
          <w:rFonts w:ascii="Tahoma" w:eastAsia="MS Mincho" w:hAnsi="Tahoma" w:cs="Tahoma"/>
          <w:sz w:val="20"/>
          <w:szCs w:val="20"/>
          <w:lang w:val="el-GR"/>
        </w:rPr>
        <w:t xml:space="preserve">1)  </w:t>
      </w:r>
      <w:r w:rsidRPr="0035130F">
        <w:rPr>
          <w:rFonts w:ascii="Tahoma" w:hAnsi="Tahoma" w:cs="Tahoma"/>
          <w:sz w:val="20"/>
          <w:szCs w:val="20"/>
          <w:lang w:val="el-GR"/>
        </w:rPr>
        <w:t>Έγκριση  παραχώρησης – Ανανέωσης  θέσεων  αποκλειστικής στάθμευσης ΑμεΑ (Χρονικής διάρκειας 2 ετών).</w:t>
      </w:r>
    </w:p>
    <w:p w:rsidR="003E0187" w:rsidRDefault="003E0187" w:rsidP="004956A3">
      <w:pPr>
        <w:ind w:firstLine="426"/>
        <w:jc w:val="both"/>
        <w:rPr>
          <w:rFonts w:ascii="Tahoma" w:hAnsi="Tahoma" w:cs="Tahoma"/>
          <w:sz w:val="20"/>
          <w:szCs w:val="20"/>
          <w:lang w:val="el-GR" w:eastAsia="el-GR" w:bidi="ar-SA"/>
        </w:rPr>
      </w:pPr>
      <w:r w:rsidRPr="0035130F">
        <w:rPr>
          <w:rFonts w:ascii="Tahoma" w:hAnsi="Tahoma" w:cs="Tahoma"/>
          <w:sz w:val="20"/>
          <w:szCs w:val="20"/>
          <w:lang w:val="el-GR"/>
        </w:rPr>
        <w:t xml:space="preserve">2) </w:t>
      </w:r>
      <w:r w:rsidRPr="0035130F">
        <w:rPr>
          <w:rFonts w:ascii="Tahoma" w:hAnsi="Tahoma" w:cs="Tahoma"/>
          <w:sz w:val="20"/>
          <w:szCs w:val="20"/>
          <w:lang w:val="el-GR" w:eastAsia="el-GR" w:bidi="ar-SA"/>
        </w:rPr>
        <w:t>Παραχώρηση και Χωροθέτηση</w:t>
      </w:r>
      <w:r w:rsidRPr="0035130F">
        <w:rPr>
          <w:rFonts w:ascii="Tahoma" w:hAnsi="Tahoma" w:cs="Tahoma"/>
          <w:sz w:val="22"/>
          <w:szCs w:val="22"/>
          <w:lang w:val="el-GR" w:eastAsia="el-GR" w:bidi="ar-SA"/>
        </w:rPr>
        <w:t xml:space="preserve"> </w:t>
      </w:r>
      <w:r w:rsidRPr="0035130F">
        <w:rPr>
          <w:rFonts w:ascii="Tahoma" w:hAnsi="Tahoma" w:cs="Tahoma"/>
          <w:sz w:val="20"/>
          <w:szCs w:val="20"/>
          <w:lang w:val="el-GR" w:eastAsia="el-GR" w:bidi="ar-SA"/>
        </w:rPr>
        <w:t>θέσεων στάσης/στάθμευσης κατ εφαρμογή της Κανονιστικής Απόφασης 309/2018 του Δημοτικού Συμβουλίου με ή όχι καταβολή Τέλους Κοινοχρήστου Χώρου.</w:t>
      </w:r>
    </w:p>
    <w:p w:rsidR="00E55574" w:rsidRPr="0035130F" w:rsidRDefault="00E55574" w:rsidP="004956A3">
      <w:pPr>
        <w:ind w:firstLine="426"/>
        <w:jc w:val="both"/>
        <w:rPr>
          <w:rFonts w:ascii="Tahoma" w:hAnsi="Tahoma" w:cs="Tahoma"/>
          <w:sz w:val="20"/>
          <w:szCs w:val="20"/>
          <w:lang w:val="el-GR" w:eastAsia="el-GR" w:bidi="ar-SA"/>
        </w:rPr>
      </w:pPr>
    </w:p>
    <w:p w:rsidR="003E0187" w:rsidRPr="0035130F" w:rsidRDefault="003E0187" w:rsidP="004956A3">
      <w:pPr>
        <w:tabs>
          <w:tab w:val="left" w:pos="9180"/>
        </w:tabs>
        <w:ind w:right="46" w:firstLine="426"/>
        <w:jc w:val="both"/>
        <w:rPr>
          <w:rFonts w:ascii="Tahoma" w:hAnsi="Tahoma" w:cs="Tahoma"/>
          <w:b/>
          <w:sz w:val="20"/>
          <w:szCs w:val="20"/>
          <w:lang w:val="el-GR"/>
        </w:rPr>
      </w:pPr>
      <w:r w:rsidRPr="0035130F">
        <w:rPr>
          <w:rFonts w:ascii="Tahoma" w:hAnsi="Tahoma" w:cs="Tahoma"/>
          <w:b/>
          <w:bCs/>
          <w:sz w:val="20"/>
          <w:szCs w:val="20"/>
          <w:lang w:val="el-GR"/>
        </w:rPr>
        <w:lastRenderedPageBreak/>
        <w:t>Αρ. αποφ. 143   /24-10-2018                                           ΑΔΑ</w:t>
      </w:r>
      <w:r w:rsidRPr="0035130F">
        <w:rPr>
          <w:rFonts w:ascii="Tahoma" w:hAnsi="Tahoma" w:cs="Tahoma"/>
          <w:bCs/>
          <w:sz w:val="20"/>
          <w:szCs w:val="20"/>
          <w:lang w:val="el-GR"/>
        </w:rPr>
        <w:t>:</w:t>
      </w:r>
      <w:r w:rsidRPr="0035130F">
        <w:rPr>
          <w:rFonts w:ascii="Tahoma" w:hAnsi="Tahoma" w:cs="Tahoma"/>
          <w:sz w:val="20"/>
          <w:szCs w:val="20"/>
          <w:lang w:val="el-GR"/>
        </w:rPr>
        <w:t xml:space="preserve"> </w:t>
      </w:r>
      <w:r w:rsidRPr="0035130F">
        <w:rPr>
          <w:rFonts w:ascii="Tahoma" w:hAnsi="Tahoma" w:cs="Tahoma"/>
          <w:b/>
          <w:sz w:val="20"/>
          <w:szCs w:val="20"/>
          <w:lang w:val="el-GR"/>
        </w:rPr>
        <w:t>6ΛΔΧΩ1Ρ-Ε92</w:t>
      </w:r>
    </w:p>
    <w:p w:rsidR="003E0187" w:rsidRPr="0035130F" w:rsidRDefault="003E0187" w:rsidP="004956A3">
      <w:pPr>
        <w:tabs>
          <w:tab w:val="left" w:pos="9180"/>
        </w:tabs>
        <w:ind w:right="46" w:firstLine="426"/>
        <w:jc w:val="both"/>
        <w:rPr>
          <w:rFonts w:ascii="Tahoma" w:hAnsi="Tahoma" w:cs="Tahoma"/>
          <w:b/>
          <w:bCs/>
          <w:sz w:val="20"/>
          <w:szCs w:val="20"/>
          <w:lang w:val="el-GR"/>
        </w:rPr>
      </w:pPr>
    </w:p>
    <w:p w:rsidR="003E0187" w:rsidRPr="0035130F" w:rsidRDefault="003E0187" w:rsidP="004956A3">
      <w:pPr>
        <w:tabs>
          <w:tab w:val="left" w:pos="9180"/>
        </w:tabs>
        <w:ind w:right="46" w:firstLine="426"/>
        <w:jc w:val="center"/>
        <w:rPr>
          <w:rFonts w:ascii="Tahoma" w:hAnsi="Tahoma" w:cs="Tahoma"/>
          <w:b/>
          <w:bCs/>
          <w:sz w:val="20"/>
          <w:szCs w:val="20"/>
          <w:lang w:val="el-GR"/>
        </w:rPr>
      </w:pPr>
      <w:r w:rsidRPr="0035130F">
        <w:rPr>
          <w:rFonts w:ascii="Tahoma" w:hAnsi="Tahoma" w:cs="Tahoma"/>
          <w:b/>
          <w:bCs/>
          <w:sz w:val="20"/>
          <w:szCs w:val="20"/>
          <w:lang w:val="el-GR"/>
        </w:rPr>
        <w:t>Περίληψη</w:t>
      </w:r>
    </w:p>
    <w:p w:rsidR="003E0187" w:rsidRPr="0035130F" w:rsidRDefault="003E0187" w:rsidP="004956A3">
      <w:pPr>
        <w:tabs>
          <w:tab w:val="left" w:pos="9072"/>
        </w:tabs>
        <w:ind w:right="46" w:firstLine="426"/>
        <w:jc w:val="center"/>
        <w:rPr>
          <w:rFonts w:ascii="Tahoma" w:hAnsi="Tahoma" w:cs="Tahoma"/>
          <w:b/>
          <w:bCs/>
          <w:sz w:val="20"/>
          <w:szCs w:val="20"/>
          <w:lang w:val="el-GR"/>
        </w:rPr>
      </w:pPr>
    </w:p>
    <w:p w:rsidR="003E0187" w:rsidRPr="0035130F" w:rsidRDefault="003E0187" w:rsidP="004956A3">
      <w:pPr>
        <w:ind w:firstLine="426"/>
        <w:jc w:val="both"/>
        <w:outlineLvl w:val="0"/>
        <w:rPr>
          <w:rFonts w:ascii="Tahoma" w:hAnsi="Tahoma" w:cs="Tahoma"/>
          <w:b/>
          <w:sz w:val="20"/>
          <w:szCs w:val="20"/>
          <w:lang w:val="el-GR"/>
        </w:rPr>
      </w:pPr>
      <w:r w:rsidRPr="0035130F">
        <w:rPr>
          <w:rFonts w:ascii="Tahoma" w:hAnsi="Tahoma" w:cs="Tahoma"/>
          <w:b/>
          <w:sz w:val="20"/>
          <w:szCs w:val="20"/>
          <w:lang w:val="el-GR"/>
        </w:rPr>
        <w:t>Έγκριση της υπ’ αριθ. 84/2018 απόφασης του Συμβουλίου της Δημοτικής Κοινότητας Ρόδου με θέμα: «Αίτημα τροποποίησης Κανονισμού Κοινόχρηστων Χώρων στην οδό Μανδηλαρά»</w:t>
      </w:r>
    </w:p>
    <w:p w:rsidR="003E0187" w:rsidRPr="0035130F" w:rsidRDefault="003E0187" w:rsidP="004956A3">
      <w:pPr>
        <w:ind w:firstLine="426"/>
        <w:rPr>
          <w:rFonts w:ascii="Arial" w:hAnsi="Arial" w:cs="Arial"/>
          <w:sz w:val="20"/>
          <w:szCs w:val="20"/>
          <w:lang w:val="el-GR" w:eastAsia="el-GR" w:bidi="ar-SA"/>
        </w:rPr>
      </w:pPr>
      <w:r w:rsidRPr="0035130F">
        <w:rPr>
          <w:rFonts w:ascii="Tahoma" w:hAnsi="Tahoma" w:cs="Tahoma"/>
          <w:b/>
          <w:sz w:val="20"/>
          <w:szCs w:val="20"/>
          <w:lang w:val="el-GR" w:eastAsia="el-GR" w:bidi="ar-SA"/>
        </w:rPr>
        <w:t xml:space="preserve"> </w:t>
      </w:r>
      <w:r w:rsidRPr="0035130F">
        <w:rPr>
          <w:rFonts w:ascii="Arial" w:hAnsi="Arial" w:cs="Arial"/>
          <w:sz w:val="20"/>
          <w:szCs w:val="20"/>
          <w:lang w:val="el-GR"/>
        </w:rPr>
        <w:t xml:space="preserve">                     </w:t>
      </w:r>
    </w:p>
    <w:p w:rsidR="003E0187" w:rsidRPr="0035130F" w:rsidRDefault="003E0187" w:rsidP="004956A3">
      <w:pPr>
        <w:pStyle w:val="31"/>
        <w:ind w:left="0" w:firstLine="426"/>
        <w:jc w:val="both"/>
        <w:rPr>
          <w:rFonts w:ascii="Tahoma" w:hAnsi="Tahoma" w:cs="Tahoma"/>
          <w:sz w:val="20"/>
          <w:szCs w:val="20"/>
        </w:rPr>
      </w:pPr>
      <w:r w:rsidRPr="0035130F">
        <w:rPr>
          <w:rFonts w:ascii="Tahoma" w:hAnsi="Tahoma" w:cs="Tahoma"/>
          <w:sz w:val="20"/>
          <w:szCs w:val="20"/>
        </w:rPr>
        <w:t xml:space="preserve">Ο Πρόεδρος κ. Μ. Παλαιολόγου έθεσε υπόψη των μελών της Επιτροπής την υπ’ αριθ. 84/2018 απόφαση του Συμβουλίου της Δημοτικής Κοινότητας Ρόδου με την  οποία εισηγείται την παραχώρηση αιτούμενου κοινόχρηστου χώρου, με τροποποίηση του Κανονισμού Κοινόχρηστων Χώρων (υπ' αριθ. </w:t>
      </w:r>
      <w:r w:rsidRPr="0035130F">
        <w:rPr>
          <w:rFonts w:ascii="Tahoma" w:hAnsi="Tahoma" w:cs="Tahoma"/>
          <w:b/>
          <w:sz w:val="20"/>
          <w:szCs w:val="20"/>
        </w:rPr>
        <w:t xml:space="preserve">755/2014 </w:t>
      </w:r>
      <w:r w:rsidRPr="0035130F">
        <w:rPr>
          <w:rFonts w:ascii="Tahoma" w:hAnsi="Tahoma" w:cs="Tahoma"/>
          <w:sz w:val="20"/>
          <w:szCs w:val="20"/>
        </w:rPr>
        <w:t>απόφαση Δ.Σ.) και συγκεκριμένα του σχεδιαγράμματος με αριθ. 10.Α.6. που συνοδεύει την παράγραφο</w:t>
      </w:r>
      <w:r w:rsidRPr="0035130F">
        <w:rPr>
          <w:rFonts w:ascii="Tahoma" w:hAnsi="Tahoma" w:cs="Tahoma"/>
          <w:b/>
          <w:sz w:val="20"/>
          <w:szCs w:val="20"/>
        </w:rPr>
        <w:t xml:space="preserve"> Α.6. «Νικηφ. Μανδηλαρά»</w:t>
      </w:r>
      <w:r w:rsidRPr="0035130F">
        <w:rPr>
          <w:rFonts w:ascii="Tahoma" w:hAnsi="Tahoma" w:cs="Tahoma"/>
          <w:sz w:val="20"/>
          <w:szCs w:val="20"/>
        </w:rPr>
        <w:t xml:space="preserve"> του </w:t>
      </w:r>
      <w:r w:rsidRPr="0035130F">
        <w:rPr>
          <w:rFonts w:ascii="Tahoma" w:hAnsi="Tahoma" w:cs="Tahoma"/>
          <w:b/>
          <w:sz w:val="20"/>
          <w:szCs w:val="20"/>
        </w:rPr>
        <w:t>άρθρου 53</w:t>
      </w:r>
      <w:r w:rsidRPr="0035130F">
        <w:rPr>
          <w:rFonts w:ascii="Tahoma" w:hAnsi="Tahoma" w:cs="Tahoma"/>
          <w:sz w:val="20"/>
          <w:szCs w:val="20"/>
        </w:rPr>
        <w:t xml:space="preserve"> </w:t>
      </w:r>
      <w:r w:rsidRPr="0035130F">
        <w:rPr>
          <w:rFonts w:ascii="Tahoma" w:hAnsi="Tahoma" w:cs="Tahoma"/>
          <w:b/>
          <w:sz w:val="20"/>
          <w:szCs w:val="20"/>
        </w:rPr>
        <w:t>«Δημοτική Κοινότητα Ρόδου»</w:t>
      </w:r>
      <w:r w:rsidRPr="0035130F">
        <w:rPr>
          <w:rFonts w:ascii="Tahoma" w:hAnsi="Tahoma" w:cs="Tahoma"/>
          <w:sz w:val="20"/>
          <w:szCs w:val="20"/>
        </w:rPr>
        <w:t xml:space="preserve"> όπως αυτή έχει τροποποιηθεί και ισχύει σήμερα.</w:t>
      </w:r>
    </w:p>
    <w:p w:rsidR="003E0187" w:rsidRPr="0035130F" w:rsidRDefault="003E0187" w:rsidP="004956A3">
      <w:pPr>
        <w:widowControl w:val="0"/>
        <w:tabs>
          <w:tab w:val="left" w:pos="9180"/>
        </w:tabs>
        <w:ind w:right="46" w:firstLine="426"/>
        <w:jc w:val="both"/>
        <w:rPr>
          <w:rFonts w:ascii="Arial" w:hAnsi="Arial" w:cs="Arial"/>
          <w:sz w:val="20"/>
          <w:szCs w:val="20"/>
          <w:lang w:val="el-GR"/>
        </w:rPr>
      </w:pPr>
      <w:r w:rsidRPr="0035130F">
        <w:rPr>
          <w:rFonts w:ascii="Arial" w:hAnsi="Arial" w:cs="Arial"/>
          <w:sz w:val="20"/>
          <w:szCs w:val="20"/>
          <w:lang w:val="el-GR"/>
        </w:rPr>
        <w:t>Στη συνέχεια ο Πρόεδρος έθεσε υπόψη των μελών την ΑΠ 1380/26-6-2018 εισήγηση της Δνσης Πολεοδομικού Σχεδιασμού η οποία έχει ως κατωτέρω:</w:t>
      </w:r>
    </w:p>
    <w:p w:rsidR="003E0187" w:rsidRPr="0035130F" w:rsidRDefault="003E0187" w:rsidP="004956A3">
      <w:pPr>
        <w:tabs>
          <w:tab w:val="left" w:pos="900"/>
          <w:tab w:val="left" w:pos="1260"/>
        </w:tabs>
        <w:spacing w:line="288" w:lineRule="auto"/>
        <w:ind w:firstLine="426"/>
        <w:jc w:val="both"/>
        <w:rPr>
          <w:rFonts w:ascii="Verdana" w:hAnsi="Verdana"/>
          <w:b/>
          <w:bCs/>
          <w:spacing w:val="20"/>
          <w:sz w:val="22"/>
          <w:szCs w:val="22"/>
          <w:lang w:val="el-GR"/>
        </w:rPr>
      </w:pPr>
    </w:p>
    <w:p w:rsidR="003E0187" w:rsidRPr="0035130F" w:rsidRDefault="003E0187" w:rsidP="004956A3">
      <w:pPr>
        <w:tabs>
          <w:tab w:val="left" w:pos="-567"/>
          <w:tab w:val="left" w:pos="900"/>
        </w:tabs>
        <w:ind w:firstLine="426"/>
        <w:jc w:val="both"/>
        <w:rPr>
          <w:rFonts w:ascii="Tahoma" w:hAnsi="Tahoma" w:cs="Tahoma"/>
          <w:b/>
          <w:bCs/>
          <w:spacing w:val="10"/>
          <w:sz w:val="20"/>
          <w:szCs w:val="20"/>
          <w:lang w:val="el-GR"/>
        </w:rPr>
      </w:pPr>
      <w:r w:rsidRPr="0035130F">
        <w:rPr>
          <w:rFonts w:ascii="Tahoma" w:hAnsi="Tahoma" w:cs="Tahoma"/>
          <w:b/>
          <w:bCs/>
          <w:spacing w:val="20"/>
          <w:sz w:val="20"/>
          <w:szCs w:val="20"/>
          <w:lang w:val="el-GR"/>
        </w:rPr>
        <w:t>ΘΕΜΑ</w:t>
      </w:r>
      <w:r w:rsidRPr="0035130F">
        <w:rPr>
          <w:rFonts w:ascii="Tahoma" w:hAnsi="Tahoma" w:cs="Tahoma"/>
          <w:b/>
          <w:bCs/>
          <w:sz w:val="20"/>
          <w:szCs w:val="20"/>
          <w:lang w:val="el-GR"/>
        </w:rPr>
        <w:tab/>
        <w:t>:</w:t>
      </w:r>
      <w:r w:rsidRPr="0035130F">
        <w:rPr>
          <w:rFonts w:ascii="Tahoma" w:hAnsi="Tahoma" w:cs="Tahoma"/>
          <w:b/>
          <w:bCs/>
          <w:sz w:val="20"/>
          <w:szCs w:val="20"/>
          <w:lang w:val="el-GR"/>
        </w:rPr>
        <w:tab/>
      </w:r>
      <w:r w:rsidRPr="0035130F">
        <w:rPr>
          <w:rFonts w:ascii="Tahoma" w:hAnsi="Tahoma" w:cs="Tahoma"/>
          <w:b/>
          <w:bCs/>
          <w:spacing w:val="10"/>
          <w:sz w:val="20"/>
          <w:szCs w:val="20"/>
        </w:rPr>
        <w:t>A</w:t>
      </w:r>
      <w:r w:rsidRPr="0035130F">
        <w:rPr>
          <w:rFonts w:ascii="Tahoma" w:hAnsi="Tahoma" w:cs="Tahoma"/>
          <w:b/>
          <w:bCs/>
          <w:spacing w:val="10"/>
          <w:sz w:val="20"/>
          <w:szCs w:val="20"/>
          <w:lang w:val="el-GR"/>
        </w:rPr>
        <w:t xml:space="preserve">ίτημα τροποποίησης Κανονισμού Κοινόχρηστων Χώρων στην οδό Μανδηλαρά.  </w:t>
      </w:r>
    </w:p>
    <w:p w:rsidR="003E0187" w:rsidRPr="0035130F" w:rsidRDefault="003E0187" w:rsidP="004956A3">
      <w:pPr>
        <w:tabs>
          <w:tab w:val="left" w:pos="-567"/>
          <w:tab w:val="left" w:pos="900"/>
        </w:tabs>
        <w:spacing w:before="120"/>
        <w:ind w:firstLine="426"/>
        <w:jc w:val="both"/>
        <w:rPr>
          <w:rFonts w:ascii="Tahoma" w:hAnsi="Tahoma" w:cs="Tahoma"/>
          <w:sz w:val="20"/>
          <w:szCs w:val="20"/>
          <w:lang w:val="el-GR"/>
        </w:rPr>
      </w:pPr>
      <w:r w:rsidRPr="0035130F">
        <w:rPr>
          <w:rFonts w:ascii="Tahoma" w:hAnsi="Tahoma" w:cs="Tahoma"/>
          <w:spacing w:val="40"/>
          <w:sz w:val="20"/>
          <w:szCs w:val="20"/>
          <w:lang w:val="el-GR"/>
        </w:rPr>
        <w:t>ΣΧΕΤ.</w:t>
      </w:r>
      <w:r w:rsidRPr="0035130F">
        <w:rPr>
          <w:rFonts w:ascii="Tahoma" w:hAnsi="Tahoma" w:cs="Tahoma"/>
          <w:sz w:val="20"/>
          <w:szCs w:val="20"/>
          <w:lang w:val="el-GR"/>
        </w:rPr>
        <w:tab/>
        <w:t>:</w:t>
      </w:r>
      <w:r w:rsidRPr="0035130F">
        <w:rPr>
          <w:rFonts w:ascii="Tahoma" w:hAnsi="Tahoma" w:cs="Tahoma"/>
          <w:sz w:val="20"/>
          <w:szCs w:val="20"/>
          <w:lang w:val="el-GR"/>
        </w:rPr>
        <w:tab/>
        <w:t>Η υπ' αριθ. πρωτ. 1380/12-06-2018 αίτηση.</w:t>
      </w:r>
    </w:p>
    <w:p w:rsidR="003E0187" w:rsidRPr="0035130F" w:rsidRDefault="003E0187" w:rsidP="004956A3">
      <w:pPr>
        <w:tabs>
          <w:tab w:val="left" w:pos="-567"/>
          <w:tab w:val="left" w:pos="900"/>
        </w:tabs>
        <w:spacing w:before="40"/>
        <w:ind w:firstLine="426"/>
        <w:jc w:val="both"/>
        <w:rPr>
          <w:rFonts w:ascii="Tahoma" w:hAnsi="Tahoma" w:cs="Tahoma"/>
          <w:sz w:val="20"/>
          <w:szCs w:val="20"/>
          <w:lang w:val="el-GR"/>
        </w:rPr>
      </w:pPr>
      <w:r w:rsidRPr="0035130F">
        <w:rPr>
          <w:rFonts w:ascii="Tahoma" w:hAnsi="Tahoma" w:cs="Tahoma"/>
          <w:sz w:val="20"/>
          <w:szCs w:val="20"/>
          <w:lang w:val="el-GR"/>
        </w:rPr>
        <w:tab/>
      </w:r>
      <w:r w:rsidRPr="0035130F">
        <w:rPr>
          <w:rFonts w:ascii="Tahoma" w:hAnsi="Tahoma" w:cs="Tahoma"/>
          <w:sz w:val="20"/>
          <w:szCs w:val="20"/>
          <w:lang w:val="el-GR"/>
        </w:rPr>
        <w:tab/>
      </w:r>
    </w:p>
    <w:p w:rsidR="003E0187" w:rsidRPr="0035130F" w:rsidRDefault="003E0187" w:rsidP="004956A3">
      <w:pPr>
        <w:pStyle w:val="31"/>
        <w:tabs>
          <w:tab w:val="left" w:pos="-567"/>
        </w:tabs>
        <w:ind w:left="0" w:firstLine="426"/>
        <w:jc w:val="both"/>
        <w:rPr>
          <w:rFonts w:ascii="Tahoma" w:hAnsi="Tahoma" w:cs="Tahoma"/>
          <w:sz w:val="20"/>
          <w:szCs w:val="20"/>
        </w:rPr>
      </w:pPr>
      <w:r w:rsidRPr="0035130F">
        <w:rPr>
          <w:rFonts w:ascii="Tahoma" w:hAnsi="Tahoma" w:cs="Tahoma"/>
          <w:sz w:val="20"/>
          <w:szCs w:val="20"/>
        </w:rPr>
        <w:t xml:space="preserve">Με την παραπάνω σχετική αίτηση ζητείται η παραχώρηση κοινόχρηστου χώρου για τοποθέτηση εμπορευμάτων επί του πεζόδρομου Νικηφ. Μανδηλαρά, από το κατάστημα υγειονομικού ενδιαφέροντος </w:t>
      </w:r>
      <w:r w:rsidRPr="0035130F">
        <w:rPr>
          <w:rFonts w:ascii="Tahoma" w:hAnsi="Tahoma" w:cs="Tahoma"/>
          <w:i/>
          <w:sz w:val="20"/>
          <w:szCs w:val="20"/>
        </w:rPr>
        <w:t>(Παντοπωλείο - οπωρολαχανοπωλείο)</w:t>
      </w:r>
      <w:r w:rsidRPr="0035130F">
        <w:rPr>
          <w:rFonts w:ascii="Tahoma" w:hAnsi="Tahoma" w:cs="Tahoma"/>
          <w:sz w:val="20"/>
          <w:szCs w:val="20"/>
        </w:rPr>
        <w:t xml:space="preserve"> που βρίσκεται στη συμβολή των οδών Νικ. Μανδηλαρά και Ηρώων Πολυτεχνείου. </w:t>
      </w:r>
    </w:p>
    <w:p w:rsidR="003E0187" w:rsidRPr="0035130F" w:rsidRDefault="003E0187" w:rsidP="004956A3">
      <w:pPr>
        <w:pStyle w:val="31"/>
        <w:tabs>
          <w:tab w:val="left" w:pos="-567"/>
        </w:tabs>
        <w:ind w:left="0" w:firstLine="426"/>
        <w:jc w:val="both"/>
        <w:rPr>
          <w:rFonts w:ascii="Tahoma" w:hAnsi="Tahoma" w:cs="Tahoma"/>
          <w:sz w:val="20"/>
          <w:szCs w:val="20"/>
        </w:rPr>
      </w:pPr>
      <w:r w:rsidRPr="0035130F">
        <w:rPr>
          <w:rFonts w:ascii="Tahoma" w:hAnsi="Tahoma" w:cs="Tahoma"/>
          <w:sz w:val="20"/>
          <w:szCs w:val="20"/>
        </w:rPr>
        <w:t>Σύμφωνα με τον Κανονισμό Κοινοχρήστων Χώρων (755/2014 απόφ. Δ.Σ.) όπως τροποποιήθηκε και ισχύει σήμερα, δεν έχει χωροθετηθεί έμπροσθεν του εν λόγω καταστήματος ενοικιαζόμενος κοινόχρηστος χώρος.</w:t>
      </w:r>
    </w:p>
    <w:p w:rsidR="003E0187" w:rsidRPr="0035130F" w:rsidRDefault="003E0187" w:rsidP="004956A3">
      <w:pPr>
        <w:pStyle w:val="31"/>
        <w:tabs>
          <w:tab w:val="left" w:pos="-567"/>
        </w:tabs>
        <w:ind w:left="0" w:firstLine="426"/>
        <w:jc w:val="both"/>
        <w:rPr>
          <w:rFonts w:ascii="Tahoma" w:hAnsi="Tahoma" w:cs="Tahoma"/>
          <w:spacing w:val="-6"/>
          <w:sz w:val="20"/>
          <w:szCs w:val="20"/>
        </w:rPr>
      </w:pPr>
      <w:r w:rsidRPr="0035130F">
        <w:rPr>
          <w:rFonts w:ascii="Tahoma" w:hAnsi="Tahoma" w:cs="Tahoma"/>
          <w:sz w:val="20"/>
          <w:szCs w:val="20"/>
        </w:rPr>
        <w:t xml:space="preserve">Με το παρόν αίτημα ζητείται η ενοικίαση δύο τμημάτων κοινόχρηστου χώρου, έμπροσθεν του καταστήματος υγειονομικού ενδιαφέροντος, πλάτους 0,70 μ κατά μήκος της πρόσοψης του. Αναλυτικότερα </w:t>
      </w:r>
      <w:r w:rsidRPr="0035130F">
        <w:rPr>
          <w:rFonts w:ascii="Tahoma" w:hAnsi="Tahoma" w:cs="Tahoma"/>
          <w:b/>
          <w:sz w:val="20"/>
          <w:szCs w:val="20"/>
        </w:rPr>
        <w:t>τμήμα (1)</w:t>
      </w:r>
      <w:r w:rsidRPr="0035130F">
        <w:rPr>
          <w:rFonts w:ascii="Tahoma" w:hAnsi="Tahoma" w:cs="Tahoma"/>
          <w:sz w:val="20"/>
          <w:szCs w:val="20"/>
        </w:rPr>
        <w:t xml:space="preserve"> μήκους 1,00 μέτρο και τμήμα (2) μήκους 2,00 μέτρων, συνολικού </w:t>
      </w:r>
      <w:r w:rsidRPr="0035130F">
        <w:rPr>
          <w:rFonts w:ascii="Tahoma" w:hAnsi="Tahoma" w:cs="Tahoma"/>
          <w:b/>
          <w:sz w:val="20"/>
          <w:szCs w:val="20"/>
        </w:rPr>
        <w:t>εμβαδού 2,10 τ.μ.</w:t>
      </w:r>
      <w:r w:rsidRPr="0035130F">
        <w:rPr>
          <w:rFonts w:ascii="Tahoma" w:hAnsi="Tahoma" w:cs="Tahoma"/>
          <w:spacing w:val="-6"/>
          <w:sz w:val="20"/>
          <w:szCs w:val="20"/>
        </w:rPr>
        <w:t xml:space="preserve">, όπως απεικονίζονται </w:t>
      </w:r>
      <w:r w:rsidRPr="0035130F">
        <w:rPr>
          <w:rFonts w:ascii="Tahoma" w:hAnsi="Tahoma" w:cs="Tahoma"/>
          <w:sz w:val="20"/>
          <w:szCs w:val="20"/>
        </w:rPr>
        <w:t>στο συνημμένο σχεδιάγραμμα.</w:t>
      </w:r>
    </w:p>
    <w:p w:rsidR="003E0187" w:rsidRPr="0035130F" w:rsidRDefault="003E0187" w:rsidP="004956A3">
      <w:pPr>
        <w:pStyle w:val="31"/>
        <w:tabs>
          <w:tab w:val="left" w:pos="-567"/>
        </w:tabs>
        <w:ind w:left="0" w:firstLine="426"/>
        <w:jc w:val="both"/>
        <w:rPr>
          <w:rFonts w:ascii="Tahoma" w:hAnsi="Tahoma" w:cs="Tahoma"/>
          <w:spacing w:val="20"/>
          <w:sz w:val="20"/>
          <w:szCs w:val="20"/>
        </w:rPr>
      </w:pPr>
      <w:r w:rsidRPr="0035130F">
        <w:rPr>
          <w:rFonts w:ascii="Tahoma" w:hAnsi="Tahoma" w:cs="Tahoma"/>
          <w:b/>
          <w:spacing w:val="20"/>
          <w:sz w:val="20"/>
          <w:szCs w:val="20"/>
        </w:rPr>
        <w:t>Η Υπηρεσία μας λαμβάνοντας υπόψη</w:t>
      </w:r>
      <w:r w:rsidRPr="0035130F">
        <w:rPr>
          <w:rFonts w:ascii="Tahoma" w:hAnsi="Tahoma" w:cs="Tahoma"/>
          <w:spacing w:val="20"/>
          <w:sz w:val="20"/>
          <w:szCs w:val="20"/>
        </w:rPr>
        <w:t>:</w:t>
      </w:r>
    </w:p>
    <w:p w:rsidR="003E0187" w:rsidRPr="0035130F" w:rsidRDefault="003E0187" w:rsidP="004956A3">
      <w:pPr>
        <w:tabs>
          <w:tab w:val="left" w:pos="-567"/>
        </w:tabs>
        <w:ind w:firstLine="426"/>
        <w:jc w:val="both"/>
        <w:rPr>
          <w:rFonts w:ascii="Tahoma" w:hAnsi="Tahoma" w:cs="Tahoma"/>
          <w:sz w:val="20"/>
          <w:szCs w:val="20"/>
          <w:lang w:val="el-GR"/>
        </w:rPr>
      </w:pPr>
      <w:r w:rsidRPr="0035130F">
        <w:rPr>
          <w:rFonts w:ascii="Tahoma" w:hAnsi="Tahoma" w:cs="Tahoma"/>
          <w:b/>
          <w:spacing w:val="-2"/>
          <w:sz w:val="20"/>
          <w:szCs w:val="20"/>
          <w:lang w:val="el-GR"/>
        </w:rPr>
        <w:t>1.</w:t>
      </w:r>
      <w:r w:rsidRPr="0035130F">
        <w:rPr>
          <w:rFonts w:ascii="Tahoma" w:hAnsi="Tahoma" w:cs="Tahoma"/>
          <w:spacing w:val="-2"/>
          <w:sz w:val="20"/>
          <w:szCs w:val="20"/>
          <w:lang w:val="el-GR"/>
        </w:rPr>
        <w:t xml:space="preserve"> </w:t>
      </w:r>
      <w:r w:rsidRPr="0035130F">
        <w:rPr>
          <w:rFonts w:ascii="Tahoma" w:hAnsi="Tahoma" w:cs="Tahoma"/>
          <w:spacing w:val="-2"/>
          <w:sz w:val="20"/>
          <w:szCs w:val="20"/>
          <w:lang w:val="el-GR"/>
        </w:rPr>
        <w:tab/>
      </w:r>
      <w:r w:rsidRPr="0035130F">
        <w:rPr>
          <w:rFonts w:ascii="Tahoma" w:hAnsi="Tahoma" w:cs="Tahoma"/>
          <w:spacing w:val="-6"/>
          <w:sz w:val="20"/>
          <w:szCs w:val="20"/>
          <w:lang w:val="el-GR"/>
        </w:rPr>
        <w:t xml:space="preserve">Την υπ' αριθ. </w:t>
      </w:r>
      <w:r w:rsidRPr="0035130F">
        <w:rPr>
          <w:rFonts w:ascii="Tahoma" w:hAnsi="Tahoma" w:cs="Tahoma"/>
          <w:b/>
          <w:spacing w:val="-6"/>
          <w:sz w:val="20"/>
          <w:szCs w:val="20"/>
          <w:lang w:val="el-GR"/>
        </w:rPr>
        <w:t xml:space="preserve">52907/28-12-2009 </w:t>
      </w:r>
      <w:r w:rsidRPr="0035130F">
        <w:rPr>
          <w:rFonts w:ascii="Tahoma" w:hAnsi="Tahoma" w:cs="Tahoma"/>
          <w:spacing w:val="-6"/>
          <w:sz w:val="20"/>
          <w:szCs w:val="20"/>
          <w:lang w:val="el-GR"/>
        </w:rPr>
        <w:t>(</w:t>
      </w:r>
      <w:r w:rsidRPr="0035130F">
        <w:rPr>
          <w:rFonts w:ascii="Tahoma" w:hAnsi="Tahoma" w:cs="Tahoma"/>
          <w:b/>
          <w:spacing w:val="-6"/>
          <w:sz w:val="20"/>
          <w:szCs w:val="20"/>
          <w:lang w:val="el-GR"/>
        </w:rPr>
        <w:t>ΦΕΚ 2621Β'/31-12-2009</w:t>
      </w:r>
      <w:r w:rsidRPr="0035130F">
        <w:rPr>
          <w:rFonts w:ascii="Tahoma" w:hAnsi="Tahoma" w:cs="Tahoma"/>
          <w:spacing w:val="-6"/>
          <w:sz w:val="20"/>
          <w:szCs w:val="20"/>
          <w:lang w:val="el-GR"/>
        </w:rPr>
        <w:t xml:space="preserve">) </w:t>
      </w:r>
      <w:r w:rsidRPr="0035130F">
        <w:rPr>
          <w:rFonts w:ascii="Tahoma" w:hAnsi="Tahoma" w:cs="Tahoma"/>
          <w:b/>
          <w:spacing w:val="-6"/>
          <w:sz w:val="20"/>
          <w:szCs w:val="20"/>
          <w:lang w:val="el-GR"/>
        </w:rPr>
        <w:t>απόφαση Υπουργού ΠΕΚΑ</w:t>
      </w:r>
      <w:r w:rsidRPr="0035130F">
        <w:rPr>
          <w:rFonts w:ascii="Tahoma" w:hAnsi="Tahoma" w:cs="Tahoma"/>
          <w:spacing w:val="-6"/>
          <w:sz w:val="20"/>
          <w:szCs w:val="20"/>
          <w:lang w:val="el-GR"/>
        </w:rPr>
        <w:t xml:space="preserve"> </w:t>
      </w:r>
      <w:r w:rsidRPr="0035130F">
        <w:rPr>
          <w:rFonts w:ascii="Tahoma" w:hAnsi="Tahoma" w:cs="Tahoma"/>
          <w:spacing w:val="-2"/>
          <w:sz w:val="20"/>
          <w:szCs w:val="20"/>
          <w:lang w:val="el-GR"/>
        </w:rPr>
        <w:t>με</w:t>
      </w:r>
      <w:r w:rsidRPr="0035130F">
        <w:rPr>
          <w:rFonts w:ascii="Tahoma" w:eastAsia="MgHelveticaUCPol" w:hAnsi="Tahoma" w:cs="Tahoma"/>
          <w:spacing w:val="-2"/>
          <w:sz w:val="20"/>
          <w:szCs w:val="20"/>
          <w:lang w:val="el-GR"/>
        </w:rPr>
        <w:t xml:space="preserve"> θέμα </w:t>
      </w:r>
      <w:r w:rsidRPr="0035130F">
        <w:rPr>
          <w:rFonts w:ascii="Tahoma" w:eastAsia="MgHelveticaUCPol" w:hAnsi="Tahoma" w:cs="Tahoma"/>
          <w:i/>
          <w:spacing w:val="-2"/>
          <w:sz w:val="20"/>
          <w:szCs w:val="20"/>
          <w:lang w:val="el-GR"/>
        </w:rPr>
        <w:t>«Ειδικές ρυθμίσεις για την εξυπηρέτηση ατόμων με αναπηρία σε κοινόχρηστους χώρους των οικισμών που προορίζονται για την κυκλοφορία πεζών»</w:t>
      </w:r>
      <w:r w:rsidRPr="0035130F">
        <w:rPr>
          <w:rFonts w:ascii="Tahoma" w:eastAsia="MgHelveticaUCPol" w:hAnsi="Tahoma" w:cs="Tahoma"/>
          <w:spacing w:val="-2"/>
          <w:sz w:val="20"/>
          <w:szCs w:val="20"/>
          <w:lang w:val="el-GR"/>
        </w:rPr>
        <w:t xml:space="preserve"> και ειδικότερα το τελευταίο εδάφιο του </w:t>
      </w:r>
      <w:r w:rsidRPr="0035130F">
        <w:rPr>
          <w:rFonts w:ascii="Tahoma" w:eastAsia="MgHelveticaUCPol" w:hAnsi="Tahoma" w:cs="Tahoma"/>
          <w:b/>
          <w:spacing w:val="-2"/>
          <w:sz w:val="20"/>
          <w:szCs w:val="20"/>
          <w:lang w:val="el-GR"/>
        </w:rPr>
        <w:t>άρθρου 2</w:t>
      </w:r>
      <w:r w:rsidRPr="0035130F">
        <w:rPr>
          <w:rFonts w:ascii="Tahoma" w:eastAsia="MgHelveticaUCPol" w:hAnsi="Tahoma" w:cs="Tahoma"/>
          <w:spacing w:val="-2"/>
          <w:sz w:val="20"/>
          <w:szCs w:val="20"/>
          <w:lang w:val="el-GR"/>
        </w:rPr>
        <w:t xml:space="preserve"> αυτού</w:t>
      </w:r>
      <w:r w:rsidRPr="0035130F">
        <w:rPr>
          <w:rFonts w:ascii="Tahoma" w:eastAsia="MgHelveticaUCPol" w:hAnsi="Tahoma" w:cs="Tahoma"/>
          <w:i/>
          <w:spacing w:val="-2"/>
          <w:sz w:val="20"/>
          <w:szCs w:val="20"/>
          <w:lang w:val="el-GR"/>
        </w:rPr>
        <w:t xml:space="preserve"> </w:t>
      </w:r>
      <w:r w:rsidRPr="0035130F">
        <w:rPr>
          <w:rFonts w:ascii="Tahoma" w:eastAsia="MgHelveticaUCPol" w:hAnsi="Tahoma" w:cs="Tahoma"/>
          <w:spacing w:val="-2"/>
          <w:sz w:val="20"/>
          <w:szCs w:val="20"/>
          <w:lang w:val="el-GR"/>
        </w:rPr>
        <w:t>με θέμα</w:t>
      </w:r>
      <w:r w:rsidRPr="0035130F">
        <w:rPr>
          <w:rFonts w:ascii="Tahoma" w:eastAsia="MgHelveticaUCPol" w:hAnsi="Tahoma" w:cs="Tahoma"/>
          <w:i/>
          <w:spacing w:val="-2"/>
          <w:sz w:val="20"/>
          <w:szCs w:val="20"/>
          <w:lang w:val="el-GR"/>
        </w:rPr>
        <w:t xml:space="preserve"> «</w:t>
      </w:r>
      <w:r w:rsidRPr="0035130F">
        <w:rPr>
          <w:rFonts w:ascii="Tahoma" w:hAnsi="Tahoma" w:cs="Tahoma"/>
          <w:i/>
          <w:spacing w:val="-2"/>
          <w:sz w:val="20"/>
          <w:szCs w:val="20"/>
          <w:lang w:val="el-GR"/>
        </w:rPr>
        <w:t>ΕΛΕΥΘΕΡΗ ΖΩΝΗ ΟΔΕΥΣΗΣ ΠΕΖΩΝ – ΕΛΕΥΘΕΡΟ ΥΨΟΣ</w:t>
      </w:r>
      <w:r w:rsidRPr="0035130F">
        <w:rPr>
          <w:rFonts w:ascii="Tahoma" w:eastAsia="MgHelveticaUCPol" w:hAnsi="Tahoma" w:cs="Tahoma"/>
          <w:i/>
          <w:spacing w:val="-2"/>
          <w:sz w:val="20"/>
          <w:szCs w:val="20"/>
          <w:lang w:val="el-GR"/>
        </w:rPr>
        <w:t>»</w:t>
      </w:r>
      <w:r w:rsidRPr="0035130F">
        <w:rPr>
          <w:rFonts w:ascii="Tahoma" w:hAnsi="Tahoma" w:cs="Tahoma"/>
          <w:spacing w:val="-2"/>
          <w:sz w:val="20"/>
          <w:szCs w:val="20"/>
          <w:lang w:val="el-GR"/>
        </w:rPr>
        <w:t xml:space="preserve"> </w:t>
      </w:r>
      <w:r w:rsidRPr="0035130F">
        <w:rPr>
          <w:rFonts w:ascii="Tahoma" w:eastAsia="MgHelveticaUCPol" w:hAnsi="Tahoma" w:cs="Tahoma"/>
          <w:spacing w:val="-2"/>
          <w:sz w:val="20"/>
          <w:szCs w:val="20"/>
          <w:lang w:val="el-GR"/>
        </w:rPr>
        <w:t xml:space="preserve">σύμφωνα με το οποίο ισχύει ότι: </w:t>
      </w:r>
    </w:p>
    <w:p w:rsidR="003E0187" w:rsidRPr="0035130F" w:rsidRDefault="003E0187" w:rsidP="004956A3">
      <w:pPr>
        <w:tabs>
          <w:tab w:val="left" w:pos="-567"/>
        </w:tabs>
        <w:ind w:firstLine="426"/>
        <w:jc w:val="both"/>
        <w:rPr>
          <w:rFonts w:ascii="Tahoma" w:hAnsi="Tahoma" w:cs="Tahoma"/>
          <w:i/>
          <w:sz w:val="20"/>
          <w:szCs w:val="20"/>
          <w:lang w:val="el-GR"/>
        </w:rPr>
      </w:pPr>
      <w:r w:rsidRPr="0035130F">
        <w:rPr>
          <w:rFonts w:ascii="Tahoma" w:eastAsia="MgHelveticaUCPol" w:hAnsi="Tahoma" w:cs="Tahoma"/>
          <w:sz w:val="20"/>
          <w:szCs w:val="20"/>
          <w:lang w:val="el-GR"/>
        </w:rPr>
        <w:tab/>
      </w:r>
      <w:r w:rsidRPr="0035130F">
        <w:rPr>
          <w:rFonts w:ascii="Tahoma" w:eastAsia="MgHelveticaUCPol" w:hAnsi="Tahoma" w:cs="Tahoma"/>
          <w:sz w:val="20"/>
          <w:szCs w:val="20"/>
          <w:lang w:val="el-GR"/>
        </w:rPr>
        <w:tab/>
        <w:t>«</w:t>
      </w:r>
      <w:r w:rsidRPr="0035130F">
        <w:rPr>
          <w:rFonts w:ascii="Tahoma" w:hAnsi="Tahoma" w:cs="Tahoma"/>
          <w:i/>
          <w:sz w:val="20"/>
          <w:szCs w:val="20"/>
          <w:lang w:val="el-GR"/>
        </w:rPr>
        <w:t xml:space="preserve">Στους πεζοδρόμους και μέχρι κλίσεως 20%, </w:t>
      </w:r>
      <w:r w:rsidRPr="0035130F">
        <w:rPr>
          <w:rFonts w:ascii="Tahoma" w:hAnsi="Tahoma" w:cs="Tahoma"/>
          <w:i/>
          <w:sz w:val="20"/>
          <w:szCs w:val="20"/>
          <w:u w:val="single"/>
          <w:lang w:val="el-GR"/>
        </w:rPr>
        <w:t xml:space="preserve">προβλέπεται ελεύθερη ζώνη με ελάχιστο πλάτος </w:t>
      </w:r>
      <w:smartTag w:uri="urn:schemas-microsoft-com:office:smarttags" w:element="metricconverter">
        <w:smartTagPr>
          <w:attr w:name="ProductID" w:val="3,50 μ."/>
        </w:smartTagPr>
        <w:r w:rsidRPr="0035130F">
          <w:rPr>
            <w:rFonts w:ascii="Tahoma" w:hAnsi="Tahoma" w:cs="Tahoma"/>
            <w:i/>
            <w:sz w:val="20"/>
            <w:szCs w:val="20"/>
            <w:u w:val="single"/>
            <w:lang w:val="el-GR"/>
          </w:rPr>
          <w:t>3,50 μ.</w:t>
        </w:r>
      </w:smartTag>
      <w:r w:rsidRPr="0035130F">
        <w:rPr>
          <w:rFonts w:ascii="Tahoma" w:hAnsi="Tahoma" w:cs="Tahoma"/>
          <w:i/>
          <w:sz w:val="20"/>
          <w:szCs w:val="20"/>
          <w:u w:val="single"/>
          <w:lang w:val="el-GR"/>
        </w:rPr>
        <w:t xml:space="preserve"> για την προσπέλαση και εξυπηρέτηση οχημάτων εκτάκτου ανάγκης</w:t>
      </w:r>
      <w:r w:rsidRPr="0035130F">
        <w:rPr>
          <w:rFonts w:ascii="Tahoma" w:hAnsi="Tahoma" w:cs="Tahoma"/>
          <w:i/>
          <w:sz w:val="20"/>
          <w:szCs w:val="20"/>
          <w:lang w:val="el-GR"/>
        </w:rPr>
        <w:t xml:space="preserve"> όπως πυροσβεστικά, ασθενοφόρα, οχήματα μεταφοράς ατόμων με αναπηρία κ.λπ. που παραμένει ακάλυπτη καθ’ ύψος σε όλο το μήκος και το πλάτος της».</w:t>
      </w:r>
    </w:p>
    <w:p w:rsidR="003E0187" w:rsidRPr="0035130F" w:rsidRDefault="003E0187" w:rsidP="004956A3">
      <w:pPr>
        <w:tabs>
          <w:tab w:val="left" w:pos="-567"/>
        </w:tabs>
        <w:autoSpaceDE w:val="0"/>
        <w:autoSpaceDN w:val="0"/>
        <w:adjustRightInd w:val="0"/>
        <w:ind w:firstLine="426"/>
        <w:jc w:val="both"/>
        <w:rPr>
          <w:rFonts w:ascii="Tahoma" w:eastAsia="MgHelveticaUCPol" w:hAnsi="Tahoma" w:cs="Tahoma"/>
          <w:sz w:val="20"/>
          <w:szCs w:val="20"/>
          <w:lang w:val="el-GR"/>
        </w:rPr>
      </w:pPr>
      <w:r w:rsidRPr="0035130F">
        <w:rPr>
          <w:rFonts w:ascii="Tahoma" w:hAnsi="Tahoma" w:cs="Tahoma"/>
          <w:b/>
          <w:spacing w:val="-2"/>
          <w:sz w:val="20"/>
          <w:szCs w:val="20"/>
          <w:lang w:val="el-GR"/>
        </w:rPr>
        <w:t>2.</w:t>
      </w:r>
      <w:r w:rsidRPr="0035130F">
        <w:rPr>
          <w:rFonts w:ascii="Tahoma" w:hAnsi="Tahoma" w:cs="Tahoma"/>
          <w:b/>
          <w:spacing w:val="-2"/>
          <w:sz w:val="20"/>
          <w:szCs w:val="20"/>
          <w:lang w:val="el-GR"/>
        </w:rPr>
        <w:tab/>
      </w:r>
      <w:r w:rsidRPr="0035130F">
        <w:rPr>
          <w:rFonts w:ascii="Tahoma" w:hAnsi="Tahoma" w:cs="Tahoma"/>
          <w:sz w:val="20"/>
          <w:szCs w:val="20"/>
          <w:lang w:val="el-GR"/>
        </w:rPr>
        <w:t>Την</w:t>
      </w:r>
      <w:r w:rsidRPr="0035130F">
        <w:rPr>
          <w:rFonts w:ascii="Tahoma" w:hAnsi="Tahoma" w:cs="Tahoma"/>
          <w:b/>
          <w:sz w:val="20"/>
          <w:szCs w:val="20"/>
          <w:lang w:val="el-GR"/>
        </w:rPr>
        <w:t xml:space="preserve"> </w:t>
      </w:r>
      <w:r w:rsidRPr="0035130F">
        <w:rPr>
          <w:rFonts w:ascii="Tahoma" w:eastAsia="MgHelveticaUCPol" w:hAnsi="Tahoma" w:cs="Tahoma"/>
          <w:b/>
          <w:sz w:val="20"/>
          <w:szCs w:val="20"/>
          <w:lang w:val="el-GR"/>
        </w:rPr>
        <w:t>Εγκύκλιο 3/2011 του ΥΠΕΚΑ</w:t>
      </w:r>
      <w:r w:rsidRPr="0035130F">
        <w:rPr>
          <w:rFonts w:ascii="Tahoma" w:eastAsia="MgHelveticaUCPol" w:hAnsi="Tahoma" w:cs="Tahoma"/>
          <w:sz w:val="20"/>
          <w:szCs w:val="20"/>
          <w:lang w:val="el-GR"/>
        </w:rPr>
        <w:t xml:space="preserve"> με αριθ. πρωτ. </w:t>
      </w:r>
      <w:r w:rsidRPr="0035130F">
        <w:rPr>
          <w:rFonts w:ascii="Tahoma" w:eastAsia="MgHelveticaUCPol" w:hAnsi="Tahoma" w:cs="Tahoma"/>
          <w:b/>
          <w:sz w:val="20"/>
          <w:szCs w:val="20"/>
          <w:lang w:val="el-GR"/>
        </w:rPr>
        <w:t>οικ.13612/24-03-2011</w:t>
      </w:r>
      <w:r w:rsidRPr="0035130F">
        <w:rPr>
          <w:rFonts w:ascii="Tahoma" w:eastAsia="MgHelveticaUCPol" w:hAnsi="Tahoma" w:cs="Tahoma"/>
          <w:sz w:val="20"/>
          <w:szCs w:val="20"/>
          <w:lang w:val="el-GR"/>
        </w:rPr>
        <w:t xml:space="preserve"> και θέμα </w:t>
      </w:r>
      <w:r w:rsidRPr="0035130F">
        <w:rPr>
          <w:rFonts w:ascii="Tahoma" w:eastAsia="MgHelveticaUCPol" w:hAnsi="Tahoma" w:cs="Tahoma"/>
          <w:i/>
          <w:sz w:val="20"/>
          <w:szCs w:val="20"/>
          <w:lang w:val="el-GR"/>
        </w:rPr>
        <w:t>«Διευκρινίσεις για την εφαρμογή των ρυθμίσεων της με αρ. 52907/28-12-2009 απόφασης Υπουργού ΠΕΚΑ ''Ειδικές ρυθμίσεις για την εξυπηρέτηση ατόμων με αναπηρία σε κοινόχρηστους χώρους των οικισμών που προορίζονται για την κυκλοφορία πεζών'' (ΦΕΚ 2621Β'/31-12-2009)»</w:t>
      </w:r>
      <w:r w:rsidRPr="0035130F">
        <w:rPr>
          <w:rFonts w:ascii="Tahoma" w:eastAsia="MgHelveticaUCPol" w:hAnsi="Tahoma" w:cs="Tahoma"/>
          <w:sz w:val="20"/>
          <w:szCs w:val="20"/>
          <w:lang w:val="el-GR"/>
        </w:rPr>
        <w:t>.</w:t>
      </w:r>
    </w:p>
    <w:p w:rsidR="003E0187" w:rsidRPr="0035130F" w:rsidRDefault="003E0187" w:rsidP="004956A3">
      <w:pPr>
        <w:tabs>
          <w:tab w:val="left" w:pos="-567"/>
        </w:tabs>
        <w:autoSpaceDE w:val="0"/>
        <w:autoSpaceDN w:val="0"/>
        <w:adjustRightInd w:val="0"/>
        <w:ind w:firstLine="426"/>
        <w:jc w:val="both"/>
        <w:rPr>
          <w:rFonts w:ascii="Tahoma" w:eastAsia="MgHelveticaUCPol" w:hAnsi="Tahoma" w:cs="Tahoma"/>
          <w:sz w:val="20"/>
          <w:szCs w:val="20"/>
          <w:lang w:val="el-GR"/>
        </w:rPr>
      </w:pPr>
      <w:r w:rsidRPr="0035130F">
        <w:rPr>
          <w:rFonts w:ascii="Tahoma" w:eastAsia="MgHelveticaUCPol" w:hAnsi="Tahoma" w:cs="Tahoma"/>
          <w:b/>
          <w:sz w:val="20"/>
          <w:szCs w:val="20"/>
          <w:lang w:val="el-GR"/>
        </w:rPr>
        <w:t>3.</w:t>
      </w:r>
      <w:r w:rsidRPr="0035130F">
        <w:rPr>
          <w:rFonts w:ascii="Tahoma" w:eastAsia="MgHelveticaUCPol" w:hAnsi="Tahoma" w:cs="Tahoma"/>
          <w:sz w:val="20"/>
          <w:szCs w:val="20"/>
          <w:lang w:val="el-GR"/>
        </w:rPr>
        <w:t xml:space="preserve"> </w:t>
      </w:r>
      <w:r w:rsidRPr="0035130F">
        <w:rPr>
          <w:rFonts w:ascii="Tahoma" w:eastAsia="MgHelveticaUCPol" w:hAnsi="Tahoma" w:cs="Tahoma"/>
          <w:sz w:val="20"/>
          <w:szCs w:val="20"/>
          <w:lang w:val="el-GR"/>
        </w:rPr>
        <w:tab/>
        <w:t xml:space="preserve">Τον ενιαίο </w:t>
      </w:r>
      <w:r w:rsidRPr="0035130F">
        <w:rPr>
          <w:rFonts w:ascii="Tahoma" w:eastAsia="MgHelveticaUCPol" w:hAnsi="Tahoma" w:cs="Tahoma"/>
          <w:b/>
          <w:sz w:val="20"/>
          <w:szCs w:val="20"/>
          <w:lang w:val="el-GR"/>
        </w:rPr>
        <w:t>Κανονισμό Κοινόχρηστων Χώρων</w:t>
      </w:r>
      <w:r w:rsidRPr="0035130F">
        <w:rPr>
          <w:rFonts w:ascii="Tahoma" w:eastAsia="MgHelveticaUCPol" w:hAnsi="Tahoma" w:cs="Tahoma"/>
          <w:sz w:val="20"/>
          <w:szCs w:val="20"/>
          <w:lang w:val="el-GR"/>
        </w:rPr>
        <w:t xml:space="preserve"> και ειδικότερα το </w:t>
      </w:r>
      <w:r w:rsidRPr="0035130F">
        <w:rPr>
          <w:rFonts w:ascii="Tahoma" w:eastAsia="MgHelveticaUCPol" w:hAnsi="Tahoma" w:cs="Tahoma"/>
          <w:b/>
          <w:sz w:val="20"/>
          <w:szCs w:val="20"/>
          <w:lang w:val="el-GR"/>
        </w:rPr>
        <w:t>άρθρο 4</w:t>
      </w:r>
      <w:r w:rsidRPr="0035130F">
        <w:rPr>
          <w:rFonts w:ascii="Tahoma" w:eastAsia="MgHelveticaUCPol" w:hAnsi="Tahoma" w:cs="Tahoma"/>
          <w:sz w:val="20"/>
          <w:szCs w:val="20"/>
          <w:lang w:val="el-GR"/>
        </w:rPr>
        <w:t xml:space="preserve"> </w:t>
      </w:r>
      <w:r w:rsidRPr="0035130F">
        <w:rPr>
          <w:rFonts w:ascii="Tahoma" w:eastAsia="MgHelveticaUCPol" w:hAnsi="Tahoma" w:cs="Tahoma"/>
          <w:i/>
          <w:sz w:val="20"/>
          <w:szCs w:val="20"/>
          <w:lang w:val="el-GR"/>
        </w:rPr>
        <w:t>«Γενικές αρχές και απαγορεύσεις»</w:t>
      </w:r>
      <w:r w:rsidRPr="0035130F">
        <w:rPr>
          <w:rFonts w:ascii="Tahoma" w:eastAsia="MgHelveticaUCPol" w:hAnsi="Tahoma" w:cs="Tahoma"/>
          <w:sz w:val="20"/>
          <w:szCs w:val="20"/>
          <w:lang w:val="el-GR"/>
        </w:rPr>
        <w:t>.</w:t>
      </w:r>
    </w:p>
    <w:p w:rsidR="003E0187" w:rsidRPr="0035130F" w:rsidRDefault="003E0187" w:rsidP="004956A3">
      <w:pPr>
        <w:pStyle w:val="31"/>
        <w:tabs>
          <w:tab w:val="left" w:pos="-567"/>
        </w:tabs>
        <w:spacing w:after="0"/>
        <w:ind w:left="0" w:firstLine="426"/>
        <w:jc w:val="both"/>
        <w:rPr>
          <w:rFonts w:ascii="Tahoma" w:hAnsi="Tahoma" w:cs="Tahoma"/>
          <w:sz w:val="20"/>
          <w:szCs w:val="20"/>
        </w:rPr>
      </w:pPr>
      <w:r w:rsidRPr="0035130F">
        <w:rPr>
          <w:rFonts w:ascii="Tahoma" w:eastAsia="MgHelveticaUCPol" w:hAnsi="Tahoma" w:cs="Tahoma"/>
          <w:b/>
          <w:sz w:val="20"/>
          <w:szCs w:val="20"/>
        </w:rPr>
        <w:t>4.</w:t>
      </w:r>
      <w:r w:rsidRPr="0035130F">
        <w:rPr>
          <w:rFonts w:ascii="Tahoma" w:eastAsia="MgHelveticaUCPol" w:hAnsi="Tahoma" w:cs="Tahoma"/>
          <w:sz w:val="20"/>
          <w:szCs w:val="20"/>
        </w:rPr>
        <w:t xml:space="preserve"> </w:t>
      </w:r>
      <w:r w:rsidRPr="0035130F">
        <w:rPr>
          <w:rFonts w:ascii="Tahoma" w:eastAsia="MgHelveticaUCPol" w:hAnsi="Tahoma" w:cs="Tahoma"/>
          <w:sz w:val="20"/>
          <w:szCs w:val="20"/>
        </w:rPr>
        <w:tab/>
      </w:r>
      <w:r w:rsidRPr="0035130F">
        <w:rPr>
          <w:rFonts w:ascii="Tahoma" w:hAnsi="Tahoma" w:cs="Tahoma"/>
          <w:sz w:val="20"/>
          <w:szCs w:val="20"/>
        </w:rPr>
        <w:t xml:space="preserve">Τα </w:t>
      </w:r>
      <w:r w:rsidRPr="0035130F">
        <w:rPr>
          <w:rFonts w:ascii="Tahoma" w:hAnsi="Tahoma" w:cs="Tahoma"/>
          <w:b/>
          <w:sz w:val="20"/>
          <w:szCs w:val="20"/>
        </w:rPr>
        <w:t>συνημμένα</w:t>
      </w:r>
      <w:r w:rsidRPr="0035130F">
        <w:rPr>
          <w:rFonts w:ascii="Tahoma" w:hAnsi="Tahoma" w:cs="Tahoma"/>
          <w:sz w:val="20"/>
          <w:szCs w:val="20"/>
        </w:rPr>
        <w:t xml:space="preserve"> στη σχετική αίτηση :</w:t>
      </w:r>
    </w:p>
    <w:p w:rsidR="003E0187" w:rsidRPr="0035130F" w:rsidRDefault="003E0187" w:rsidP="004956A3">
      <w:pPr>
        <w:pStyle w:val="31"/>
        <w:tabs>
          <w:tab w:val="left" w:pos="-567"/>
        </w:tabs>
        <w:spacing w:after="0"/>
        <w:ind w:left="0" w:firstLine="426"/>
        <w:jc w:val="both"/>
        <w:rPr>
          <w:rFonts w:ascii="Tahoma" w:hAnsi="Tahoma" w:cs="Tahoma"/>
          <w:sz w:val="20"/>
          <w:szCs w:val="20"/>
        </w:rPr>
      </w:pPr>
      <w:r w:rsidRPr="0035130F">
        <w:rPr>
          <w:rFonts w:ascii="Tahoma" w:hAnsi="Tahoma" w:cs="Tahoma"/>
          <w:b/>
          <w:sz w:val="20"/>
          <w:szCs w:val="20"/>
        </w:rPr>
        <w:t>α.</w:t>
      </w:r>
      <w:r w:rsidRPr="0035130F">
        <w:rPr>
          <w:rFonts w:ascii="Tahoma" w:hAnsi="Tahoma" w:cs="Tahoma"/>
          <w:sz w:val="20"/>
          <w:szCs w:val="20"/>
        </w:rPr>
        <w:t xml:space="preserve"> </w:t>
      </w:r>
      <w:r w:rsidRPr="0035130F">
        <w:rPr>
          <w:rFonts w:ascii="Tahoma" w:hAnsi="Tahoma" w:cs="Tahoma"/>
          <w:spacing w:val="-2"/>
          <w:sz w:val="20"/>
          <w:szCs w:val="20"/>
        </w:rPr>
        <w:t xml:space="preserve">Το </w:t>
      </w:r>
      <w:r w:rsidRPr="0035130F">
        <w:rPr>
          <w:rFonts w:ascii="Tahoma" w:hAnsi="Tahoma" w:cs="Tahoma"/>
          <w:b/>
          <w:spacing w:val="-2"/>
          <w:sz w:val="20"/>
          <w:szCs w:val="20"/>
        </w:rPr>
        <w:t>τοπογραφικό σχεδιάγραμμα</w:t>
      </w:r>
      <w:r w:rsidRPr="0035130F">
        <w:rPr>
          <w:rFonts w:ascii="Tahoma" w:hAnsi="Tahoma" w:cs="Tahoma"/>
          <w:spacing w:val="-2"/>
          <w:sz w:val="20"/>
          <w:szCs w:val="20"/>
        </w:rPr>
        <w:t xml:space="preserve"> και την Τεχνική Έκθεση του ιδιώτη Πολιτικού </w:t>
      </w:r>
      <w:r w:rsidRPr="0035130F">
        <w:rPr>
          <w:rFonts w:ascii="Tahoma" w:hAnsi="Tahoma" w:cs="Tahoma"/>
          <w:sz w:val="20"/>
          <w:szCs w:val="20"/>
        </w:rPr>
        <w:t>Μηχανικού Αργυρού Ελευθέριου</w:t>
      </w:r>
      <w:r w:rsidRPr="0035130F">
        <w:rPr>
          <w:rFonts w:ascii="Tahoma" w:hAnsi="Tahoma" w:cs="Tahoma"/>
          <w:spacing w:val="-2"/>
          <w:sz w:val="20"/>
          <w:szCs w:val="20"/>
        </w:rPr>
        <w:t>.</w:t>
      </w:r>
    </w:p>
    <w:p w:rsidR="003E0187" w:rsidRPr="0035130F" w:rsidRDefault="003E0187" w:rsidP="004956A3">
      <w:pPr>
        <w:pStyle w:val="31"/>
        <w:tabs>
          <w:tab w:val="left" w:pos="-567"/>
        </w:tabs>
        <w:spacing w:after="0"/>
        <w:ind w:left="0" w:firstLine="426"/>
        <w:jc w:val="both"/>
        <w:rPr>
          <w:rFonts w:ascii="Tahoma" w:hAnsi="Tahoma" w:cs="Tahoma"/>
          <w:i/>
          <w:spacing w:val="-2"/>
          <w:sz w:val="20"/>
          <w:szCs w:val="20"/>
        </w:rPr>
      </w:pPr>
      <w:r w:rsidRPr="0035130F">
        <w:rPr>
          <w:rFonts w:ascii="Tahoma" w:hAnsi="Tahoma" w:cs="Tahoma"/>
          <w:b/>
          <w:sz w:val="20"/>
          <w:szCs w:val="20"/>
        </w:rPr>
        <w:t>β.</w:t>
      </w:r>
      <w:r w:rsidRPr="0035130F">
        <w:rPr>
          <w:rFonts w:ascii="Tahoma" w:hAnsi="Tahoma" w:cs="Tahoma"/>
          <w:sz w:val="20"/>
          <w:szCs w:val="20"/>
        </w:rPr>
        <w:t xml:space="preserve"> </w:t>
      </w:r>
      <w:r w:rsidRPr="0035130F">
        <w:rPr>
          <w:rFonts w:ascii="Tahoma" w:hAnsi="Tahoma" w:cs="Tahoma"/>
          <w:sz w:val="20"/>
          <w:szCs w:val="20"/>
        </w:rPr>
        <w:tab/>
      </w:r>
      <w:r w:rsidRPr="0035130F">
        <w:rPr>
          <w:rFonts w:ascii="Tahoma" w:hAnsi="Tahoma" w:cs="Tahoma"/>
          <w:spacing w:val="-4"/>
          <w:sz w:val="20"/>
          <w:szCs w:val="20"/>
        </w:rPr>
        <w:t xml:space="preserve">Τη με αριθ. απόφασης </w:t>
      </w:r>
      <w:r w:rsidRPr="0035130F">
        <w:rPr>
          <w:rFonts w:ascii="Tahoma" w:hAnsi="Tahoma" w:cs="Tahoma"/>
          <w:b/>
          <w:i/>
          <w:spacing w:val="-4"/>
          <w:sz w:val="20"/>
          <w:szCs w:val="20"/>
        </w:rPr>
        <w:t>41/12-03-2003</w:t>
      </w:r>
      <w:r w:rsidRPr="0035130F">
        <w:rPr>
          <w:rFonts w:ascii="Tahoma" w:hAnsi="Tahoma" w:cs="Tahoma"/>
          <w:i/>
          <w:spacing w:val="-4"/>
          <w:sz w:val="20"/>
          <w:szCs w:val="20"/>
        </w:rPr>
        <w:t xml:space="preserve"> </w:t>
      </w:r>
      <w:r w:rsidRPr="0035130F">
        <w:rPr>
          <w:rFonts w:ascii="Tahoma" w:hAnsi="Tahoma" w:cs="Tahoma"/>
          <w:b/>
          <w:i/>
          <w:spacing w:val="-4"/>
          <w:sz w:val="20"/>
          <w:szCs w:val="20"/>
        </w:rPr>
        <w:t>άδεια ίδρυσης και λειτουργίας καταστήματος</w:t>
      </w:r>
      <w:r w:rsidRPr="0035130F">
        <w:rPr>
          <w:rFonts w:ascii="Tahoma" w:hAnsi="Tahoma" w:cs="Tahoma"/>
          <w:b/>
          <w:i/>
          <w:spacing w:val="-2"/>
          <w:sz w:val="20"/>
          <w:szCs w:val="20"/>
        </w:rPr>
        <w:t xml:space="preserve"> </w:t>
      </w:r>
      <w:r w:rsidRPr="0035130F">
        <w:rPr>
          <w:rFonts w:ascii="Tahoma" w:hAnsi="Tahoma" w:cs="Tahoma"/>
          <w:i/>
          <w:spacing w:val="-2"/>
          <w:sz w:val="20"/>
          <w:szCs w:val="20"/>
        </w:rPr>
        <w:t xml:space="preserve">σύμφωνα με την οποία χορηγήθηκε στην «Ιωάννης Εξαδάκτυλος &amp; ΣΙΑ ΟΕ» άδεια ίδρυσης και λειτουργίας </w:t>
      </w:r>
      <w:r w:rsidRPr="0035130F">
        <w:rPr>
          <w:rFonts w:ascii="Tahoma" w:hAnsi="Tahoma" w:cs="Tahoma"/>
          <w:b/>
          <w:i/>
          <w:spacing w:val="-2"/>
          <w:sz w:val="20"/>
          <w:szCs w:val="20"/>
        </w:rPr>
        <w:t xml:space="preserve">«καταστήματος Παντοπωλείο - Οπωρολαχανοπωλείο» </w:t>
      </w:r>
      <w:r w:rsidRPr="0035130F">
        <w:rPr>
          <w:rFonts w:ascii="Tahoma" w:hAnsi="Tahoma" w:cs="Tahoma"/>
          <w:i/>
          <w:spacing w:val="-2"/>
          <w:sz w:val="20"/>
          <w:szCs w:val="20"/>
        </w:rPr>
        <w:t>για το κατάστημα που βρίσκεται στην οδό Ηρ. Πολυτεχνείου &amp; ν. Μανδηλαρά στη Ρόδο.</w:t>
      </w:r>
    </w:p>
    <w:p w:rsidR="003E0187" w:rsidRPr="0035130F" w:rsidRDefault="003E0187" w:rsidP="004956A3">
      <w:pPr>
        <w:pStyle w:val="31"/>
        <w:tabs>
          <w:tab w:val="left" w:pos="-567"/>
        </w:tabs>
        <w:spacing w:before="80"/>
        <w:ind w:left="0" w:firstLine="426"/>
        <w:jc w:val="both"/>
        <w:rPr>
          <w:rFonts w:ascii="Tahoma" w:hAnsi="Tahoma" w:cs="Tahoma"/>
          <w:sz w:val="20"/>
          <w:szCs w:val="20"/>
        </w:rPr>
      </w:pPr>
      <w:r w:rsidRPr="0035130F">
        <w:rPr>
          <w:rFonts w:ascii="Tahoma" w:hAnsi="Tahoma" w:cs="Tahoma"/>
          <w:b/>
          <w:sz w:val="20"/>
          <w:szCs w:val="20"/>
        </w:rPr>
        <w:lastRenderedPageBreak/>
        <w:t>γ.</w:t>
      </w:r>
      <w:r w:rsidRPr="0035130F">
        <w:rPr>
          <w:rFonts w:ascii="Tahoma" w:hAnsi="Tahoma" w:cs="Tahoma"/>
          <w:b/>
          <w:sz w:val="20"/>
          <w:szCs w:val="20"/>
        </w:rPr>
        <w:tab/>
      </w:r>
      <w:r w:rsidRPr="0035130F">
        <w:rPr>
          <w:rFonts w:ascii="Tahoma" w:hAnsi="Tahoma" w:cs="Tahoma"/>
          <w:spacing w:val="-4"/>
          <w:sz w:val="20"/>
          <w:szCs w:val="20"/>
        </w:rPr>
        <w:t xml:space="preserve">Φωτογραφίες του αιτούμενου κοινόχρηστου χώρου έμπροσθεν του καταστήματος </w:t>
      </w:r>
    </w:p>
    <w:p w:rsidR="003E0187" w:rsidRPr="0035130F" w:rsidRDefault="003E0187" w:rsidP="004956A3">
      <w:pPr>
        <w:pStyle w:val="31"/>
        <w:tabs>
          <w:tab w:val="left" w:pos="-567"/>
        </w:tabs>
        <w:ind w:left="0" w:firstLine="426"/>
        <w:jc w:val="both"/>
        <w:rPr>
          <w:rFonts w:ascii="Tahoma" w:hAnsi="Tahoma" w:cs="Tahoma"/>
          <w:sz w:val="20"/>
          <w:szCs w:val="20"/>
        </w:rPr>
      </w:pPr>
      <w:r w:rsidRPr="0035130F">
        <w:rPr>
          <w:rFonts w:ascii="Tahoma" w:hAnsi="Tahoma" w:cs="Tahoma"/>
          <w:b/>
          <w:spacing w:val="20"/>
          <w:sz w:val="20"/>
          <w:szCs w:val="20"/>
        </w:rPr>
        <w:t>δεν έχει αντίρρηση</w:t>
      </w:r>
      <w:r w:rsidRPr="0035130F">
        <w:rPr>
          <w:rFonts w:ascii="Tahoma" w:hAnsi="Tahoma" w:cs="Tahoma"/>
          <w:sz w:val="20"/>
          <w:szCs w:val="20"/>
        </w:rPr>
        <w:t xml:space="preserve"> για την παραχώρηση του αιτούμενου κοινόχρηστου χώρου, με τροποποίηση του Κανονισμού Κοινόχρηστων Χώρων (υπ' αριθ. </w:t>
      </w:r>
      <w:r w:rsidRPr="0035130F">
        <w:rPr>
          <w:rFonts w:ascii="Tahoma" w:hAnsi="Tahoma" w:cs="Tahoma"/>
          <w:b/>
          <w:sz w:val="20"/>
          <w:szCs w:val="20"/>
        </w:rPr>
        <w:t xml:space="preserve">755/2014 </w:t>
      </w:r>
      <w:r w:rsidRPr="0035130F">
        <w:rPr>
          <w:rFonts w:ascii="Tahoma" w:hAnsi="Tahoma" w:cs="Tahoma"/>
          <w:sz w:val="20"/>
          <w:szCs w:val="20"/>
        </w:rPr>
        <w:t>απόφαση Δ.Σ.) και συγκεκριμένα του σχεδιαγράμματος με αριθ. 10.Α.6. που συνοδεύει την παράγραφο</w:t>
      </w:r>
      <w:r w:rsidRPr="0035130F">
        <w:rPr>
          <w:rFonts w:ascii="Tahoma" w:hAnsi="Tahoma" w:cs="Tahoma"/>
          <w:b/>
          <w:sz w:val="20"/>
          <w:szCs w:val="20"/>
        </w:rPr>
        <w:t xml:space="preserve"> Α.6. </w:t>
      </w:r>
      <w:r w:rsidRPr="0035130F">
        <w:rPr>
          <w:rFonts w:ascii="Tahoma" w:hAnsi="Tahoma" w:cs="Tahoma"/>
          <w:b/>
          <w:i/>
          <w:sz w:val="20"/>
          <w:szCs w:val="20"/>
        </w:rPr>
        <w:t>«Νικηφ. Μανδηλαρά»</w:t>
      </w:r>
      <w:r w:rsidRPr="0035130F">
        <w:rPr>
          <w:rFonts w:ascii="Tahoma" w:hAnsi="Tahoma" w:cs="Tahoma"/>
          <w:sz w:val="20"/>
          <w:szCs w:val="20"/>
        </w:rPr>
        <w:t xml:space="preserve"> του </w:t>
      </w:r>
      <w:r w:rsidRPr="0035130F">
        <w:rPr>
          <w:rFonts w:ascii="Tahoma" w:hAnsi="Tahoma" w:cs="Tahoma"/>
          <w:b/>
          <w:sz w:val="20"/>
          <w:szCs w:val="20"/>
        </w:rPr>
        <w:t>άρθρου 53</w:t>
      </w:r>
      <w:r w:rsidRPr="0035130F">
        <w:rPr>
          <w:rFonts w:ascii="Tahoma" w:hAnsi="Tahoma" w:cs="Tahoma"/>
          <w:sz w:val="20"/>
          <w:szCs w:val="20"/>
        </w:rPr>
        <w:t xml:space="preserve"> </w:t>
      </w:r>
      <w:r w:rsidRPr="0035130F">
        <w:rPr>
          <w:rFonts w:ascii="Tahoma" w:hAnsi="Tahoma" w:cs="Tahoma"/>
          <w:b/>
          <w:i/>
          <w:sz w:val="20"/>
          <w:szCs w:val="20"/>
        </w:rPr>
        <w:t>«Δημοτική Κοινότητα Ρόδου»</w:t>
      </w:r>
      <w:r w:rsidRPr="0035130F">
        <w:rPr>
          <w:rFonts w:ascii="Tahoma" w:hAnsi="Tahoma" w:cs="Tahoma"/>
          <w:sz w:val="20"/>
          <w:szCs w:val="20"/>
        </w:rPr>
        <w:t xml:space="preserve"> όπως αυτή έχει τροποποιηθεί και ισχύει σήμερα.</w:t>
      </w:r>
    </w:p>
    <w:p w:rsidR="003E0187" w:rsidRPr="0035130F" w:rsidRDefault="003E0187" w:rsidP="004956A3">
      <w:pPr>
        <w:tabs>
          <w:tab w:val="left" w:pos="-567"/>
        </w:tabs>
        <w:ind w:firstLine="426"/>
        <w:jc w:val="both"/>
        <w:rPr>
          <w:rFonts w:ascii="Tahoma" w:hAnsi="Tahoma" w:cs="Tahoma"/>
          <w:sz w:val="20"/>
          <w:szCs w:val="20"/>
          <w:lang w:val="el-GR"/>
        </w:rPr>
      </w:pPr>
      <w:r w:rsidRPr="0035130F">
        <w:rPr>
          <w:rFonts w:ascii="Tahoma" w:hAnsi="Tahoma" w:cs="Tahoma"/>
          <w:sz w:val="20"/>
          <w:szCs w:val="20"/>
          <w:lang w:val="el-GR"/>
        </w:rPr>
        <w:t xml:space="preserve">Έπειτα από τα παραπάνω παρακαλούμε για τη γνωμοδότησή σας σύμφωνα με το </w:t>
      </w:r>
      <w:r w:rsidRPr="0035130F">
        <w:rPr>
          <w:rFonts w:ascii="Tahoma" w:hAnsi="Tahoma" w:cs="Tahoma"/>
          <w:sz w:val="20"/>
          <w:szCs w:val="20"/>
          <w:lang w:val="el-GR"/>
        </w:rPr>
        <w:br/>
        <w:t>άρθρο 83 του Ν. 3852/04-06-2010 (ΦΕΚ 87Α'/07-06-2010) περί αρμοδιοτήτων συμβουλίου δημοτικής κοινότητας και του άρθρου 79 του Ν.3463/2006 (ΦΕΚ 114Α'/08-06-2006) περί κανονιστικών αποφάσεων.</w:t>
      </w:r>
    </w:p>
    <w:p w:rsidR="003E0187" w:rsidRPr="0035130F" w:rsidRDefault="003E0187" w:rsidP="004956A3">
      <w:pPr>
        <w:widowControl w:val="0"/>
        <w:tabs>
          <w:tab w:val="left" w:pos="9180"/>
        </w:tabs>
        <w:ind w:right="46" w:firstLine="426"/>
        <w:jc w:val="both"/>
        <w:rPr>
          <w:rFonts w:ascii="Tahoma" w:hAnsi="Tahoma" w:cs="Tahoma"/>
          <w:b/>
          <w:sz w:val="20"/>
          <w:szCs w:val="20"/>
          <w:lang w:val="el-GR"/>
        </w:rPr>
      </w:pPr>
    </w:p>
    <w:p w:rsidR="003E0187" w:rsidRPr="0035130F" w:rsidRDefault="003E0187" w:rsidP="004956A3">
      <w:pPr>
        <w:widowControl w:val="0"/>
        <w:tabs>
          <w:tab w:val="left" w:pos="9180"/>
        </w:tabs>
        <w:ind w:right="46" w:firstLine="426"/>
        <w:jc w:val="both"/>
        <w:rPr>
          <w:rFonts w:ascii="Tahoma" w:hAnsi="Tahoma" w:cs="Tahoma"/>
          <w:b/>
          <w:sz w:val="20"/>
          <w:szCs w:val="20"/>
          <w:lang w:val="el-GR"/>
        </w:rPr>
      </w:pPr>
      <w:r w:rsidRPr="0035130F">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35130F">
        <w:rPr>
          <w:rFonts w:ascii="Tahoma" w:hAnsi="Tahoma" w:cs="Tahoma"/>
          <w:b/>
          <w:sz w:val="20"/>
          <w:szCs w:val="20"/>
          <w:vertAlign w:val="superscript"/>
          <w:lang w:val="el-GR"/>
        </w:rPr>
        <w:t xml:space="preserve"> </w:t>
      </w:r>
      <w:r w:rsidRPr="0035130F">
        <w:rPr>
          <w:rFonts w:ascii="Tahoma" w:hAnsi="Tahoma" w:cs="Tahoma"/>
          <w:b/>
          <w:sz w:val="20"/>
          <w:szCs w:val="20"/>
          <w:lang w:val="el-GR"/>
        </w:rPr>
        <w:t>Α’/07-06-2010) περί Αρμοδιοτήτων Επιτροπής Ποιότητας Ζωής.</w:t>
      </w:r>
    </w:p>
    <w:p w:rsidR="003E0187" w:rsidRPr="0035130F" w:rsidRDefault="003E0187" w:rsidP="004956A3">
      <w:pPr>
        <w:pStyle w:val="a3"/>
        <w:tabs>
          <w:tab w:val="left" w:pos="1276"/>
          <w:tab w:val="left" w:pos="9180"/>
        </w:tabs>
        <w:ind w:left="0" w:right="46" w:firstLine="426"/>
        <w:jc w:val="center"/>
        <w:rPr>
          <w:rFonts w:ascii="Tahoma" w:hAnsi="Tahoma" w:cs="Tahoma"/>
          <w:b/>
          <w:lang w:val="el-GR"/>
        </w:rPr>
      </w:pPr>
    </w:p>
    <w:p w:rsidR="003E0187" w:rsidRPr="0035130F" w:rsidRDefault="003E0187" w:rsidP="004956A3">
      <w:pPr>
        <w:pStyle w:val="a3"/>
        <w:tabs>
          <w:tab w:val="left" w:pos="1276"/>
          <w:tab w:val="left" w:pos="9180"/>
        </w:tabs>
        <w:ind w:left="0" w:right="46" w:firstLine="426"/>
        <w:jc w:val="center"/>
        <w:rPr>
          <w:rFonts w:ascii="Tahoma" w:hAnsi="Tahoma" w:cs="Tahoma"/>
          <w:b/>
          <w:lang w:val="el-GR"/>
        </w:rPr>
      </w:pPr>
      <w:r w:rsidRPr="0035130F">
        <w:rPr>
          <w:rFonts w:ascii="Tahoma" w:hAnsi="Tahoma" w:cs="Tahoma"/>
          <w:b/>
          <w:lang w:val="el-GR"/>
        </w:rPr>
        <w:t>ΑΠΟΦΑΣΙΖΕΙ ομόφωνα</w:t>
      </w:r>
    </w:p>
    <w:p w:rsidR="003E0187" w:rsidRPr="0035130F" w:rsidRDefault="003E0187" w:rsidP="004956A3">
      <w:pPr>
        <w:pStyle w:val="a3"/>
        <w:tabs>
          <w:tab w:val="left" w:pos="1276"/>
          <w:tab w:val="left" w:pos="9180"/>
        </w:tabs>
        <w:ind w:left="0" w:right="46" w:firstLine="426"/>
        <w:jc w:val="center"/>
        <w:rPr>
          <w:rFonts w:ascii="Tahoma" w:hAnsi="Tahoma" w:cs="Tahoma"/>
          <w:b/>
          <w:lang w:val="el-GR"/>
        </w:rPr>
      </w:pPr>
    </w:p>
    <w:p w:rsidR="003E0187" w:rsidRPr="0035130F" w:rsidRDefault="003E0187" w:rsidP="004956A3">
      <w:pPr>
        <w:pStyle w:val="31"/>
        <w:tabs>
          <w:tab w:val="left" w:pos="-567"/>
        </w:tabs>
        <w:ind w:left="0" w:firstLine="426"/>
        <w:jc w:val="both"/>
        <w:rPr>
          <w:rFonts w:ascii="Tahoma" w:hAnsi="Tahoma" w:cs="Tahoma"/>
          <w:sz w:val="20"/>
          <w:szCs w:val="20"/>
        </w:rPr>
      </w:pPr>
      <w:r w:rsidRPr="0035130F">
        <w:rPr>
          <w:rFonts w:ascii="Tahoma" w:hAnsi="Tahoma" w:cs="Tahoma"/>
        </w:rPr>
        <w:t xml:space="preserve">Α) Την </w:t>
      </w:r>
      <w:r w:rsidRPr="0035130F">
        <w:rPr>
          <w:rFonts w:ascii="Tahoma" w:hAnsi="Tahoma" w:cs="Tahoma"/>
          <w:sz w:val="20"/>
          <w:szCs w:val="20"/>
        </w:rPr>
        <w:t xml:space="preserve">τροποποίηση του Κανονισμού Κοινόχρηστων Χώρων (υπ' αριθ. </w:t>
      </w:r>
      <w:r w:rsidRPr="0035130F">
        <w:rPr>
          <w:rFonts w:ascii="Tahoma" w:hAnsi="Tahoma" w:cs="Tahoma"/>
          <w:b/>
          <w:sz w:val="20"/>
          <w:szCs w:val="20"/>
        </w:rPr>
        <w:t xml:space="preserve">755/2014 </w:t>
      </w:r>
      <w:r w:rsidRPr="0035130F">
        <w:rPr>
          <w:rFonts w:ascii="Tahoma" w:hAnsi="Tahoma" w:cs="Tahoma"/>
          <w:sz w:val="20"/>
          <w:szCs w:val="20"/>
        </w:rPr>
        <w:t>απόφαση Δ.Σ.) και συγκεκριμένα του σχεδιαγράμματος με αριθ. 10.Α.6. που συνοδεύει την παράγραφο</w:t>
      </w:r>
      <w:r w:rsidRPr="0035130F">
        <w:rPr>
          <w:rFonts w:ascii="Tahoma" w:hAnsi="Tahoma" w:cs="Tahoma"/>
          <w:b/>
          <w:sz w:val="20"/>
          <w:szCs w:val="20"/>
        </w:rPr>
        <w:t xml:space="preserve"> Α.6. «Νικηφ. Μανδηλαρά»</w:t>
      </w:r>
      <w:r w:rsidRPr="0035130F">
        <w:rPr>
          <w:rFonts w:ascii="Tahoma" w:hAnsi="Tahoma" w:cs="Tahoma"/>
          <w:sz w:val="20"/>
          <w:szCs w:val="20"/>
        </w:rPr>
        <w:t xml:space="preserve"> του </w:t>
      </w:r>
      <w:r w:rsidRPr="0035130F">
        <w:rPr>
          <w:rFonts w:ascii="Tahoma" w:hAnsi="Tahoma" w:cs="Tahoma"/>
          <w:b/>
          <w:sz w:val="20"/>
          <w:szCs w:val="20"/>
        </w:rPr>
        <w:t>άρθρου 53</w:t>
      </w:r>
      <w:r w:rsidRPr="0035130F">
        <w:rPr>
          <w:rFonts w:ascii="Tahoma" w:hAnsi="Tahoma" w:cs="Tahoma"/>
          <w:sz w:val="20"/>
          <w:szCs w:val="20"/>
        </w:rPr>
        <w:t xml:space="preserve"> </w:t>
      </w:r>
      <w:r w:rsidRPr="0035130F">
        <w:rPr>
          <w:rFonts w:ascii="Tahoma" w:hAnsi="Tahoma" w:cs="Tahoma"/>
          <w:b/>
          <w:sz w:val="20"/>
          <w:szCs w:val="20"/>
        </w:rPr>
        <w:t>«Δημοτική Κοινότητα Ρόδου»</w:t>
      </w:r>
      <w:r w:rsidRPr="0035130F">
        <w:rPr>
          <w:rFonts w:ascii="Tahoma" w:hAnsi="Tahoma" w:cs="Tahoma"/>
          <w:sz w:val="20"/>
          <w:szCs w:val="20"/>
        </w:rPr>
        <w:t xml:space="preserve"> όπως αυτή έχει τροποποιηθεί και ισχύει σήμερα.</w:t>
      </w:r>
    </w:p>
    <w:p w:rsidR="003E0187" w:rsidRPr="0035130F" w:rsidRDefault="003E0187" w:rsidP="004956A3">
      <w:pPr>
        <w:pStyle w:val="31"/>
        <w:tabs>
          <w:tab w:val="left" w:pos="-567"/>
        </w:tabs>
        <w:ind w:left="0" w:firstLine="426"/>
        <w:jc w:val="both"/>
        <w:rPr>
          <w:rFonts w:ascii="Tahoma" w:hAnsi="Tahoma" w:cs="Tahoma"/>
          <w:sz w:val="20"/>
          <w:szCs w:val="20"/>
        </w:rPr>
      </w:pPr>
      <w:r w:rsidRPr="0035130F">
        <w:rPr>
          <w:rFonts w:ascii="Tahoma" w:hAnsi="Tahoma" w:cs="Tahoma"/>
          <w:sz w:val="20"/>
          <w:szCs w:val="20"/>
        </w:rPr>
        <w:t xml:space="preserve">Β) Την </w:t>
      </w:r>
      <w:r w:rsidRPr="0035130F">
        <w:rPr>
          <w:rFonts w:ascii="Tahoma" w:hAnsi="Tahoma" w:cs="Tahoma"/>
          <w:b/>
          <w:sz w:val="20"/>
          <w:szCs w:val="20"/>
        </w:rPr>
        <w:t xml:space="preserve"> </w:t>
      </w:r>
      <w:r w:rsidRPr="0035130F">
        <w:rPr>
          <w:rFonts w:ascii="Tahoma" w:hAnsi="Tahoma" w:cs="Tahoma"/>
          <w:sz w:val="20"/>
          <w:szCs w:val="20"/>
        </w:rPr>
        <w:t xml:space="preserve">παραχώρηση (ενοικίαση) των δύο τμημάτων κοινόχρηστου χώρου, έμπροσθεν του καταστήματος υγειονομικού ενδιαφέροντος ιδιοκτησίας της </w:t>
      </w:r>
      <w:r w:rsidRPr="0035130F">
        <w:rPr>
          <w:rFonts w:ascii="Tahoma" w:hAnsi="Tahoma" w:cs="Tahoma"/>
          <w:spacing w:val="-2"/>
          <w:sz w:val="20"/>
          <w:szCs w:val="20"/>
        </w:rPr>
        <w:t>«Ιωάννης Εξαδάκτυλος &amp; ΣΙΑ ΟΕ»</w:t>
      </w:r>
      <w:r w:rsidRPr="0035130F">
        <w:rPr>
          <w:rFonts w:ascii="Tahoma" w:hAnsi="Tahoma" w:cs="Tahoma"/>
          <w:sz w:val="20"/>
          <w:szCs w:val="20"/>
        </w:rPr>
        <w:t xml:space="preserve">, που βρίσκεται στη συμβολή των οδών Νικ. Μανδηλαρά και Ηρώων Πολυτεχνείου, πλάτους 0,70 μ κατά μήκος της πρόσοψης του. Αναλυτικότερα </w:t>
      </w:r>
      <w:r w:rsidRPr="0035130F">
        <w:rPr>
          <w:rFonts w:ascii="Tahoma" w:hAnsi="Tahoma" w:cs="Tahoma"/>
          <w:b/>
          <w:sz w:val="20"/>
          <w:szCs w:val="20"/>
        </w:rPr>
        <w:t>τμήμα (1)</w:t>
      </w:r>
      <w:r w:rsidRPr="0035130F">
        <w:rPr>
          <w:rFonts w:ascii="Tahoma" w:hAnsi="Tahoma" w:cs="Tahoma"/>
          <w:sz w:val="20"/>
          <w:szCs w:val="20"/>
        </w:rPr>
        <w:t xml:space="preserve"> μήκους 1,00 μέτρο και </w:t>
      </w:r>
      <w:r w:rsidRPr="0035130F">
        <w:rPr>
          <w:rFonts w:ascii="Tahoma" w:hAnsi="Tahoma" w:cs="Tahoma"/>
          <w:b/>
          <w:sz w:val="20"/>
          <w:szCs w:val="20"/>
        </w:rPr>
        <w:t>τμήμα (2)</w:t>
      </w:r>
      <w:r w:rsidRPr="0035130F">
        <w:rPr>
          <w:rFonts w:ascii="Tahoma" w:hAnsi="Tahoma" w:cs="Tahoma"/>
          <w:sz w:val="20"/>
          <w:szCs w:val="20"/>
        </w:rPr>
        <w:t xml:space="preserve"> μήκους 2,00 μέτρων, συνολικού </w:t>
      </w:r>
      <w:r w:rsidRPr="0035130F">
        <w:rPr>
          <w:rFonts w:ascii="Tahoma" w:hAnsi="Tahoma" w:cs="Tahoma"/>
          <w:b/>
          <w:sz w:val="20"/>
          <w:szCs w:val="20"/>
        </w:rPr>
        <w:t>εμβαδού 2,10 τ.μ.</w:t>
      </w:r>
      <w:r w:rsidRPr="0035130F">
        <w:rPr>
          <w:rFonts w:ascii="Tahoma" w:hAnsi="Tahoma" w:cs="Tahoma"/>
          <w:spacing w:val="-6"/>
          <w:sz w:val="20"/>
          <w:szCs w:val="20"/>
        </w:rPr>
        <w:t xml:space="preserve">, όπως απεικονίζονται </w:t>
      </w:r>
      <w:r w:rsidRPr="0035130F">
        <w:rPr>
          <w:rFonts w:ascii="Tahoma" w:hAnsi="Tahoma" w:cs="Tahoma"/>
          <w:sz w:val="20"/>
          <w:szCs w:val="20"/>
        </w:rPr>
        <w:t>στο συνημμένο σχεδιάγραμμα.</w:t>
      </w:r>
    </w:p>
    <w:p w:rsidR="003E0187" w:rsidRPr="0035130F" w:rsidRDefault="003E0187" w:rsidP="004956A3">
      <w:pPr>
        <w:pStyle w:val="31"/>
        <w:tabs>
          <w:tab w:val="left" w:pos="-567"/>
        </w:tabs>
        <w:ind w:left="0" w:firstLine="426"/>
        <w:jc w:val="both"/>
        <w:rPr>
          <w:rFonts w:ascii="Tahoma" w:hAnsi="Tahoma" w:cs="Tahoma"/>
          <w:sz w:val="20"/>
          <w:szCs w:val="20"/>
        </w:rPr>
      </w:pPr>
    </w:p>
    <w:p w:rsidR="003E0187" w:rsidRPr="0035130F" w:rsidRDefault="003E0187" w:rsidP="004956A3">
      <w:pPr>
        <w:tabs>
          <w:tab w:val="left" w:pos="9180"/>
        </w:tabs>
        <w:ind w:right="46" w:firstLine="426"/>
        <w:jc w:val="both"/>
        <w:rPr>
          <w:lang w:val="el-GR"/>
        </w:rPr>
      </w:pPr>
      <w:r w:rsidRPr="0035130F">
        <w:rPr>
          <w:rFonts w:ascii="Tahoma" w:hAnsi="Tahoma" w:cs="Tahoma"/>
          <w:b/>
          <w:bCs/>
          <w:sz w:val="20"/>
          <w:szCs w:val="20"/>
          <w:lang w:val="el-GR"/>
        </w:rPr>
        <w:t>Αρ. αποφ. 144   /24-10-2018                                           ΑΔΑ:</w:t>
      </w:r>
      <w:r w:rsidRPr="0035130F">
        <w:rPr>
          <w:lang w:val="el-GR"/>
        </w:rPr>
        <w:t xml:space="preserve"> </w:t>
      </w:r>
      <w:r w:rsidRPr="0035130F">
        <w:rPr>
          <w:rFonts w:ascii="Tahoma" w:hAnsi="Tahoma" w:cs="Tahoma"/>
          <w:b/>
          <w:sz w:val="20"/>
          <w:szCs w:val="20"/>
          <w:lang w:val="el-GR"/>
        </w:rPr>
        <w:t>73ΙΜΩ1Ρ-ΚΘΤ</w:t>
      </w:r>
    </w:p>
    <w:p w:rsidR="003E0187" w:rsidRPr="0035130F" w:rsidRDefault="003E0187" w:rsidP="004956A3">
      <w:pPr>
        <w:tabs>
          <w:tab w:val="left" w:pos="9180"/>
        </w:tabs>
        <w:ind w:right="46" w:firstLine="426"/>
        <w:jc w:val="both"/>
        <w:rPr>
          <w:rFonts w:ascii="Tahoma" w:hAnsi="Tahoma" w:cs="Tahoma"/>
          <w:b/>
          <w:bCs/>
          <w:sz w:val="20"/>
          <w:szCs w:val="20"/>
          <w:lang w:val="el-GR"/>
        </w:rPr>
      </w:pPr>
    </w:p>
    <w:p w:rsidR="003E0187" w:rsidRPr="0035130F" w:rsidRDefault="003E0187" w:rsidP="004956A3">
      <w:pPr>
        <w:tabs>
          <w:tab w:val="left" w:pos="9180"/>
        </w:tabs>
        <w:ind w:right="46" w:firstLine="426"/>
        <w:jc w:val="center"/>
        <w:rPr>
          <w:rFonts w:ascii="Tahoma" w:hAnsi="Tahoma" w:cs="Tahoma"/>
          <w:b/>
          <w:bCs/>
          <w:sz w:val="20"/>
          <w:szCs w:val="20"/>
          <w:lang w:val="el-GR"/>
        </w:rPr>
      </w:pPr>
      <w:r w:rsidRPr="0035130F">
        <w:rPr>
          <w:rFonts w:ascii="Tahoma" w:hAnsi="Tahoma" w:cs="Tahoma"/>
          <w:b/>
          <w:bCs/>
          <w:sz w:val="20"/>
          <w:szCs w:val="20"/>
          <w:lang w:val="el-GR"/>
        </w:rPr>
        <w:t>Περίληψη</w:t>
      </w:r>
    </w:p>
    <w:p w:rsidR="003E0187" w:rsidRPr="0035130F" w:rsidRDefault="003E0187" w:rsidP="004956A3">
      <w:pPr>
        <w:tabs>
          <w:tab w:val="left" w:pos="9072"/>
        </w:tabs>
        <w:ind w:right="46" w:firstLine="426"/>
        <w:jc w:val="center"/>
        <w:rPr>
          <w:rFonts w:ascii="Tahoma" w:hAnsi="Tahoma" w:cs="Tahoma"/>
          <w:b/>
          <w:bCs/>
          <w:sz w:val="20"/>
          <w:szCs w:val="20"/>
          <w:lang w:val="el-GR"/>
        </w:rPr>
      </w:pPr>
    </w:p>
    <w:p w:rsidR="003E0187" w:rsidRPr="0035130F" w:rsidRDefault="003E0187" w:rsidP="004956A3">
      <w:pPr>
        <w:ind w:right="-1" w:firstLine="426"/>
        <w:jc w:val="both"/>
        <w:rPr>
          <w:rFonts w:ascii="Tahoma" w:hAnsi="Tahoma" w:cs="Tahoma"/>
          <w:b/>
          <w:sz w:val="20"/>
          <w:szCs w:val="20"/>
          <w:lang w:val="el-GR"/>
        </w:rPr>
      </w:pPr>
      <w:r w:rsidRPr="0035130F">
        <w:rPr>
          <w:rFonts w:ascii="Tahoma" w:hAnsi="Tahoma" w:cs="Tahoma"/>
          <w:b/>
          <w:sz w:val="20"/>
          <w:szCs w:val="20"/>
          <w:lang w:val="el-GR"/>
        </w:rPr>
        <w:t>Έγκριση της υπ’ αριθ. 85/2018 απόφασης του Συμβουλίου της Δημοτικής Κοινότητας Ρόδου με θέμα: «Αίτημα τροποποίησης κοινόχρηστων χώρων στην οδό Καποδιστρίου»</w:t>
      </w:r>
    </w:p>
    <w:p w:rsidR="003E0187" w:rsidRPr="0035130F" w:rsidRDefault="003E0187" w:rsidP="004956A3">
      <w:pPr>
        <w:ind w:firstLine="426"/>
        <w:rPr>
          <w:rFonts w:ascii="Tahoma" w:hAnsi="Tahoma" w:cs="Tahoma"/>
          <w:b/>
          <w:sz w:val="20"/>
          <w:szCs w:val="20"/>
          <w:lang w:val="el-GR"/>
        </w:rPr>
      </w:pPr>
      <w:r w:rsidRPr="0035130F">
        <w:rPr>
          <w:rFonts w:ascii="Tahoma" w:hAnsi="Tahoma" w:cs="Tahoma"/>
          <w:b/>
          <w:sz w:val="20"/>
          <w:szCs w:val="20"/>
          <w:lang w:val="el-GR" w:eastAsia="el-GR" w:bidi="ar-SA"/>
        </w:rPr>
        <w:t xml:space="preserve">  </w:t>
      </w:r>
    </w:p>
    <w:p w:rsidR="003E0187" w:rsidRPr="0035130F" w:rsidRDefault="003E0187" w:rsidP="004956A3">
      <w:pPr>
        <w:pStyle w:val="31"/>
        <w:spacing w:before="120" w:line="264" w:lineRule="auto"/>
        <w:ind w:left="0" w:firstLine="426"/>
        <w:jc w:val="both"/>
        <w:rPr>
          <w:rFonts w:ascii="Tahoma" w:hAnsi="Tahoma" w:cs="Tahoma"/>
          <w:sz w:val="20"/>
          <w:szCs w:val="20"/>
        </w:rPr>
      </w:pPr>
      <w:r w:rsidRPr="0035130F">
        <w:rPr>
          <w:rFonts w:ascii="Tahoma" w:hAnsi="Tahoma" w:cs="Tahoma"/>
          <w:sz w:val="20"/>
          <w:szCs w:val="20"/>
        </w:rPr>
        <w:t>Ο Πρόεδρος κ. Μ. Παλαιολόγου έθεσε υπόψη των μελών της Επιτροπής την 84/2018 απόφαση του Συμβουλίου της Δημοτικής Κοινότητας Ρόδου που έχει ως κατωτέρω:</w:t>
      </w:r>
    </w:p>
    <w:p w:rsidR="003E0187" w:rsidRPr="0035130F" w:rsidRDefault="003E0187" w:rsidP="004956A3">
      <w:pPr>
        <w:ind w:firstLine="426"/>
        <w:jc w:val="both"/>
        <w:outlineLvl w:val="0"/>
        <w:rPr>
          <w:rFonts w:ascii="Tahoma" w:hAnsi="Tahoma" w:cs="Tahoma"/>
          <w:sz w:val="20"/>
          <w:szCs w:val="20"/>
          <w:lang w:val="el-GR"/>
        </w:rPr>
      </w:pPr>
      <w:r w:rsidRPr="0035130F">
        <w:rPr>
          <w:rFonts w:ascii="Tahoma" w:hAnsi="Tahoma" w:cs="Tahoma"/>
          <w:b/>
          <w:sz w:val="20"/>
          <w:szCs w:val="20"/>
          <w:lang w:val="el-GR"/>
        </w:rPr>
        <w:t>ΘΕΜΑ 7: «Αίτημα τροποποίησης κοινόχρηστων χώρων στην οδό Καποδιστρίου»</w:t>
      </w:r>
    </w:p>
    <w:p w:rsidR="003E0187" w:rsidRPr="0035130F" w:rsidRDefault="003E0187" w:rsidP="004956A3">
      <w:pPr>
        <w:ind w:firstLine="426"/>
        <w:jc w:val="both"/>
        <w:rPr>
          <w:rFonts w:ascii="Tahoma" w:hAnsi="Tahoma" w:cs="Tahoma"/>
          <w:b/>
          <w:sz w:val="20"/>
          <w:szCs w:val="20"/>
          <w:lang w:val="el-GR"/>
        </w:rPr>
      </w:pPr>
    </w:p>
    <w:p w:rsidR="003E0187" w:rsidRPr="0035130F" w:rsidRDefault="003E0187" w:rsidP="004956A3">
      <w:pPr>
        <w:spacing w:after="120"/>
        <w:ind w:firstLine="426"/>
        <w:jc w:val="both"/>
        <w:rPr>
          <w:rFonts w:ascii="Tahoma" w:hAnsi="Tahoma" w:cs="Tahoma"/>
          <w:sz w:val="20"/>
          <w:szCs w:val="20"/>
          <w:lang w:val="el-GR"/>
        </w:rPr>
      </w:pPr>
      <w:r w:rsidRPr="0035130F">
        <w:rPr>
          <w:rFonts w:ascii="Tahoma" w:hAnsi="Tahoma" w:cs="Tahoma"/>
          <w:sz w:val="20"/>
          <w:szCs w:val="20"/>
          <w:lang w:val="el-GR"/>
        </w:rPr>
        <w:t>Ο Πρόεδρος κ. Παγκάς Μιλτιάδης εισηγείται το θέμα της Δ/νσης Πολεοδομικού Σχεδιασμού, τμήματος Πολεοδομικού Πληροφοριακού Συστήματος, που αφορά</w:t>
      </w:r>
      <w:r w:rsidRPr="0035130F">
        <w:rPr>
          <w:rFonts w:ascii="Tahoma" w:hAnsi="Tahoma" w:cs="Tahoma"/>
          <w:b/>
          <w:bCs/>
          <w:sz w:val="20"/>
          <w:szCs w:val="20"/>
          <w:lang w:val="el-GR"/>
        </w:rPr>
        <w:t xml:space="preserve"> </w:t>
      </w:r>
      <w:r w:rsidRPr="0035130F">
        <w:rPr>
          <w:rFonts w:ascii="Tahoma" w:hAnsi="Tahoma" w:cs="Tahoma"/>
          <w:sz w:val="20"/>
          <w:szCs w:val="20"/>
          <w:lang w:val="el-GR"/>
        </w:rPr>
        <w:t>στο αίτημα τροποποίησης του κανονισμού κοινοχρήστων χώρων στην οδό Καποδιστρίου.</w:t>
      </w:r>
    </w:p>
    <w:p w:rsidR="003E0187" w:rsidRPr="0035130F" w:rsidRDefault="003E0187" w:rsidP="004956A3">
      <w:pPr>
        <w:ind w:firstLine="426"/>
        <w:jc w:val="both"/>
        <w:rPr>
          <w:rFonts w:ascii="Tahoma" w:hAnsi="Tahoma" w:cs="Tahoma"/>
          <w:sz w:val="20"/>
          <w:szCs w:val="20"/>
          <w:lang w:val="el-GR"/>
        </w:rPr>
      </w:pPr>
      <w:r w:rsidRPr="0035130F">
        <w:rPr>
          <w:rFonts w:ascii="Tahoma" w:hAnsi="Tahoma" w:cs="Tahoma"/>
          <w:sz w:val="20"/>
          <w:szCs w:val="20"/>
          <w:lang w:val="el-GR"/>
        </w:rPr>
        <w:t>Η εισήγηση της υπηρεσίας είναι η εξής:</w:t>
      </w:r>
    </w:p>
    <w:p w:rsidR="003E0187" w:rsidRPr="0035130F" w:rsidRDefault="003E0187" w:rsidP="004956A3">
      <w:pPr>
        <w:spacing w:before="120"/>
        <w:ind w:firstLine="426"/>
        <w:jc w:val="both"/>
        <w:rPr>
          <w:rFonts w:ascii="Tahoma" w:hAnsi="Tahoma" w:cs="Tahoma"/>
          <w:sz w:val="20"/>
          <w:szCs w:val="20"/>
          <w:lang w:val="el-GR"/>
        </w:rPr>
      </w:pPr>
      <w:r w:rsidRPr="0035130F">
        <w:rPr>
          <w:rFonts w:ascii="Tahoma" w:hAnsi="Tahoma" w:cs="Tahoma"/>
          <w:spacing w:val="40"/>
          <w:sz w:val="20"/>
          <w:szCs w:val="20"/>
          <w:lang w:val="el-GR"/>
        </w:rPr>
        <w:t>ΣΧΕΤ.</w:t>
      </w:r>
      <w:r w:rsidRPr="0035130F">
        <w:rPr>
          <w:rFonts w:ascii="Tahoma" w:hAnsi="Tahoma" w:cs="Tahoma"/>
          <w:sz w:val="20"/>
          <w:szCs w:val="20"/>
          <w:lang w:val="el-GR"/>
        </w:rPr>
        <w:t>:</w:t>
      </w:r>
      <w:r w:rsidRPr="0035130F">
        <w:rPr>
          <w:rFonts w:ascii="Tahoma" w:hAnsi="Tahoma" w:cs="Tahoma"/>
          <w:sz w:val="20"/>
          <w:szCs w:val="20"/>
          <w:lang w:val="el-GR"/>
        </w:rPr>
        <w:tab/>
        <w:t>Η υπ' αριθ. πρωτ. 995/27-04-2018 αίτηση.</w:t>
      </w:r>
      <w:r w:rsidRPr="0035130F">
        <w:rPr>
          <w:rFonts w:ascii="Tahoma" w:hAnsi="Tahoma" w:cs="Tahoma"/>
          <w:sz w:val="20"/>
          <w:szCs w:val="20"/>
          <w:lang w:val="el-GR"/>
        </w:rPr>
        <w:tab/>
      </w:r>
      <w:r w:rsidRPr="0035130F">
        <w:rPr>
          <w:rFonts w:ascii="Tahoma" w:hAnsi="Tahoma" w:cs="Tahoma"/>
          <w:sz w:val="20"/>
          <w:szCs w:val="20"/>
          <w:lang w:val="el-GR"/>
        </w:rPr>
        <w:tab/>
      </w:r>
    </w:p>
    <w:p w:rsidR="003E0187" w:rsidRPr="0035130F" w:rsidRDefault="003E0187" w:rsidP="004956A3">
      <w:pPr>
        <w:pStyle w:val="31"/>
        <w:spacing w:before="120"/>
        <w:ind w:left="0" w:firstLine="426"/>
        <w:jc w:val="both"/>
        <w:rPr>
          <w:rFonts w:ascii="Tahoma" w:hAnsi="Tahoma" w:cs="Tahoma"/>
          <w:i/>
          <w:sz w:val="20"/>
          <w:szCs w:val="20"/>
        </w:rPr>
      </w:pPr>
      <w:r w:rsidRPr="0035130F">
        <w:rPr>
          <w:rFonts w:ascii="Tahoma" w:hAnsi="Tahoma" w:cs="Tahoma"/>
          <w:i/>
          <w:sz w:val="20"/>
          <w:szCs w:val="20"/>
        </w:rPr>
        <w:t xml:space="preserve">Με την παραπάνω σχετική αίτηση ζητείται η παραχώρηση κοινόχρηστου χώρου για τοποθέτηση τραπεζοκαθισμάτων επί της οδού Καποδιστρίου, από το κατάστημα υγειονομικού ενδιαφέροντος </w:t>
      </w:r>
      <w:r w:rsidRPr="0035130F">
        <w:rPr>
          <w:rFonts w:ascii="Tahoma" w:hAnsi="Tahoma" w:cs="Tahoma"/>
          <w:i/>
          <w:spacing w:val="-4"/>
          <w:sz w:val="20"/>
          <w:szCs w:val="20"/>
        </w:rPr>
        <w:t>που λειτουργεί ως «Υπηρεσίες παροχής γευμάτων και ποτών από σνακ μπαρ, με παροχή σερβιρίσματος» σύμφωνα με την προσκομισθείσα γνωστοποίηση καταστήματος υγειονομικού ενδιαφέροντος (με αριθ. 1056112 (</w:t>
      </w:r>
      <w:r w:rsidRPr="0035130F">
        <w:rPr>
          <w:rFonts w:ascii="Tahoma" w:hAnsi="Tahoma" w:cs="Tahoma"/>
          <w:i/>
          <w:spacing w:val="-4"/>
          <w:sz w:val="20"/>
          <w:szCs w:val="20"/>
          <w:lang w:val="en-US"/>
        </w:rPr>
        <w:t>ver</w:t>
      </w:r>
      <w:r w:rsidRPr="0035130F">
        <w:rPr>
          <w:rFonts w:ascii="Tahoma" w:hAnsi="Tahoma" w:cs="Tahoma"/>
          <w:i/>
          <w:spacing w:val="-4"/>
          <w:sz w:val="20"/>
          <w:szCs w:val="20"/>
        </w:rPr>
        <w:t>.1) με ημ/νια υποβολής 20-04-2018</w:t>
      </w:r>
      <w:r w:rsidRPr="0035130F">
        <w:rPr>
          <w:rFonts w:ascii="Tahoma" w:hAnsi="Tahoma" w:cs="Tahoma"/>
          <w:i/>
          <w:sz w:val="20"/>
          <w:szCs w:val="20"/>
        </w:rPr>
        <w:t xml:space="preserve">. </w:t>
      </w:r>
    </w:p>
    <w:p w:rsidR="003E0187" w:rsidRPr="0035130F" w:rsidRDefault="003E0187" w:rsidP="004956A3">
      <w:pPr>
        <w:pStyle w:val="31"/>
        <w:spacing w:before="120"/>
        <w:ind w:left="0" w:firstLine="426"/>
        <w:jc w:val="both"/>
        <w:rPr>
          <w:rFonts w:ascii="Tahoma" w:hAnsi="Tahoma" w:cs="Tahoma"/>
          <w:i/>
          <w:sz w:val="20"/>
          <w:szCs w:val="20"/>
        </w:rPr>
      </w:pPr>
      <w:r w:rsidRPr="0035130F">
        <w:rPr>
          <w:rFonts w:ascii="Tahoma" w:hAnsi="Tahoma" w:cs="Tahoma"/>
          <w:i/>
          <w:sz w:val="20"/>
          <w:szCs w:val="20"/>
        </w:rPr>
        <w:t>Σύμφωνα με τον Κανονισμό Κοινοχρήστων Χώρων (755/2014 απόφ. Δ.Σ.) όπως τροποποιήθηκε και ισχύει σήμερα, δεν έχει χωροθετηθεί έμπροσθεν του εν λόγω καταστήματος ενοικιαζόμενος κοινόχρηστος χώρος.</w:t>
      </w:r>
    </w:p>
    <w:p w:rsidR="003E0187" w:rsidRPr="0035130F" w:rsidRDefault="003E0187" w:rsidP="004956A3">
      <w:pPr>
        <w:pStyle w:val="31"/>
        <w:spacing w:before="120"/>
        <w:ind w:left="0" w:firstLine="426"/>
        <w:jc w:val="both"/>
        <w:rPr>
          <w:rFonts w:ascii="Tahoma" w:hAnsi="Tahoma" w:cs="Tahoma"/>
          <w:i/>
          <w:spacing w:val="-6"/>
          <w:sz w:val="20"/>
          <w:szCs w:val="20"/>
        </w:rPr>
      </w:pPr>
      <w:r w:rsidRPr="0035130F">
        <w:rPr>
          <w:rFonts w:ascii="Tahoma" w:hAnsi="Tahoma" w:cs="Tahoma"/>
          <w:i/>
          <w:sz w:val="20"/>
          <w:szCs w:val="20"/>
        </w:rPr>
        <w:lastRenderedPageBreak/>
        <w:t xml:space="preserve">Με το παρόν αίτημα ζητείται η ενοικίαση κοινόχρηστου χώρου, έμπροσθεν του καταστήματος υγειονομικού ενδιαφέροντος, πλάτους 0,50 μ και μήκους 2,00μ. Αναλυτικότερα </w:t>
      </w:r>
      <w:r w:rsidRPr="0035130F">
        <w:rPr>
          <w:rFonts w:ascii="Tahoma" w:hAnsi="Tahoma" w:cs="Tahoma"/>
          <w:b/>
          <w:i/>
          <w:sz w:val="20"/>
          <w:szCs w:val="20"/>
        </w:rPr>
        <w:t>τμήμα με στοιχεία [1-2-3-4-1]</w:t>
      </w:r>
      <w:r w:rsidRPr="0035130F">
        <w:rPr>
          <w:rFonts w:ascii="Tahoma" w:hAnsi="Tahoma" w:cs="Tahoma"/>
          <w:i/>
          <w:sz w:val="20"/>
          <w:szCs w:val="20"/>
        </w:rPr>
        <w:t xml:space="preserve"> εμβαδού 1,00 τ.μ.</w:t>
      </w:r>
      <w:r w:rsidRPr="0035130F">
        <w:rPr>
          <w:rFonts w:ascii="Tahoma" w:hAnsi="Tahoma" w:cs="Tahoma"/>
          <w:i/>
          <w:spacing w:val="-6"/>
          <w:sz w:val="20"/>
          <w:szCs w:val="20"/>
        </w:rPr>
        <w:t xml:space="preserve">, όπως απεικονίζονται </w:t>
      </w:r>
      <w:r w:rsidRPr="0035130F">
        <w:rPr>
          <w:rFonts w:ascii="Tahoma" w:hAnsi="Tahoma" w:cs="Tahoma"/>
          <w:i/>
          <w:sz w:val="20"/>
          <w:szCs w:val="20"/>
        </w:rPr>
        <w:t>στο συνημμένο σχεδιάγραμμα.</w:t>
      </w:r>
    </w:p>
    <w:p w:rsidR="003E0187" w:rsidRPr="0035130F" w:rsidRDefault="003E0187" w:rsidP="004956A3">
      <w:pPr>
        <w:pStyle w:val="31"/>
        <w:spacing w:before="120"/>
        <w:ind w:left="0" w:firstLine="426"/>
        <w:jc w:val="both"/>
        <w:rPr>
          <w:rFonts w:ascii="Tahoma" w:hAnsi="Tahoma" w:cs="Tahoma"/>
          <w:i/>
          <w:spacing w:val="20"/>
          <w:sz w:val="20"/>
          <w:szCs w:val="20"/>
        </w:rPr>
      </w:pPr>
      <w:r w:rsidRPr="0035130F">
        <w:rPr>
          <w:rFonts w:ascii="Tahoma" w:hAnsi="Tahoma" w:cs="Tahoma"/>
          <w:b/>
          <w:i/>
          <w:spacing w:val="20"/>
          <w:sz w:val="20"/>
          <w:szCs w:val="20"/>
        </w:rPr>
        <w:t>Η Υπηρεσία μας λαμβάνοντας υπόψη</w:t>
      </w:r>
      <w:r w:rsidRPr="0035130F">
        <w:rPr>
          <w:rFonts w:ascii="Tahoma" w:hAnsi="Tahoma" w:cs="Tahoma"/>
          <w:i/>
          <w:spacing w:val="20"/>
          <w:sz w:val="20"/>
          <w:szCs w:val="20"/>
        </w:rPr>
        <w:t>:</w:t>
      </w:r>
    </w:p>
    <w:p w:rsidR="003E0187" w:rsidRPr="0035130F" w:rsidRDefault="003E0187" w:rsidP="004956A3">
      <w:pPr>
        <w:spacing w:before="120"/>
        <w:ind w:firstLine="426"/>
        <w:jc w:val="both"/>
        <w:rPr>
          <w:rFonts w:ascii="Tahoma" w:hAnsi="Tahoma" w:cs="Tahoma"/>
          <w:i/>
          <w:sz w:val="20"/>
          <w:szCs w:val="20"/>
          <w:lang w:val="el-GR"/>
        </w:rPr>
      </w:pPr>
      <w:r w:rsidRPr="0035130F">
        <w:rPr>
          <w:rFonts w:ascii="Tahoma" w:hAnsi="Tahoma" w:cs="Tahoma"/>
          <w:b/>
          <w:i/>
          <w:spacing w:val="-2"/>
          <w:sz w:val="20"/>
          <w:szCs w:val="20"/>
          <w:lang w:val="el-GR"/>
        </w:rPr>
        <w:t>1.</w:t>
      </w:r>
      <w:r w:rsidRPr="0035130F">
        <w:rPr>
          <w:rFonts w:ascii="Tahoma" w:hAnsi="Tahoma" w:cs="Tahoma"/>
          <w:i/>
          <w:spacing w:val="-2"/>
          <w:sz w:val="20"/>
          <w:szCs w:val="20"/>
          <w:lang w:val="el-GR"/>
        </w:rPr>
        <w:t xml:space="preserve"> </w:t>
      </w:r>
      <w:r w:rsidRPr="0035130F">
        <w:rPr>
          <w:rFonts w:ascii="Tahoma" w:hAnsi="Tahoma" w:cs="Tahoma"/>
          <w:i/>
          <w:spacing w:val="-2"/>
          <w:sz w:val="20"/>
          <w:szCs w:val="20"/>
          <w:lang w:val="el-GR"/>
        </w:rPr>
        <w:tab/>
      </w:r>
      <w:r w:rsidRPr="0035130F">
        <w:rPr>
          <w:rFonts w:ascii="Tahoma" w:hAnsi="Tahoma" w:cs="Tahoma"/>
          <w:i/>
          <w:spacing w:val="-6"/>
          <w:sz w:val="20"/>
          <w:szCs w:val="20"/>
          <w:lang w:val="el-GR"/>
        </w:rPr>
        <w:t xml:space="preserve">Της υπ' αριθ. </w:t>
      </w:r>
      <w:r w:rsidRPr="0035130F">
        <w:rPr>
          <w:rFonts w:ascii="Tahoma" w:hAnsi="Tahoma" w:cs="Tahoma"/>
          <w:b/>
          <w:i/>
          <w:spacing w:val="-6"/>
          <w:sz w:val="20"/>
          <w:szCs w:val="20"/>
          <w:lang w:val="el-GR"/>
        </w:rPr>
        <w:t xml:space="preserve">52907/28-12-2009 </w:t>
      </w:r>
      <w:r w:rsidRPr="0035130F">
        <w:rPr>
          <w:rFonts w:ascii="Tahoma" w:hAnsi="Tahoma" w:cs="Tahoma"/>
          <w:i/>
          <w:spacing w:val="-6"/>
          <w:sz w:val="20"/>
          <w:szCs w:val="20"/>
          <w:lang w:val="el-GR"/>
        </w:rPr>
        <w:t>(</w:t>
      </w:r>
      <w:r w:rsidRPr="0035130F">
        <w:rPr>
          <w:rFonts w:ascii="Tahoma" w:hAnsi="Tahoma" w:cs="Tahoma"/>
          <w:b/>
          <w:i/>
          <w:spacing w:val="-6"/>
          <w:sz w:val="20"/>
          <w:szCs w:val="20"/>
          <w:lang w:val="el-GR"/>
        </w:rPr>
        <w:t>ΦΕΚ 2621Β'/31-12-2009</w:t>
      </w:r>
      <w:r w:rsidRPr="0035130F">
        <w:rPr>
          <w:rFonts w:ascii="Tahoma" w:hAnsi="Tahoma" w:cs="Tahoma"/>
          <w:i/>
          <w:spacing w:val="-6"/>
          <w:sz w:val="20"/>
          <w:szCs w:val="20"/>
          <w:lang w:val="el-GR"/>
        </w:rPr>
        <w:t xml:space="preserve">) </w:t>
      </w:r>
      <w:r w:rsidRPr="0035130F">
        <w:rPr>
          <w:rFonts w:ascii="Tahoma" w:hAnsi="Tahoma" w:cs="Tahoma"/>
          <w:b/>
          <w:i/>
          <w:spacing w:val="-6"/>
          <w:sz w:val="20"/>
          <w:szCs w:val="20"/>
          <w:lang w:val="el-GR"/>
        </w:rPr>
        <w:t>απόφασης Υπουργού ΠΕΚΑ</w:t>
      </w:r>
      <w:r w:rsidRPr="0035130F">
        <w:rPr>
          <w:rFonts w:ascii="Tahoma" w:hAnsi="Tahoma" w:cs="Tahoma"/>
          <w:i/>
          <w:spacing w:val="-6"/>
          <w:sz w:val="20"/>
          <w:szCs w:val="20"/>
          <w:lang w:val="el-GR"/>
        </w:rPr>
        <w:t xml:space="preserve"> </w:t>
      </w:r>
      <w:r w:rsidRPr="0035130F">
        <w:rPr>
          <w:rFonts w:ascii="Tahoma" w:hAnsi="Tahoma" w:cs="Tahoma"/>
          <w:i/>
          <w:spacing w:val="-2"/>
          <w:sz w:val="20"/>
          <w:szCs w:val="20"/>
          <w:lang w:val="el-GR"/>
        </w:rPr>
        <w:t>με</w:t>
      </w:r>
      <w:r w:rsidRPr="0035130F">
        <w:rPr>
          <w:rFonts w:ascii="Tahoma" w:eastAsia="MgHelveticaUCPol" w:hAnsi="Tahoma" w:cs="Tahoma"/>
          <w:i/>
          <w:spacing w:val="-2"/>
          <w:sz w:val="20"/>
          <w:szCs w:val="20"/>
          <w:lang w:val="el-GR"/>
        </w:rPr>
        <w:t xml:space="preserve"> θέμα «Ειδικές ρυθμίσεις για την εξυπηρέτηση ατόμων με αναπηρία σε κοινόχρηστους χώρους των οικισμών που προορίζονται για την κυκλοφορία πεζών» και ειδικότερα στο </w:t>
      </w:r>
      <w:r w:rsidRPr="0035130F">
        <w:rPr>
          <w:rFonts w:ascii="Tahoma" w:eastAsia="MgHelveticaUCPol" w:hAnsi="Tahoma" w:cs="Tahoma"/>
          <w:b/>
          <w:i/>
          <w:spacing w:val="-2"/>
          <w:sz w:val="20"/>
          <w:szCs w:val="20"/>
          <w:lang w:val="el-GR"/>
        </w:rPr>
        <w:t>άρθρο 2</w:t>
      </w:r>
      <w:r w:rsidRPr="0035130F">
        <w:rPr>
          <w:rFonts w:ascii="Tahoma" w:eastAsia="MgHelveticaUCPol" w:hAnsi="Tahoma" w:cs="Tahoma"/>
          <w:i/>
          <w:spacing w:val="-2"/>
          <w:sz w:val="20"/>
          <w:szCs w:val="20"/>
          <w:lang w:val="el-GR"/>
        </w:rPr>
        <w:t xml:space="preserve"> αυτού με θέμα «</w:t>
      </w:r>
      <w:r w:rsidRPr="0035130F">
        <w:rPr>
          <w:rFonts w:ascii="Tahoma" w:hAnsi="Tahoma" w:cs="Tahoma"/>
          <w:i/>
          <w:spacing w:val="-2"/>
          <w:sz w:val="20"/>
          <w:szCs w:val="20"/>
          <w:lang w:val="el-GR"/>
        </w:rPr>
        <w:t>ΕΛΕΥΘΕΡΗ ΖΩΝΗ ΟΔΕΥΣΗΣ ΠΕΖΩΝ – ΕΛΕΥΘΕΡΟ ΥΨΟΣ</w:t>
      </w:r>
      <w:r w:rsidRPr="0035130F">
        <w:rPr>
          <w:rFonts w:ascii="Tahoma" w:eastAsia="MgHelveticaUCPol" w:hAnsi="Tahoma" w:cs="Tahoma"/>
          <w:i/>
          <w:spacing w:val="-2"/>
          <w:sz w:val="20"/>
          <w:szCs w:val="20"/>
          <w:lang w:val="el-GR"/>
        </w:rPr>
        <w:t>»</w:t>
      </w:r>
      <w:r w:rsidRPr="0035130F">
        <w:rPr>
          <w:rFonts w:ascii="Tahoma" w:hAnsi="Tahoma" w:cs="Tahoma"/>
          <w:i/>
          <w:spacing w:val="-2"/>
          <w:sz w:val="20"/>
          <w:szCs w:val="20"/>
          <w:lang w:val="el-GR"/>
        </w:rPr>
        <w:t xml:space="preserve"> </w:t>
      </w:r>
      <w:r w:rsidRPr="0035130F">
        <w:rPr>
          <w:rFonts w:ascii="Tahoma" w:eastAsia="MgHelveticaUCPol" w:hAnsi="Tahoma" w:cs="Tahoma"/>
          <w:i/>
          <w:spacing w:val="-2"/>
          <w:sz w:val="20"/>
          <w:szCs w:val="20"/>
          <w:lang w:val="el-GR"/>
        </w:rPr>
        <w:t xml:space="preserve">σύμφωνα με το οποίο ισχύει ότι: </w:t>
      </w:r>
    </w:p>
    <w:p w:rsidR="003E0187" w:rsidRPr="0035130F" w:rsidRDefault="003E0187" w:rsidP="004956A3">
      <w:pPr>
        <w:autoSpaceDE w:val="0"/>
        <w:autoSpaceDN w:val="0"/>
        <w:adjustRightInd w:val="0"/>
        <w:spacing w:before="120"/>
        <w:ind w:firstLine="426"/>
        <w:jc w:val="both"/>
        <w:rPr>
          <w:rFonts w:ascii="Tahoma" w:hAnsi="Tahoma" w:cs="Tahoma"/>
          <w:i/>
          <w:sz w:val="20"/>
          <w:szCs w:val="20"/>
          <w:lang w:val="el-GR"/>
        </w:rPr>
      </w:pPr>
      <w:r w:rsidRPr="0035130F">
        <w:rPr>
          <w:rFonts w:ascii="Tahoma" w:hAnsi="Tahoma" w:cs="Tahoma"/>
          <w:i/>
          <w:sz w:val="20"/>
          <w:szCs w:val="20"/>
          <w:lang w:val="el-GR"/>
        </w:rPr>
        <w:t xml:space="preserve">«Σε όλους τους κοινόχρηστους χώρους πόλεων και οικισμών, που προορίζονται για την κυκλοφορία πεζών, επιβάλλεται ελεύθερη ζώνη όδευσης πεζών, που χρησιμοποιείται για τη συνεχή, ασφαλή και ανεμπόδιστη κυκλοφορία κάθε κατηγορίας χρηστών, </w:t>
      </w:r>
      <w:r w:rsidRPr="0035130F">
        <w:rPr>
          <w:rFonts w:ascii="Tahoma" w:hAnsi="Tahoma" w:cs="Tahoma"/>
          <w:b/>
          <w:i/>
          <w:sz w:val="20"/>
          <w:szCs w:val="20"/>
          <w:u w:val="single"/>
          <w:lang w:val="el-GR"/>
        </w:rPr>
        <w:t>με απαραίτητο ελάχιστο πλάτος 1,50μ.</w:t>
      </w:r>
      <w:r w:rsidRPr="0035130F">
        <w:rPr>
          <w:rFonts w:ascii="Tahoma" w:hAnsi="Tahoma" w:cs="Tahoma"/>
          <w:i/>
          <w:sz w:val="20"/>
          <w:szCs w:val="20"/>
          <w:lang w:val="el-GR"/>
        </w:rPr>
        <w:t xml:space="preserve"> (του κρασπέδου μη συνυπολογιζόμενου) ελεύθερο από κάθε είδους σταθερό ή κινητό εμπόδιο και μέγιστη αποδεκτή εγκάρσια κλίση 2%. Οποιαδήποτε εξυπηρέτηση όπως σήμανση, φύτευση, αστικός εξοπλισμός απαγορεύεται να τοποθετείται εντός της ελεύθερης ζώνης όδευσης πεζών. </w:t>
      </w:r>
      <w:r w:rsidRPr="0035130F">
        <w:rPr>
          <w:rFonts w:ascii="Tahoma" w:hAnsi="Tahoma" w:cs="Tahoma"/>
          <w:b/>
          <w:i/>
          <w:sz w:val="20"/>
          <w:szCs w:val="20"/>
          <w:u w:val="single"/>
          <w:lang w:val="el-GR"/>
        </w:rPr>
        <w:t>Στην περίπτωση υφιστάμενων πεζοδρομίων πλάτους μικρότερου από 1,50μ. η ζώνη αυτή καταλαμβάνει όλο το πλάτος του πεζοδρομίου.</w:t>
      </w:r>
      <w:r w:rsidRPr="0035130F">
        <w:rPr>
          <w:rFonts w:ascii="Tahoma" w:hAnsi="Tahoma" w:cs="Tahoma"/>
          <w:i/>
          <w:sz w:val="20"/>
          <w:szCs w:val="20"/>
          <w:lang w:val="el-GR"/>
        </w:rPr>
        <w:t xml:space="preserve"> Πλάτη μικρότερα από 0,70μ. αποφεύγονται ως μη εξυπηρετούντα άτομα σε αναπηρικό αμαξίδιο. Σε όλο το μήκος της ελεύθερης ζώνης όδευσης πεζών επιβάλλεται πραγματικό ελεύθερο ύψος όδευσης πεζών ίσο με 2.20μ. απολύτως ελεύθερο από οποιοδήποτε εμπόδιο (μαρκίζες, επιγραφές, σημάνσεις, πινακίδες, κλαδιά δέντρων, τέντες κλπ.).</w:t>
      </w:r>
    </w:p>
    <w:p w:rsidR="003E0187" w:rsidRPr="0035130F" w:rsidRDefault="003E0187" w:rsidP="004956A3">
      <w:pPr>
        <w:autoSpaceDE w:val="0"/>
        <w:autoSpaceDN w:val="0"/>
        <w:adjustRightInd w:val="0"/>
        <w:spacing w:before="120"/>
        <w:ind w:firstLine="426"/>
        <w:jc w:val="both"/>
        <w:rPr>
          <w:rFonts w:ascii="Tahoma" w:hAnsi="Tahoma" w:cs="Tahoma"/>
          <w:i/>
          <w:sz w:val="20"/>
          <w:szCs w:val="20"/>
          <w:lang w:val="el-GR"/>
        </w:rPr>
      </w:pPr>
      <w:r w:rsidRPr="0035130F">
        <w:rPr>
          <w:rFonts w:ascii="Tahoma" w:hAnsi="Tahoma" w:cs="Tahoma"/>
          <w:i/>
          <w:sz w:val="20"/>
          <w:szCs w:val="20"/>
          <w:lang w:val="el-GR"/>
        </w:rPr>
        <w:t xml:space="preserve">Στους πεζοδρόμους και μέχρι κλίσεως 20%, </w:t>
      </w:r>
      <w:r w:rsidRPr="0035130F">
        <w:rPr>
          <w:rFonts w:ascii="Tahoma" w:hAnsi="Tahoma" w:cs="Tahoma"/>
          <w:b/>
          <w:i/>
          <w:sz w:val="20"/>
          <w:szCs w:val="20"/>
          <w:u w:val="single"/>
          <w:lang w:val="el-GR"/>
        </w:rPr>
        <w:t xml:space="preserve">προβλέπεται ελεύθερη ζώνη με ελάχιστο πλάτος </w:t>
      </w:r>
      <w:smartTag w:uri="urn:schemas-microsoft-com:office:smarttags" w:element="metricconverter">
        <w:smartTagPr>
          <w:attr w:name="ProductID" w:val="3,50 μ."/>
        </w:smartTagPr>
        <w:r w:rsidRPr="0035130F">
          <w:rPr>
            <w:rFonts w:ascii="Tahoma" w:hAnsi="Tahoma" w:cs="Tahoma"/>
            <w:b/>
            <w:i/>
            <w:sz w:val="20"/>
            <w:szCs w:val="20"/>
            <w:u w:val="single"/>
            <w:lang w:val="el-GR"/>
          </w:rPr>
          <w:t>3,50 μ.</w:t>
        </w:r>
      </w:smartTag>
      <w:r w:rsidRPr="0035130F">
        <w:rPr>
          <w:rFonts w:ascii="Tahoma" w:hAnsi="Tahoma" w:cs="Tahoma"/>
          <w:b/>
          <w:i/>
          <w:sz w:val="20"/>
          <w:szCs w:val="20"/>
          <w:u w:val="single"/>
          <w:lang w:val="el-GR"/>
        </w:rPr>
        <w:t xml:space="preserve"> για την προσπέλαση και εξυπηρέτηση οχημάτων εκτάκτου ανάγκης</w:t>
      </w:r>
      <w:r w:rsidRPr="0035130F">
        <w:rPr>
          <w:rFonts w:ascii="Tahoma" w:hAnsi="Tahoma" w:cs="Tahoma"/>
          <w:i/>
          <w:sz w:val="20"/>
          <w:szCs w:val="20"/>
          <w:lang w:val="el-GR"/>
        </w:rPr>
        <w:t xml:space="preserve"> όπως πυροσβεστικά, ασθενοφόρα, οχήματα μεταφοράς ατόμων με αναπηρία κ.λπ. που παραμένει ακάλυπτη καθ’ ύψος σε όλο το μήκος και το πλάτος της».</w:t>
      </w:r>
    </w:p>
    <w:p w:rsidR="003E0187" w:rsidRPr="0035130F" w:rsidRDefault="003E0187" w:rsidP="004956A3">
      <w:pPr>
        <w:spacing w:before="120"/>
        <w:ind w:firstLine="426"/>
        <w:jc w:val="both"/>
        <w:rPr>
          <w:rFonts w:ascii="Tahoma" w:eastAsia="MgHelveticaUCPol" w:hAnsi="Tahoma" w:cs="Tahoma"/>
          <w:i/>
          <w:sz w:val="20"/>
          <w:szCs w:val="20"/>
          <w:lang w:val="el-GR"/>
        </w:rPr>
      </w:pPr>
      <w:r w:rsidRPr="0035130F">
        <w:rPr>
          <w:rFonts w:ascii="Tahoma" w:hAnsi="Tahoma" w:cs="Tahoma"/>
          <w:b/>
          <w:i/>
          <w:spacing w:val="-2"/>
          <w:sz w:val="20"/>
          <w:szCs w:val="20"/>
          <w:lang w:val="el-GR"/>
        </w:rPr>
        <w:t>2.</w:t>
      </w:r>
      <w:r w:rsidRPr="0035130F">
        <w:rPr>
          <w:rFonts w:ascii="Tahoma" w:hAnsi="Tahoma" w:cs="Tahoma"/>
          <w:b/>
          <w:i/>
          <w:spacing w:val="-2"/>
          <w:sz w:val="20"/>
          <w:szCs w:val="20"/>
          <w:lang w:val="el-GR"/>
        </w:rPr>
        <w:tab/>
      </w:r>
      <w:r w:rsidRPr="0035130F">
        <w:rPr>
          <w:rFonts w:ascii="Tahoma" w:hAnsi="Tahoma" w:cs="Tahoma"/>
          <w:i/>
          <w:sz w:val="20"/>
          <w:szCs w:val="20"/>
          <w:lang w:val="el-GR"/>
        </w:rPr>
        <w:t>Την</w:t>
      </w:r>
      <w:r w:rsidRPr="0035130F">
        <w:rPr>
          <w:rFonts w:ascii="Tahoma" w:hAnsi="Tahoma" w:cs="Tahoma"/>
          <w:b/>
          <w:i/>
          <w:sz w:val="20"/>
          <w:szCs w:val="20"/>
          <w:lang w:val="el-GR"/>
        </w:rPr>
        <w:t xml:space="preserve"> </w:t>
      </w:r>
      <w:r w:rsidRPr="0035130F">
        <w:rPr>
          <w:rFonts w:ascii="Tahoma" w:eastAsia="MgHelveticaUCPol" w:hAnsi="Tahoma" w:cs="Tahoma"/>
          <w:b/>
          <w:i/>
          <w:sz w:val="20"/>
          <w:szCs w:val="20"/>
          <w:lang w:val="el-GR"/>
        </w:rPr>
        <w:t>Εγκύκλιο 3/2011 του ΥΠΕΚΑ</w:t>
      </w:r>
      <w:r w:rsidRPr="0035130F">
        <w:rPr>
          <w:rFonts w:ascii="Tahoma" w:eastAsia="MgHelveticaUCPol" w:hAnsi="Tahoma" w:cs="Tahoma"/>
          <w:i/>
          <w:sz w:val="20"/>
          <w:szCs w:val="20"/>
          <w:lang w:val="el-GR"/>
        </w:rPr>
        <w:t xml:space="preserve"> με αριθ. πρωτ. </w:t>
      </w:r>
      <w:r w:rsidRPr="0035130F">
        <w:rPr>
          <w:rFonts w:ascii="Tahoma" w:eastAsia="MgHelveticaUCPol" w:hAnsi="Tahoma" w:cs="Tahoma"/>
          <w:b/>
          <w:i/>
          <w:sz w:val="20"/>
          <w:szCs w:val="20"/>
          <w:lang w:val="el-GR"/>
        </w:rPr>
        <w:t>οικ.13612/24-03-2011</w:t>
      </w:r>
      <w:r w:rsidRPr="0035130F">
        <w:rPr>
          <w:rFonts w:ascii="Tahoma" w:eastAsia="MgHelveticaUCPol" w:hAnsi="Tahoma" w:cs="Tahoma"/>
          <w:i/>
          <w:sz w:val="20"/>
          <w:szCs w:val="20"/>
          <w:lang w:val="el-GR"/>
        </w:rPr>
        <w:t xml:space="preserve"> και θέμα «Διευκρινίσεις για την εφαρμογή των ρυθμίσεων της με αρ. 52907/28-12-2009 απόφασης Υπουργού ΠΕΚΑ ''Ειδικές ρυθμίσεις για την εξυπηρέτηση ατόμων με αναπηρία σε κοινόχρηστους χώρους των οικισμών που προορίζονται για την κυκλοφορία πεζών'' (ΦΕΚ 2621Β'/31-12-2009)».</w:t>
      </w:r>
    </w:p>
    <w:p w:rsidR="003E0187" w:rsidRPr="0035130F" w:rsidRDefault="003E0187" w:rsidP="004956A3">
      <w:pPr>
        <w:autoSpaceDE w:val="0"/>
        <w:autoSpaceDN w:val="0"/>
        <w:adjustRightInd w:val="0"/>
        <w:spacing w:before="120"/>
        <w:ind w:firstLine="426"/>
        <w:jc w:val="both"/>
        <w:rPr>
          <w:rFonts w:ascii="Tahoma" w:eastAsia="MgHelveticaUCPol" w:hAnsi="Tahoma" w:cs="Tahoma"/>
          <w:i/>
          <w:sz w:val="20"/>
          <w:szCs w:val="20"/>
          <w:lang w:val="el-GR"/>
        </w:rPr>
      </w:pPr>
      <w:r w:rsidRPr="0035130F">
        <w:rPr>
          <w:rFonts w:ascii="Tahoma" w:eastAsia="MgHelveticaUCPol" w:hAnsi="Tahoma" w:cs="Tahoma"/>
          <w:b/>
          <w:i/>
          <w:sz w:val="20"/>
          <w:szCs w:val="20"/>
          <w:lang w:val="el-GR"/>
        </w:rPr>
        <w:t>3.</w:t>
      </w:r>
      <w:r w:rsidRPr="0035130F">
        <w:rPr>
          <w:rFonts w:ascii="Tahoma" w:eastAsia="MgHelveticaUCPol" w:hAnsi="Tahoma" w:cs="Tahoma"/>
          <w:i/>
          <w:sz w:val="20"/>
          <w:szCs w:val="20"/>
          <w:lang w:val="el-GR"/>
        </w:rPr>
        <w:t xml:space="preserve"> </w:t>
      </w:r>
      <w:r w:rsidRPr="0035130F">
        <w:rPr>
          <w:rFonts w:ascii="Tahoma" w:eastAsia="MgHelveticaUCPol" w:hAnsi="Tahoma" w:cs="Tahoma"/>
          <w:i/>
          <w:sz w:val="20"/>
          <w:szCs w:val="20"/>
          <w:lang w:val="el-GR"/>
        </w:rPr>
        <w:tab/>
        <w:t xml:space="preserve">Τον ενιαίο </w:t>
      </w:r>
      <w:r w:rsidRPr="0035130F">
        <w:rPr>
          <w:rFonts w:ascii="Tahoma" w:eastAsia="MgHelveticaUCPol" w:hAnsi="Tahoma" w:cs="Tahoma"/>
          <w:b/>
          <w:i/>
          <w:sz w:val="20"/>
          <w:szCs w:val="20"/>
          <w:lang w:val="el-GR"/>
        </w:rPr>
        <w:t>Κανονισμό Κοινόχρηστων Χώρων</w:t>
      </w:r>
      <w:r w:rsidRPr="0035130F">
        <w:rPr>
          <w:rFonts w:ascii="Tahoma" w:eastAsia="MgHelveticaUCPol" w:hAnsi="Tahoma" w:cs="Tahoma"/>
          <w:i/>
          <w:sz w:val="20"/>
          <w:szCs w:val="20"/>
          <w:lang w:val="el-GR"/>
        </w:rPr>
        <w:t xml:space="preserve"> και ειδικότερα το </w:t>
      </w:r>
      <w:r w:rsidRPr="0035130F">
        <w:rPr>
          <w:rFonts w:ascii="Tahoma" w:eastAsia="MgHelveticaUCPol" w:hAnsi="Tahoma" w:cs="Tahoma"/>
          <w:b/>
          <w:i/>
          <w:sz w:val="20"/>
          <w:szCs w:val="20"/>
          <w:lang w:val="el-GR"/>
        </w:rPr>
        <w:t>άρθρο 4</w:t>
      </w:r>
      <w:r w:rsidRPr="0035130F">
        <w:rPr>
          <w:rFonts w:ascii="Tahoma" w:eastAsia="MgHelveticaUCPol" w:hAnsi="Tahoma" w:cs="Tahoma"/>
          <w:i/>
          <w:sz w:val="20"/>
          <w:szCs w:val="20"/>
          <w:lang w:val="el-GR"/>
        </w:rPr>
        <w:t xml:space="preserve"> «Γενικές αρχές και απαγορεύσεις».</w:t>
      </w:r>
    </w:p>
    <w:p w:rsidR="003E0187" w:rsidRPr="0035130F" w:rsidRDefault="003E0187" w:rsidP="004956A3">
      <w:pPr>
        <w:pStyle w:val="31"/>
        <w:spacing w:before="120"/>
        <w:ind w:left="0" w:firstLine="426"/>
        <w:jc w:val="both"/>
        <w:rPr>
          <w:rFonts w:ascii="Tahoma" w:hAnsi="Tahoma" w:cs="Tahoma"/>
          <w:i/>
          <w:sz w:val="20"/>
          <w:szCs w:val="20"/>
        </w:rPr>
      </w:pPr>
      <w:r w:rsidRPr="0035130F">
        <w:rPr>
          <w:rFonts w:ascii="Tahoma" w:eastAsia="MgHelveticaUCPol" w:hAnsi="Tahoma" w:cs="Tahoma"/>
          <w:b/>
          <w:i/>
          <w:sz w:val="20"/>
          <w:szCs w:val="20"/>
        </w:rPr>
        <w:t>4.</w:t>
      </w:r>
      <w:r w:rsidRPr="0035130F">
        <w:rPr>
          <w:rFonts w:ascii="Tahoma" w:eastAsia="MgHelveticaUCPol" w:hAnsi="Tahoma" w:cs="Tahoma"/>
          <w:i/>
          <w:sz w:val="20"/>
          <w:szCs w:val="20"/>
        </w:rPr>
        <w:t xml:space="preserve"> </w:t>
      </w:r>
      <w:r w:rsidRPr="0035130F">
        <w:rPr>
          <w:rFonts w:ascii="Tahoma" w:eastAsia="MgHelveticaUCPol" w:hAnsi="Tahoma" w:cs="Tahoma"/>
          <w:i/>
          <w:sz w:val="20"/>
          <w:szCs w:val="20"/>
        </w:rPr>
        <w:tab/>
      </w:r>
      <w:r w:rsidRPr="0035130F">
        <w:rPr>
          <w:rFonts w:ascii="Tahoma" w:hAnsi="Tahoma" w:cs="Tahoma"/>
          <w:i/>
          <w:sz w:val="20"/>
          <w:szCs w:val="20"/>
        </w:rPr>
        <w:t xml:space="preserve">Τα </w:t>
      </w:r>
      <w:r w:rsidRPr="0035130F">
        <w:rPr>
          <w:rFonts w:ascii="Tahoma" w:hAnsi="Tahoma" w:cs="Tahoma"/>
          <w:b/>
          <w:i/>
          <w:sz w:val="20"/>
          <w:szCs w:val="20"/>
        </w:rPr>
        <w:t>συνημμένα</w:t>
      </w:r>
      <w:r w:rsidRPr="0035130F">
        <w:rPr>
          <w:rFonts w:ascii="Tahoma" w:hAnsi="Tahoma" w:cs="Tahoma"/>
          <w:i/>
          <w:sz w:val="20"/>
          <w:szCs w:val="20"/>
        </w:rPr>
        <w:t xml:space="preserve"> στη σχετική αίτηση :</w:t>
      </w:r>
    </w:p>
    <w:p w:rsidR="003E0187" w:rsidRPr="0035130F" w:rsidRDefault="003E0187" w:rsidP="004956A3">
      <w:pPr>
        <w:pStyle w:val="31"/>
        <w:spacing w:before="120"/>
        <w:ind w:left="0" w:firstLine="426"/>
        <w:jc w:val="both"/>
        <w:rPr>
          <w:rFonts w:ascii="Tahoma" w:hAnsi="Tahoma" w:cs="Tahoma"/>
          <w:i/>
          <w:sz w:val="20"/>
          <w:szCs w:val="20"/>
        </w:rPr>
      </w:pPr>
      <w:r w:rsidRPr="0035130F">
        <w:rPr>
          <w:rFonts w:ascii="Tahoma" w:hAnsi="Tahoma" w:cs="Tahoma"/>
          <w:b/>
          <w:i/>
          <w:sz w:val="20"/>
          <w:szCs w:val="20"/>
        </w:rPr>
        <w:t>α.</w:t>
      </w:r>
      <w:r w:rsidRPr="0035130F">
        <w:rPr>
          <w:rFonts w:ascii="Tahoma" w:hAnsi="Tahoma" w:cs="Tahoma"/>
          <w:i/>
          <w:sz w:val="20"/>
          <w:szCs w:val="20"/>
        </w:rPr>
        <w:t xml:space="preserve"> </w:t>
      </w:r>
      <w:r w:rsidRPr="0035130F">
        <w:rPr>
          <w:rFonts w:ascii="Tahoma" w:hAnsi="Tahoma" w:cs="Tahoma"/>
          <w:i/>
          <w:spacing w:val="-2"/>
          <w:sz w:val="20"/>
          <w:szCs w:val="20"/>
        </w:rPr>
        <w:t xml:space="preserve">Το </w:t>
      </w:r>
      <w:r w:rsidRPr="0035130F">
        <w:rPr>
          <w:rFonts w:ascii="Tahoma" w:hAnsi="Tahoma" w:cs="Tahoma"/>
          <w:b/>
          <w:i/>
          <w:spacing w:val="-2"/>
          <w:sz w:val="20"/>
          <w:szCs w:val="20"/>
        </w:rPr>
        <w:t>τοπογραφικό σχεδιάγραμμα</w:t>
      </w:r>
      <w:r w:rsidRPr="0035130F">
        <w:rPr>
          <w:rFonts w:ascii="Tahoma" w:hAnsi="Tahoma" w:cs="Tahoma"/>
          <w:i/>
          <w:spacing w:val="-2"/>
          <w:sz w:val="20"/>
          <w:szCs w:val="20"/>
        </w:rPr>
        <w:t xml:space="preserve"> και την Τεχνική Έκθεση του ιδιώτη Αρχιτέκτονα </w:t>
      </w:r>
      <w:r w:rsidRPr="0035130F">
        <w:rPr>
          <w:rFonts w:ascii="Tahoma" w:hAnsi="Tahoma" w:cs="Tahoma"/>
          <w:i/>
          <w:sz w:val="20"/>
          <w:szCs w:val="20"/>
        </w:rPr>
        <w:t>Μηχανικού Νίκου Αυγερινού</w:t>
      </w:r>
      <w:r w:rsidRPr="0035130F">
        <w:rPr>
          <w:rFonts w:ascii="Tahoma" w:hAnsi="Tahoma" w:cs="Tahoma"/>
          <w:i/>
          <w:spacing w:val="-2"/>
          <w:sz w:val="20"/>
          <w:szCs w:val="20"/>
        </w:rPr>
        <w:t>.</w:t>
      </w:r>
    </w:p>
    <w:p w:rsidR="003E0187" w:rsidRPr="0035130F" w:rsidRDefault="003E0187" w:rsidP="004956A3">
      <w:pPr>
        <w:pStyle w:val="31"/>
        <w:spacing w:before="120"/>
        <w:ind w:left="0" w:firstLine="426"/>
        <w:jc w:val="both"/>
        <w:rPr>
          <w:rFonts w:ascii="Tahoma" w:hAnsi="Tahoma" w:cs="Tahoma"/>
          <w:i/>
          <w:spacing w:val="-2"/>
          <w:sz w:val="20"/>
          <w:szCs w:val="20"/>
        </w:rPr>
      </w:pPr>
      <w:r w:rsidRPr="0035130F">
        <w:rPr>
          <w:rFonts w:ascii="Tahoma" w:hAnsi="Tahoma" w:cs="Tahoma"/>
          <w:b/>
          <w:i/>
          <w:sz w:val="20"/>
          <w:szCs w:val="20"/>
        </w:rPr>
        <w:t>β.</w:t>
      </w:r>
      <w:r w:rsidRPr="0035130F">
        <w:rPr>
          <w:rFonts w:ascii="Tahoma" w:hAnsi="Tahoma" w:cs="Tahoma"/>
          <w:i/>
          <w:sz w:val="20"/>
          <w:szCs w:val="20"/>
        </w:rPr>
        <w:t xml:space="preserve"> </w:t>
      </w:r>
      <w:r w:rsidRPr="0035130F">
        <w:rPr>
          <w:rFonts w:ascii="Tahoma" w:hAnsi="Tahoma" w:cs="Tahoma"/>
          <w:i/>
          <w:sz w:val="20"/>
          <w:szCs w:val="20"/>
        </w:rPr>
        <w:tab/>
        <w:t xml:space="preserve">Τη </w:t>
      </w:r>
      <w:r w:rsidRPr="0035130F">
        <w:rPr>
          <w:rFonts w:ascii="Tahoma" w:hAnsi="Tahoma" w:cs="Tahoma"/>
          <w:i/>
          <w:spacing w:val="-4"/>
          <w:sz w:val="20"/>
          <w:szCs w:val="20"/>
        </w:rPr>
        <w:t>γνωστοποίηση καταστήματος υγειονομικού ενδιαφέροντος (με αριθ. 1056112 (</w:t>
      </w:r>
      <w:r w:rsidRPr="0035130F">
        <w:rPr>
          <w:rFonts w:ascii="Tahoma" w:hAnsi="Tahoma" w:cs="Tahoma"/>
          <w:i/>
          <w:spacing w:val="-4"/>
          <w:sz w:val="20"/>
          <w:szCs w:val="20"/>
          <w:lang w:val="en-US"/>
        </w:rPr>
        <w:t>ver</w:t>
      </w:r>
      <w:r w:rsidRPr="0035130F">
        <w:rPr>
          <w:rFonts w:ascii="Tahoma" w:hAnsi="Tahoma" w:cs="Tahoma"/>
          <w:i/>
          <w:spacing w:val="-4"/>
          <w:sz w:val="20"/>
          <w:szCs w:val="20"/>
        </w:rPr>
        <w:t>.1) με ημ/νια υποβολής 20-04-2018</w:t>
      </w:r>
      <w:r w:rsidRPr="0035130F">
        <w:rPr>
          <w:rFonts w:ascii="Tahoma" w:hAnsi="Tahoma" w:cs="Tahoma"/>
          <w:i/>
          <w:spacing w:val="-2"/>
          <w:sz w:val="20"/>
          <w:szCs w:val="20"/>
        </w:rPr>
        <w:t>.</w:t>
      </w:r>
    </w:p>
    <w:p w:rsidR="003E0187" w:rsidRPr="0035130F" w:rsidRDefault="003E0187" w:rsidP="004956A3">
      <w:pPr>
        <w:pStyle w:val="31"/>
        <w:spacing w:before="120"/>
        <w:ind w:left="0" w:firstLine="426"/>
        <w:jc w:val="both"/>
        <w:rPr>
          <w:rFonts w:ascii="Tahoma" w:hAnsi="Tahoma" w:cs="Tahoma"/>
          <w:i/>
          <w:sz w:val="20"/>
          <w:szCs w:val="20"/>
        </w:rPr>
      </w:pPr>
      <w:r w:rsidRPr="0035130F">
        <w:rPr>
          <w:rFonts w:ascii="Tahoma" w:hAnsi="Tahoma" w:cs="Tahoma"/>
          <w:b/>
          <w:i/>
          <w:sz w:val="20"/>
          <w:szCs w:val="20"/>
        </w:rPr>
        <w:t>γ.</w:t>
      </w:r>
      <w:r w:rsidRPr="0035130F">
        <w:rPr>
          <w:rFonts w:ascii="Tahoma" w:hAnsi="Tahoma" w:cs="Tahoma"/>
          <w:b/>
          <w:i/>
          <w:sz w:val="20"/>
          <w:szCs w:val="20"/>
        </w:rPr>
        <w:tab/>
      </w:r>
      <w:r w:rsidRPr="0035130F">
        <w:rPr>
          <w:rFonts w:ascii="Tahoma" w:hAnsi="Tahoma" w:cs="Tahoma"/>
          <w:i/>
          <w:spacing w:val="-4"/>
          <w:sz w:val="20"/>
          <w:szCs w:val="20"/>
        </w:rPr>
        <w:t xml:space="preserve">Φωτογραφίες του αιτούμενου κοινόχρηστου χώρου έμπροσθεν του καταστήματος </w:t>
      </w:r>
    </w:p>
    <w:p w:rsidR="003E0187" w:rsidRPr="0035130F" w:rsidRDefault="003E0187" w:rsidP="004956A3">
      <w:pPr>
        <w:pStyle w:val="31"/>
        <w:spacing w:before="120"/>
        <w:ind w:left="0" w:firstLine="426"/>
        <w:jc w:val="both"/>
        <w:rPr>
          <w:rFonts w:ascii="Tahoma" w:hAnsi="Tahoma" w:cs="Tahoma"/>
          <w:i/>
          <w:spacing w:val="-6"/>
          <w:sz w:val="20"/>
          <w:szCs w:val="20"/>
        </w:rPr>
      </w:pPr>
      <w:r w:rsidRPr="0035130F">
        <w:rPr>
          <w:rFonts w:ascii="Tahoma" w:hAnsi="Tahoma" w:cs="Tahoma"/>
          <w:b/>
          <w:i/>
          <w:spacing w:val="20"/>
          <w:sz w:val="20"/>
          <w:szCs w:val="20"/>
        </w:rPr>
        <w:t xml:space="preserve">Σας ενημερώνουμε ότι </w:t>
      </w:r>
      <w:r w:rsidRPr="0035130F">
        <w:rPr>
          <w:rFonts w:ascii="Tahoma" w:hAnsi="Tahoma" w:cs="Tahoma"/>
          <w:bCs/>
          <w:i/>
          <w:sz w:val="20"/>
          <w:szCs w:val="20"/>
        </w:rPr>
        <w:t xml:space="preserve">η Υπηρεσία μας δεν έχει αντίρρηση για την χωροθέτηση του παραπάνω αιτούμενου χώρου και προτείνουμε την </w:t>
      </w:r>
      <w:r w:rsidRPr="0035130F">
        <w:rPr>
          <w:rFonts w:ascii="Tahoma" w:hAnsi="Tahoma" w:cs="Tahoma"/>
          <w:b/>
          <w:i/>
          <w:spacing w:val="20"/>
          <w:sz w:val="20"/>
          <w:szCs w:val="20"/>
        </w:rPr>
        <w:t>τροποποίηση</w:t>
      </w:r>
      <w:r w:rsidRPr="0035130F">
        <w:rPr>
          <w:rFonts w:ascii="Tahoma" w:hAnsi="Tahoma" w:cs="Tahoma"/>
          <w:bCs/>
          <w:i/>
          <w:sz w:val="20"/>
          <w:szCs w:val="20"/>
        </w:rPr>
        <w:t xml:space="preserve"> </w:t>
      </w:r>
      <w:r w:rsidRPr="0035130F">
        <w:rPr>
          <w:rFonts w:ascii="Tahoma" w:hAnsi="Tahoma" w:cs="Tahoma"/>
          <w:i/>
          <w:spacing w:val="-2"/>
          <w:sz w:val="20"/>
          <w:szCs w:val="20"/>
        </w:rPr>
        <w:t xml:space="preserve">του </w:t>
      </w:r>
      <w:r w:rsidRPr="0035130F">
        <w:rPr>
          <w:rFonts w:ascii="Tahoma" w:hAnsi="Tahoma" w:cs="Tahoma"/>
          <w:b/>
          <w:i/>
          <w:spacing w:val="-2"/>
          <w:sz w:val="20"/>
          <w:szCs w:val="20"/>
        </w:rPr>
        <w:t>άρθρου 53</w:t>
      </w:r>
      <w:r w:rsidRPr="0035130F">
        <w:rPr>
          <w:rFonts w:ascii="Tahoma" w:hAnsi="Tahoma" w:cs="Tahoma"/>
          <w:i/>
          <w:spacing w:val="-6"/>
          <w:sz w:val="20"/>
          <w:szCs w:val="20"/>
        </w:rPr>
        <w:t xml:space="preserve"> με θέμα «Δημοτική Κοινότητα Ρόδου»</w:t>
      </w:r>
      <w:r w:rsidRPr="0035130F">
        <w:rPr>
          <w:rFonts w:ascii="Tahoma" w:hAnsi="Tahoma" w:cs="Tahoma"/>
          <w:bCs/>
          <w:i/>
          <w:sz w:val="20"/>
          <w:szCs w:val="20"/>
        </w:rPr>
        <w:t xml:space="preserve"> του Κανονισμού Κοινοχρήστων Χώρων (αποφ. </w:t>
      </w:r>
      <w:r w:rsidRPr="0035130F">
        <w:rPr>
          <w:rFonts w:ascii="Tahoma" w:hAnsi="Tahoma" w:cs="Tahoma"/>
          <w:b/>
          <w:bCs/>
          <w:i/>
          <w:sz w:val="20"/>
          <w:szCs w:val="20"/>
        </w:rPr>
        <w:t>755/2014</w:t>
      </w:r>
      <w:r w:rsidRPr="0035130F">
        <w:rPr>
          <w:rFonts w:ascii="Tahoma" w:hAnsi="Tahoma" w:cs="Tahoma"/>
          <w:bCs/>
          <w:i/>
          <w:sz w:val="20"/>
          <w:szCs w:val="20"/>
        </w:rPr>
        <w:t xml:space="preserve"> Δ.Σ.) όπως τροποποιήθηκε και ισχύει, ως προς </w:t>
      </w:r>
      <w:r w:rsidRPr="0035130F">
        <w:rPr>
          <w:rFonts w:ascii="Tahoma" w:hAnsi="Tahoma" w:cs="Tahoma"/>
          <w:i/>
          <w:spacing w:val="-2"/>
          <w:sz w:val="20"/>
          <w:szCs w:val="20"/>
        </w:rPr>
        <w:t xml:space="preserve">την </w:t>
      </w:r>
      <w:r w:rsidRPr="0035130F">
        <w:rPr>
          <w:rFonts w:ascii="Tahoma" w:hAnsi="Tahoma" w:cs="Tahoma"/>
          <w:b/>
          <w:i/>
          <w:spacing w:val="-2"/>
          <w:sz w:val="20"/>
          <w:szCs w:val="20"/>
        </w:rPr>
        <w:t>προσθήκη της υποπαραγράφου Γ.9</w:t>
      </w:r>
      <w:r w:rsidRPr="0035130F">
        <w:rPr>
          <w:rFonts w:ascii="Tahoma" w:hAnsi="Tahoma" w:cs="Tahoma"/>
          <w:i/>
          <w:spacing w:val="-2"/>
          <w:sz w:val="20"/>
          <w:szCs w:val="20"/>
        </w:rPr>
        <w:t xml:space="preserve">, </w:t>
      </w:r>
      <w:r w:rsidRPr="0035130F">
        <w:rPr>
          <w:rFonts w:ascii="Tahoma" w:hAnsi="Tahoma" w:cs="Tahoma"/>
          <w:i/>
          <w:spacing w:val="-6"/>
          <w:sz w:val="20"/>
          <w:szCs w:val="20"/>
        </w:rPr>
        <w:t xml:space="preserve">και του σχεδιαγράμματος με αριθ. </w:t>
      </w:r>
      <w:r w:rsidRPr="0035130F">
        <w:rPr>
          <w:rFonts w:ascii="Tahoma" w:hAnsi="Tahoma" w:cs="Tahoma"/>
          <w:b/>
          <w:i/>
          <w:spacing w:val="-6"/>
          <w:sz w:val="20"/>
          <w:szCs w:val="20"/>
        </w:rPr>
        <w:t>10.Γ.9</w:t>
      </w:r>
      <w:r w:rsidRPr="0035130F">
        <w:rPr>
          <w:rFonts w:ascii="Tahoma" w:hAnsi="Tahoma" w:cs="Tahoma"/>
          <w:i/>
          <w:spacing w:val="-6"/>
          <w:sz w:val="20"/>
          <w:szCs w:val="20"/>
        </w:rPr>
        <w:t xml:space="preserve"> που την συνοδεύει :</w:t>
      </w:r>
    </w:p>
    <w:p w:rsidR="003E0187" w:rsidRPr="0035130F" w:rsidRDefault="003E0187" w:rsidP="004956A3">
      <w:pPr>
        <w:pStyle w:val="31"/>
        <w:spacing w:before="120"/>
        <w:ind w:left="0" w:firstLine="426"/>
        <w:jc w:val="both"/>
        <w:rPr>
          <w:rFonts w:ascii="Tahoma" w:hAnsi="Tahoma" w:cs="Tahoma"/>
          <w:i/>
          <w:sz w:val="20"/>
          <w:szCs w:val="20"/>
        </w:rPr>
      </w:pPr>
      <w:r w:rsidRPr="0035130F">
        <w:rPr>
          <w:rFonts w:ascii="Tahoma" w:hAnsi="Tahoma" w:cs="Tahoma"/>
          <w:b/>
          <w:i/>
          <w:sz w:val="20"/>
          <w:szCs w:val="20"/>
        </w:rPr>
        <w:t xml:space="preserve"> «Γ.9  Καποδιστρίου </w:t>
      </w:r>
    </w:p>
    <w:p w:rsidR="003E0187" w:rsidRPr="0035130F" w:rsidRDefault="003E0187" w:rsidP="004956A3">
      <w:pPr>
        <w:spacing w:before="120"/>
        <w:ind w:firstLine="426"/>
        <w:jc w:val="both"/>
        <w:rPr>
          <w:rFonts w:ascii="Tahoma" w:hAnsi="Tahoma" w:cs="Tahoma"/>
          <w:i/>
          <w:sz w:val="20"/>
          <w:szCs w:val="20"/>
        </w:rPr>
      </w:pPr>
      <w:r w:rsidRPr="0035130F">
        <w:rPr>
          <w:rFonts w:ascii="Tahoma" w:hAnsi="Tahoma" w:cs="Tahoma"/>
          <w:i/>
          <w:spacing w:val="-2"/>
          <w:sz w:val="20"/>
          <w:szCs w:val="20"/>
          <w:lang w:val="el-GR"/>
        </w:rPr>
        <w:t xml:space="preserve">Καθορίζεται ενοικιαζόμενος κοινόχρηστος χώρος </w:t>
      </w:r>
      <w:r w:rsidRPr="0035130F">
        <w:rPr>
          <w:rFonts w:ascii="Tahoma" w:hAnsi="Tahoma" w:cs="Tahoma"/>
          <w:i/>
          <w:spacing w:val="-1"/>
          <w:sz w:val="20"/>
          <w:szCs w:val="20"/>
          <w:lang w:val="el-GR"/>
        </w:rPr>
        <w:t>πλάτους 0,50 μ. σε επαφή με την πρόσοψη του καταστήματος</w:t>
      </w:r>
      <w:r w:rsidRPr="0035130F">
        <w:rPr>
          <w:rFonts w:ascii="Tahoma" w:hAnsi="Tahoma" w:cs="Tahoma"/>
          <w:i/>
          <w:sz w:val="20"/>
          <w:szCs w:val="20"/>
          <w:lang w:val="el-GR"/>
        </w:rPr>
        <w:t xml:space="preserve">, σύμφωνα με το συνημμένο σχεδιάγραμμα (αριθ. σχεδ. </w:t>
      </w:r>
      <w:r w:rsidRPr="0035130F">
        <w:rPr>
          <w:rFonts w:ascii="Tahoma" w:hAnsi="Tahoma" w:cs="Tahoma"/>
          <w:i/>
          <w:sz w:val="20"/>
          <w:szCs w:val="20"/>
        </w:rPr>
        <w:t>10.Γ.9).»</w:t>
      </w:r>
    </w:p>
    <w:p w:rsidR="003E0187" w:rsidRPr="0035130F" w:rsidRDefault="003E0187" w:rsidP="004956A3">
      <w:pPr>
        <w:widowControl w:val="0"/>
        <w:spacing w:before="120"/>
        <w:ind w:firstLine="426"/>
        <w:jc w:val="both"/>
        <w:rPr>
          <w:rFonts w:ascii="Tahoma" w:eastAsia="MgHelveticaUCPol" w:hAnsi="Tahoma" w:cs="Tahoma"/>
          <w:b/>
          <w:i/>
          <w:sz w:val="20"/>
          <w:szCs w:val="20"/>
        </w:rPr>
      </w:pPr>
      <w:r w:rsidRPr="0035130F">
        <w:rPr>
          <w:rFonts w:ascii="Tahoma" w:eastAsia="MgHelveticaUCPol" w:hAnsi="Tahoma" w:cs="Tahoma"/>
          <w:b/>
          <w:i/>
          <w:sz w:val="20"/>
          <w:szCs w:val="20"/>
        </w:rPr>
        <w:t>Κατόπιν των παραπάνω, διαβάζουμε το παρόν έγγραφο :</w:t>
      </w:r>
    </w:p>
    <w:p w:rsidR="003E0187" w:rsidRPr="0035130F" w:rsidRDefault="003E0187" w:rsidP="004956A3">
      <w:pPr>
        <w:numPr>
          <w:ilvl w:val="0"/>
          <w:numId w:val="33"/>
        </w:numPr>
        <w:tabs>
          <w:tab w:val="clear" w:pos="720"/>
        </w:tabs>
        <w:spacing w:before="120"/>
        <w:ind w:left="0" w:firstLine="426"/>
        <w:jc w:val="both"/>
        <w:rPr>
          <w:rFonts w:ascii="Tahoma" w:hAnsi="Tahoma" w:cs="Tahoma"/>
          <w:b/>
          <w:i/>
          <w:sz w:val="20"/>
          <w:szCs w:val="20"/>
          <w:lang w:val="el-GR"/>
        </w:rPr>
      </w:pPr>
      <w:r w:rsidRPr="0035130F">
        <w:rPr>
          <w:rFonts w:ascii="Tahoma" w:hAnsi="Tahoma" w:cs="Tahoma"/>
          <w:b/>
          <w:i/>
          <w:sz w:val="20"/>
          <w:szCs w:val="20"/>
          <w:lang w:val="el-GR"/>
        </w:rPr>
        <w:t xml:space="preserve">Προς την Τροχαία Ρόδου </w:t>
      </w:r>
      <w:r w:rsidRPr="0035130F">
        <w:rPr>
          <w:rFonts w:ascii="Tahoma" w:hAnsi="Tahoma" w:cs="Tahoma"/>
          <w:i/>
          <w:sz w:val="20"/>
          <w:szCs w:val="20"/>
          <w:lang w:val="el-GR"/>
        </w:rPr>
        <w:t>για τις δικές σας ενέργειες και εγκρίσεις, δεσμεύσεις και περιορισμούς στα πλαίσια των αρμοδιοτήτων σας</w:t>
      </w:r>
      <w:r w:rsidRPr="0035130F">
        <w:rPr>
          <w:rFonts w:ascii="Tahoma" w:hAnsi="Tahoma" w:cs="Tahoma"/>
          <w:b/>
          <w:i/>
          <w:sz w:val="20"/>
          <w:szCs w:val="20"/>
          <w:lang w:val="el-GR"/>
        </w:rPr>
        <w:t>.</w:t>
      </w:r>
    </w:p>
    <w:p w:rsidR="003E0187" w:rsidRPr="0035130F" w:rsidRDefault="003E0187" w:rsidP="004956A3">
      <w:pPr>
        <w:numPr>
          <w:ilvl w:val="0"/>
          <w:numId w:val="33"/>
        </w:numPr>
        <w:tabs>
          <w:tab w:val="clear" w:pos="720"/>
        </w:tabs>
        <w:spacing w:before="120"/>
        <w:ind w:left="0" w:firstLine="426"/>
        <w:jc w:val="both"/>
        <w:rPr>
          <w:rFonts w:ascii="Tahoma" w:hAnsi="Tahoma" w:cs="Tahoma"/>
          <w:b/>
          <w:i/>
          <w:sz w:val="20"/>
          <w:szCs w:val="20"/>
          <w:lang w:val="el-GR"/>
        </w:rPr>
      </w:pPr>
      <w:r w:rsidRPr="0035130F">
        <w:rPr>
          <w:rFonts w:ascii="Tahoma" w:hAnsi="Tahoma" w:cs="Tahoma"/>
          <w:b/>
          <w:bCs/>
          <w:i/>
          <w:snapToGrid w:val="0"/>
          <w:sz w:val="20"/>
          <w:szCs w:val="20"/>
          <w:lang w:val="el-GR"/>
        </w:rPr>
        <w:t xml:space="preserve">Προς την Δημοτική Κοινότητα Ρόδου </w:t>
      </w:r>
      <w:r w:rsidRPr="0035130F">
        <w:rPr>
          <w:rFonts w:ascii="Tahoma" w:hAnsi="Tahoma" w:cs="Tahoma"/>
          <w:i/>
          <w:spacing w:val="-2"/>
          <w:sz w:val="20"/>
          <w:szCs w:val="20"/>
          <w:lang w:val="el-GR"/>
        </w:rPr>
        <w:t>για τη γνωμοδότησή σας σύμφωνα με το άρθρο 83</w:t>
      </w:r>
      <w:r w:rsidRPr="0035130F">
        <w:rPr>
          <w:rFonts w:ascii="Tahoma" w:hAnsi="Tahoma" w:cs="Tahoma"/>
          <w:i/>
          <w:sz w:val="20"/>
          <w:szCs w:val="20"/>
          <w:lang w:val="el-GR"/>
        </w:rPr>
        <w:t xml:space="preserve"> του Ν.3852/04-06-2010 (ΦΕΚ 87Α'/07-06-2010) περί αρμοδιοτήτων συμβουλίου δημοτικής κοινότητας και του άρθρου 79 του Ν.3463/2006 (ΦΕΚ 114Α'/08-06-2006) περί κανονιστικών αποφάσεων. </w:t>
      </w:r>
    </w:p>
    <w:p w:rsidR="003E0187" w:rsidRPr="0035130F" w:rsidRDefault="003E0187" w:rsidP="004956A3">
      <w:pPr>
        <w:ind w:firstLine="426"/>
        <w:jc w:val="both"/>
        <w:rPr>
          <w:rFonts w:ascii="Tahoma" w:eastAsia="Calibri" w:hAnsi="Tahoma" w:cs="Tahoma"/>
          <w:sz w:val="20"/>
          <w:szCs w:val="20"/>
          <w:lang w:val="el-GR"/>
        </w:rPr>
      </w:pPr>
    </w:p>
    <w:p w:rsidR="003E0187" w:rsidRPr="0035130F" w:rsidRDefault="003E0187" w:rsidP="004956A3">
      <w:pPr>
        <w:ind w:firstLine="426"/>
        <w:jc w:val="both"/>
        <w:rPr>
          <w:rFonts w:ascii="Tahoma" w:hAnsi="Tahoma" w:cs="Tahoma"/>
          <w:sz w:val="20"/>
          <w:szCs w:val="20"/>
          <w:lang w:val="el-GR"/>
        </w:rPr>
      </w:pPr>
      <w:r w:rsidRPr="0035130F">
        <w:rPr>
          <w:rFonts w:ascii="Tahoma" w:hAnsi="Tahoma" w:cs="Tahoma"/>
          <w:sz w:val="20"/>
          <w:szCs w:val="20"/>
          <w:lang w:val="el-GR"/>
        </w:rPr>
        <w:lastRenderedPageBreak/>
        <w:t>Μετά από διαλογική συζήτηση το Συμβούλιο της Δημοτικής Κοινότητας αφού έλαβε υπόψη του την εισήγηση της υπηρεσίας και τις τοποθετήσεις των μελών Σώματος που περιγράφονται αναλυτικά στο Πρακτικό της Συνεδρίασης</w:t>
      </w:r>
    </w:p>
    <w:p w:rsidR="003E0187" w:rsidRPr="0035130F" w:rsidRDefault="003E0187" w:rsidP="004956A3">
      <w:pPr>
        <w:ind w:firstLine="426"/>
        <w:jc w:val="both"/>
        <w:rPr>
          <w:rFonts w:ascii="Tahoma" w:hAnsi="Tahoma" w:cs="Tahoma"/>
          <w:sz w:val="20"/>
          <w:szCs w:val="20"/>
          <w:lang w:val="el-GR"/>
        </w:rPr>
      </w:pPr>
      <w:r w:rsidRPr="0035130F">
        <w:rPr>
          <w:rFonts w:ascii="Tahoma" w:hAnsi="Tahoma" w:cs="Tahoma"/>
          <w:sz w:val="20"/>
          <w:szCs w:val="20"/>
          <w:lang w:val="el-GR"/>
        </w:rPr>
        <w:t xml:space="preserve">Οι κ. Αγγελάκου Βασιλική, κ. Ζαννάκης Σωρήριος και κ. Γαλουζής Μικές  απουσίαζαν κατά την συζήτηση και λήψη απόφασης του θέματος. </w:t>
      </w:r>
    </w:p>
    <w:p w:rsidR="003E0187" w:rsidRPr="0035130F" w:rsidRDefault="003E0187" w:rsidP="004956A3">
      <w:pPr>
        <w:ind w:firstLine="426"/>
        <w:jc w:val="both"/>
        <w:rPr>
          <w:rFonts w:ascii="Tahoma" w:hAnsi="Tahoma" w:cs="Tahoma"/>
          <w:b/>
          <w:sz w:val="20"/>
          <w:szCs w:val="20"/>
          <w:lang w:val="el-GR"/>
        </w:rPr>
      </w:pPr>
    </w:p>
    <w:p w:rsidR="003E0187" w:rsidRPr="0035130F" w:rsidRDefault="003E0187" w:rsidP="004956A3">
      <w:pPr>
        <w:ind w:firstLine="426"/>
        <w:jc w:val="center"/>
        <w:rPr>
          <w:rFonts w:ascii="Tahoma" w:hAnsi="Tahoma" w:cs="Tahoma"/>
          <w:b/>
          <w:sz w:val="20"/>
          <w:szCs w:val="20"/>
          <w:lang w:val="el-GR"/>
        </w:rPr>
      </w:pPr>
      <w:r w:rsidRPr="0035130F">
        <w:rPr>
          <w:rFonts w:ascii="Tahoma" w:hAnsi="Tahoma" w:cs="Tahoma"/>
          <w:b/>
          <w:sz w:val="20"/>
          <w:szCs w:val="20"/>
          <w:lang w:val="el-GR"/>
        </w:rPr>
        <w:t>ΑΠΟΦΑΣΙΖΕΙ</w:t>
      </w:r>
    </w:p>
    <w:p w:rsidR="003E0187" w:rsidRPr="0035130F" w:rsidRDefault="003E0187" w:rsidP="004956A3">
      <w:pPr>
        <w:pStyle w:val="31"/>
        <w:spacing w:before="120"/>
        <w:ind w:left="0" w:firstLine="426"/>
        <w:jc w:val="both"/>
        <w:rPr>
          <w:rFonts w:ascii="Tahoma" w:hAnsi="Tahoma" w:cs="Tahoma"/>
          <w:spacing w:val="-6"/>
          <w:sz w:val="20"/>
          <w:szCs w:val="20"/>
        </w:rPr>
      </w:pPr>
      <w:r w:rsidRPr="0035130F">
        <w:rPr>
          <w:rFonts w:ascii="Tahoma" w:hAnsi="Tahoma" w:cs="Tahoma"/>
          <w:sz w:val="20"/>
          <w:szCs w:val="20"/>
        </w:rPr>
        <w:t xml:space="preserve">Να εισηγηθεί </w:t>
      </w:r>
      <w:r w:rsidRPr="0035130F">
        <w:rPr>
          <w:rFonts w:ascii="Tahoma" w:hAnsi="Tahoma" w:cs="Tahoma"/>
          <w:b/>
          <w:sz w:val="20"/>
          <w:szCs w:val="20"/>
        </w:rPr>
        <w:t xml:space="preserve">ομόφωνα θετικά </w:t>
      </w:r>
      <w:r w:rsidRPr="0035130F">
        <w:rPr>
          <w:rFonts w:ascii="Tahoma" w:hAnsi="Tahoma" w:cs="Tahoma"/>
          <w:sz w:val="20"/>
          <w:szCs w:val="20"/>
        </w:rPr>
        <w:t xml:space="preserve">για την </w:t>
      </w:r>
      <w:r w:rsidRPr="0035130F">
        <w:rPr>
          <w:rFonts w:ascii="Tahoma" w:hAnsi="Tahoma" w:cs="Tahoma"/>
          <w:bCs/>
          <w:sz w:val="20"/>
          <w:szCs w:val="20"/>
        </w:rPr>
        <w:t xml:space="preserve">χωροθέτηση του παραπάνω αιτούμενου χώρου και προτείνουμε την </w:t>
      </w:r>
      <w:r w:rsidRPr="0035130F">
        <w:rPr>
          <w:rFonts w:ascii="Tahoma" w:hAnsi="Tahoma" w:cs="Tahoma"/>
          <w:b/>
          <w:spacing w:val="20"/>
          <w:sz w:val="20"/>
          <w:szCs w:val="20"/>
        </w:rPr>
        <w:t>τροποποίηση</w:t>
      </w:r>
      <w:r w:rsidRPr="0035130F">
        <w:rPr>
          <w:rFonts w:ascii="Tahoma" w:hAnsi="Tahoma" w:cs="Tahoma"/>
          <w:bCs/>
          <w:sz w:val="20"/>
          <w:szCs w:val="20"/>
        </w:rPr>
        <w:t xml:space="preserve"> </w:t>
      </w:r>
      <w:r w:rsidRPr="0035130F">
        <w:rPr>
          <w:rFonts w:ascii="Tahoma" w:hAnsi="Tahoma" w:cs="Tahoma"/>
          <w:spacing w:val="-2"/>
          <w:sz w:val="20"/>
          <w:szCs w:val="20"/>
        </w:rPr>
        <w:t xml:space="preserve">του </w:t>
      </w:r>
      <w:r w:rsidRPr="0035130F">
        <w:rPr>
          <w:rFonts w:ascii="Tahoma" w:hAnsi="Tahoma" w:cs="Tahoma"/>
          <w:b/>
          <w:spacing w:val="-2"/>
          <w:sz w:val="20"/>
          <w:szCs w:val="20"/>
        </w:rPr>
        <w:t>άρθρου 53</w:t>
      </w:r>
      <w:r w:rsidRPr="0035130F">
        <w:rPr>
          <w:rFonts w:ascii="Tahoma" w:hAnsi="Tahoma" w:cs="Tahoma"/>
          <w:spacing w:val="-6"/>
          <w:sz w:val="20"/>
          <w:szCs w:val="20"/>
        </w:rPr>
        <w:t xml:space="preserve"> με θέμα «Δημοτική Κοινότητα Ρόδου»</w:t>
      </w:r>
      <w:r w:rsidRPr="0035130F">
        <w:rPr>
          <w:rFonts w:ascii="Tahoma" w:hAnsi="Tahoma" w:cs="Tahoma"/>
          <w:bCs/>
          <w:sz w:val="20"/>
          <w:szCs w:val="20"/>
        </w:rPr>
        <w:t xml:space="preserve"> του Κανονισμού Κοινοχρήστων Χώρων (αποφ. </w:t>
      </w:r>
      <w:r w:rsidRPr="0035130F">
        <w:rPr>
          <w:rFonts w:ascii="Tahoma" w:hAnsi="Tahoma" w:cs="Tahoma"/>
          <w:b/>
          <w:bCs/>
          <w:sz w:val="20"/>
          <w:szCs w:val="20"/>
        </w:rPr>
        <w:t>755/2014</w:t>
      </w:r>
      <w:r w:rsidRPr="0035130F">
        <w:rPr>
          <w:rFonts w:ascii="Tahoma" w:hAnsi="Tahoma" w:cs="Tahoma"/>
          <w:bCs/>
          <w:sz w:val="20"/>
          <w:szCs w:val="20"/>
        </w:rPr>
        <w:t xml:space="preserve"> Δ.Σ.) όπως τροποποιήθηκε και ισχύει, ως προς </w:t>
      </w:r>
      <w:r w:rsidRPr="0035130F">
        <w:rPr>
          <w:rFonts w:ascii="Tahoma" w:hAnsi="Tahoma" w:cs="Tahoma"/>
          <w:spacing w:val="-2"/>
          <w:sz w:val="20"/>
          <w:szCs w:val="20"/>
        </w:rPr>
        <w:t xml:space="preserve">την </w:t>
      </w:r>
      <w:r w:rsidRPr="0035130F">
        <w:rPr>
          <w:rFonts w:ascii="Tahoma" w:hAnsi="Tahoma" w:cs="Tahoma"/>
          <w:b/>
          <w:spacing w:val="-2"/>
          <w:sz w:val="20"/>
          <w:szCs w:val="20"/>
        </w:rPr>
        <w:t>προσθήκη της υποπαραγράφου Γ.9</w:t>
      </w:r>
      <w:r w:rsidRPr="0035130F">
        <w:rPr>
          <w:rFonts w:ascii="Tahoma" w:hAnsi="Tahoma" w:cs="Tahoma"/>
          <w:spacing w:val="-2"/>
          <w:sz w:val="20"/>
          <w:szCs w:val="20"/>
        </w:rPr>
        <w:t xml:space="preserve">, </w:t>
      </w:r>
      <w:r w:rsidRPr="0035130F">
        <w:rPr>
          <w:rFonts w:ascii="Tahoma" w:hAnsi="Tahoma" w:cs="Tahoma"/>
          <w:spacing w:val="-6"/>
          <w:sz w:val="20"/>
          <w:szCs w:val="20"/>
        </w:rPr>
        <w:t xml:space="preserve">και του σχεδιαγράμματος με αριθ. </w:t>
      </w:r>
      <w:r w:rsidRPr="0035130F">
        <w:rPr>
          <w:rFonts w:ascii="Tahoma" w:hAnsi="Tahoma" w:cs="Tahoma"/>
          <w:b/>
          <w:spacing w:val="-6"/>
          <w:sz w:val="20"/>
          <w:szCs w:val="20"/>
        </w:rPr>
        <w:t>10.Γ.9</w:t>
      </w:r>
      <w:r w:rsidRPr="0035130F">
        <w:rPr>
          <w:rFonts w:ascii="Tahoma" w:hAnsi="Tahoma" w:cs="Tahoma"/>
          <w:spacing w:val="-6"/>
          <w:sz w:val="20"/>
          <w:szCs w:val="20"/>
        </w:rPr>
        <w:t xml:space="preserve"> που την συνοδεύει :</w:t>
      </w:r>
    </w:p>
    <w:p w:rsidR="003E0187" w:rsidRPr="0035130F" w:rsidRDefault="003E0187" w:rsidP="004956A3">
      <w:pPr>
        <w:pStyle w:val="31"/>
        <w:spacing w:before="120"/>
        <w:ind w:left="0" w:firstLine="426"/>
        <w:jc w:val="both"/>
        <w:rPr>
          <w:rFonts w:ascii="Tahoma" w:hAnsi="Tahoma" w:cs="Tahoma"/>
          <w:sz w:val="20"/>
          <w:szCs w:val="20"/>
        </w:rPr>
      </w:pPr>
      <w:r w:rsidRPr="0035130F">
        <w:rPr>
          <w:rFonts w:ascii="Tahoma" w:hAnsi="Tahoma" w:cs="Tahoma"/>
          <w:b/>
          <w:sz w:val="20"/>
          <w:szCs w:val="20"/>
        </w:rPr>
        <w:t xml:space="preserve"> «Γ.9  Καποδιστρίου </w:t>
      </w:r>
    </w:p>
    <w:p w:rsidR="003E0187" w:rsidRPr="0035130F" w:rsidRDefault="003E0187" w:rsidP="004956A3">
      <w:pPr>
        <w:spacing w:before="120"/>
        <w:ind w:firstLine="426"/>
        <w:jc w:val="both"/>
        <w:rPr>
          <w:rFonts w:ascii="Tahoma" w:hAnsi="Tahoma" w:cs="Tahoma"/>
          <w:sz w:val="20"/>
          <w:szCs w:val="20"/>
          <w:lang w:val="el-GR"/>
        </w:rPr>
      </w:pPr>
      <w:r w:rsidRPr="0035130F">
        <w:rPr>
          <w:rFonts w:ascii="Tahoma" w:hAnsi="Tahoma" w:cs="Tahoma"/>
          <w:spacing w:val="-2"/>
          <w:sz w:val="20"/>
          <w:szCs w:val="20"/>
          <w:lang w:val="el-GR"/>
        </w:rPr>
        <w:t xml:space="preserve">Καθορίζεται ενοικιαζόμενος κοινόχρηστος χώρος </w:t>
      </w:r>
      <w:r w:rsidRPr="0035130F">
        <w:rPr>
          <w:rFonts w:ascii="Tahoma" w:hAnsi="Tahoma" w:cs="Tahoma"/>
          <w:spacing w:val="-1"/>
          <w:sz w:val="20"/>
          <w:szCs w:val="20"/>
          <w:lang w:val="el-GR"/>
        </w:rPr>
        <w:t>πλάτους 0,50 μ. σε επαφή με την πρόσοψη του καταστήματος</w:t>
      </w:r>
      <w:r w:rsidRPr="0035130F">
        <w:rPr>
          <w:rFonts w:ascii="Tahoma" w:hAnsi="Tahoma" w:cs="Tahoma"/>
          <w:sz w:val="20"/>
          <w:szCs w:val="20"/>
          <w:lang w:val="el-GR"/>
        </w:rPr>
        <w:t>, σύμφωνα με το συνημμένο σχεδιάγραμμα (αριθ. σχεδ. 10.Γ.9).»</w:t>
      </w:r>
    </w:p>
    <w:p w:rsidR="003E0187" w:rsidRPr="0035130F" w:rsidRDefault="003E0187" w:rsidP="004956A3">
      <w:pPr>
        <w:pStyle w:val="31"/>
        <w:spacing w:before="120"/>
        <w:ind w:left="0" w:firstLine="426"/>
        <w:jc w:val="both"/>
        <w:rPr>
          <w:rFonts w:ascii="Arial" w:hAnsi="Arial" w:cs="Arial"/>
          <w:sz w:val="20"/>
          <w:szCs w:val="20"/>
        </w:rPr>
      </w:pPr>
      <w:r w:rsidRPr="0035130F">
        <w:rPr>
          <w:rFonts w:ascii="Tahoma" w:hAnsi="Tahoma" w:cs="Tahoma"/>
          <w:sz w:val="20"/>
          <w:szCs w:val="20"/>
        </w:rPr>
        <w:t xml:space="preserve">Στη συνέχεια τέθηκε υπόψη των μελών της Επιτροπής η υπ’ αριθ. 995/2018 εισήγηση της Δνσης Πολεοδομικού Σχεδιασμού η οποία συμπεριλαμβάνεται αυτούσια στην απόφαση του Συμβουλίου της Δημ. Κοινότητας Ρόδου </w:t>
      </w:r>
    </w:p>
    <w:p w:rsidR="003E0187" w:rsidRPr="0035130F" w:rsidRDefault="003E0187" w:rsidP="004956A3">
      <w:pPr>
        <w:widowControl w:val="0"/>
        <w:tabs>
          <w:tab w:val="left" w:pos="9180"/>
        </w:tabs>
        <w:ind w:right="46" w:firstLine="426"/>
        <w:jc w:val="both"/>
        <w:rPr>
          <w:rFonts w:ascii="Tahoma" w:hAnsi="Tahoma" w:cs="Tahoma"/>
          <w:b/>
          <w:sz w:val="20"/>
          <w:szCs w:val="20"/>
          <w:lang w:val="el-GR"/>
        </w:rPr>
      </w:pPr>
      <w:r w:rsidRPr="0035130F">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35130F">
        <w:rPr>
          <w:rFonts w:ascii="Tahoma" w:hAnsi="Tahoma" w:cs="Tahoma"/>
          <w:b/>
          <w:sz w:val="20"/>
          <w:szCs w:val="20"/>
          <w:vertAlign w:val="superscript"/>
          <w:lang w:val="el-GR"/>
        </w:rPr>
        <w:t xml:space="preserve"> </w:t>
      </w:r>
      <w:r w:rsidRPr="0035130F">
        <w:rPr>
          <w:rFonts w:ascii="Tahoma" w:hAnsi="Tahoma" w:cs="Tahoma"/>
          <w:b/>
          <w:sz w:val="20"/>
          <w:szCs w:val="20"/>
          <w:lang w:val="el-GR"/>
        </w:rPr>
        <w:t>Α’/07-06-2010) περί Αρμοδιοτήτων Επιτροπής Ποιότητας Ζωής.</w:t>
      </w:r>
    </w:p>
    <w:p w:rsidR="003E0187" w:rsidRPr="0035130F" w:rsidRDefault="003E0187" w:rsidP="004956A3">
      <w:pPr>
        <w:pStyle w:val="a3"/>
        <w:tabs>
          <w:tab w:val="left" w:pos="1276"/>
          <w:tab w:val="left" w:pos="9180"/>
        </w:tabs>
        <w:ind w:left="0" w:right="46" w:firstLine="426"/>
        <w:jc w:val="center"/>
        <w:rPr>
          <w:rFonts w:ascii="Tahoma" w:hAnsi="Tahoma" w:cs="Tahoma"/>
          <w:b/>
          <w:lang w:val="el-GR"/>
        </w:rPr>
      </w:pPr>
    </w:p>
    <w:p w:rsidR="003E0187" w:rsidRPr="0035130F" w:rsidRDefault="003E0187" w:rsidP="004956A3">
      <w:pPr>
        <w:pStyle w:val="a3"/>
        <w:tabs>
          <w:tab w:val="left" w:pos="1276"/>
          <w:tab w:val="left" w:pos="9180"/>
        </w:tabs>
        <w:ind w:left="0" w:right="46" w:firstLine="426"/>
        <w:jc w:val="center"/>
        <w:rPr>
          <w:rFonts w:ascii="Tahoma" w:hAnsi="Tahoma" w:cs="Tahoma"/>
          <w:b/>
          <w:lang w:val="el-GR"/>
        </w:rPr>
      </w:pPr>
      <w:r w:rsidRPr="0035130F">
        <w:rPr>
          <w:rFonts w:ascii="Tahoma" w:hAnsi="Tahoma" w:cs="Tahoma"/>
          <w:b/>
          <w:lang w:val="el-GR"/>
        </w:rPr>
        <w:t>ΑΠΟΦΑΣΙΖΕΙ ομόφωνα</w:t>
      </w:r>
    </w:p>
    <w:p w:rsidR="003E0187" w:rsidRPr="0035130F" w:rsidRDefault="003E0187" w:rsidP="004956A3">
      <w:pPr>
        <w:widowControl w:val="0"/>
        <w:tabs>
          <w:tab w:val="left" w:pos="9180"/>
        </w:tabs>
        <w:ind w:right="46" w:firstLine="426"/>
        <w:jc w:val="center"/>
        <w:rPr>
          <w:rFonts w:ascii="Tahoma" w:hAnsi="Tahoma" w:cs="Tahoma"/>
          <w:b/>
          <w:sz w:val="20"/>
          <w:szCs w:val="20"/>
          <w:lang w:val="el-GR"/>
        </w:rPr>
      </w:pPr>
    </w:p>
    <w:p w:rsidR="003E0187" w:rsidRPr="0035130F" w:rsidRDefault="003E0187" w:rsidP="004956A3">
      <w:pPr>
        <w:pStyle w:val="31"/>
        <w:spacing w:before="120"/>
        <w:ind w:left="0" w:firstLine="426"/>
        <w:jc w:val="both"/>
        <w:rPr>
          <w:rFonts w:ascii="Tahoma" w:hAnsi="Tahoma" w:cs="Tahoma"/>
          <w:sz w:val="20"/>
          <w:szCs w:val="20"/>
        </w:rPr>
      </w:pPr>
      <w:r w:rsidRPr="0035130F">
        <w:rPr>
          <w:rFonts w:ascii="Tahoma" w:hAnsi="Tahoma" w:cs="Tahoma"/>
          <w:sz w:val="20"/>
          <w:szCs w:val="20"/>
        </w:rPr>
        <w:t>Εγκρίνει την  υπ’ αριθ. 85/2018 απόφαση του Συμβουλίου της Δημ. Κοινότητας Ρόδου και εισηγείται στο Δημοτικό Συμβούλιο:</w:t>
      </w:r>
    </w:p>
    <w:p w:rsidR="003E0187" w:rsidRPr="0035130F" w:rsidRDefault="003E0187" w:rsidP="004956A3">
      <w:pPr>
        <w:pStyle w:val="31"/>
        <w:spacing w:before="120"/>
        <w:ind w:left="0" w:firstLine="426"/>
        <w:jc w:val="both"/>
        <w:rPr>
          <w:rFonts w:ascii="Tahoma" w:hAnsi="Tahoma" w:cs="Tahoma"/>
          <w:i/>
          <w:spacing w:val="-6"/>
          <w:sz w:val="20"/>
          <w:szCs w:val="20"/>
        </w:rPr>
      </w:pPr>
      <w:r w:rsidRPr="0035130F">
        <w:rPr>
          <w:rFonts w:ascii="Tahoma" w:hAnsi="Tahoma" w:cs="Tahoma"/>
          <w:sz w:val="20"/>
          <w:szCs w:val="20"/>
        </w:rPr>
        <w:t>Α) Τ</w:t>
      </w:r>
      <w:r w:rsidRPr="0035130F">
        <w:rPr>
          <w:rFonts w:ascii="Tahoma" w:hAnsi="Tahoma" w:cs="Tahoma"/>
          <w:bCs/>
          <w:sz w:val="20"/>
          <w:szCs w:val="20"/>
        </w:rPr>
        <w:t>ην χωροθέτηση του αιτούμενου χώρου</w:t>
      </w:r>
      <w:r w:rsidRPr="0035130F">
        <w:rPr>
          <w:rFonts w:ascii="Tahoma" w:hAnsi="Tahoma" w:cs="Tahoma"/>
          <w:i/>
          <w:sz w:val="20"/>
          <w:szCs w:val="20"/>
        </w:rPr>
        <w:t xml:space="preserve"> έμπροσθεν του καταστήματος υγειονομικού ενδιαφέροντος, πλάτους 0,50 μ και μήκους 2,00μ. </w:t>
      </w:r>
      <w:r w:rsidRPr="0035130F">
        <w:rPr>
          <w:rFonts w:ascii="Tahoma" w:hAnsi="Tahoma" w:cs="Tahoma"/>
          <w:b/>
          <w:i/>
          <w:sz w:val="20"/>
          <w:szCs w:val="20"/>
        </w:rPr>
        <w:t>με στοιχεία [1-2-3-4-1]</w:t>
      </w:r>
      <w:r w:rsidRPr="0035130F">
        <w:rPr>
          <w:rFonts w:ascii="Tahoma" w:hAnsi="Tahoma" w:cs="Tahoma"/>
          <w:i/>
          <w:sz w:val="20"/>
          <w:szCs w:val="20"/>
        </w:rPr>
        <w:t xml:space="preserve"> εμβαδού 1,00 τ.μ.</w:t>
      </w:r>
      <w:r w:rsidRPr="0035130F">
        <w:rPr>
          <w:rFonts w:ascii="Tahoma" w:hAnsi="Tahoma" w:cs="Tahoma"/>
          <w:i/>
          <w:spacing w:val="-6"/>
          <w:sz w:val="20"/>
          <w:szCs w:val="20"/>
        </w:rPr>
        <w:t xml:space="preserve">, όπως απεικονίζονται </w:t>
      </w:r>
      <w:r w:rsidRPr="0035130F">
        <w:rPr>
          <w:rFonts w:ascii="Tahoma" w:hAnsi="Tahoma" w:cs="Tahoma"/>
          <w:i/>
          <w:sz w:val="20"/>
          <w:szCs w:val="20"/>
        </w:rPr>
        <w:t>στο συνημμένο σχεδιάγραμμα.</w:t>
      </w:r>
    </w:p>
    <w:p w:rsidR="003E0187" w:rsidRPr="0035130F" w:rsidRDefault="003E0187" w:rsidP="004956A3">
      <w:pPr>
        <w:pStyle w:val="31"/>
        <w:spacing w:before="120"/>
        <w:ind w:left="0" w:firstLine="426"/>
        <w:jc w:val="both"/>
        <w:rPr>
          <w:rFonts w:ascii="Tahoma" w:hAnsi="Tahoma" w:cs="Tahoma"/>
          <w:spacing w:val="-6"/>
          <w:sz w:val="20"/>
          <w:szCs w:val="20"/>
        </w:rPr>
      </w:pPr>
      <w:r w:rsidRPr="0035130F">
        <w:rPr>
          <w:rFonts w:ascii="Tahoma" w:hAnsi="Tahoma" w:cs="Tahoma"/>
          <w:bCs/>
          <w:sz w:val="20"/>
          <w:szCs w:val="20"/>
        </w:rPr>
        <w:t xml:space="preserve"> Β) Την </w:t>
      </w:r>
      <w:r w:rsidRPr="0035130F">
        <w:rPr>
          <w:rFonts w:ascii="Tahoma" w:hAnsi="Tahoma" w:cs="Tahoma"/>
          <w:b/>
          <w:spacing w:val="20"/>
          <w:sz w:val="20"/>
          <w:szCs w:val="20"/>
        </w:rPr>
        <w:t>τροποποίηση</w:t>
      </w:r>
      <w:r w:rsidRPr="0035130F">
        <w:rPr>
          <w:rFonts w:ascii="Tahoma" w:hAnsi="Tahoma" w:cs="Tahoma"/>
          <w:bCs/>
          <w:sz w:val="20"/>
          <w:szCs w:val="20"/>
        </w:rPr>
        <w:t xml:space="preserve"> </w:t>
      </w:r>
      <w:r w:rsidRPr="0035130F">
        <w:rPr>
          <w:rFonts w:ascii="Tahoma" w:hAnsi="Tahoma" w:cs="Tahoma"/>
          <w:spacing w:val="-2"/>
          <w:sz w:val="20"/>
          <w:szCs w:val="20"/>
        </w:rPr>
        <w:t xml:space="preserve">του </w:t>
      </w:r>
      <w:r w:rsidRPr="0035130F">
        <w:rPr>
          <w:rFonts w:ascii="Tahoma" w:hAnsi="Tahoma" w:cs="Tahoma"/>
          <w:b/>
          <w:spacing w:val="-2"/>
          <w:sz w:val="20"/>
          <w:szCs w:val="20"/>
        </w:rPr>
        <w:t>άρθρου 53</w:t>
      </w:r>
      <w:r w:rsidRPr="0035130F">
        <w:rPr>
          <w:rFonts w:ascii="Tahoma" w:hAnsi="Tahoma" w:cs="Tahoma"/>
          <w:spacing w:val="-6"/>
          <w:sz w:val="20"/>
          <w:szCs w:val="20"/>
        </w:rPr>
        <w:t xml:space="preserve"> με θέμα «Δημοτική Κοινότητα Ρόδου»</w:t>
      </w:r>
      <w:r w:rsidRPr="0035130F">
        <w:rPr>
          <w:rFonts w:ascii="Tahoma" w:hAnsi="Tahoma" w:cs="Tahoma"/>
          <w:bCs/>
          <w:sz w:val="20"/>
          <w:szCs w:val="20"/>
        </w:rPr>
        <w:t xml:space="preserve"> του Κανονισμού Κοινοχρήστων Χώρων (αποφ. </w:t>
      </w:r>
      <w:r w:rsidRPr="0035130F">
        <w:rPr>
          <w:rFonts w:ascii="Tahoma" w:hAnsi="Tahoma" w:cs="Tahoma"/>
          <w:b/>
          <w:bCs/>
          <w:sz w:val="20"/>
          <w:szCs w:val="20"/>
        </w:rPr>
        <w:t>755/2014</w:t>
      </w:r>
      <w:r w:rsidRPr="0035130F">
        <w:rPr>
          <w:rFonts w:ascii="Tahoma" w:hAnsi="Tahoma" w:cs="Tahoma"/>
          <w:bCs/>
          <w:sz w:val="20"/>
          <w:szCs w:val="20"/>
        </w:rPr>
        <w:t xml:space="preserve"> Δ.Σ.) όπως τροποποιήθηκε και ισχύει, ως προς </w:t>
      </w:r>
      <w:r w:rsidRPr="0035130F">
        <w:rPr>
          <w:rFonts w:ascii="Tahoma" w:hAnsi="Tahoma" w:cs="Tahoma"/>
          <w:spacing w:val="-2"/>
          <w:sz w:val="20"/>
          <w:szCs w:val="20"/>
        </w:rPr>
        <w:t xml:space="preserve">την </w:t>
      </w:r>
      <w:r w:rsidRPr="0035130F">
        <w:rPr>
          <w:rFonts w:ascii="Tahoma" w:hAnsi="Tahoma" w:cs="Tahoma"/>
          <w:b/>
          <w:spacing w:val="-2"/>
          <w:sz w:val="20"/>
          <w:szCs w:val="20"/>
        </w:rPr>
        <w:t>προσθήκη της υποπαραγράφου Γ.9</w:t>
      </w:r>
      <w:r w:rsidRPr="0035130F">
        <w:rPr>
          <w:rFonts w:ascii="Tahoma" w:hAnsi="Tahoma" w:cs="Tahoma"/>
          <w:spacing w:val="-2"/>
          <w:sz w:val="20"/>
          <w:szCs w:val="20"/>
        </w:rPr>
        <w:t xml:space="preserve">, </w:t>
      </w:r>
      <w:r w:rsidRPr="0035130F">
        <w:rPr>
          <w:rFonts w:ascii="Tahoma" w:hAnsi="Tahoma" w:cs="Tahoma"/>
          <w:spacing w:val="-6"/>
          <w:sz w:val="20"/>
          <w:szCs w:val="20"/>
        </w:rPr>
        <w:t xml:space="preserve">και του σχεδιαγράμματος με αριθ. </w:t>
      </w:r>
      <w:r w:rsidRPr="0035130F">
        <w:rPr>
          <w:rFonts w:ascii="Tahoma" w:hAnsi="Tahoma" w:cs="Tahoma"/>
          <w:b/>
          <w:spacing w:val="-6"/>
          <w:sz w:val="20"/>
          <w:szCs w:val="20"/>
        </w:rPr>
        <w:t>10.Γ.9</w:t>
      </w:r>
      <w:r w:rsidRPr="0035130F">
        <w:rPr>
          <w:rFonts w:ascii="Tahoma" w:hAnsi="Tahoma" w:cs="Tahoma"/>
          <w:spacing w:val="-6"/>
          <w:sz w:val="20"/>
          <w:szCs w:val="20"/>
        </w:rPr>
        <w:t xml:space="preserve"> που την συνοδεύει :</w:t>
      </w:r>
    </w:p>
    <w:p w:rsidR="003E0187" w:rsidRPr="0035130F" w:rsidRDefault="003E0187" w:rsidP="004956A3">
      <w:pPr>
        <w:pStyle w:val="31"/>
        <w:spacing w:before="120"/>
        <w:ind w:left="0" w:firstLine="426"/>
        <w:jc w:val="both"/>
        <w:rPr>
          <w:rFonts w:ascii="Tahoma" w:hAnsi="Tahoma" w:cs="Tahoma"/>
          <w:sz w:val="20"/>
          <w:szCs w:val="20"/>
        </w:rPr>
      </w:pPr>
      <w:r w:rsidRPr="0035130F">
        <w:rPr>
          <w:rFonts w:ascii="Tahoma" w:hAnsi="Tahoma" w:cs="Tahoma"/>
          <w:b/>
          <w:sz w:val="20"/>
          <w:szCs w:val="20"/>
        </w:rPr>
        <w:t xml:space="preserve"> «Γ.9  Καποδιστρίου </w:t>
      </w:r>
    </w:p>
    <w:p w:rsidR="003E0187" w:rsidRPr="0035130F" w:rsidRDefault="003E0187" w:rsidP="004956A3">
      <w:pPr>
        <w:spacing w:before="120"/>
        <w:ind w:firstLine="426"/>
        <w:jc w:val="both"/>
        <w:rPr>
          <w:rFonts w:ascii="Tahoma" w:hAnsi="Tahoma" w:cs="Tahoma"/>
          <w:sz w:val="20"/>
          <w:szCs w:val="20"/>
          <w:lang w:val="el-GR"/>
        </w:rPr>
      </w:pPr>
      <w:r w:rsidRPr="0035130F">
        <w:rPr>
          <w:rFonts w:ascii="Tahoma" w:hAnsi="Tahoma" w:cs="Tahoma"/>
          <w:spacing w:val="-2"/>
          <w:sz w:val="20"/>
          <w:szCs w:val="20"/>
          <w:lang w:val="el-GR"/>
        </w:rPr>
        <w:t xml:space="preserve">Καθορίζεται ενοικιαζόμενος κοινόχρηστος χώρος </w:t>
      </w:r>
      <w:r w:rsidRPr="0035130F">
        <w:rPr>
          <w:rFonts w:ascii="Tahoma" w:hAnsi="Tahoma" w:cs="Tahoma"/>
          <w:spacing w:val="-1"/>
          <w:sz w:val="20"/>
          <w:szCs w:val="20"/>
          <w:lang w:val="el-GR"/>
        </w:rPr>
        <w:t>πλάτους 0,50 μ. σε επαφή με την πρόσοψη του καταστήματος</w:t>
      </w:r>
      <w:r w:rsidRPr="0035130F">
        <w:rPr>
          <w:rFonts w:ascii="Tahoma" w:hAnsi="Tahoma" w:cs="Tahoma"/>
          <w:sz w:val="20"/>
          <w:szCs w:val="20"/>
          <w:lang w:val="el-GR"/>
        </w:rPr>
        <w:t>, σύμφωνα με το συνημμένο σχεδιάγραμμα (αριθ. σχεδ. 10.Γ.9).»</w:t>
      </w:r>
    </w:p>
    <w:p w:rsidR="003E0187" w:rsidRPr="0035130F" w:rsidRDefault="003E0187" w:rsidP="004956A3">
      <w:pPr>
        <w:pStyle w:val="a3"/>
        <w:tabs>
          <w:tab w:val="left" w:pos="1276"/>
          <w:tab w:val="left" w:pos="9180"/>
        </w:tabs>
        <w:ind w:left="0" w:right="46" w:firstLine="426"/>
        <w:jc w:val="both"/>
        <w:rPr>
          <w:rFonts w:ascii="Tahoma" w:hAnsi="Tahoma" w:cs="Tahoma"/>
          <w:lang w:val="el-GR"/>
        </w:rPr>
      </w:pPr>
    </w:p>
    <w:p w:rsidR="003E0187" w:rsidRPr="0035130F" w:rsidRDefault="003E0187" w:rsidP="004956A3">
      <w:pPr>
        <w:pStyle w:val="31"/>
        <w:tabs>
          <w:tab w:val="left" w:pos="-567"/>
        </w:tabs>
        <w:ind w:left="0" w:firstLine="426"/>
        <w:jc w:val="both"/>
        <w:rPr>
          <w:rFonts w:ascii="Tahoma" w:hAnsi="Tahoma" w:cs="Tahoma"/>
          <w:spacing w:val="-6"/>
          <w:sz w:val="20"/>
          <w:szCs w:val="20"/>
        </w:rPr>
      </w:pPr>
    </w:p>
    <w:p w:rsidR="00163627" w:rsidRPr="0035130F" w:rsidRDefault="00163627" w:rsidP="004956A3">
      <w:pPr>
        <w:tabs>
          <w:tab w:val="left" w:pos="9180"/>
        </w:tabs>
        <w:ind w:right="46" w:firstLine="426"/>
        <w:jc w:val="both"/>
        <w:rPr>
          <w:lang w:val="el-GR"/>
        </w:rPr>
      </w:pPr>
      <w:r w:rsidRPr="0035130F">
        <w:rPr>
          <w:rFonts w:ascii="Tahoma" w:hAnsi="Tahoma" w:cs="Tahoma"/>
          <w:b/>
          <w:bCs/>
          <w:sz w:val="20"/>
          <w:szCs w:val="20"/>
          <w:lang w:val="el-GR"/>
        </w:rPr>
        <w:t>Αρ. αποφ. 145   /24-10-2018                                           ΑΔΑ:</w:t>
      </w:r>
      <w:r w:rsidRPr="0035130F">
        <w:rPr>
          <w:lang w:val="el-GR"/>
        </w:rPr>
        <w:t xml:space="preserve"> </w:t>
      </w:r>
      <w:r w:rsidRPr="0035130F">
        <w:rPr>
          <w:rFonts w:ascii="Tahoma" w:hAnsi="Tahoma" w:cs="Tahoma"/>
          <w:b/>
          <w:sz w:val="20"/>
          <w:szCs w:val="20"/>
          <w:lang w:val="el-GR"/>
        </w:rPr>
        <w:t>Ω1Β5Ω1Ρ-ΒΩΛ</w:t>
      </w:r>
    </w:p>
    <w:p w:rsidR="00163627" w:rsidRPr="0035130F" w:rsidRDefault="00163627" w:rsidP="004956A3">
      <w:pPr>
        <w:tabs>
          <w:tab w:val="left" w:pos="9180"/>
        </w:tabs>
        <w:ind w:right="46" w:firstLine="426"/>
        <w:jc w:val="both"/>
        <w:rPr>
          <w:rFonts w:ascii="Tahoma" w:hAnsi="Tahoma" w:cs="Tahoma"/>
          <w:b/>
          <w:bCs/>
          <w:sz w:val="20"/>
          <w:szCs w:val="20"/>
          <w:lang w:val="el-GR"/>
        </w:rPr>
      </w:pPr>
    </w:p>
    <w:p w:rsidR="00163627" w:rsidRPr="0035130F" w:rsidRDefault="00163627" w:rsidP="004956A3">
      <w:pPr>
        <w:tabs>
          <w:tab w:val="left" w:pos="9180"/>
        </w:tabs>
        <w:ind w:right="46" w:firstLine="426"/>
        <w:jc w:val="center"/>
        <w:rPr>
          <w:rFonts w:ascii="Tahoma" w:hAnsi="Tahoma" w:cs="Tahoma"/>
          <w:b/>
          <w:bCs/>
          <w:sz w:val="20"/>
          <w:szCs w:val="20"/>
          <w:lang w:val="el-GR"/>
        </w:rPr>
      </w:pPr>
      <w:r w:rsidRPr="0035130F">
        <w:rPr>
          <w:rFonts w:ascii="Tahoma" w:hAnsi="Tahoma" w:cs="Tahoma"/>
          <w:b/>
          <w:bCs/>
          <w:sz w:val="20"/>
          <w:szCs w:val="20"/>
          <w:lang w:val="el-GR"/>
        </w:rPr>
        <w:t>Περίληψη</w:t>
      </w:r>
    </w:p>
    <w:p w:rsidR="00163627" w:rsidRPr="0035130F" w:rsidRDefault="00163627" w:rsidP="004956A3">
      <w:pPr>
        <w:widowControl w:val="0"/>
        <w:ind w:firstLine="426"/>
        <w:jc w:val="both"/>
        <w:rPr>
          <w:rFonts w:ascii="Tahoma" w:hAnsi="Tahoma" w:cs="Tahoma"/>
          <w:b/>
          <w:snapToGrid w:val="0"/>
          <w:sz w:val="20"/>
          <w:szCs w:val="20"/>
          <w:lang w:val="el-GR"/>
        </w:rPr>
      </w:pPr>
      <w:r w:rsidRPr="0035130F">
        <w:rPr>
          <w:rFonts w:ascii="Tahoma" w:hAnsi="Tahoma" w:cs="Tahoma"/>
          <w:b/>
          <w:sz w:val="20"/>
          <w:szCs w:val="20"/>
          <w:lang w:val="el-GR"/>
        </w:rPr>
        <w:t>Έγκριση της υπ’ αριθ. 86/2018 απόφασης του Συμβουλίου της Δημοτικής Κοινότητας Ρόδου με θέμα:</w:t>
      </w:r>
      <w:r w:rsidRPr="0035130F">
        <w:rPr>
          <w:rFonts w:ascii="Tahoma" w:hAnsi="Tahoma" w:cs="Tahoma"/>
          <w:b/>
          <w:snapToGrid w:val="0"/>
          <w:sz w:val="20"/>
          <w:szCs w:val="20"/>
          <w:lang w:val="el-GR"/>
        </w:rPr>
        <w:t xml:space="preserve"> Τροποποίηση Ο.Τ. 442, Ο.Τ. 442</w:t>
      </w:r>
      <w:r w:rsidRPr="0035130F">
        <w:rPr>
          <w:rFonts w:ascii="Tahoma" w:hAnsi="Tahoma" w:cs="Tahoma"/>
          <w:b/>
          <w:snapToGrid w:val="0"/>
          <w:sz w:val="20"/>
          <w:szCs w:val="20"/>
          <w:vertAlign w:val="superscript"/>
          <w:lang w:val="el-GR"/>
        </w:rPr>
        <w:t>α</w:t>
      </w:r>
      <w:r w:rsidRPr="0035130F">
        <w:rPr>
          <w:rFonts w:ascii="Tahoma" w:hAnsi="Tahoma" w:cs="Tahoma"/>
          <w:b/>
          <w:snapToGrid w:val="0"/>
          <w:sz w:val="20"/>
          <w:szCs w:val="20"/>
          <w:lang w:val="el-GR"/>
        </w:rPr>
        <w:t xml:space="preserve"> και Ο.Τ. 454 σχεδίου πόλεως Ρόδου, κατόπιν δικαστικής απόφασης άρσης απαλλοτρίωσης.</w:t>
      </w:r>
      <w:r w:rsidRPr="0035130F">
        <w:rPr>
          <w:rFonts w:ascii="Tahoma" w:hAnsi="Tahoma" w:cs="Tahoma"/>
          <w:b/>
          <w:sz w:val="20"/>
          <w:szCs w:val="20"/>
          <w:lang w:val="el-GR"/>
        </w:rPr>
        <w:t>»</w:t>
      </w:r>
    </w:p>
    <w:p w:rsidR="00163627" w:rsidRPr="0035130F" w:rsidRDefault="00163627" w:rsidP="004956A3">
      <w:pPr>
        <w:ind w:firstLine="426"/>
        <w:rPr>
          <w:rFonts w:ascii="Tahoma" w:hAnsi="Tahoma" w:cs="Tahoma"/>
          <w:b/>
          <w:sz w:val="20"/>
          <w:szCs w:val="20"/>
          <w:lang w:val="el-GR"/>
        </w:rPr>
      </w:pPr>
      <w:r w:rsidRPr="0035130F">
        <w:rPr>
          <w:rFonts w:ascii="Tahoma" w:hAnsi="Tahoma" w:cs="Tahoma"/>
          <w:b/>
          <w:sz w:val="20"/>
          <w:szCs w:val="20"/>
          <w:lang w:val="el-GR" w:eastAsia="el-GR" w:bidi="ar-SA"/>
        </w:rPr>
        <w:t xml:space="preserve"> </w:t>
      </w:r>
    </w:p>
    <w:p w:rsidR="00163627" w:rsidRPr="0035130F" w:rsidRDefault="00163627" w:rsidP="004956A3">
      <w:pPr>
        <w:pStyle w:val="31"/>
        <w:spacing w:before="120" w:line="264" w:lineRule="auto"/>
        <w:ind w:left="0" w:firstLine="426"/>
        <w:jc w:val="both"/>
        <w:rPr>
          <w:rFonts w:ascii="Tahoma" w:hAnsi="Tahoma" w:cs="Tahoma"/>
          <w:snapToGrid w:val="0"/>
          <w:sz w:val="20"/>
          <w:szCs w:val="20"/>
        </w:rPr>
      </w:pPr>
      <w:r w:rsidRPr="0035130F">
        <w:rPr>
          <w:rFonts w:ascii="Tahoma" w:hAnsi="Tahoma" w:cs="Tahoma"/>
          <w:sz w:val="20"/>
          <w:szCs w:val="20"/>
        </w:rPr>
        <w:t xml:space="preserve">Ο Πρόεδρος κ. Μ. Παλαιολόγου έθεσε υπόψη των μελών της Επιτροπής η υπ’ αριθ. 86/2018 απόφαση του Συμβουλίου της Δημ. Κοινότητας Ρόδου με την οποία εισηγείται </w:t>
      </w:r>
      <w:r w:rsidRPr="0035130F">
        <w:rPr>
          <w:rFonts w:ascii="Tahoma" w:hAnsi="Tahoma" w:cs="Tahoma"/>
          <w:bCs/>
          <w:snapToGrid w:val="0"/>
          <w:sz w:val="20"/>
          <w:szCs w:val="20"/>
        </w:rPr>
        <w:t xml:space="preserve">την τροποποίηση του ρυμοτομικού σχεδίου της περιοχής επέκτασης « Ανάληψη - Ροδίνι» (ΦΕΚ 403/Δ/94), εντός των </w:t>
      </w:r>
      <w:r w:rsidRPr="0035130F">
        <w:rPr>
          <w:rFonts w:ascii="Tahoma" w:hAnsi="Tahoma" w:cs="Tahoma"/>
          <w:sz w:val="20"/>
          <w:szCs w:val="20"/>
        </w:rPr>
        <w:t>Ο.Τ. 442, Ο.Τ.442</w:t>
      </w:r>
      <w:r w:rsidRPr="0035130F">
        <w:rPr>
          <w:rFonts w:ascii="Tahoma" w:hAnsi="Tahoma" w:cs="Tahoma"/>
          <w:sz w:val="20"/>
          <w:szCs w:val="20"/>
          <w:vertAlign w:val="superscript"/>
        </w:rPr>
        <w:t>α</w:t>
      </w:r>
      <w:r w:rsidRPr="0035130F">
        <w:rPr>
          <w:rFonts w:ascii="Tahoma" w:hAnsi="Tahoma" w:cs="Tahoma"/>
          <w:sz w:val="20"/>
          <w:szCs w:val="20"/>
        </w:rPr>
        <w:t xml:space="preserve"> και Ο.Τ. 445 </w:t>
      </w:r>
      <w:r w:rsidRPr="0035130F">
        <w:rPr>
          <w:rFonts w:ascii="Tahoma" w:hAnsi="Tahoma" w:cs="Tahoma"/>
          <w:snapToGrid w:val="0"/>
          <w:sz w:val="20"/>
          <w:szCs w:val="20"/>
        </w:rPr>
        <w:t xml:space="preserve">του σχεδίου πόλεως Ρόδου, κατόπιν δικαστικής απόφασης άρσης απαλλοτρίωσης, σύμφωνα με </w:t>
      </w:r>
      <w:r w:rsidRPr="0035130F">
        <w:rPr>
          <w:rFonts w:ascii="Tahoma" w:hAnsi="Tahoma" w:cs="Tahoma"/>
          <w:bCs/>
          <w:snapToGrid w:val="0"/>
          <w:sz w:val="20"/>
          <w:szCs w:val="20"/>
        </w:rPr>
        <w:t>την εισήγηση</w:t>
      </w:r>
      <w:r w:rsidRPr="0035130F">
        <w:rPr>
          <w:rFonts w:ascii="Tahoma" w:hAnsi="Tahoma" w:cs="Tahoma"/>
          <w:snapToGrid w:val="0"/>
          <w:sz w:val="20"/>
          <w:szCs w:val="20"/>
        </w:rPr>
        <w:t xml:space="preserve"> και </w:t>
      </w:r>
      <w:r w:rsidRPr="0035130F">
        <w:rPr>
          <w:rFonts w:ascii="Tahoma" w:hAnsi="Tahoma" w:cs="Tahoma"/>
          <w:bCs/>
          <w:snapToGrid w:val="0"/>
          <w:sz w:val="20"/>
          <w:szCs w:val="20"/>
        </w:rPr>
        <w:t>το συνημμένο τοπογραφικό διάγραμμα,</w:t>
      </w:r>
      <w:r w:rsidRPr="0035130F">
        <w:rPr>
          <w:rFonts w:ascii="Tahoma" w:hAnsi="Tahoma" w:cs="Tahoma"/>
          <w:snapToGrid w:val="0"/>
          <w:sz w:val="20"/>
          <w:szCs w:val="20"/>
        </w:rPr>
        <w:t xml:space="preserve"> όπως μεταβάλλεται με τις παρατηρήσεις που αναφέρθηκαν.</w:t>
      </w:r>
    </w:p>
    <w:p w:rsidR="00163627" w:rsidRPr="0035130F" w:rsidRDefault="00163627" w:rsidP="004956A3">
      <w:pPr>
        <w:pStyle w:val="31"/>
        <w:spacing w:before="120" w:line="264" w:lineRule="auto"/>
        <w:ind w:left="0" w:firstLine="426"/>
        <w:jc w:val="both"/>
        <w:rPr>
          <w:rFonts w:ascii="Tahoma" w:hAnsi="Tahoma" w:cs="Tahoma"/>
          <w:snapToGrid w:val="0"/>
          <w:sz w:val="20"/>
          <w:szCs w:val="20"/>
        </w:rPr>
      </w:pPr>
      <w:r w:rsidRPr="0035130F">
        <w:rPr>
          <w:rFonts w:ascii="Tahoma" w:hAnsi="Tahoma" w:cs="Tahoma"/>
          <w:snapToGrid w:val="0"/>
          <w:sz w:val="20"/>
          <w:szCs w:val="20"/>
        </w:rPr>
        <w:t>Στη συνέχεια τέθηκε υπόψη των μελών η ΑΠ 1999/30-8-2018εισήγηση της Δνσης πολεοδομικού σχεδιασμού η οποία έχει ως κατωτέρω:</w:t>
      </w:r>
    </w:p>
    <w:p w:rsidR="00163627" w:rsidRPr="0035130F" w:rsidRDefault="00163627" w:rsidP="004956A3">
      <w:pPr>
        <w:widowControl w:val="0"/>
        <w:tabs>
          <w:tab w:val="left" w:pos="0"/>
        </w:tabs>
        <w:ind w:firstLine="426"/>
        <w:rPr>
          <w:rFonts w:ascii="Tahoma" w:hAnsi="Tahoma" w:cs="Tahoma"/>
          <w:snapToGrid w:val="0"/>
          <w:sz w:val="20"/>
          <w:szCs w:val="20"/>
          <w:lang w:val="el-GR"/>
        </w:rPr>
      </w:pPr>
      <w:r w:rsidRPr="0035130F">
        <w:rPr>
          <w:rFonts w:ascii="Tahoma" w:hAnsi="Tahoma" w:cs="Tahoma"/>
          <w:b/>
          <w:snapToGrid w:val="0"/>
          <w:sz w:val="20"/>
          <w:szCs w:val="20"/>
          <w:lang w:val="el-GR"/>
        </w:rPr>
        <w:lastRenderedPageBreak/>
        <w:t>ΘΕΜΑ  : Τροποποίηση Ο.Τ. 442, Ο.Τ. 442</w:t>
      </w:r>
      <w:r w:rsidRPr="0035130F">
        <w:rPr>
          <w:rFonts w:ascii="Tahoma" w:hAnsi="Tahoma" w:cs="Tahoma"/>
          <w:b/>
          <w:snapToGrid w:val="0"/>
          <w:sz w:val="20"/>
          <w:szCs w:val="20"/>
          <w:vertAlign w:val="superscript"/>
          <w:lang w:val="el-GR"/>
        </w:rPr>
        <w:t>α</w:t>
      </w:r>
      <w:r w:rsidRPr="0035130F">
        <w:rPr>
          <w:rFonts w:ascii="Tahoma" w:hAnsi="Tahoma" w:cs="Tahoma"/>
          <w:b/>
          <w:snapToGrid w:val="0"/>
          <w:sz w:val="20"/>
          <w:szCs w:val="20"/>
          <w:lang w:val="el-GR"/>
        </w:rPr>
        <w:t xml:space="preserve"> και Ο.Τ. 454 σχεδίου πόλεως Ρόδου, κατόπιν δικαστικής απόφασης άρσης απαλλοτρίωσης.</w:t>
      </w:r>
    </w:p>
    <w:p w:rsidR="00163627" w:rsidRPr="0035130F" w:rsidRDefault="00163627" w:rsidP="004956A3">
      <w:pPr>
        <w:widowControl w:val="0"/>
        <w:tabs>
          <w:tab w:val="left" w:pos="0"/>
        </w:tabs>
        <w:ind w:firstLine="426"/>
        <w:jc w:val="both"/>
        <w:rPr>
          <w:rFonts w:ascii="Tahoma" w:hAnsi="Tahoma" w:cs="Tahoma"/>
          <w:snapToGrid w:val="0"/>
          <w:sz w:val="20"/>
          <w:szCs w:val="20"/>
          <w:lang w:val="el-GR"/>
        </w:rPr>
      </w:pPr>
      <w:r w:rsidRPr="0035130F">
        <w:rPr>
          <w:rFonts w:ascii="Tahoma" w:hAnsi="Tahoma" w:cs="Tahoma"/>
          <w:b/>
          <w:snapToGrid w:val="0"/>
          <w:sz w:val="20"/>
          <w:szCs w:val="20"/>
          <w:lang w:val="el-GR"/>
        </w:rPr>
        <w:t>ΣΧΕΤ.  :</w:t>
      </w:r>
      <w:r w:rsidRPr="0035130F">
        <w:rPr>
          <w:rFonts w:ascii="Tahoma" w:hAnsi="Tahoma" w:cs="Tahoma"/>
          <w:snapToGrid w:val="0"/>
          <w:sz w:val="20"/>
          <w:szCs w:val="20"/>
          <w:lang w:val="el-GR"/>
        </w:rPr>
        <w:t xml:space="preserve"> </w:t>
      </w:r>
      <w:r w:rsidRPr="0035130F">
        <w:rPr>
          <w:rFonts w:ascii="Tahoma" w:hAnsi="Tahoma" w:cs="Tahoma"/>
          <w:b/>
          <w:snapToGrid w:val="0"/>
          <w:sz w:val="20"/>
          <w:szCs w:val="20"/>
          <w:lang w:val="el-GR"/>
        </w:rPr>
        <w:t xml:space="preserve">1) </w:t>
      </w:r>
      <w:r w:rsidRPr="0035130F">
        <w:rPr>
          <w:rFonts w:ascii="Tahoma" w:hAnsi="Tahoma" w:cs="Tahoma"/>
          <w:snapToGrid w:val="0"/>
          <w:sz w:val="20"/>
          <w:szCs w:val="20"/>
          <w:lang w:val="el-GR"/>
        </w:rPr>
        <w:t>Η υπ’ αριθμό πρωτ. 1255 / 12-6-17 αίτηση</w:t>
      </w:r>
    </w:p>
    <w:p w:rsidR="00163627" w:rsidRPr="0035130F" w:rsidRDefault="00163627" w:rsidP="004956A3">
      <w:pPr>
        <w:widowControl w:val="0"/>
        <w:tabs>
          <w:tab w:val="left" w:pos="0"/>
        </w:tabs>
        <w:ind w:firstLine="426"/>
        <w:jc w:val="both"/>
        <w:rPr>
          <w:rFonts w:ascii="Tahoma" w:hAnsi="Tahoma" w:cs="Tahoma"/>
          <w:snapToGrid w:val="0"/>
          <w:sz w:val="20"/>
          <w:szCs w:val="20"/>
          <w:lang w:val="el-GR"/>
        </w:rPr>
      </w:pPr>
      <w:r w:rsidRPr="0035130F">
        <w:rPr>
          <w:rFonts w:ascii="Tahoma" w:hAnsi="Tahoma" w:cs="Tahoma"/>
          <w:b/>
          <w:snapToGrid w:val="0"/>
          <w:sz w:val="20"/>
          <w:szCs w:val="20"/>
          <w:lang w:val="el-GR"/>
        </w:rPr>
        <w:t xml:space="preserve">                2) </w:t>
      </w:r>
      <w:r w:rsidRPr="0035130F">
        <w:rPr>
          <w:rFonts w:ascii="Tahoma" w:hAnsi="Tahoma" w:cs="Tahoma"/>
          <w:snapToGrid w:val="0"/>
          <w:sz w:val="20"/>
          <w:szCs w:val="20"/>
          <w:lang w:val="el-GR"/>
        </w:rPr>
        <w:t>Το υπ’ αρ. πρωτ. 1695 / 12-12-17 έγγραφο ΔΠΣχ προς Δ/νση Οικονομικών  Υπηρεσιών.</w:t>
      </w:r>
    </w:p>
    <w:p w:rsidR="00163627" w:rsidRPr="0035130F" w:rsidRDefault="00163627" w:rsidP="004956A3">
      <w:pPr>
        <w:widowControl w:val="0"/>
        <w:tabs>
          <w:tab w:val="left" w:pos="0"/>
        </w:tabs>
        <w:ind w:firstLine="426"/>
        <w:jc w:val="both"/>
        <w:rPr>
          <w:rFonts w:ascii="Tahoma" w:hAnsi="Tahoma" w:cs="Tahoma"/>
          <w:b/>
          <w:snapToGrid w:val="0"/>
          <w:sz w:val="20"/>
          <w:szCs w:val="20"/>
          <w:lang w:val="el-GR"/>
        </w:rPr>
      </w:pPr>
      <w:r w:rsidRPr="0035130F">
        <w:rPr>
          <w:rFonts w:ascii="Tahoma" w:hAnsi="Tahoma" w:cs="Tahoma"/>
          <w:b/>
          <w:snapToGrid w:val="0"/>
          <w:sz w:val="20"/>
          <w:szCs w:val="20"/>
          <w:lang w:val="el-GR"/>
        </w:rPr>
        <w:t xml:space="preserve">                3) </w:t>
      </w:r>
      <w:r w:rsidRPr="0035130F">
        <w:rPr>
          <w:rFonts w:ascii="Tahoma" w:hAnsi="Tahoma" w:cs="Tahoma"/>
          <w:snapToGrid w:val="0"/>
          <w:sz w:val="20"/>
          <w:szCs w:val="20"/>
          <w:lang w:val="el-GR"/>
        </w:rPr>
        <w:t>Το υπ’ αρ. πρωτ. 2/1755/ 9-1-18 έγγρ. Δ/νσης Οικονομικων ( α.π. 46 / 11-1-18  ΔΠΣχ)</w:t>
      </w:r>
    </w:p>
    <w:p w:rsidR="00163627" w:rsidRPr="0035130F" w:rsidRDefault="00163627" w:rsidP="004956A3">
      <w:pPr>
        <w:tabs>
          <w:tab w:val="left" w:pos="0"/>
        </w:tabs>
        <w:ind w:firstLine="426"/>
        <w:outlineLvl w:val="0"/>
        <w:rPr>
          <w:rFonts w:ascii="Tahoma" w:hAnsi="Tahoma" w:cs="Tahoma"/>
          <w:b/>
          <w:sz w:val="20"/>
          <w:szCs w:val="20"/>
          <w:lang w:val="el-GR"/>
        </w:rPr>
      </w:pPr>
    </w:p>
    <w:p w:rsidR="00163627" w:rsidRPr="0035130F" w:rsidRDefault="00163627" w:rsidP="004956A3">
      <w:pPr>
        <w:tabs>
          <w:tab w:val="left" w:pos="0"/>
        </w:tabs>
        <w:ind w:firstLine="426"/>
        <w:outlineLvl w:val="0"/>
        <w:rPr>
          <w:rFonts w:ascii="Tahoma" w:hAnsi="Tahoma" w:cs="Tahoma"/>
          <w:sz w:val="20"/>
          <w:szCs w:val="20"/>
          <w:lang w:val="el-GR"/>
        </w:rPr>
      </w:pPr>
      <w:r w:rsidRPr="0035130F">
        <w:rPr>
          <w:rFonts w:ascii="Tahoma" w:hAnsi="Tahoma" w:cs="Tahoma"/>
          <w:b/>
          <w:sz w:val="20"/>
          <w:szCs w:val="20"/>
          <w:lang w:val="el-GR"/>
        </w:rPr>
        <w:t>Έχοντας υπόψη</w:t>
      </w:r>
      <w:r w:rsidRPr="0035130F">
        <w:rPr>
          <w:rFonts w:ascii="Tahoma" w:hAnsi="Tahoma" w:cs="Tahoma"/>
          <w:sz w:val="20"/>
          <w:szCs w:val="20"/>
          <w:lang w:val="el-GR"/>
        </w:rPr>
        <w:t xml:space="preserve"> :</w:t>
      </w:r>
    </w:p>
    <w:p w:rsidR="00163627" w:rsidRPr="0035130F" w:rsidRDefault="00163627" w:rsidP="004956A3">
      <w:pPr>
        <w:tabs>
          <w:tab w:val="left" w:pos="0"/>
        </w:tabs>
        <w:ind w:firstLine="426"/>
        <w:jc w:val="both"/>
        <w:rPr>
          <w:rFonts w:ascii="Tahoma" w:hAnsi="Tahoma" w:cs="Tahoma"/>
          <w:sz w:val="20"/>
          <w:szCs w:val="20"/>
          <w:lang w:val="el-GR"/>
        </w:rPr>
      </w:pPr>
      <w:r w:rsidRPr="0035130F">
        <w:rPr>
          <w:rFonts w:ascii="Tahoma" w:hAnsi="Tahoma" w:cs="Tahoma"/>
          <w:b/>
          <w:sz w:val="20"/>
          <w:szCs w:val="20"/>
          <w:lang w:val="el-GR"/>
        </w:rPr>
        <w:t>1</w:t>
      </w:r>
      <w:r w:rsidRPr="0035130F">
        <w:rPr>
          <w:rFonts w:ascii="Tahoma" w:hAnsi="Tahoma" w:cs="Tahoma"/>
          <w:sz w:val="20"/>
          <w:szCs w:val="20"/>
          <w:lang w:val="el-GR"/>
        </w:rPr>
        <w:t xml:space="preserve">. </w:t>
      </w:r>
      <w:r w:rsidRPr="0035130F">
        <w:rPr>
          <w:rFonts w:ascii="Tahoma" w:hAnsi="Tahoma" w:cs="Tahoma"/>
          <w:b/>
          <w:sz w:val="20"/>
          <w:szCs w:val="20"/>
          <w:lang w:val="el-GR"/>
        </w:rPr>
        <w:t xml:space="preserve">Την υπ’ αριθμό πρωτ.  1695/ 2017 αίτηση τροποποίησης του σχεδίου πόλεως, </w:t>
      </w:r>
      <w:r w:rsidRPr="0035130F">
        <w:rPr>
          <w:rFonts w:ascii="Tahoma" w:hAnsi="Tahoma" w:cs="Tahoma"/>
          <w:sz w:val="20"/>
          <w:szCs w:val="20"/>
          <w:lang w:val="el-GR"/>
        </w:rPr>
        <w:t>που αφορά στις κ.μ. 226 και 227 γαιών Ρόδου κατόπιν της υπ’ αριθμό 447/2009 απόφασης άρσης απαλλοτρίωσης</w:t>
      </w:r>
    </w:p>
    <w:p w:rsidR="00163627" w:rsidRPr="0035130F" w:rsidRDefault="00163627" w:rsidP="004956A3">
      <w:pPr>
        <w:tabs>
          <w:tab w:val="left" w:pos="0"/>
        </w:tabs>
        <w:ind w:firstLine="426"/>
        <w:jc w:val="both"/>
        <w:outlineLvl w:val="0"/>
        <w:rPr>
          <w:rFonts w:ascii="Tahoma" w:hAnsi="Tahoma" w:cs="Tahoma"/>
          <w:sz w:val="20"/>
          <w:szCs w:val="20"/>
          <w:lang w:val="el-GR"/>
        </w:rPr>
      </w:pPr>
      <w:r w:rsidRPr="0035130F">
        <w:rPr>
          <w:rFonts w:ascii="Tahoma" w:hAnsi="Tahoma" w:cs="Tahoma"/>
          <w:sz w:val="20"/>
          <w:szCs w:val="20"/>
          <w:lang w:val="el-GR"/>
        </w:rPr>
        <w:t xml:space="preserve"> </w:t>
      </w:r>
    </w:p>
    <w:p w:rsidR="00163627" w:rsidRPr="0035130F" w:rsidRDefault="00163627" w:rsidP="004956A3">
      <w:pPr>
        <w:tabs>
          <w:tab w:val="left" w:pos="0"/>
        </w:tabs>
        <w:ind w:firstLine="426"/>
        <w:jc w:val="both"/>
        <w:rPr>
          <w:rFonts w:ascii="Tahoma" w:hAnsi="Tahoma" w:cs="Tahoma"/>
          <w:i/>
          <w:sz w:val="20"/>
          <w:szCs w:val="20"/>
          <w:lang w:val="el-GR"/>
        </w:rPr>
      </w:pPr>
      <w:r w:rsidRPr="0035130F">
        <w:rPr>
          <w:rFonts w:ascii="Tahoma" w:hAnsi="Tahoma" w:cs="Tahoma"/>
          <w:b/>
          <w:sz w:val="20"/>
          <w:szCs w:val="20"/>
          <w:lang w:val="el-GR"/>
        </w:rPr>
        <w:t xml:space="preserve">2.α)Την υπ’ αριθμ. 447/2009 απόφαση του Τριμελούς Διοικητικού Πρωτοδικείου Ρόδου </w:t>
      </w:r>
      <w:r w:rsidRPr="0035130F">
        <w:rPr>
          <w:rFonts w:ascii="Tahoma" w:hAnsi="Tahoma" w:cs="Tahoma"/>
          <w:sz w:val="20"/>
          <w:szCs w:val="20"/>
          <w:lang w:val="el-GR"/>
        </w:rPr>
        <w:t>(τμήμα 1</w:t>
      </w:r>
      <w:r w:rsidRPr="0035130F">
        <w:rPr>
          <w:rFonts w:ascii="Tahoma" w:hAnsi="Tahoma" w:cs="Tahoma"/>
          <w:sz w:val="20"/>
          <w:szCs w:val="20"/>
          <w:vertAlign w:val="superscript"/>
          <w:lang w:val="el-GR"/>
        </w:rPr>
        <w:t>ο</w:t>
      </w:r>
      <w:r w:rsidRPr="0035130F">
        <w:rPr>
          <w:rFonts w:ascii="Tahoma" w:hAnsi="Tahoma" w:cs="Tahoma"/>
          <w:sz w:val="20"/>
          <w:szCs w:val="20"/>
          <w:lang w:val="el-GR"/>
        </w:rPr>
        <w:t xml:space="preserve"> ) η οποία μεταξύ άλλων αναφέρει :</w:t>
      </w:r>
      <w:r w:rsidRPr="0035130F">
        <w:rPr>
          <w:rFonts w:ascii="Tahoma" w:hAnsi="Tahoma" w:cs="Tahoma"/>
          <w:i/>
          <w:sz w:val="20"/>
          <w:szCs w:val="20"/>
          <w:lang w:val="el-GR"/>
        </w:rPr>
        <w:t xml:space="preserve">«… Αναπέμπει την υπόθεση στη διοίκηση προκειμένου, με σχετική τροποποίηση του ρυμοτομικού σχεδίου του Δήμου Ρόδου, να άρει τη ανωτέρω δέσμευση...» </w:t>
      </w:r>
    </w:p>
    <w:p w:rsidR="00163627" w:rsidRPr="0035130F" w:rsidRDefault="00163627" w:rsidP="004956A3">
      <w:pPr>
        <w:tabs>
          <w:tab w:val="left" w:pos="0"/>
        </w:tabs>
        <w:ind w:firstLine="426"/>
        <w:jc w:val="both"/>
        <w:rPr>
          <w:rFonts w:ascii="Tahoma" w:hAnsi="Tahoma" w:cs="Tahoma"/>
          <w:b/>
          <w:sz w:val="20"/>
          <w:szCs w:val="20"/>
          <w:lang w:val="el-GR"/>
        </w:rPr>
      </w:pPr>
      <w:r w:rsidRPr="0035130F">
        <w:rPr>
          <w:rFonts w:ascii="Tahoma" w:hAnsi="Tahoma" w:cs="Tahoma"/>
          <w:b/>
          <w:sz w:val="20"/>
          <w:szCs w:val="20"/>
          <w:lang w:val="el-GR"/>
        </w:rPr>
        <w:t>β)Την 2104/2015 απόφαση Σ.Τ.Ε.</w:t>
      </w:r>
    </w:p>
    <w:p w:rsidR="00163627" w:rsidRPr="0035130F" w:rsidRDefault="00163627" w:rsidP="004956A3">
      <w:pPr>
        <w:tabs>
          <w:tab w:val="left" w:pos="0"/>
        </w:tabs>
        <w:ind w:firstLine="426"/>
        <w:jc w:val="both"/>
        <w:rPr>
          <w:rFonts w:ascii="Tahoma" w:hAnsi="Tahoma" w:cs="Tahoma"/>
          <w:b/>
          <w:sz w:val="20"/>
          <w:szCs w:val="20"/>
          <w:lang w:val="el-GR"/>
        </w:rPr>
      </w:pPr>
    </w:p>
    <w:p w:rsidR="00163627" w:rsidRPr="0035130F" w:rsidRDefault="00163627" w:rsidP="004956A3">
      <w:pPr>
        <w:tabs>
          <w:tab w:val="left" w:pos="0"/>
        </w:tabs>
        <w:ind w:firstLine="426"/>
        <w:jc w:val="both"/>
        <w:rPr>
          <w:rFonts w:ascii="Tahoma" w:hAnsi="Tahoma" w:cs="Tahoma"/>
          <w:bCs/>
          <w:sz w:val="20"/>
          <w:szCs w:val="20"/>
          <w:lang w:val="el-GR"/>
        </w:rPr>
      </w:pPr>
      <w:r w:rsidRPr="0035130F">
        <w:rPr>
          <w:rFonts w:ascii="Tahoma" w:hAnsi="Tahoma" w:cs="Tahoma"/>
          <w:b/>
          <w:sz w:val="20"/>
          <w:szCs w:val="20"/>
          <w:lang w:val="el-GR"/>
        </w:rPr>
        <w:t xml:space="preserve">3. Τα κτηματολογικά διαγράμματα και τα πιστοποιητικά ιδιοκτησίας , </w:t>
      </w:r>
      <w:r w:rsidRPr="0035130F">
        <w:rPr>
          <w:rFonts w:ascii="Tahoma" w:hAnsi="Tahoma" w:cs="Tahoma"/>
          <w:bCs/>
          <w:sz w:val="20"/>
          <w:szCs w:val="20"/>
          <w:lang w:val="el-GR"/>
        </w:rPr>
        <w:t xml:space="preserve">για τις Κτηματολογικές Μερίδες </w:t>
      </w:r>
      <w:r w:rsidRPr="0035130F">
        <w:rPr>
          <w:rFonts w:ascii="Tahoma" w:hAnsi="Tahoma" w:cs="Tahoma"/>
          <w:sz w:val="20"/>
          <w:szCs w:val="20"/>
          <w:lang w:val="el-GR"/>
        </w:rPr>
        <w:t xml:space="preserve">226 γαιών Ρόδου και 227 γαιών Ρόδου. </w:t>
      </w:r>
    </w:p>
    <w:p w:rsidR="00163627" w:rsidRPr="0035130F" w:rsidRDefault="00163627" w:rsidP="004956A3">
      <w:pPr>
        <w:tabs>
          <w:tab w:val="left" w:pos="0"/>
        </w:tabs>
        <w:ind w:firstLine="426"/>
        <w:jc w:val="both"/>
        <w:rPr>
          <w:rFonts w:ascii="Tahoma" w:hAnsi="Tahoma" w:cs="Tahoma"/>
          <w:b/>
          <w:sz w:val="20"/>
          <w:szCs w:val="20"/>
          <w:lang w:val="el-GR"/>
        </w:rPr>
      </w:pPr>
    </w:p>
    <w:p w:rsidR="00163627" w:rsidRPr="0035130F" w:rsidRDefault="00163627" w:rsidP="004956A3">
      <w:pPr>
        <w:tabs>
          <w:tab w:val="left" w:pos="-702"/>
          <w:tab w:val="left" w:pos="0"/>
        </w:tabs>
        <w:ind w:firstLine="426"/>
        <w:jc w:val="both"/>
        <w:rPr>
          <w:rFonts w:ascii="Tahoma" w:hAnsi="Tahoma" w:cs="Tahoma"/>
          <w:sz w:val="20"/>
          <w:szCs w:val="20"/>
          <w:lang w:val="el-GR"/>
        </w:rPr>
      </w:pPr>
      <w:r w:rsidRPr="0035130F">
        <w:rPr>
          <w:rFonts w:ascii="Tahoma" w:hAnsi="Tahoma" w:cs="Tahoma"/>
          <w:b/>
          <w:sz w:val="20"/>
          <w:szCs w:val="20"/>
          <w:lang w:val="el-GR"/>
        </w:rPr>
        <w:t xml:space="preserve">4. </w:t>
      </w:r>
      <w:r w:rsidRPr="0035130F">
        <w:rPr>
          <w:rFonts w:ascii="Tahoma" w:hAnsi="Tahoma" w:cs="Tahoma"/>
          <w:sz w:val="20"/>
          <w:szCs w:val="20"/>
          <w:lang w:val="el-GR"/>
        </w:rPr>
        <w:t xml:space="preserve">Το συνυποβαλλόμενο με την αίτηση </w:t>
      </w:r>
      <w:r w:rsidRPr="0035130F">
        <w:rPr>
          <w:rFonts w:ascii="Tahoma" w:hAnsi="Tahoma" w:cs="Tahoma"/>
          <w:b/>
          <w:sz w:val="20"/>
          <w:szCs w:val="20"/>
          <w:lang w:val="el-GR"/>
        </w:rPr>
        <w:t>Τοπογραφικό Διάγραμμα</w:t>
      </w:r>
      <w:r w:rsidRPr="0035130F">
        <w:rPr>
          <w:rFonts w:ascii="Tahoma" w:hAnsi="Tahoma" w:cs="Tahoma"/>
          <w:sz w:val="20"/>
          <w:szCs w:val="20"/>
          <w:lang w:val="el-GR"/>
        </w:rPr>
        <w:t xml:space="preserve"> για το Ο.Τ. 354, της περιοχής επέκτασης  Ανάληψη - Ροδίνι της πόλεως Ρόδου</w:t>
      </w:r>
      <w:r w:rsidRPr="0035130F">
        <w:rPr>
          <w:rFonts w:ascii="Tahoma" w:hAnsi="Tahoma" w:cs="Tahoma"/>
          <w:b/>
          <w:sz w:val="20"/>
          <w:szCs w:val="20"/>
          <w:lang w:val="el-GR"/>
        </w:rPr>
        <w:t>, όπου εμφαίνονται οι κτηματολογικές μερίδες:</w:t>
      </w:r>
    </w:p>
    <w:p w:rsidR="00163627" w:rsidRPr="0035130F" w:rsidRDefault="00163627" w:rsidP="004956A3">
      <w:pPr>
        <w:tabs>
          <w:tab w:val="left" w:pos="-702"/>
          <w:tab w:val="left" w:pos="0"/>
        </w:tabs>
        <w:ind w:firstLine="426"/>
        <w:jc w:val="both"/>
        <w:rPr>
          <w:rFonts w:ascii="Tahoma" w:hAnsi="Tahoma" w:cs="Tahoma"/>
          <w:b/>
          <w:sz w:val="20"/>
          <w:szCs w:val="20"/>
          <w:lang w:val="el-GR"/>
        </w:rPr>
      </w:pPr>
      <w:r w:rsidRPr="0035130F">
        <w:rPr>
          <w:rFonts w:ascii="Tahoma" w:hAnsi="Tahoma" w:cs="Tahoma"/>
          <w:b/>
          <w:sz w:val="20"/>
          <w:szCs w:val="20"/>
          <w:lang w:val="el-GR"/>
        </w:rPr>
        <w:t>α.</w:t>
      </w:r>
      <w:r w:rsidRPr="0035130F">
        <w:rPr>
          <w:rFonts w:ascii="Tahoma" w:hAnsi="Tahoma" w:cs="Tahoma"/>
          <w:sz w:val="20"/>
          <w:szCs w:val="20"/>
          <w:lang w:val="el-GR"/>
        </w:rPr>
        <w:t xml:space="preserve"> </w:t>
      </w:r>
      <w:r w:rsidRPr="0035130F">
        <w:rPr>
          <w:rFonts w:ascii="Tahoma" w:hAnsi="Tahoma" w:cs="Tahoma"/>
          <w:b/>
          <w:sz w:val="20"/>
          <w:szCs w:val="20"/>
          <w:lang w:val="el-GR"/>
        </w:rPr>
        <w:t>κ.μ. 226 γαιών Ρόδου</w:t>
      </w:r>
      <w:r w:rsidRPr="0035130F">
        <w:rPr>
          <w:rFonts w:ascii="Tahoma" w:hAnsi="Tahoma" w:cs="Tahoma"/>
          <w:sz w:val="20"/>
          <w:szCs w:val="20"/>
          <w:lang w:val="el-GR"/>
        </w:rPr>
        <w:t xml:space="preserve"> (Τόμος 2, Φύλλο 124, Φάκελος 226) τμήμα της οποίας εμπίπτει εντός κοινωφελούς και εντός κοινοχρήστου χώρου.</w:t>
      </w:r>
    </w:p>
    <w:p w:rsidR="00163627" w:rsidRPr="0035130F" w:rsidRDefault="00163627" w:rsidP="004956A3">
      <w:pPr>
        <w:tabs>
          <w:tab w:val="left" w:pos="-702"/>
          <w:tab w:val="left" w:pos="0"/>
        </w:tabs>
        <w:ind w:firstLine="426"/>
        <w:jc w:val="both"/>
        <w:rPr>
          <w:rFonts w:ascii="Tahoma" w:hAnsi="Tahoma" w:cs="Tahoma"/>
          <w:b/>
          <w:sz w:val="20"/>
          <w:szCs w:val="20"/>
          <w:lang w:val="el-GR"/>
        </w:rPr>
      </w:pPr>
      <w:r w:rsidRPr="0035130F">
        <w:rPr>
          <w:rFonts w:ascii="Tahoma" w:hAnsi="Tahoma" w:cs="Tahoma"/>
          <w:b/>
          <w:sz w:val="20"/>
          <w:szCs w:val="20"/>
          <w:lang w:val="el-GR"/>
        </w:rPr>
        <w:t>β. κ.μ. 227 γαιών Ρόδου</w:t>
      </w:r>
      <w:r w:rsidRPr="0035130F">
        <w:rPr>
          <w:rFonts w:ascii="Tahoma" w:hAnsi="Tahoma" w:cs="Tahoma"/>
          <w:sz w:val="20"/>
          <w:szCs w:val="20"/>
          <w:lang w:val="el-GR"/>
        </w:rPr>
        <w:t xml:space="preserve"> (Τόμος 4, Φύλλο 32, Φάκελος 629/724)  τμήμα της οποίας εμπίπτει εντός κοινωφελούς και εντός κοινοχρήστου χώρου.</w:t>
      </w:r>
    </w:p>
    <w:p w:rsidR="00163627" w:rsidRPr="0035130F" w:rsidRDefault="00163627" w:rsidP="004956A3">
      <w:pPr>
        <w:tabs>
          <w:tab w:val="left" w:pos="-702"/>
          <w:tab w:val="left" w:pos="0"/>
        </w:tabs>
        <w:ind w:firstLine="426"/>
        <w:jc w:val="both"/>
        <w:rPr>
          <w:rFonts w:ascii="Tahoma" w:hAnsi="Tahoma" w:cs="Tahoma"/>
          <w:sz w:val="20"/>
          <w:szCs w:val="20"/>
          <w:lang w:val="el-GR"/>
        </w:rPr>
      </w:pPr>
    </w:p>
    <w:p w:rsidR="00163627" w:rsidRPr="0035130F" w:rsidRDefault="00163627" w:rsidP="004956A3">
      <w:pPr>
        <w:tabs>
          <w:tab w:val="left" w:pos="-702"/>
          <w:tab w:val="left" w:pos="0"/>
        </w:tabs>
        <w:ind w:firstLine="426"/>
        <w:jc w:val="both"/>
        <w:rPr>
          <w:rFonts w:ascii="Tahoma" w:hAnsi="Tahoma" w:cs="Tahoma"/>
          <w:sz w:val="20"/>
          <w:szCs w:val="20"/>
          <w:lang w:val="el-GR"/>
        </w:rPr>
      </w:pPr>
      <w:r w:rsidRPr="0035130F">
        <w:rPr>
          <w:rFonts w:ascii="Tahoma" w:hAnsi="Tahoma" w:cs="Tahoma"/>
          <w:sz w:val="20"/>
          <w:szCs w:val="20"/>
          <w:lang w:val="el-GR"/>
        </w:rPr>
        <w:t xml:space="preserve"> Επίσης εμφαίνεται  η πρόταση τροποποίησης των Ο.Τ. 442, ΟΤ 442</w:t>
      </w:r>
      <w:r w:rsidRPr="0035130F">
        <w:rPr>
          <w:rFonts w:ascii="Tahoma" w:hAnsi="Tahoma" w:cs="Tahoma"/>
          <w:sz w:val="20"/>
          <w:szCs w:val="20"/>
          <w:vertAlign w:val="superscript"/>
          <w:lang w:val="el-GR"/>
        </w:rPr>
        <w:t>α</w:t>
      </w:r>
      <w:r w:rsidRPr="0035130F">
        <w:rPr>
          <w:rFonts w:ascii="Tahoma" w:hAnsi="Tahoma" w:cs="Tahoma"/>
          <w:sz w:val="20"/>
          <w:szCs w:val="20"/>
          <w:lang w:val="el-GR"/>
        </w:rPr>
        <w:t xml:space="preserve"> και ΟΤ 445 κατόπιν δικαστικής απόφασης άρσης απαλλοτρίωσης.</w:t>
      </w:r>
    </w:p>
    <w:p w:rsidR="00163627" w:rsidRPr="0035130F" w:rsidRDefault="00163627" w:rsidP="004956A3">
      <w:pPr>
        <w:tabs>
          <w:tab w:val="left" w:pos="-702"/>
          <w:tab w:val="left" w:pos="0"/>
        </w:tabs>
        <w:ind w:firstLine="426"/>
        <w:jc w:val="both"/>
        <w:rPr>
          <w:rFonts w:ascii="Tahoma" w:hAnsi="Tahoma" w:cs="Tahoma"/>
          <w:sz w:val="20"/>
          <w:szCs w:val="20"/>
          <w:lang w:val="el-GR"/>
        </w:rPr>
      </w:pPr>
    </w:p>
    <w:p w:rsidR="00163627" w:rsidRPr="0035130F" w:rsidRDefault="00163627" w:rsidP="004956A3">
      <w:pPr>
        <w:tabs>
          <w:tab w:val="left" w:pos="-702"/>
          <w:tab w:val="left" w:pos="0"/>
          <w:tab w:val="left" w:pos="284"/>
          <w:tab w:val="left" w:pos="567"/>
        </w:tabs>
        <w:ind w:firstLine="426"/>
        <w:jc w:val="both"/>
        <w:rPr>
          <w:rFonts w:ascii="Tahoma" w:hAnsi="Tahoma" w:cs="Tahoma"/>
          <w:sz w:val="20"/>
          <w:szCs w:val="20"/>
          <w:lang w:val="el-GR"/>
        </w:rPr>
      </w:pPr>
      <w:r w:rsidRPr="0035130F">
        <w:rPr>
          <w:rFonts w:ascii="Tahoma" w:hAnsi="Tahoma" w:cs="Tahoma"/>
          <w:b/>
          <w:sz w:val="20"/>
          <w:szCs w:val="20"/>
          <w:lang w:val="el-GR"/>
        </w:rPr>
        <w:t>5.</w:t>
      </w:r>
      <w:r w:rsidRPr="0035130F">
        <w:rPr>
          <w:rFonts w:ascii="Tahoma" w:hAnsi="Tahoma" w:cs="Tahoma"/>
          <w:sz w:val="20"/>
          <w:szCs w:val="20"/>
          <w:lang w:val="el-GR"/>
        </w:rPr>
        <w:t xml:space="preserve"> </w:t>
      </w:r>
      <w:r w:rsidRPr="0035130F">
        <w:rPr>
          <w:rFonts w:ascii="Tahoma" w:hAnsi="Tahoma" w:cs="Tahoma"/>
          <w:b/>
          <w:sz w:val="20"/>
          <w:szCs w:val="20"/>
          <w:lang w:val="el-GR"/>
        </w:rPr>
        <w:t>Την φωτογραφική αποτύπωση της ευρύτερης περιοχής των Ο.Τ. 442,                  Ο.Τ. 442</w:t>
      </w:r>
      <w:r w:rsidRPr="0035130F">
        <w:rPr>
          <w:rFonts w:ascii="Tahoma" w:hAnsi="Tahoma" w:cs="Tahoma"/>
          <w:b/>
          <w:sz w:val="20"/>
          <w:szCs w:val="20"/>
          <w:vertAlign w:val="superscript"/>
          <w:lang w:val="el-GR"/>
        </w:rPr>
        <w:t>α</w:t>
      </w:r>
      <w:r w:rsidRPr="0035130F">
        <w:rPr>
          <w:rFonts w:ascii="Tahoma" w:hAnsi="Tahoma" w:cs="Tahoma"/>
          <w:b/>
          <w:sz w:val="20"/>
          <w:szCs w:val="20"/>
          <w:lang w:val="el-GR"/>
        </w:rPr>
        <w:t xml:space="preserve"> και Ο.Τ. 445 τ</w:t>
      </w:r>
      <w:r w:rsidRPr="0035130F">
        <w:rPr>
          <w:rFonts w:ascii="Tahoma" w:hAnsi="Tahoma" w:cs="Tahoma"/>
          <w:sz w:val="20"/>
          <w:szCs w:val="20"/>
          <w:lang w:val="el-GR"/>
        </w:rPr>
        <w:t>ου σχεδίου πόλεως Ρόδου.</w:t>
      </w:r>
    </w:p>
    <w:p w:rsidR="00163627" w:rsidRPr="0035130F" w:rsidRDefault="00163627" w:rsidP="004956A3">
      <w:pPr>
        <w:tabs>
          <w:tab w:val="left" w:pos="-702"/>
          <w:tab w:val="left" w:pos="0"/>
        </w:tabs>
        <w:ind w:firstLine="426"/>
        <w:jc w:val="both"/>
        <w:rPr>
          <w:rFonts w:ascii="Tahoma" w:hAnsi="Tahoma" w:cs="Tahoma"/>
          <w:sz w:val="20"/>
          <w:szCs w:val="20"/>
          <w:lang w:val="el-GR"/>
        </w:rPr>
      </w:pPr>
    </w:p>
    <w:p w:rsidR="00163627" w:rsidRPr="0035130F" w:rsidRDefault="00163627" w:rsidP="004956A3">
      <w:pPr>
        <w:tabs>
          <w:tab w:val="left" w:pos="0"/>
          <w:tab w:val="left" w:pos="284"/>
        </w:tabs>
        <w:ind w:firstLine="426"/>
        <w:jc w:val="both"/>
        <w:rPr>
          <w:rFonts w:ascii="Tahoma" w:hAnsi="Tahoma" w:cs="Tahoma"/>
          <w:sz w:val="20"/>
          <w:szCs w:val="20"/>
          <w:lang w:val="el-GR"/>
        </w:rPr>
      </w:pPr>
      <w:r w:rsidRPr="0035130F">
        <w:rPr>
          <w:rFonts w:ascii="Tahoma" w:hAnsi="Tahoma" w:cs="Tahoma"/>
          <w:b/>
          <w:sz w:val="20"/>
          <w:szCs w:val="20"/>
          <w:lang w:val="el-GR"/>
        </w:rPr>
        <w:t xml:space="preserve">6. Την Τεχνική έκθεση, </w:t>
      </w:r>
      <w:r w:rsidRPr="0035130F">
        <w:rPr>
          <w:rFonts w:ascii="Tahoma" w:hAnsi="Tahoma" w:cs="Tahoma"/>
          <w:sz w:val="20"/>
          <w:szCs w:val="20"/>
          <w:lang w:val="el-GR"/>
        </w:rPr>
        <w:t>που</w:t>
      </w:r>
      <w:r w:rsidRPr="0035130F">
        <w:rPr>
          <w:rFonts w:ascii="Tahoma" w:hAnsi="Tahoma" w:cs="Tahoma"/>
          <w:b/>
          <w:sz w:val="20"/>
          <w:szCs w:val="20"/>
          <w:lang w:val="el-GR"/>
        </w:rPr>
        <w:t xml:space="preserve"> </w:t>
      </w:r>
      <w:r w:rsidRPr="0035130F">
        <w:rPr>
          <w:rFonts w:ascii="Tahoma" w:hAnsi="Tahoma" w:cs="Tahoma"/>
          <w:sz w:val="20"/>
          <w:szCs w:val="20"/>
          <w:lang w:val="el-GR"/>
        </w:rPr>
        <w:t>συνοδεύει την αιτούμενη τροποποίηση εντός των Ο.Τ. 442, ΟΤ 442</w:t>
      </w:r>
      <w:r w:rsidRPr="0035130F">
        <w:rPr>
          <w:rFonts w:ascii="Tahoma" w:hAnsi="Tahoma" w:cs="Tahoma"/>
          <w:sz w:val="20"/>
          <w:szCs w:val="20"/>
          <w:vertAlign w:val="superscript"/>
          <w:lang w:val="el-GR"/>
        </w:rPr>
        <w:t>α</w:t>
      </w:r>
      <w:r w:rsidRPr="0035130F">
        <w:rPr>
          <w:rFonts w:ascii="Tahoma" w:hAnsi="Tahoma" w:cs="Tahoma"/>
          <w:sz w:val="20"/>
          <w:szCs w:val="20"/>
          <w:lang w:val="el-GR"/>
        </w:rPr>
        <w:t xml:space="preserve"> και ΟΤ 445  του εγκεκριμένου ρυμοτομικού σχεδίου της περιοχής, η οποία συντάχθηκε από τον ιδιώτη πολιτικό μηχανικό κ. Παπαβασιλείου Σταύρου, η οποία επισυνάπτεται.</w:t>
      </w:r>
    </w:p>
    <w:p w:rsidR="00163627" w:rsidRPr="0035130F" w:rsidRDefault="00163627" w:rsidP="004956A3">
      <w:pPr>
        <w:tabs>
          <w:tab w:val="left" w:pos="0"/>
          <w:tab w:val="left" w:pos="284"/>
        </w:tabs>
        <w:ind w:firstLine="426"/>
        <w:jc w:val="both"/>
        <w:rPr>
          <w:rFonts w:ascii="Tahoma" w:hAnsi="Tahoma" w:cs="Tahoma"/>
          <w:sz w:val="20"/>
          <w:szCs w:val="20"/>
          <w:lang w:val="el-GR"/>
        </w:rPr>
      </w:pPr>
      <w:r w:rsidRPr="0035130F">
        <w:rPr>
          <w:rFonts w:ascii="Tahoma" w:hAnsi="Tahoma" w:cs="Tahoma"/>
          <w:b/>
          <w:sz w:val="20"/>
          <w:szCs w:val="20"/>
          <w:lang w:val="el-GR"/>
        </w:rPr>
        <w:t>7.</w:t>
      </w:r>
      <w:r w:rsidRPr="0035130F">
        <w:rPr>
          <w:rFonts w:ascii="Tahoma" w:hAnsi="Tahoma" w:cs="Tahoma"/>
          <w:sz w:val="20"/>
          <w:szCs w:val="20"/>
          <w:lang w:val="el-GR"/>
        </w:rPr>
        <w:tab/>
      </w:r>
      <w:r w:rsidRPr="0035130F">
        <w:rPr>
          <w:rFonts w:ascii="Tahoma" w:hAnsi="Tahoma" w:cs="Tahoma"/>
          <w:b/>
          <w:sz w:val="20"/>
          <w:szCs w:val="20"/>
          <w:lang w:val="el-GR"/>
        </w:rPr>
        <w:t>Τις διατάξεις</w:t>
      </w:r>
    </w:p>
    <w:p w:rsidR="00163627" w:rsidRPr="0035130F" w:rsidRDefault="00163627" w:rsidP="004956A3">
      <w:pPr>
        <w:tabs>
          <w:tab w:val="left" w:pos="0"/>
          <w:tab w:val="left" w:pos="284"/>
        </w:tabs>
        <w:ind w:firstLine="426"/>
        <w:jc w:val="both"/>
        <w:rPr>
          <w:rFonts w:ascii="Tahoma" w:hAnsi="Tahoma" w:cs="Tahoma"/>
          <w:b/>
          <w:sz w:val="20"/>
          <w:szCs w:val="20"/>
          <w:lang w:val="el-GR"/>
        </w:rPr>
      </w:pPr>
    </w:p>
    <w:p w:rsidR="00163627" w:rsidRPr="0035130F" w:rsidRDefault="00163627" w:rsidP="004956A3">
      <w:pPr>
        <w:tabs>
          <w:tab w:val="left" w:pos="-702"/>
          <w:tab w:val="left" w:pos="0"/>
        </w:tabs>
        <w:ind w:firstLine="426"/>
        <w:jc w:val="both"/>
        <w:rPr>
          <w:rFonts w:ascii="Tahoma" w:hAnsi="Tahoma" w:cs="Tahoma"/>
          <w:sz w:val="20"/>
          <w:szCs w:val="20"/>
          <w:lang w:val="el-GR"/>
        </w:rPr>
      </w:pPr>
      <w:r w:rsidRPr="0035130F">
        <w:rPr>
          <w:rFonts w:ascii="Tahoma" w:hAnsi="Tahoma" w:cs="Tahoma"/>
          <w:b/>
          <w:sz w:val="20"/>
          <w:szCs w:val="20"/>
          <w:lang w:val="el-GR"/>
        </w:rPr>
        <w:t>α) του Ν.Δ/τος της 17-7-1923</w:t>
      </w:r>
      <w:r w:rsidRPr="0035130F">
        <w:rPr>
          <w:rFonts w:ascii="Tahoma" w:hAnsi="Tahoma" w:cs="Tahoma"/>
          <w:sz w:val="20"/>
          <w:szCs w:val="20"/>
          <w:lang w:val="el-GR"/>
        </w:rPr>
        <w:t xml:space="preserve"> (ΦΕΚ 228</w:t>
      </w:r>
      <w:r w:rsidRPr="0035130F">
        <w:rPr>
          <w:rFonts w:ascii="Tahoma" w:hAnsi="Tahoma" w:cs="Tahoma"/>
          <w:sz w:val="20"/>
          <w:szCs w:val="20"/>
        </w:rPr>
        <w:t>A</w:t>
      </w:r>
      <w:r w:rsidRPr="0035130F">
        <w:rPr>
          <w:rFonts w:ascii="Tahoma" w:hAnsi="Tahoma" w:cs="Tahoma"/>
          <w:sz w:val="20"/>
          <w:szCs w:val="20"/>
          <w:lang w:val="el-GR"/>
        </w:rPr>
        <w:t xml:space="preserve">'/16-08-1923) όπως ισχύει σήμερα, με θέμα: </w:t>
      </w:r>
      <w:r w:rsidRPr="0035130F">
        <w:rPr>
          <w:rFonts w:ascii="Tahoma" w:hAnsi="Tahoma" w:cs="Tahoma"/>
          <w:i/>
          <w:sz w:val="20"/>
          <w:szCs w:val="20"/>
          <w:lang w:val="el-GR"/>
        </w:rPr>
        <w:t xml:space="preserve">«Περί σχεδίων πόλεων κωμών και συνοικισμών του Κράτους και οικοδομών αυτών» </w:t>
      </w:r>
    </w:p>
    <w:p w:rsidR="00163627" w:rsidRPr="0035130F" w:rsidRDefault="00163627" w:rsidP="004956A3">
      <w:pPr>
        <w:numPr>
          <w:ilvl w:val="12"/>
          <w:numId w:val="0"/>
        </w:numPr>
        <w:tabs>
          <w:tab w:val="left" w:pos="0"/>
          <w:tab w:val="left" w:pos="284"/>
          <w:tab w:val="left" w:pos="567"/>
        </w:tabs>
        <w:ind w:firstLine="426"/>
        <w:jc w:val="both"/>
        <w:rPr>
          <w:rFonts w:ascii="Tahoma" w:hAnsi="Tahoma" w:cs="Tahoma"/>
          <w:i/>
          <w:sz w:val="20"/>
          <w:szCs w:val="20"/>
          <w:lang w:val="el-GR"/>
        </w:rPr>
      </w:pPr>
      <w:r w:rsidRPr="0035130F">
        <w:rPr>
          <w:rFonts w:ascii="Tahoma" w:hAnsi="Tahoma" w:cs="Tahoma"/>
          <w:b/>
          <w:sz w:val="20"/>
          <w:szCs w:val="20"/>
          <w:lang w:val="el-GR"/>
        </w:rPr>
        <w:t>β)του Β.Δ./τος της 16-1-1973</w:t>
      </w:r>
      <w:r w:rsidRPr="0035130F">
        <w:rPr>
          <w:rFonts w:ascii="Tahoma" w:hAnsi="Tahoma" w:cs="Tahoma"/>
          <w:sz w:val="20"/>
          <w:szCs w:val="20"/>
          <w:lang w:val="el-GR"/>
        </w:rPr>
        <w:t xml:space="preserve">, (ΦΕΚ 28 / Δ / 1-2-1973) </w:t>
      </w:r>
      <w:r w:rsidRPr="0035130F">
        <w:rPr>
          <w:rFonts w:ascii="Tahoma" w:hAnsi="Tahoma" w:cs="Tahoma"/>
          <w:i/>
          <w:sz w:val="20"/>
          <w:szCs w:val="20"/>
          <w:lang w:val="el-GR"/>
        </w:rPr>
        <w:t>περί τροποποιήσεως και επεκτάσεως του ρυμοτομικού σχεδίου και καθορισμού των όρων και περιορισμών των οικοπέδων αυτού.</w:t>
      </w:r>
    </w:p>
    <w:p w:rsidR="00163627" w:rsidRPr="0035130F" w:rsidRDefault="00163627" w:rsidP="004956A3">
      <w:pPr>
        <w:numPr>
          <w:ilvl w:val="12"/>
          <w:numId w:val="0"/>
        </w:numPr>
        <w:tabs>
          <w:tab w:val="left" w:pos="0"/>
          <w:tab w:val="left" w:pos="284"/>
          <w:tab w:val="left" w:pos="567"/>
        </w:tabs>
        <w:ind w:firstLine="426"/>
        <w:jc w:val="both"/>
        <w:rPr>
          <w:rFonts w:ascii="Tahoma" w:hAnsi="Tahoma" w:cs="Tahoma"/>
          <w:i/>
          <w:sz w:val="20"/>
          <w:szCs w:val="20"/>
          <w:lang w:val="el-GR"/>
        </w:rPr>
      </w:pPr>
      <w:r w:rsidRPr="0035130F">
        <w:rPr>
          <w:rFonts w:ascii="Tahoma" w:hAnsi="Tahoma" w:cs="Tahoma"/>
          <w:b/>
          <w:sz w:val="20"/>
          <w:szCs w:val="20"/>
          <w:lang w:val="el-GR"/>
        </w:rPr>
        <w:t>γ)της  Υ.Α.  της 25-6-1973</w:t>
      </w:r>
      <w:r w:rsidRPr="0035130F">
        <w:rPr>
          <w:rFonts w:ascii="Tahoma" w:hAnsi="Tahoma" w:cs="Tahoma"/>
          <w:sz w:val="20"/>
          <w:szCs w:val="20"/>
          <w:lang w:val="el-GR"/>
        </w:rPr>
        <w:t xml:space="preserve"> (ΦΕΚ  217/ Δ /10-8-1973) </w:t>
      </w:r>
      <w:r w:rsidRPr="0035130F">
        <w:rPr>
          <w:rFonts w:ascii="Tahoma" w:hAnsi="Tahoma" w:cs="Tahoma"/>
          <w:i/>
          <w:sz w:val="20"/>
          <w:szCs w:val="20"/>
          <w:lang w:val="el-GR"/>
        </w:rPr>
        <w:t>περί κυρώσεως τριάντα έξι (36) τοπογραφικών φύλλων εφαρμογής του σχεδίου ρυμοτομίας Ρόδου Ν. Δωδεκανήσου.</w:t>
      </w:r>
    </w:p>
    <w:p w:rsidR="00163627" w:rsidRPr="0035130F" w:rsidRDefault="00163627" w:rsidP="004956A3">
      <w:pPr>
        <w:tabs>
          <w:tab w:val="left" w:pos="0"/>
        </w:tabs>
        <w:ind w:firstLine="426"/>
        <w:jc w:val="both"/>
        <w:rPr>
          <w:rFonts w:ascii="Tahoma" w:hAnsi="Tahoma" w:cs="Tahoma"/>
          <w:i/>
          <w:sz w:val="20"/>
          <w:szCs w:val="20"/>
          <w:lang w:val="el-GR"/>
        </w:rPr>
      </w:pPr>
      <w:r w:rsidRPr="0035130F">
        <w:rPr>
          <w:rFonts w:ascii="Tahoma" w:hAnsi="Tahoma" w:cs="Tahoma"/>
          <w:b/>
          <w:sz w:val="20"/>
          <w:szCs w:val="20"/>
          <w:lang w:val="el-GR"/>
        </w:rPr>
        <w:t>δ) του Ν. 1337/1983</w:t>
      </w:r>
      <w:r w:rsidRPr="0035130F">
        <w:rPr>
          <w:rFonts w:ascii="Tahoma" w:hAnsi="Tahoma" w:cs="Tahoma"/>
          <w:sz w:val="20"/>
          <w:szCs w:val="20"/>
          <w:lang w:val="el-GR"/>
        </w:rPr>
        <w:t xml:space="preserve"> (ΦΕΚ 33/Α/33/Α/4-3-83) με θέμα </w:t>
      </w:r>
      <w:r w:rsidRPr="0035130F">
        <w:rPr>
          <w:rFonts w:ascii="Tahoma" w:hAnsi="Tahoma" w:cs="Tahoma"/>
          <w:i/>
          <w:sz w:val="20"/>
          <w:szCs w:val="20"/>
          <w:lang w:val="el-GR"/>
        </w:rPr>
        <w:t>: «Επέκταση των πολεοδομικών σχεδίων. Οικιστική ανάπτυξη και σχετικές ρυθμίσεις»</w:t>
      </w:r>
    </w:p>
    <w:p w:rsidR="00163627" w:rsidRPr="0035130F" w:rsidRDefault="00163627" w:rsidP="004956A3">
      <w:pPr>
        <w:tabs>
          <w:tab w:val="left" w:pos="0"/>
        </w:tabs>
        <w:ind w:firstLine="426"/>
        <w:jc w:val="both"/>
        <w:rPr>
          <w:rFonts w:ascii="Tahoma" w:hAnsi="Tahoma" w:cs="Tahoma"/>
          <w:sz w:val="20"/>
          <w:szCs w:val="20"/>
          <w:lang w:val="el-GR"/>
        </w:rPr>
      </w:pPr>
      <w:r w:rsidRPr="0035130F">
        <w:rPr>
          <w:rFonts w:ascii="Tahoma" w:hAnsi="Tahoma" w:cs="Tahoma"/>
          <w:b/>
          <w:sz w:val="20"/>
          <w:szCs w:val="20"/>
          <w:lang w:val="el-GR"/>
        </w:rPr>
        <w:t>ε) του Ν. 1577/85</w:t>
      </w:r>
      <w:r w:rsidRPr="0035130F">
        <w:rPr>
          <w:rFonts w:ascii="Tahoma" w:hAnsi="Tahoma" w:cs="Tahoma"/>
          <w:sz w:val="20"/>
          <w:szCs w:val="20"/>
          <w:lang w:val="el-GR"/>
        </w:rPr>
        <w:t xml:space="preserve"> (ΦΕΚ 210/Α/18-12-85)</w:t>
      </w:r>
      <w:r w:rsidRPr="0035130F">
        <w:rPr>
          <w:rFonts w:ascii="Tahoma" w:hAnsi="Tahoma" w:cs="Tahoma"/>
          <w:i/>
          <w:sz w:val="20"/>
          <w:szCs w:val="20"/>
          <w:lang w:val="el-GR"/>
        </w:rPr>
        <w:t>«Γενικός Οικοδομικός Κανονισμός»</w:t>
      </w:r>
      <w:r w:rsidRPr="0035130F">
        <w:rPr>
          <w:rFonts w:ascii="Tahoma" w:hAnsi="Tahoma" w:cs="Tahoma"/>
          <w:sz w:val="20"/>
          <w:szCs w:val="20"/>
          <w:lang w:val="el-GR"/>
        </w:rPr>
        <w:t xml:space="preserve">όπως ισχύει σήμερα  </w:t>
      </w:r>
    </w:p>
    <w:p w:rsidR="00163627" w:rsidRPr="0035130F" w:rsidRDefault="00163627" w:rsidP="004956A3">
      <w:pPr>
        <w:widowControl w:val="0"/>
        <w:tabs>
          <w:tab w:val="left" w:pos="0"/>
          <w:tab w:val="left" w:pos="709"/>
        </w:tabs>
        <w:ind w:firstLine="426"/>
        <w:jc w:val="both"/>
        <w:rPr>
          <w:rFonts w:ascii="Tahoma" w:hAnsi="Tahoma" w:cs="Tahoma"/>
          <w:i/>
          <w:sz w:val="20"/>
          <w:szCs w:val="20"/>
          <w:lang w:val="el-GR"/>
        </w:rPr>
      </w:pPr>
      <w:r w:rsidRPr="0035130F">
        <w:rPr>
          <w:rFonts w:ascii="Tahoma" w:hAnsi="Tahoma" w:cs="Tahoma"/>
          <w:b/>
          <w:sz w:val="20"/>
          <w:szCs w:val="20"/>
          <w:lang w:val="el-GR"/>
        </w:rPr>
        <w:t>ζ)της Υ.Α. 2736/197/26-1-87</w:t>
      </w:r>
      <w:r w:rsidRPr="0035130F">
        <w:rPr>
          <w:rFonts w:ascii="Tahoma" w:hAnsi="Tahoma" w:cs="Tahoma"/>
          <w:sz w:val="20"/>
          <w:szCs w:val="20"/>
          <w:lang w:val="el-GR"/>
        </w:rPr>
        <w:t xml:space="preserve">, (ΦΕΚ 193/Δ/11-3-87) « </w:t>
      </w:r>
      <w:r w:rsidRPr="0035130F">
        <w:rPr>
          <w:rFonts w:ascii="Tahoma" w:hAnsi="Tahoma" w:cs="Tahoma"/>
          <w:i/>
          <w:sz w:val="20"/>
          <w:szCs w:val="20"/>
          <w:lang w:val="el-GR"/>
        </w:rPr>
        <w:t>Έγκριση</w:t>
      </w:r>
      <w:r w:rsidRPr="0035130F">
        <w:rPr>
          <w:rFonts w:ascii="Tahoma" w:hAnsi="Tahoma" w:cs="Tahoma"/>
          <w:sz w:val="20"/>
          <w:szCs w:val="20"/>
          <w:lang w:val="el-GR"/>
        </w:rPr>
        <w:t xml:space="preserve"> </w:t>
      </w:r>
      <w:r w:rsidRPr="0035130F">
        <w:rPr>
          <w:rFonts w:ascii="Tahoma" w:hAnsi="Tahoma" w:cs="Tahoma"/>
          <w:i/>
          <w:sz w:val="20"/>
          <w:szCs w:val="20"/>
          <w:lang w:val="el-GR"/>
        </w:rPr>
        <w:t>Γεν.</w:t>
      </w:r>
      <w:r w:rsidRPr="0035130F">
        <w:rPr>
          <w:rFonts w:ascii="Tahoma" w:hAnsi="Tahoma" w:cs="Tahoma"/>
          <w:b/>
          <w:i/>
          <w:sz w:val="20"/>
          <w:szCs w:val="20"/>
          <w:lang w:val="el-GR"/>
        </w:rPr>
        <w:t xml:space="preserve"> </w:t>
      </w:r>
      <w:r w:rsidRPr="0035130F">
        <w:rPr>
          <w:rFonts w:ascii="Tahoma" w:hAnsi="Tahoma" w:cs="Tahoma"/>
          <w:i/>
          <w:sz w:val="20"/>
          <w:szCs w:val="20"/>
          <w:lang w:val="el-GR"/>
        </w:rPr>
        <w:t xml:space="preserve">Πολεοδ. Σχεδίου Ρόδου» </w:t>
      </w:r>
    </w:p>
    <w:p w:rsidR="00163627" w:rsidRPr="0035130F" w:rsidRDefault="00163627" w:rsidP="004956A3">
      <w:pPr>
        <w:tabs>
          <w:tab w:val="left" w:pos="0"/>
        </w:tabs>
        <w:ind w:firstLine="426"/>
        <w:jc w:val="both"/>
        <w:rPr>
          <w:rFonts w:ascii="Tahoma" w:hAnsi="Tahoma" w:cs="Tahoma"/>
          <w:i/>
          <w:sz w:val="20"/>
          <w:szCs w:val="20"/>
          <w:lang w:val="el-GR"/>
        </w:rPr>
      </w:pPr>
      <w:r w:rsidRPr="0035130F">
        <w:rPr>
          <w:rFonts w:ascii="Tahoma" w:hAnsi="Tahoma" w:cs="Tahoma"/>
          <w:b/>
          <w:sz w:val="20"/>
          <w:szCs w:val="20"/>
          <w:lang w:val="el-GR"/>
        </w:rPr>
        <w:t>η)</w:t>
      </w:r>
      <w:r w:rsidRPr="0035130F">
        <w:rPr>
          <w:rFonts w:ascii="Tahoma" w:hAnsi="Tahoma" w:cs="Tahoma"/>
          <w:sz w:val="20"/>
          <w:szCs w:val="20"/>
          <w:lang w:val="el-GR"/>
        </w:rPr>
        <w:t xml:space="preserve"> </w:t>
      </w:r>
      <w:r w:rsidRPr="0035130F">
        <w:rPr>
          <w:rFonts w:ascii="Tahoma" w:hAnsi="Tahoma" w:cs="Tahoma"/>
          <w:b/>
          <w:sz w:val="20"/>
          <w:szCs w:val="20"/>
          <w:lang w:val="el-GR"/>
        </w:rPr>
        <w:t>την Εγκ. 55/88,</w:t>
      </w:r>
      <w:r w:rsidRPr="0035130F">
        <w:rPr>
          <w:rFonts w:ascii="Tahoma" w:hAnsi="Tahoma" w:cs="Tahoma"/>
          <w:sz w:val="20"/>
          <w:szCs w:val="20"/>
          <w:lang w:val="el-GR"/>
        </w:rPr>
        <w:t xml:space="preserve"> «</w:t>
      </w:r>
      <w:r w:rsidRPr="0035130F">
        <w:rPr>
          <w:rFonts w:ascii="Tahoma" w:hAnsi="Tahoma" w:cs="Tahoma"/>
          <w:i/>
          <w:sz w:val="20"/>
          <w:szCs w:val="20"/>
          <w:lang w:val="el-GR"/>
        </w:rPr>
        <w:t>Οδηγίες και προδιαγραφές για τροποποιήσεις, επεκτάσεις, ρυμοτομικών σχεδίων.»</w:t>
      </w:r>
    </w:p>
    <w:p w:rsidR="00163627" w:rsidRPr="0035130F" w:rsidRDefault="00163627" w:rsidP="004956A3">
      <w:pPr>
        <w:tabs>
          <w:tab w:val="left" w:pos="0"/>
        </w:tabs>
        <w:ind w:firstLine="426"/>
        <w:jc w:val="both"/>
        <w:rPr>
          <w:rFonts w:ascii="Tahoma" w:hAnsi="Tahoma" w:cs="Tahoma"/>
          <w:i/>
          <w:sz w:val="20"/>
          <w:szCs w:val="20"/>
          <w:lang w:val="el-GR"/>
        </w:rPr>
      </w:pPr>
      <w:r w:rsidRPr="0035130F">
        <w:rPr>
          <w:rFonts w:ascii="Tahoma" w:hAnsi="Tahoma" w:cs="Tahoma"/>
          <w:b/>
          <w:sz w:val="20"/>
          <w:szCs w:val="20"/>
          <w:lang w:val="el-GR"/>
        </w:rPr>
        <w:t>θ)της υπ΄αριθ. ΧΟΠ/ΕΠΑ 25/22-3-94</w:t>
      </w:r>
      <w:r w:rsidRPr="0035130F">
        <w:rPr>
          <w:rFonts w:ascii="Tahoma" w:hAnsi="Tahoma" w:cs="Tahoma"/>
          <w:sz w:val="20"/>
          <w:szCs w:val="20"/>
          <w:lang w:val="el-GR"/>
        </w:rPr>
        <w:t xml:space="preserve"> (ΦΕΚ 403/Δ/26-4-1994) απόφαση Νομάρχη Δωδ/σου </w:t>
      </w:r>
      <w:r w:rsidRPr="0035130F">
        <w:rPr>
          <w:rFonts w:ascii="Tahoma" w:hAnsi="Tahoma" w:cs="Tahoma"/>
          <w:i/>
          <w:sz w:val="20"/>
          <w:szCs w:val="20"/>
          <w:lang w:val="el-GR"/>
        </w:rPr>
        <w:t>«Έγκριση Πολεοδομικής μελέτης Αναθεώρησης εγκεκριμένου σχεδίου πόλεως Ρόδου (περιοχές Ανάληψη – Ροδίνι) Ν. Δωδεκανήσου.»</w:t>
      </w:r>
    </w:p>
    <w:p w:rsidR="00163627" w:rsidRPr="0035130F" w:rsidRDefault="00163627" w:rsidP="004956A3">
      <w:pPr>
        <w:tabs>
          <w:tab w:val="left" w:pos="0"/>
        </w:tabs>
        <w:ind w:firstLine="426"/>
        <w:jc w:val="both"/>
        <w:rPr>
          <w:rFonts w:ascii="Tahoma" w:hAnsi="Tahoma" w:cs="Tahoma"/>
          <w:i/>
          <w:sz w:val="20"/>
          <w:szCs w:val="20"/>
          <w:lang w:val="el-GR"/>
        </w:rPr>
      </w:pPr>
      <w:r w:rsidRPr="0035130F">
        <w:rPr>
          <w:rFonts w:ascii="Tahoma" w:hAnsi="Tahoma" w:cs="Tahoma"/>
          <w:b/>
          <w:bCs/>
          <w:snapToGrid w:val="0"/>
          <w:sz w:val="20"/>
          <w:szCs w:val="20"/>
          <w:lang w:val="el-GR"/>
        </w:rPr>
        <w:t xml:space="preserve">ι) του Ν. 2508/97 </w:t>
      </w:r>
      <w:r w:rsidRPr="0035130F">
        <w:rPr>
          <w:rFonts w:ascii="Tahoma" w:hAnsi="Tahoma" w:cs="Tahoma"/>
          <w:bCs/>
          <w:snapToGrid w:val="0"/>
          <w:sz w:val="20"/>
          <w:szCs w:val="20"/>
          <w:lang w:val="el-GR"/>
        </w:rPr>
        <w:t>(ΦΕΚ</w:t>
      </w:r>
      <w:r w:rsidRPr="0035130F">
        <w:rPr>
          <w:rFonts w:ascii="Tahoma" w:hAnsi="Tahoma" w:cs="Tahoma"/>
          <w:sz w:val="20"/>
          <w:szCs w:val="20"/>
          <w:lang w:val="el-GR"/>
        </w:rPr>
        <w:t xml:space="preserve"> 124/Α/13-6-97) </w:t>
      </w:r>
      <w:r w:rsidRPr="0035130F">
        <w:rPr>
          <w:rFonts w:ascii="Tahoma" w:hAnsi="Tahoma" w:cs="Tahoma"/>
          <w:i/>
          <w:sz w:val="20"/>
          <w:szCs w:val="20"/>
          <w:lang w:val="el-GR"/>
        </w:rPr>
        <w:t>«Βιώσιμη οικιστική ανάπτυξη των πόλεων και οικισμών της χώρας και άλλες διατάξεις.»</w:t>
      </w:r>
    </w:p>
    <w:p w:rsidR="00163627" w:rsidRPr="0035130F" w:rsidRDefault="00163627" w:rsidP="004956A3">
      <w:pPr>
        <w:tabs>
          <w:tab w:val="left" w:pos="0"/>
        </w:tabs>
        <w:ind w:firstLine="426"/>
        <w:jc w:val="both"/>
        <w:rPr>
          <w:rFonts w:ascii="Tahoma" w:hAnsi="Tahoma" w:cs="Tahoma"/>
          <w:sz w:val="20"/>
          <w:szCs w:val="20"/>
          <w:lang w:val="el-GR"/>
        </w:rPr>
      </w:pPr>
      <w:r w:rsidRPr="0035130F">
        <w:rPr>
          <w:rFonts w:ascii="Tahoma" w:hAnsi="Tahoma" w:cs="Tahoma"/>
          <w:b/>
          <w:sz w:val="20"/>
          <w:szCs w:val="20"/>
          <w:lang w:val="el-GR"/>
        </w:rPr>
        <w:lastRenderedPageBreak/>
        <w:t>κ)της υπ΄αριθ. ΧΟΠ/ΕΠΑ 9/27-4-98</w:t>
      </w:r>
      <w:r w:rsidRPr="0035130F">
        <w:rPr>
          <w:rFonts w:ascii="Tahoma" w:hAnsi="Tahoma" w:cs="Tahoma"/>
          <w:sz w:val="20"/>
          <w:szCs w:val="20"/>
          <w:lang w:val="el-GR"/>
        </w:rPr>
        <w:t xml:space="preserve"> (ΦΕΚ 370/Δ/1-6-98) απόφαση Νομάρχη Δωδ/σου </w:t>
      </w:r>
      <w:r w:rsidRPr="0035130F">
        <w:rPr>
          <w:rFonts w:ascii="Tahoma" w:hAnsi="Tahoma" w:cs="Tahoma"/>
          <w:i/>
          <w:sz w:val="20"/>
          <w:szCs w:val="20"/>
          <w:lang w:val="el-GR"/>
        </w:rPr>
        <w:t>«Διόρθωση της αποφ. ΧΟΠ/ΕΠΑ 25/22-3-94 (ΦΕΚ 403/Δ/26-4-1994) απόφαση Νομάρχη Δωδ/σου Δωδεκανήσου.»</w:t>
      </w:r>
    </w:p>
    <w:p w:rsidR="00163627" w:rsidRPr="0035130F" w:rsidRDefault="00163627" w:rsidP="004956A3">
      <w:pPr>
        <w:tabs>
          <w:tab w:val="left" w:pos="0"/>
        </w:tabs>
        <w:ind w:firstLine="426"/>
        <w:jc w:val="both"/>
        <w:rPr>
          <w:rFonts w:ascii="Tahoma" w:hAnsi="Tahoma" w:cs="Tahoma"/>
          <w:i/>
          <w:sz w:val="20"/>
          <w:szCs w:val="20"/>
          <w:lang w:val="el-GR"/>
        </w:rPr>
      </w:pPr>
      <w:r w:rsidRPr="0035130F">
        <w:rPr>
          <w:rFonts w:ascii="Tahoma" w:hAnsi="Tahoma" w:cs="Tahoma"/>
          <w:b/>
          <w:sz w:val="20"/>
          <w:szCs w:val="20"/>
          <w:lang w:val="el-GR"/>
        </w:rPr>
        <w:t>λ)του Ν. 2882/01</w:t>
      </w:r>
      <w:r w:rsidRPr="0035130F">
        <w:rPr>
          <w:rFonts w:ascii="Tahoma" w:hAnsi="Tahoma" w:cs="Tahoma"/>
          <w:sz w:val="20"/>
          <w:szCs w:val="20"/>
          <w:lang w:val="el-GR"/>
        </w:rPr>
        <w:t xml:space="preserve"> (ΦΕΚ17/Α/2001) </w:t>
      </w:r>
      <w:r w:rsidRPr="0035130F">
        <w:rPr>
          <w:rFonts w:ascii="Tahoma" w:hAnsi="Tahoma" w:cs="Tahoma"/>
          <w:i/>
          <w:sz w:val="20"/>
          <w:szCs w:val="20"/>
          <w:lang w:val="el-GR"/>
        </w:rPr>
        <w:t>«Κώδικας Αναγκαστικών Απαλλοτριώσεων Ακινήτων. »</w:t>
      </w:r>
    </w:p>
    <w:p w:rsidR="00163627" w:rsidRPr="0035130F" w:rsidRDefault="00163627" w:rsidP="004956A3">
      <w:pPr>
        <w:tabs>
          <w:tab w:val="left" w:pos="0"/>
        </w:tabs>
        <w:ind w:firstLine="426"/>
        <w:rPr>
          <w:rFonts w:ascii="Tahoma" w:hAnsi="Tahoma" w:cs="Tahoma"/>
          <w:i/>
          <w:sz w:val="20"/>
          <w:szCs w:val="20"/>
          <w:lang w:val="el-GR"/>
        </w:rPr>
      </w:pPr>
      <w:r w:rsidRPr="0035130F">
        <w:rPr>
          <w:rFonts w:ascii="Tahoma" w:hAnsi="Tahoma" w:cs="Tahoma"/>
          <w:b/>
          <w:sz w:val="20"/>
          <w:szCs w:val="20"/>
          <w:lang w:val="el-GR"/>
        </w:rPr>
        <w:t>μ)</w:t>
      </w:r>
      <w:r w:rsidRPr="0035130F">
        <w:rPr>
          <w:rFonts w:ascii="Tahoma" w:hAnsi="Tahoma" w:cs="Tahoma"/>
          <w:b/>
          <w:bCs/>
          <w:snapToGrid w:val="0"/>
          <w:sz w:val="20"/>
          <w:szCs w:val="20"/>
          <w:lang w:val="el-GR"/>
        </w:rPr>
        <w:t>του Ν. 3044/02,</w:t>
      </w:r>
      <w:r w:rsidRPr="0035130F">
        <w:rPr>
          <w:rFonts w:ascii="Tahoma" w:hAnsi="Tahoma" w:cs="Tahoma"/>
          <w:bCs/>
          <w:snapToGrid w:val="0"/>
          <w:sz w:val="20"/>
          <w:szCs w:val="20"/>
          <w:lang w:val="el-GR"/>
        </w:rPr>
        <w:t xml:space="preserve"> (ΦΕΚ 197/Α/27-8-02) </w:t>
      </w:r>
      <w:r w:rsidRPr="0035130F">
        <w:rPr>
          <w:rFonts w:ascii="Tahoma" w:hAnsi="Tahoma" w:cs="Tahoma"/>
          <w:bCs/>
          <w:i/>
          <w:snapToGrid w:val="0"/>
          <w:sz w:val="20"/>
          <w:szCs w:val="20"/>
          <w:lang w:val="el-GR"/>
        </w:rPr>
        <w:t>«</w:t>
      </w:r>
      <w:r w:rsidRPr="0035130F">
        <w:rPr>
          <w:rFonts w:ascii="Tahoma" w:hAnsi="Tahoma" w:cs="Tahoma"/>
          <w:i/>
          <w:sz w:val="20"/>
          <w:szCs w:val="20"/>
          <w:lang w:val="el-GR"/>
        </w:rPr>
        <w:t>Μεταφορά Συντελεστή Δόμησης και ρυθμίσεις άλλων θεμάτων αρμοδιότητας Υπουργείου Περιβάλλοντος, Χωροταξίας και Δημοσίων 'Εργων (ΜΣΔ)»</w:t>
      </w:r>
    </w:p>
    <w:p w:rsidR="00163627" w:rsidRPr="0035130F" w:rsidRDefault="00163627" w:rsidP="004956A3">
      <w:pPr>
        <w:tabs>
          <w:tab w:val="left" w:pos="0"/>
        </w:tabs>
        <w:ind w:firstLine="426"/>
        <w:jc w:val="both"/>
        <w:rPr>
          <w:rFonts w:ascii="Tahoma" w:hAnsi="Tahoma" w:cs="Tahoma"/>
          <w:i/>
          <w:sz w:val="20"/>
          <w:szCs w:val="20"/>
          <w:lang w:val="el-GR"/>
        </w:rPr>
      </w:pPr>
      <w:r w:rsidRPr="0035130F">
        <w:rPr>
          <w:rFonts w:ascii="Tahoma" w:hAnsi="Tahoma" w:cs="Tahoma"/>
          <w:bCs/>
          <w:snapToGrid w:val="0"/>
          <w:sz w:val="20"/>
          <w:szCs w:val="20"/>
          <w:lang w:val="el-GR"/>
        </w:rPr>
        <w:t xml:space="preserve"> κεφ.Β  </w:t>
      </w:r>
      <w:r w:rsidRPr="0035130F">
        <w:rPr>
          <w:rFonts w:ascii="Tahoma" w:hAnsi="Tahoma" w:cs="Tahoma"/>
          <w:bCs/>
          <w:i/>
          <w:snapToGrid w:val="0"/>
          <w:sz w:val="20"/>
          <w:szCs w:val="20"/>
          <w:lang w:val="el-GR"/>
        </w:rPr>
        <w:t>«</w:t>
      </w:r>
      <w:r w:rsidRPr="0035130F">
        <w:rPr>
          <w:rFonts w:ascii="Tahoma" w:hAnsi="Tahoma" w:cs="Tahoma"/>
          <w:i/>
          <w:sz w:val="20"/>
          <w:szCs w:val="20"/>
          <w:lang w:val="el-GR"/>
        </w:rPr>
        <w:t>Ρυθμίσεις άλλων θεμάτων αρμοδιότητας Υπουργείου Περιβάλλοντος, Χωροταξίας και Δημοσίων 'Εργων».</w:t>
      </w:r>
    </w:p>
    <w:p w:rsidR="00163627" w:rsidRPr="0035130F" w:rsidRDefault="00163627" w:rsidP="004956A3">
      <w:pPr>
        <w:tabs>
          <w:tab w:val="left" w:pos="-702"/>
          <w:tab w:val="left" w:pos="0"/>
        </w:tabs>
        <w:ind w:firstLine="426"/>
        <w:jc w:val="both"/>
        <w:rPr>
          <w:rFonts w:ascii="Tahoma" w:hAnsi="Tahoma" w:cs="Tahoma"/>
          <w:i/>
          <w:sz w:val="20"/>
          <w:szCs w:val="20"/>
          <w:lang w:val="el-GR"/>
        </w:rPr>
      </w:pPr>
      <w:r w:rsidRPr="0035130F">
        <w:rPr>
          <w:rFonts w:ascii="Tahoma" w:hAnsi="Tahoma" w:cs="Tahoma"/>
          <w:b/>
          <w:sz w:val="20"/>
          <w:szCs w:val="20"/>
          <w:lang w:val="el-GR"/>
        </w:rPr>
        <w:t>ν)του Ν. 3212/03</w:t>
      </w:r>
      <w:r w:rsidRPr="0035130F">
        <w:rPr>
          <w:rFonts w:ascii="Tahoma" w:hAnsi="Tahoma" w:cs="Tahoma"/>
          <w:sz w:val="20"/>
          <w:szCs w:val="20"/>
          <w:lang w:val="el-GR"/>
        </w:rPr>
        <w:t xml:space="preserve"> (ΦΕΚ 308Α’/31-12-2003), με θέμα </w:t>
      </w:r>
      <w:r w:rsidRPr="0035130F">
        <w:rPr>
          <w:rFonts w:ascii="Tahoma" w:hAnsi="Tahoma" w:cs="Tahoma"/>
          <w:i/>
          <w:sz w:val="20"/>
          <w:szCs w:val="20"/>
          <w:lang w:val="el-GR"/>
        </w:rPr>
        <w:t>« Άδεια δόμησης, πολεοδομικές και άλλες διατάξεις θεμάτων αρμοδιότητας Υπουργείου Περιβάλλοντος, Χωροταξίας και Δημοσίων Έργων »</w:t>
      </w:r>
    </w:p>
    <w:p w:rsidR="00163627" w:rsidRPr="0035130F" w:rsidRDefault="00163627" w:rsidP="004956A3">
      <w:pPr>
        <w:tabs>
          <w:tab w:val="left" w:pos="0"/>
        </w:tabs>
        <w:ind w:firstLine="426"/>
        <w:jc w:val="both"/>
        <w:rPr>
          <w:rFonts w:ascii="Tahoma" w:hAnsi="Tahoma" w:cs="Tahoma"/>
          <w:bCs/>
          <w:snapToGrid w:val="0"/>
          <w:sz w:val="20"/>
          <w:szCs w:val="20"/>
          <w:lang w:val="el-GR"/>
        </w:rPr>
      </w:pPr>
      <w:r w:rsidRPr="0035130F">
        <w:rPr>
          <w:rFonts w:ascii="Tahoma" w:hAnsi="Tahoma" w:cs="Tahoma"/>
          <w:b/>
          <w:bCs/>
          <w:snapToGrid w:val="0"/>
          <w:sz w:val="20"/>
          <w:szCs w:val="20"/>
          <w:lang w:val="el-GR"/>
        </w:rPr>
        <w:t xml:space="preserve">ξ)του </w:t>
      </w:r>
      <w:r w:rsidRPr="0035130F">
        <w:rPr>
          <w:rFonts w:ascii="Tahoma" w:hAnsi="Tahoma" w:cs="Tahoma"/>
          <w:b/>
          <w:bCs/>
          <w:snapToGrid w:val="0"/>
          <w:sz w:val="20"/>
          <w:szCs w:val="20"/>
        </w:rPr>
        <w:t>N</w:t>
      </w:r>
      <w:r w:rsidRPr="0035130F">
        <w:rPr>
          <w:rFonts w:ascii="Tahoma" w:hAnsi="Tahoma" w:cs="Tahoma"/>
          <w:b/>
          <w:bCs/>
          <w:snapToGrid w:val="0"/>
          <w:sz w:val="20"/>
          <w:szCs w:val="20"/>
          <w:lang w:val="el-GR"/>
        </w:rPr>
        <w:t>.3852/10,</w:t>
      </w:r>
      <w:r w:rsidRPr="0035130F">
        <w:rPr>
          <w:rFonts w:ascii="Tahoma" w:hAnsi="Tahoma" w:cs="Tahoma"/>
          <w:bCs/>
          <w:snapToGrid w:val="0"/>
          <w:sz w:val="20"/>
          <w:szCs w:val="20"/>
          <w:lang w:val="el-GR"/>
        </w:rPr>
        <w:t xml:space="preserve"> ΦΕΚ (87/Α/7-6-10), «Νέα Αρχιτεκτονική της Αυτοδιοίκησης και της Αποκεντρωμένης Διοίκησης – Πρόγραμμα Καλλικράτης»</w:t>
      </w:r>
    </w:p>
    <w:p w:rsidR="00163627" w:rsidRPr="0035130F" w:rsidRDefault="00163627" w:rsidP="004956A3">
      <w:pPr>
        <w:tabs>
          <w:tab w:val="left" w:pos="0"/>
        </w:tabs>
        <w:ind w:firstLine="426"/>
        <w:jc w:val="both"/>
        <w:rPr>
          <w:rFonts w:ascii="Tahoma" w:hAnsi="Tahoma" w:cs="Tahoma"/>
          <w:bCs/>
          <w:snapToGrid w:val="0"/>
          <w:sz w:val="20"/>
          <w:szCs w:val="20"/>
          <w:lang w:val="el-GR"/>
        </w:rPr>
      </w:pPr>
      <w:r w:rsidRPr="0035130F">
        <w:rPr>
          <w:rFonts w:ascii="Tahoma" w:hAnsi="Tahoma" w:cs="Tahoma"/>
          <w:b/>
          <w:sz w:val="20"/>
          <w:szCs w:val="20"/>
          <w:lang w:val="el-GR"/>
        </w:rPr>
        <w:t>ο)του Ν. 4067/2012</w:t>
      </w:r>
      <w:r w:rsidRPr="0035130F">
        <w:rPr>
          <w:rFonts w:ascii="Tahoma" w:hAnsi="Tahoma" w:cs="Tahoma"/>
          <w:sz w:val="20"/>
          <w:szCs w:val="20"/>
          <w:lang w:val="el-GR"/>
        </w:rPr>
        <w:t xml:space="preserve"> (ΦΕΚ 79/Α/09-04-2012), με θέμα </w:t>
      </w:r>
      <w:r w:rsidRPr="0035130F">
        <w:rPr>
          <w:rFonts w:ascii="Tahoma" w:hAnsi="Tahoma" w:cs="Tahoma"/>
          <w:i/>
          <w:sz w:val="20"/>
          <w:szCs w:val="20"/>
          <w:lang w:val="el-GR"/>
        </w:rPr>
        <w:t>«Νέος Οικοδομικός Κανονισμός»</w:t>
      </w:r>
    </w:p>
    <w:p w:rsidR="00163627" w:rsidRPr="0035130F" w:rsidRDefault="00163627" w:rsidP="004956A3">
      <w:pPr>
        <w:tabs>
          <w:tab w:val="left" w:pos="0"/>
        </w:tabs>
        <w:ind w:firstLine="426"/>
        <w:jc w:val="both"/>
        <w:rPr>
          <w:rFonts w:ascii="Tahoma" w:hAnsi="Tahoma" w:cs="Tahoma"/>
          <w:i/>
          <w:sz w:val="20"/>
          <w:szCs w:val="20"/>
          <w:lang w:val="el-GR"/>
        </w:rPr>
      </w:pPr>
      <w:r w:rsidRPr="0035130F">
        <w:rPr>
          <w:rFonts w:ascii="Tahoma" w:hAnsi="Tahoma" w:cs="Tahoma"/>
          <w:b/>
          <w:sz w:val="20"/>
          <w:szCs w:val="20"/>
          <w:lang w:val="el-GR"/>
        </w:rPr>
        <w:t>π)του Ν. 4178/2013</w:t>
      </w:r>
      <w:r w:rsidRPr="0035130F">
        <w:rPr>
          <w:rFonts w:ascii="Tahoma" w:hAnsi="Tahoma" w:cs="Tahoma"/>
          <w:sz w:val="20"/>
          <w:szCs w:val="20"/>
          <w:lang w:val="el-GR"/>
        </w:rPr>
        <w:t xml:space="preserve"> (ΦΕΚ 174 /Α /8-8-13</w:t>
      </w:r>
      <w:r w:rsidRPr="0035130F">
        <w:rPr>
          <w:rFonts w:ascii="Tahoma" w:hAnsi="Tahoma" w:cs="Tahoma"/>
          <w:i/>
          <w:sz w:val="20"/>
          <w:szCs w:val="20"/>
          <w:lang w:val="el-GR"/>
        </w:rPr>
        <w:t>) «Αντιμετώπιση της Αυθαίρετης Δόμησης -  Περιβαλλοντικό Ισοζύγιο και άλλες διατάξεις»</w:t>
      </w:r>
    </w:p>
    <w:p w:rsidR="00163627" w:rsidRPr="0035130F" w:rsidRDefault="00163627" w:rsidP="004956A3">
      <w:pPr>
        <w:tabs>
          <w:tab w:val="left" w:pos="-702"/>
          <w:tab w:val="left" w:pos="0"/>
          <w:tab w:val="left" w:pos="284"/>
          <w:tab w:val="left" w:pos="567"/>
        </w:tabs>
        <w:ind w:firstLine="426"/>
        <w:jc w:val="both"/>
        <w:rPr>
          <w:rFonts w:ascii="Tahoma" w:hAnsi="Tahoma" w:cs="Tahoma"/>
          <w:b/>
          <w:sz w:val="20"/>
          <w:szCs w:val="20"/>
          <w:lang w:val="el-GR"/>
        </w:rPr>
      </w:pPr>
      <w:r w:rsidRPr="0035130F">
        <w:rPr>
          <w:rFonts w:ascii="Tahoma" w:hAnsi="Tahoma" w:cs="Tahoma"/>
          <w:b/>
          <w:sz w:val="20"/>
          <w:szCs w:val="20"/>
          <w:lang w:val="el-GR"/>
        </w:rPr>
        <w:t>ρ) του Ν. 4315/2014</w:t>
      </w:r>
      <w:r w:rsidRPr="0035130F">
        <w:rPr>
          <w:rFonts w:ascii="Tahoma" w:hAnsi="Tahoma" w:cs="Tahoma"/>
          <w:sz w:val="20"/>
          <w:szCs w:val="20"/>
          <w:lang w:val="el-GR"/>
        </w:rPr>
        <w:t xml:space="preserve"> (ΦΕΚ 269 /Α/24-12-14) </w:t>
      </w:r>
      <w:r w:rsidRPr="0035130F">
        <w:rPr>
          <w:rFonts w:ascii="Tahoma" w:hAnsi="Tahoma" w:cs="Tahoma"/>
          <w:i/>
          <w:sz w:val="20"/>
          <w:szCs w:val="20"/>
          <w:lang w:val="el-GR"/>
        </w:rPr>
        <w:t>«Πράξεις εισφοράς σε γη και σε χρήμα - Ρυμοτομικές απαλλοτριώσεις και άλλες διατάξεις.</w:t>
      </w:r>
      <w:r w:rsidRPr="0035130F">
        <w:rPr>
          <w:rFonts w:ascii="Tahoma" w:hAnsi="Tahoma" w:cs="Tahoma"/>
          <w:b/>
          <w:sz w:val="20"/>
          <w:szCs w:val="20"/>
          <w:lang w:val="el-GR"/>
        </w:rPr>
        <w:t xml:space="preserve"> </w:t>
      </w:r>
    </w:p>
    <w:p w:rsidR="00163627" w:rsidRPr="0035130F" w:rsidRDefault="00163627" w:rsidP="004956A3">
      <w:pPr>
        <w:tabs>
          <w:tab w:val="left" w:pos="-702"/>
          <w:tab w:val="left" w:pos="0"/>
        </w:tabs>
        <w:ind w:firstLine="426"/>
        <w:jc w:val="both"/>
        <w:rPr>
          <w:rFonts w:ascii="Tahoma" w:hAnsi="Tahoma" w:cs="Tahoma"/>
          <w:i/>
          <w:sz w:val="20"/>
          <w:szCs w:val="20"/>
          <w:lang w:val="el-GR"/>
        </w:rPr>
      </w:pPr>
      <w:r w:rsidRPr="0035130F">
        <w:rPr>
          <w:rFonts w:ascii="Tahoma" w:hAnsi="Tahoma" w:cs="Tahoma"/>
          <w:b/>
          <w:sz w:val="20"/>
          <w:szCs w:val="20"/>
          <w:lang w:val="el-GR"/>
        </w:rPr>
        <w:t xml:space="preserve">σ) του Ν. 4495/2017, </w:t>
      </w:r>
      <w:r w:rsidRPr="0035130F">
        <w:rPr>
          <w:rFonts w:ascii="Tahoma" w:hAnsi="Tahoma" w:cs="Tahoma"/>
          <w:sz w:val="20"/>
          <w:szCs w:val="20"/>
          <w:lang w:val="el-GR"/>
        </w:rPr>
        <w:t xml:space="preserve"> (ΦΕΚ 167/Α/3-11-2017)</w:t>
      </w:r>
      <w:r w:rsidRPr="0035130F">
        <w:rPr>
          <w:rFonts w:ascii="Tahoma" w:hAnsi="Tahoma" w:cs="Tahoma"/>
          <w:i/>
          <w:sz w:val="20"/>
          <w:szCs w:val="20"/>
          <w:lang w:val="el-GR"/>
        </w:rPr>
        <w:t xml:space="preserve"> «Έλεγχος και προστασία του Δομημένου Περιβάλλοντος και άλλες διατάξεις.»</w:t>
      </w:r>
    </w:p>
    <w:p w:rsidR="00163627" w:rsidRPr="0035130F" w:rsidRDefault="00163627" w:rsidP="004956A3">
      <w:pPr>
        <w:tabs>
          <w:tab w:val="left" w:pos="-702"/>
          <w:tab w:val="left" w:pos="0"/>
        </w:tabs>
        <w:ind w:firstLine="426"/>
        <w:jc w:val="both"/>
        <w:rPr>
          <w:rFonts w:ascii="Tahoma" w:hAnsi="Tahoma" w:cs="Tahoma"/>
          <w:i/>
          <w:sz w:val="20"/>
          <w:szCs w:val="20"/>
          <w:lang w:val="el-GR"/>
        </w:rPr>
      </w:pPr>
    </w:p>
    <w:p w:rsidR="00163627" w:rsidRPr="0035130F" w:rsidRDefault="00163627" w:rsidP="004956A3">
      <w:pPr>
        <w:tabs>
          <w:tab w:val="left" w:pos="0"/>
        </w:tabs>
        <w:ind w:firstLine="426"/>
        <w:jc w:val="both"/>
        <w:rPr>
          <w:rFonts w:ascii="Tahoma" w:hAnsi="Tahoma" w:cs="Tahoma"/>
          <w:sz w:val="20"/>
          <w:szCs w:val="20"/>
          <w:lang w:val="el-GR"/>
        </w:rPr>
      </w:pPr>
      <w:r w:rsidRPr="0035130F">
        <w:rPr>
          <w:rFonts w:ascii="Tahoma" w:hAnsi="Tahoma" w:cs="Tahoma"/>
          <w:b/>
          <w:sz w:val="20"/>
          <w:szCs w:val="20"/>
          <w:lang w:val="el-GR"/>
        </w:rPr>
        <w:t>8.</w:t>
      </w:r>
      <w:r w:rsidRPr="0035130F">
        <w:rPr>
          <w:rFonts w:ascii="Tahoma" w:hAnsi="Tahoma" w:cs="Tahoma"/>
          <w:sz w:val="20"/>
          <w:szCs w:val="20"/>
          <w:lang w:val="el-GR"/>
        </w:rPr>
        <w:t xml:space="preserve"> Τις διατάξεις του άρθρου 3 του Ν. 4315/2014 με θεμα: «</w:t>
      </w:r>
      <w:r w:rsidRPr="0035130F">
        <w:rPr>
          <w:rFonts w:ascii="Tahoma" w:hAnsi="Tahoma" w:cs="Tahoma"/>
          <w:i/>
          <w:sz w:val="20"/>
          <w:szCs w:val="20"/>
          <w:lang w:val="el-GR"/>
        </w:rPr>
        <w:t xml:space="preserve">Διαδικασία τροποποίησης εγκεκριμένων ρυμοτομικών σχεδίων μετά από άρση ρυμοτομικής απαλλοτρίωσης ή δέσμευσης» </w:t>
      </w:r>
      <w:r w:rsidRPr="0035130F">
        <w:rPr>
          <w:rFonts w:ascii="Tahoma" w:hAnsi="Tahoma" w:cs="Tahoma"/>
          <w:sz w:val="20"/>
          <w:szCs w:val="20"/>
          <w:lang w:val="el-GR"/>
        </w:rPr>
        <w:t>όπου αναφέρεται ότι :</w:t>
      </w:r>
    </w:p>
    <w:p w:rsidR="00163627" w:rsidRPr="0035130F" w:rsidRDefault="00163627" w:rsidP="004956A3">
      <w:pPr>
        <w:tabs>
          <w:tab w:val="left" w:pos="0"/>
        </w:tabs>
        <w:ind w:firstLine="426"/>
        <w:jc w:val="both"/>
        <w:rPr>
          <w:rFonts w:ascii="Tahoma" w:hAnsi="Tahoma" w:cs="Tahoma"/>
          <w:i/>
          <w:sz w:val="20"/>
          <w:szCs w:val="20"/>
          <w:lang w:val="el-GR"/>
        </w:rPr>
      </w:pPr>
      <w:r w:rsidRPr="0035130F">
        <w:rPr>
          <w:rFonts w:ascii="Tahoma" w:hAnsi="Tahoma" w:cs="Tahoma"/>
          <w:i/>
          <w:sz w:val="20"/>
          <w:szCs w:val="20"/>
          <w:lang w:val="el-GR"/>
        </w:rPr>
        <w:t xml:space="preserve">«1. Η παρ.4α του Αρθ-29 του Ν-2831/00, ως ισχύει, αντικαθίσταται ως εξής: </w:t>
      </w:r>
    </w:p>
    <w:p w:rsidR="00163627" w:rsidRPr="0035130F" w:rsidRDefault="00163627" w:rsidP="004956A3">
      <w:pPr>
        <w:tabs>
          <w:tab w:val="left" w:pos="0"/>
        </w:tabs>
        <w:ind w:firstLine="426"/>
        <w:jc w:val="both"/>
        <w:rPr>
          <w:rFonts w:ascii="Tahoma" w:hAnsi="Tahoma" w:cs="Tahoma"/>
          <w:i/>
          <w:sz w:val="20"/>
          <w:szCs w:val="20"/>
          <w:lang w:val="el-GR"/>
        </w:rPr>
      </w:pPr>
      <w:r w:rsidRPr="0035130F">
        <w:rPr>
          <w:rFonts w:ascii="Tahoma" w:hAnsi="Tahoma" w:cs="Tahoma"/>
          <w:b/>
          <w:i/>
          <w:sz w:val="20"/>
          <w:szCs w:val="20"/>
          <w:lang w:val="el-GR"/>
        </w:rPr>
        <w:t>"α) να μην επιφέρουν μείωση της συνολικής επιφάνειας κοινόχρηστων χώρων ούτε των αναγκαίων κοινωφελών χώρων, σύμφωνα με τα γενικά πλαίσια χρήσεων γης (ΓΠΣ, ΣΧΟΟΑΠ ή ΤΧΣ). Επιτρέπεται η μείωση όταν η τροποποίηση γίνεται λόγω άρσης αναγκαστικής απαλλοτρίωσης, η οποία: αα) είτε γίνεται σε συμμόρφωση αποφάσεων των αρμόδιων δικαστηρίων, με τις οποίες ακυρώνεται η άρνηση της διοίκησης να άρει την απαλλοτρίωση,</w:t>
      </w:r>
      <w:r w:rsidRPr="0035130F">
        <w:rPr>
          <w:rFonts w:ascii="Tahoma" w:hAnsi="Tahoma" w:cs="Tahoma"/>
          <w:i/>
          <w:sz w:val="20"/>
          <w:szCs w:val="20"/>
          <w:lang w:val="el-GR"/>
        </w:rPr>
        <w:t xml:space="preserve"> ββ) είτε έχει αρθεί αυτοδικαίως μετά την παρέλευση δεκαπενταετίας από την έγκριση του ρυμοτομικού σχεδίου, με το οποίο επιβλήθηκε για πρώτη φορά η ρυμοτομική απαλλοτρίωση ή δέσμευση του ακινήτου, γγ) είτε έχει αρθεί αυτοδικαίως μετά την παρέλευση πενταετίας από την κύρωση της σχετικής πράξης εφαρμογής ή της πράξης αναλογισμού…». </w:t>
      </w:r>
    </w:p>
    <w:p w:rsidR="00163627" w:rsidRPr="0035130F" w:rsidRDefault="00163627" w:rsidP="004956A3">
      <w:pPr>
        <w:tabs>
          <w:tab w:val="left" w:pos="-702"/>
          <w:tab w:val="left" w:pos="0"/>
        </w:tabs>
        <w:ind w:firstLine="426"/>
        <w:jc w:val="both"/>
        <w:rPr>
          <w:rFonts w:ascii="Tahoma" w:hAnsi="Tahoma" w:cs="Tahoma"/>
          <w:i/>
          <w:sz w:val="20"/>
          <w:szCs w:val="20"/>
          <w:lang w:val="el-GR"/>
        </w:rPr>
      </w:pPr>
    </w:p>
    <w:p w:rsidR="00163627" w:rsidRPr="0035130F" w:rsidRDefault="00163627" w:rsidP="004956A3">
      <w:pPr>
        <w:tabs>
          <w:tab w:val="left" w:pos="-702"/>
          <w:tab w:val="left" w:pos="0"/>
        </w:tabs>
        <w:ind w:firstLine="426"/>
        <w:jc w:val="both"/>
        <w:rPr>
          <w:rFonts w:ascii="Tahoma" w:hAnsi="Tahoma" w:cs="Tahoma"/>
          <w:sz w:val="20"/>
          <w:szCs w:val="20"/>
          <w:lang w:val="el-GR"/>
        </w:rPr>
      </w:pPr>
      <w:r w:rsidRPr="0035130F">
        <w:rPr>
          <w:rFonts w:ascii="Tahoma" w:hAnsi="Tahoma" w:cs="Tahoma"/>
          <w:b/>
          <w:sz w:val="20"/>
          <w:szCs w:val="20"/>
          <w:lang w:val="el-GR"/>
        </w:rPr>
        <w:t>9</w:t>
      </w:r>
      <w:r w:rsidRPr="0035130F">
        <w:rPr>
          <w:rFonts w:ascii="Tahoma" w:hAnsi="Tahoma" w:cs="Tahoma"/>
          <w:sz w:val="20"/>
          <w:szCs w:val="20"/>
          <w:lang w:val="el-GR"/>
        </w:rPr>
        <w:t xml:space="preserve">. </w:t>
      </w:r>
      <w:r w:rsidRPr="0035130F">
        <w:rPr>
          <w:rFonts w:ascii="Tahoma" w:hAnsi="Tahoma" w:cs="Tahoma"/>
          <w:b/>
          <w:sz w:val="20"/>
          <w:szCs w:val="20"/>
          <w:lang w:val="el-GR"/>
        </w:rPr>
        <w:t>Την απόφαση ΣτΕ 1448/06</w:t>
      </w:r>
      <w:r w:rsidRPr="0035130F">
        <w:rPr>
          <w:rFonts w:ascii="Tahoma" w:hAnsi="Tahoma" w:cs="Tahoma"/>
          <w:sz w:val="20"/>
          <w:szCs w:val="20"/>
          <w:lang w:val="el-GR"/>
        </w:rPr>
        <w:t xml:space="preserve"> σύμφωνα με την οποία στην παρ.3 αναφέρεται ότι:</w:t>
      </w:r>
    </w:p>
    <w:p w:rsidR="00163627" w:rsidRPr="0035130F" w:rsidRDefault="00163627" w:rsidP="004956A3">
      <w:pPr>
        <w:tabs>
          <w:tab w:val="left" w:pos="-702"/>
          <w:tab w:val="left" w:pos="0"/>
        </w:tabs>
        <w:ind w:firstLine="426"/>
        <w:jc w:val="both"/>
        <w:rPr>
          <w:rFonts w:ascii="Tahoma" w:hAnsi="Tahoma" w:cs="Tahoma"/>
          <w:i/>
          <w:sz w:val="20"/>
          <w:szCs w:val="20"/>
          <w:lang w:val="el-GR"/>
        </w:rPr>
      </w:pPr>
      <w:r w:rsidRPr="0035130F">
        <w:rPr>
          <w:rFonts w:ascii="Tahoma" w:hAnsi="Tahoma" w:cs="Tahoma"/>
          <w:i/>
          <w:sz w:val="20"/>
          <w:szCs w:val="20"/>
          <w:lang w:val="el-GR"/>
        </w:rPr>
        <w:t>« 3. Επειδή, στην παρ.1 του Αρθ-20 του Ν-2508/97 (ΦΕΚ-124/Α/97) ορίζεται ότι: "Οι ιδιοκτησίες που περιλαμβάνονται σε πολεοδομούμενες για πρώτη φορά περιοχές υποχρεούνται να συμμετάσχουν με εισφορά σε γη για τη δημιουργία των απαραίτητων κοινόχρηστων χώρων και γενικά την ικανοποίηση κοινωφελών χρήσεων και σκοπών, σύμφωνα με τις διατάξεις της παρ.4 του Αρθ-8 του Ν-1337/83, “…Περαιτέρω, στις παρ.4 και παρ.5 του Αρθ-8 του Ν-1337/83 (ΦΕΚ-33/Α/83) ορίζονται τα ακόλουθα:</w:t>
      </w:r>
    </w:p>
    <w:p w:rsidR="00163627" w:rsidRPr="0035130F" w:rsidRDefault="00163627" w:rsidP="004956A3">
      <w:pPr>
        <w:tabs>
          <w:tab w:val="left" w:pos="-702"/>
          <w:tab w:val="left" w:pos="0"/>
        </w:tabs>
        <w:ind w:firstLine="426"/>
        <w:jc w:val="both"/>
        <w:rPr>
          <w:rFonts w:ascii="Tahoma" w:hAnsi="Tahoma" w:cs="Tahoma"/>
          <w:i/>
          <w:sz w:val="20"/>
          <w:szCs w:val="20"/>
          <w:lang w:val="el-GR"/>
        </w:rPr>
      </w:pPr>
      <w:r w:rsidRPr="0035130F">
        <w:rPr>
          <w:rFonts w:ascii="Tahoma" w:hAnsi="Tahoma" w:cs="Tahoma"/>
          <w:i/>
          <w:sz w:val="20"/>
          <w:szCs w:val="20"/>
          <w:lang w:val="el-GR"/>
        </w:rPr>
        <w:t xml:space="preserve"> </w:t>
      </w:r>
      <w:r w:rsidRPr="0035130F">
        <w:rPr>
          <w:rFonts w:ascii="Tahoma" w:hAnsi="Tahoma" w:cs="Tahoma"/>
          <w:i/>
          <w:sz w:val="20"/>
          <w:szCs w:val="20"/>
          <w:lang w:val="el-GR"/>
        </w:rPr>
        <w:br/>
        <w:t xml:space="preserve">"4. Η εισφορά σε γη κατά την προηγούμενη παράγραφο αποτελείται από ποσοστό επιφάνειας κάθε ιδιοκτησίας πριν από την πολεοδόμησή της, το οποίο υπολογίζεται κατά τον ακόλουθο τρόπο: α. Για τμήμα ιδιοκτησίας μέχρι 250 τμ ποσοστό 10%. β. Για τμήμα ιδιοκτησίας πάνω από 250 τμ μέχρι 500 τμ ποσοστό 20%. γ. Για τμήμα ιδιοκτησίας πάνω από 500 τμ μέχρι 1000 τμ ποσοστό 30%. </w:t>
      </w:r>
      <w:r w:rsidRPr="0035130F">
        <w:rPr>
          <w:rFonts w:ascii="Tahoma" w:hAnsi="Tahoma" w:cs="Tahoma"/>
          <w:i/>
          <w:sz w:val="20"/>
          <w:szCs w:val="20"/>
          <w:lang w:val="el-GR"/>
        </w:rPr>
        <w:br/>
        <w:t>δ. Για τμήμα ιδιοκτησίας πάνω από 1000 τμ μέχρι 2000 τμ ποσοστό 40%. ε. Με την επιφύλαξη της περιπτώσεως (στ), για τμήμα ιδιοκτησίας πάνω από 2000 τμ ποσοστό 50%. στ. Για αυτοτελείς ιδιοκτησίες μεγαλύτερες από των 10.000 τμ που ανήκουν σε έναν ιδιοκτήτη, για το τμήμα τους πάνω από 10.000 τμ ποσοστό 60%. Τα ανωτέρω εφαρμόζονται και σε ιδιοκτησίες εξ αδιαιρέτου κατά το ποσοστό συνιδιοκτησίας που αντιστοιχεί σε έκταση γης μεγαλύτερη από 10.000 τμ. 5. Ως εμβαδά ιδιοκτησιών για τον υπολογισμό της συμμετοχής σε γη λαμβάνονται τα εμβαδά που είχαν οι ιδιοκτησίες στις 10-3-1982. Για την εφαρμογή της παρ.4, ως ιδιοκτησία νοείται το άθροισμα των ιδιοκτησιών γης ενός και του αυτού ιδιοκτήτη που περιλαμβάνονται στα όρια της προς ένταξη περιοχής, η οποία δεν μπορεί να είναι μικρότερη της πολεοδομικής ενότητας. Σε περίπτωση εξ αδιαιρέτου συνιδιοκτησίας τα ποσοστά εισφοράς γης εφαρμόζονται στο εμβαδόν που αντιστοιχεί στο ιδανικό μερίδιο κάθε συνιδιοκτήτη όπως έχει διαμορφωθεί μέχρι την 10-3-1982"… »</w:t>
      </w:r>
    </w:p>
    <w:p w:rsidR="00163627" w:rsidRPr="0035130F" w:rsidRDefault="00163627" w:rsidP="004956A3">
      <w:pPr>
        <w:tabs>
          <w:tab w:val="left" w:pos="0"/>
        </w:tabs>
        <w:ind w:firstLine="426"/>
        <w:jc w:val="both"/>
        <w:rPr>
          <w:rFonts w:ascii="Tahoma" w:hAnsi="Tahoma" w:cs="Tahoma"/>
          <w:b/>
          <w:sz w:val="20"/>
          <w:szCs w:val="20"/>
          <w:lang w:val="el-GR"/>
        </w:rPr>
      </w:pPr>
    </w:p>
    <w:p w:rsidR="00163627" w:rsidRPr="0035130F" w:rsidRDefault="00163627" w:rsidP="004956A3">
      <w:pPr>
        <w:tabs>
          <w:tab w:val="left" w:pos="0"/>
        </w:tabs>
        <w:ind w:firstLine="426"/>
        <w:jc w:val="both"/>
        <w:rPr>
          <w:rFonts w:ascii="Tahoma" w:hAnsi="Tahoma" w:cs="Tahoma"/>
          <w:sz w:val="20"/>
          <w:szCs w:val="20"/>
          <w:lang w:val="el-GR"/>
        </w:rPr>
      </w:pPr>
      <w:r w:rsidRPr="0035130F">
        <w:rPr>
          <w:rFonts w:ascii="Tahoma" w:hAnsi="Tahoma" w:cs="Tahoma"/>
          <w:b/>
          <w:sz w:val="20"/>
          <w:szCs w:val="20"/>
          <w:lang w:val="el-GR"/>
        </w:rPr>
        <w:lastRenderedPageBreak/>
        <w:t>10. Το γεγονός ότι σύμφωνα με</w:t>
      </w:r>
      <w:r w:rsidRPr="0035130F">
        <w:rPr>
          <w:rFonts w:ascii="Tahoma" w:hAnsi="Tahoma" w:cs="Tahoma"/>
          <w:sz w:val="20"/>
          <w:szCs w:val="20"/>
          <w:lang w:val="el-GR"/>
        </w:rPr>
        <w:t xml:space="preserve"> </w:t>
      </w:r>
      <w:r w:rsidRPr="0035130F">
        <w:rPr>
          <w:rFonts w:ascii="Tahoma" w:hAnsi="Tahoma" w:cs="Tahoma"/>
          <w:b/>
          <w:sz w:val="20"/>
          <w:szCs w:val="20"/>
          <w:lang w:val="el-GR"/>
        </w:rPr>
        <w:t xml:space="preserve">την παράγραφο 7 του αρθρ. 3 του                              Ν. 2882/2001, όπως τροποποιήθηκε </w:t>
      </w:r>
      <w:r w:rsidRPr="0035130F">
        <w:rPr>
          <w:rFonts w:ascii="Tahoma" w:hAnsi="Tahoma" w:cs="Tahoma"/>
          <w:sz w:val="20"/>
          <w:szCs w:val="20"/>
          <w:lang w:val="el-GR"/>
        </w:rPr>
        <w:t xml:space="preserve"> με την παρ.1γ του άρθρου 1 του Ν.2985/02 (ΦΕΚ  18/Α/2002) και συμπληρώθηκε και ισχύει σήμερα αναφέρεται ότι :</w:t>
      </w:r>
    </w:p>
    <w:p w:rsidR="00163627" w:rsidRPr="0035130F" w:rsidRDefault="00163627" w:rsidP="004956A3">
      <w:pPr>
        <w:tabs>
          <w:tab w:val="left" w:pos="0"/>
        </w:tabs>
        <w:ind w:firstLine="426"/>
        <w:jc w:val="both"/>
        <w:rPr>
          <w:rFonts w:ascii="Tahoma" w:hAnsi="Tahoma" w:cs="Tahoma"/>
          <w:i/>
          <w:sz w:val="20"/>
          <w:szCs w:val="20"/>
          <w:lang w:val="el-GR"/>
        </w:rPr>
      </w:pPr>
      <w:r w:rsidRPr="0035130F">
        <w:rPr>
          <w:rFonts w:ascii="Tahoma" w:hAnsi="Tahoma" w:cs="Tahoma"/>
          <w:sz w:val="20"/>
          <w:szCs w:val="20"/>
          <w:lang w:val="el-GR"/>
        </w:rPr>
        <w:t xml:space="preserve">  …</w:t>
      </w:r>
      <w:r w:rsidRPr="0035130F">
        <w:rPr>
          <w:rFonts w:ascii="Tahoma" w:hAnsi="Tahoma" w:cs="Tahoma"/>
          <w:i/>
          <w:sz w:val="20"/>
          <w:szCs w:val="20"/>
          <w:lang w:val="el-GR"/>
        </w:rPr>
        <w:t xml:space="preserve">"7. Εφόσον υπόχρεος για την καταβολή της αποζημίωσης είναι το Δημόσιο ή ΝΠΔΔ, απαιτείται βεβαίωση του αρμόδιου για την έκδοση της πράξης οργάνου για το μέγεθος της δαπάνης και τον τρόπο καλύψεώς της, με μνεία του αντίστοιχου φορέα και του Κωδικού αριθμού εξόδου του οικείου προϋπολογισμού από την εγγεγραμμένη πίστωση των οποίων πρόκειται να καλυφθεί η εν λόγω δαπάνη. Σε περίπτωση που δεν έχει εγγραφεί σχετική πίστωση στον προϋπολογισμό ή η εγγεγραμμένη έχει εξαντληθεί ή είναι ανεπαρκής, αναγράφεται η κατά τα Αρθ-15 έως Αρθ-18 του Κώδικα Δημοσίου Λογιστικού Ν-2362/95 (ΦΕΚ-247/Α/95) απόφαση του Υπουργού Οικονομικών για εγγραφή ή μεταφορά πιστώσεως ή εν πάση περιπτώσει, η πηγή από την οποία θα καλυφθεί η σχετική δαπάνη. Η βεβαίωση αυτή μνημονεύεται υποχρεωτικά στο προοίμιο της πράξης κήρυξης της απαλλοτρίωσης. </w:t>
      </w:r>
    </w:p>
    <w:p w:rsidR="00163627" w:rsidRPr="0035130F" w:rsidRDefault="00163627" w:rsidP="004956A3">
      <w:pPr>
        <w:tabs>
          <w:tab w:val="left" w:pos="0"/>
        </w:tabs>
        <w:ind w:firstLine="426"/>
        <w:jc w:val="both"/>
        <w:rPr>
          <w:rFonts w:ascii="Tahoma" w:hAnsi="Tahoma" w:cs="Tahoma"/>
          <w:i/>
          <w:sz w:val="20"/>
          <w:szCs w:val="20"/>
          <w:lang w:val="el-GR"/>
        </w:rPr>
      </w:pPr>
      <w:r w:rsidRPr="0035130F">
        <w:rPr>
          <w:rFonts w:ascii="Tahoma" w:hAnsi="Tahoma" w:cs="Tahoma"/>
          <w:i/>
          <w:sz w:val="20"/>
          <w:szCs w:val="20"/>
          <w:lang w:val="el-GR"/>
        </w:rPr>
        <w:t xml:space="preserve">      Εφόσον υπόχρεος για την καταβολή της αποζημίωσης είναι ΝΠΙΔ ή φυσικό πρόσωπο, με το έγγραφο που απευθύνει στην αρμόδια για την κήρυξη της αναγκαστικής απαλλοτρίωσης αρχή και με το οποίο ζητεί την κήρυξη, πρέπει να προσδιορίζει κατά προσέγγιση την απαιτούμενη για τη συντέλεση της απαλλοτρίωσης δαπάνη και να δηλώνει ρητά την πρόθεση και δυνατότητα του να προβεί στη συντέλεση μέσα στις νόμιμες προθεσμίες…»</w:t>
      </w:r>
    </w:p>
    <w:p w:rsidR="00163627" w:rsidRPr="0035130F" w:rsidRDefault="00163627" w:rsidP="004956A3">
      <w:pPr>
        <w:tabs>
          <w:tab w:val="left" w:pos="0"/>
        </w:tabs>
        <w:ind w:firstLine="426"/>
        <w:jc w:val="both"/>
        <w:rPr>
          <w:rFonts w:ascii="Tahoma" w:hAnsi="Tahoma" w:cs="Tahoma"/>
          <w:i/>
          <w:sz w:val="20"/>
          <w:szCs w:val="20"/>
          <w:lang w:val="el-GR"/>
        </w:rPr>
      </w:pPr>
      <w:r w:rsidRPr="0035130F">
        <w:rPr>
          <w:rFonts w:ascii="Tahoma" w:hAnsi="Tahoma" w:cs="Tahoma"/>
          <w:sz w:val="20"/>
          <w:szCs w:val="20"/>
          <w:lang w:val="el-GR"/>
        </w:rPr>
        <w:t xml:space="preserve">      Σημειώνεται ότι σύμφωνα με τη ΣΤΕ 1770/2011 αναφέρεται ότι </w:t>
      </w:r>
      <w:r w:rsidRPr="0035130F">
        <w:rPr>
          <w:rFonts w:ascii="Tahoma" w:hAnsi="Tahoma" w:cs="Tahoma"/>
          <w:i/>
          <w:sz w:val="20"/>
          <w:szCs w:val="20"/>
          <w:lang w:val="el-GR"/>
        </w:rPr>
        <w:t xml:space="preserve">« Η υποχρέωση τεκμηρίωσης της δυνατότητας καλύψεως της δαπάνης των απαλλοτριώσεων που θεσπίζεται με το Αρθ-3 παρ.7 του Ν-2882/01, δεν καταλαμβάνει τις ρυμοτομικές απαλλοτριώσεις </w:t>
      </w:r>
    </w:p>
    <w:p w:rsidR="00163627" w:rsidRPr="0035130F" w:rsidRDefault="00163627" w:rsidP="004956A3">
      <w:pPr>
        <w:tabs>
          <w:tab w:val="left" w:pos="0"/>
        </w:tabs>
        <w:ind w:firstLine="426"/>
        <w:jc w:val="both"/>
        <w:rPr>
          <w:rFonts w:ascii="Tahoma" w:hAnsi="Tahoma" w:cs="Tahoma"/>
          <w:sz w:val="20"/>
          <w:szCs w:val="20"/>
          <w:lang w:val="el-GR"/>
        </w:rPr>
      </w:pPr>
    </w:p>
    <w:p w:rsidR="00163627" w:rsidRPr="0035130F" w:rsidRDefault="00163627" w:rsidP="004956A3">
      <w:pPr>
        <w:tabs>
          <w:tab w:val="left" w:pos="0"/>
        </w:tabs>
        <w:ind w:firstLine="426"/>
        <w:jc w:val="both"/>
        <w:rPr>
          <w:rFonts w:ascii="Tahoma" w:hAnsi="Tahoma" w:cs="Tahoma"/>
          <w:b/>
          <w:bCs/>
          <w:sz w:val="20"/>
          <w:szCs w:val="20"/>
          <w:lang w:val="el-GR"/>
        </w:rPr>
      </w:pPr>
    </w:p>
    <w:p w:rsidR="00163627" w:rsidRPr="0035130F" w:rsidRDefault="00163627" w:rsidP="004956A3">
      <w:pPr>
        <w:tabs>
          <w:tab w:val="left" w:pos="0"/>
        </w:tabs>
        <w:ind w:firstLine="426"/>
        <w:jc w:val="both"/>
        <w:rPr>
          <w:rFonts w:ascii="Tahoma" w:hAnsi="Tahoma" w:cs="Tahoma"/>
          <w:bCs/>
          <w:sz w:val="20"/>
          <w:szCs w:val="20"/>
          <w:lang w:val="el-GR"/>
        </w:rPr>
      </w:pPr>
      <w:r w:rsidRPr="0035130F">
        <w:rPr>
          <w:rFonts w:ascii="Tahoma" w:hAnsi="Tahoma" w:cs="Tahoma"/>
          <w:b/>
          <w:bCs/>
          <w:sz w:val="20"/>
          <w:szCs w:val="20"/>
          <w:lang w:val="el-GR"/>
        </w:rPr>
        <w:t xml:space="preserve">11. Τον προσδιορισμό αξίας των ακινήτων σύμφωνα με το έντυπο Ε3 </w:t>
      </w:r>
      <w:r w:rsidRPr="0035130F">
        <w:rPr>
          <w:rFonts w:ascii="Tahoma" w:hAnsi="Tahoma" w:cs="Tahoma"/>
          <w:bCs/>
          <w:sz w:val="20"/>
          <w:szCs w:val="20"/>
          <w:lang w:val="el-GR"/>
        </w:rPr>
        <w:t>(Υπολογισμός Αξίας Οικοπέδου) του συστήματος αντικειμενικού προσδιορισμού αξίας του Υπουργείου Οικονομικών (άρθρο 41 του Ν. 1249/82 όπως τροποποιήθηκε και ισχύει σήμερα και το με αριθμό πρωτ. 1000988/213/0010/12-1-05 έγγραφο της Δ/νσης Δημόσιας Περιουσίας, Τμήμα Απαλλοτριώσεων του Υπουργείου Οικονομίας και Οικονομικών), σύμφωνα με τις ισχύουσες τιμές αντικειμενικού προσδιορισμού αξίας ακινήτων (ΦΕΚ 48/Β/20-1-2016).</w:t>
      </w:r>
    </w:p>
    <w:p w:rsidR="00163627" w:rsidRPr="0035130F" w:rsidRDefault="00163627" w:rsidP="004956A3">
      <w:pPr>
        <w:tabs>
          <w:tab w:val="left" w:pos="0"/>
        </w:tabs>
        <w:ind w:firstLine="426"/>
        <w:jc w:val="both"/>
        <w:rPr>
          <w:rFonts w:ascii="Tahoma" w:hAnsi="Tahoma" w:cs="Tahoma"/>
          <w:sz w:val="20"/>
          <w:szCs w:val="20"/>
          <w:lang w:val="el-GR"/>
        </w:rPr>
      </w:pPr>
    </w:p>
    <w:p w:rsidR="00163627" w:rsidRPr="0035130F" w:rsidRDefault="00163627" w:rsidP="004956A3">
      <w:pPr>
        <w:tabs>
          <w:tab w:val="left" w:pos="0"/>
        </w:tabs>
        <w:ind w:firstLine="426"/>
        <w:jc w:val="both"/>
        <w:rPr>
          <w:rFonts w:ascii="Tahoma" w:hAnsi="Tahoma" w:cs="Tahoma"/>
          <w:b/>
          <w:bCs/>
          <w:sz w:val="20"/>
          <w:szCs w:val="20"/>
          <w:u w:val="single"/>
          <w:lang w:val="el-GR"/>
        </w:rPr>
      </w:pPr>
      <w:r w:rsidRPr="0035130F">
        <w:rPr>
          <w:rFonts w:ascii="Tahoma" w:hAnsi="Tahoma" w:cs="Tahoma"/>
          <w:b/>
          <w:sz w:val="20"/>
          <w:szCs w:val="20"/>
          <w:lang w:val="el-GR"/>
        </w:rPr>
        <w:t>14.</w:t>
      </w:r>
      <w:r w:rsidRPr="0035130F">
        <w:rPr>
          <w:rFonts w:ascii="Tahoma" w:hAnsi="Tahoma" w:cs="Tahoma"/>
          <w:sz w:val="20"/>
          <w:szCs w:val="20"/>
          <w:lang w:val="el-GR"/>
        </w:rPr>
        <w:t xml:space="preserve"> Το γεγονός ότι ο Δήμος Ρόδου δύναται να επανακηρύξει την δέσμευση του Κ.Ω.   Ο.Τ. 442 και του κοινόχρηστου χώρου Ο.Τ. 442</w:t>
      </w:r>
      <w:r w:rsidRPr="0035130F">
        <w:rPr>
          <w:rFonts w:ascii="Tahoma" w:hAnsi="Tahoma" w:cs="Tahoma"/>
          <w:sz w:val="20"/>
          <w:szCs w:val="20"/>
          <w:vertAlign w:val="superscript"/>
          <w:lang w:val="el-GR"/>
        </w:rPr>
        <w:t>α</w:t>
      </w:r>
      <w:r w:rsidRPr="0035130F">
        <w:rPr>
          <w:rFonts w:ascii="Tahoma" w:hAnsi="Tahoma" w:cs="Tahoma"/>
          <w:sz w:val="20"/>
          <w:szCs w:val="20"/>
          <w:lang w:val="el-GR"/>
        </w:rPr>
        <w:t xml:space="preserve">, σύμφωνα με την παράγραφο 7 του άρθρου 3 του Ν. 2882/2001 όπως τροποποιήθηκε και ισχύει σήμερα, με την προϋπόθεση ότι </w:t>
      </w:r>
      <w:r w:rsidRPr="0035130F">
        <w:rPr>
          <w:rFonts w:ascii="Tahoma" w:hAnsi="Tahoma" w:cs="Tahoma"/>
          <w:b/>
          <w:sz w:val="20"/>
          <w:szCs w:val="20"/>
          <w:lang w:val="el-GR"/>
        </w:rPr>
        <w:t xml:space="preserve">πρέπει να δεσμεύσει κατ’ ελάχιστον το χρηματικό ποσό </w:t>
      </w:r>
      <w:r w:rsidRPr="0035130F">
        <w:rPr>
          <w:rFonts w:ascii="Tahoma" w:hAnsi="Tahoma" w:cs="Tahoma"/>
          <w:sz w:val="20"/>
          <w:szCs w:val="20"/>
          <w:lang w:val="el-GR"/>
        </w:rPr>
        <w:t>που ανέρχεται στην αντικειμενική αξία του ακινήτου, η οποία σήμερα ανέρχεται σε</w:t>
      </w:r>
      <w:r w:rsidRPr="0035130F">
        <w:rPr>
          <w:rFonts w:ascii="Tahoma" w:hAnsi="Tahoma" w:cs="Tahoma"/>
          <w:b/>
          <w:sz w:val="20"/>
          <w:szCs w:val="20"/>
          <w:lang w:val="el-GR"/>
        </w:rPr>
        <w:t xml:space="preserve"> </w:t>
      </w:r>
      <w:r w:rsidRPr="0035130F">
        <w:rPr>
          <w:rFonts w:ascii="Tahoma" w:hAnsi="Tahoma" w:cs="Tahoma"/>
          <w:b/>
          <w:bCs/>
          <w:sz w:val="20"/>
          <w:szCs w:val="20"/>
          <w:lang w:val="el-GR"/>
        </w:rPr>
        <w:t xml:space="preserve">846.317,16 €. </w:t>
      </w:r>
      <w:r w:rsidRPr="0035130F">
        <w:rPr>
          <w:rFonts w:ascii="Tahoma" w:hAnsi="Tahoma" w:cs="Tahoma"/>
          <w:bCs/>
          <w:sz w:val="20"/>
          <w:szCs w:val="20"/>
          <w:lang w:val="el-GR"/>
        </w:rPr>
        <w:t xml:space="preserve"> </w:t>
      </w:r>
      <w:r w:rsidRPr="0035130F">
        <w:rPr>
          <w:rFonts w:ascii="Tahoma" w:hAnsi="Tahoma" w:cs="Tahoma"/>
          <w:bCs/>
          <w:sz w:val="20"/>
          <w:szCs w:val="20"/>
          <w:u w:val="single"/>
          <w:lang w:val="el-GR"/>
        </w:rPr>
        <w:t>Επισημαίνεται ότι δεν έχει συνταχτεί πράξη τακτοποίησης, προσκύρωσης και αναλογισμού υποχρεώσεων λόγω ρυμοτομίας για τις συγκεκριμένες κτηματολογικές μερίδες, ώστε να έχουν υπολογιστεί οι υποχρεώσεις των παρόδιων ιδιοκτησιών.</w:t>
      </w:r>
    </w:p>
    <w:p w:rsidR="00163627" w:rsidRPr="0035130F" w:rsidRDefault="00163627" w:rsidP="004956A3">
      <w:pPr>
        <w:tabs>
          <w:tab w:val="left" w:pos="-702"/>
          <w:tab w:val="left" w:pos="0"/>
        </w:tabs>
        <w:ind w:firstLine="426"/>
        <w:jc w:val="both"/>
        <w:rPr>
          <w:rFonts w:ascii="Tahoma" w:hAnsi="Tahoma" w:cs="Tahoma"/>
          <w:b/>
          <w:sz w:val="20"/>
          <w:szCs w:val="20"/>
          <w:u w:val="single"/>
          <w:lang w:val="el-GR"/>
        </w:rPr>
      </w:pPr>
    </w:p>
    <w:p w:rsidR="00163627" w:rsidRPr="0035130F" w:rsidRDefault="00163627" w:rsidP="004956A3">
      <w:pPr>
        <w:tabs>
          <w:tab w:val="left" w:pos="-702"/>
          <w:tab w:val="left" w:pos="0"/>
        </w:tabs>
        <w:ind w:firstLine="426"/>
        <w:jc w:val="both"/>
        <w:rPr>
          <w:rFonts w:ascii="Tahoma" w:hAnsi="Tahoma" w:cs="Tahoma"/>
          <w:sz w:val="20"/>
          <w:szCs w:val="20"/>
          <w:lang w:val="el-GR"/>
        </w:rPr>
      </w:pPr>
      <w:r w:rsidRPr="0035130F">
        <w:rPr>
          <w:rFonts w:ascii="Tahoma" w:hAnsi="Tahoma" w:cs="Tahoma"/>
          <w:b/>
          <w:sz w:val="20"/>
          <w:szCs w:val="20"/>
          <w:lang w:val="el-GR"/>
        </w:rPr>
        <w:t xml:space="preserve">15. </w:t>
      </w:r>
      <w:r w:rsidRPr="0035130F">
        <w:rPr>
          <w:rFonts w:ascii="Tahoma" w:hAnsi="Tahoma" w:cs="Tahoma"/>
          <w:sz w:val="20"/>
          <w:szCs w:val="20"/>
          <w:lang w:val="el-GR"/>
        </w:rPr>
        <w:t>Το γεγονός ότι οι εισφορές σε γη των παραπάνω κτηματολογικών μερίδων 226 και 227 γαιών Ρόδου, καθορίζονται και διαμορφώνονται, σύμφωνα και με την τεχνική έκθεση που κατατέθηκε, ως εξής:</w:t>
      </w:r>
    </w:p>
    <w:p w:rsidR="00163627" w:rsidRPr="0035130F" w:rsidRDefault="00163627" w:rsidP="004956A3">
      <w:pPr>
        <w:tabs>
          <w:tab w:val="left" w:pos="-702"/>
          <w:tab w:val="left" w:pos="0"/>
        </w:tabs>
        <w:ind w:firstLine="426"/>
        <w:jc w:val="both"/>
        <w:rPr>
          <w:rFonts w:ascii="Tahoma" w:hAnsi="Tahoma" w:cs="Tahoma"/>
          <w:b/>
          <w:i/>
          <w:sz w:val="20"/>
          <w:szCs w:val="20"/>
          <w:lang w:val="el-GR"/>
        </w:rPr>
      </w:pPr>
    </w:p>
    <w:p w:rsidR="00163627" w:rsidRPr="0035130F" w:rsidRDefault="00163627" w:rsidP="004956A3">
      <w:pPr>
        <w:tabs>
          <w:tab w:val="left" w:pos="0"/>
        </w:tabs>
        <w:ind w:firstLine="426"/>
        <w:rPr>
          <w:rFonts w:ascii="Tahoma" w:hAnsi="Tahoma" w:cs="Tahoma"/>
          <w:b/>
          <w:i/>
          <w:sz w:val="20"/>
          <w:szCs w:val="20"/>
          <w:lang w:val="el-GR"/>
        </w:rPr>
      </w:pPr>
      <w:r w:rsidRPr="0035130F">
        <w:rPr>
          <w:rFonts w:ascii="Tahoma" w:hAnsi="Tahoma" w:cs="Tahoma"/>
          <w:b/>
          <w:i/>
          <w:sz w:val="20"/>
          <w:szCs w:val="20"/>
          <w:lang w:val="el-GR"/>
        </w:rPr>
        <w:t xml:space="preserve">         Α. Για την Κ.Μ. 226 γαιων Ρόδου</w:t>
      </w:r>
    </w:p>
    <w:p w:rsidR="00163627" w:rsidRPr="0035130F" w:rsidRDefault="00163627" w:rsidP="004956A3">
      <w:pPr>
        <w:tabs>
          <w:tab w:val="left" w:pos="0"/>
        </w:tabs>
        <w:ind w:firstLine="426"/>
        <w:rPr>
          <w:rFonts w:ascii="Tahoma" w:hAnsi="Tahoma" w:cs="Tahoma"/>
          <w:b/>
          <w:i/>
          <w:sz w:val="20"/>
          <w:szCs w:val="20"/>
          <w:lang w:val="el-GR"/>
        </w:rPr>
      </w:pPr>
    </w:p>
    <w:p w:rsidR="00163627" w:rsidRPr="0035130F" w:rsidRDefault="00163627" w:rsidP="004956A3">
      <w:pPr>
        <w:tabs>
          <w:tab w:val="left" w:pos="0"/>
        </w:tabs>
        <w:ind w:firstLine="426"/>
        <w:rPr>
          <w:rFonts w:ascii="Tahoma" w:hAnsi="Tahoma" w:cs="Tahoma"/>
          <w:bCs/>
          <w:i/>
          <w:sz w:val="20"/>
          <w:szCs w:val="20"/>
          <w:lang w:val="el-GR"/>
        </w:rPr>
      </w:pPr>
      <w:r w:rsidRPr="0035130F">
        <w:rPr>
          <w:rFonts w:ascii="Tahoma" w:hAnsi="Tahoma" w:cs="Tahoma"/>
          <w:bCs/>
          <w:i/>
          <w:sz w:val="20"/>
          <w:szCs w:val="20"/>
          <w:lang w:val="el-GR"/>
        </w:rPr>
        <w:t>«…-Η αρχική έκταση κατά τίτλο μερίδας 226 γαιών Ρόδου είναι 1880,00τ.μ.</w:t>
      </w:r>
    </w:p>
    <w:p w:rsidR="00163627" w:rsidRPr="0035130F" w:rsidRDefault="00163627" w:rsidP="004956A3">
      <w:pPr>
        <w:tabs>
          <w:tab w:val="left" w:pos="0"/>
        </w:tabs>
        <w:ind w:firstLine="426"/>
        <w:rPr>
          <w:rFonts w:ascii="Tahoma" w:hAnsi="Tahoma" w:cs="Tahoma"/>
          <w:bCs/>
          <w:i/>
          <w:sz w:val="20"/>
          <w:szCs w:val="20"/>
          <w:lang w:val="el-GR"/>
        </w:rPr>
      </w:pPr>
      <w:r w:rsidRPr="0035130F">
        <w:rPr>
          <w:rFonts w:ascii="Tahoma" w:hAnsi="Tahoma" w:cs="Tahoma"/>
          <w:bCs/>
          <w:i/>
          <w:sz w:val="20"/>
          <w:szCs w:val="20"/>
          <w:lang w:val="el-GR"/>
        </w:rPr>
        <w:t>-Το ήδη απαλλοτριωμένο τμήμα της μερίδας 226 γαιών Ρόδου με την απόφαση 82/29-07-2005 του νομαρχ/κού συμβουλίου Ν.Α. Δωδ/σου  είναι: 1308,28τ.μ.</w:t>
      </w:r>
    </w:p>
    <w:p w:rsidR="00163627" w:rsidRPr="0035130F" w:rsidRDefault="00163627" w:rsidP="004956A3">
      <w:pPr>
        <w:tabs>
          <w:tab w:val="left" w:pos="0"/>
        </w:tabs>
        <w:ind w:firstLine="426"/>
        <w:rPr>
          <w:rFonts w:ascii="Tahoma" w:hAnsi="Tahoma" w:cs="Tahoma"/>
          <w:bCs/>
          <w:i/>
          <w:sz w:val="20"/>
          <w:szCs w:val="20"/>
          <w:lang w:val="el-GR"/>
        </w:rPr>
      </w:pPr>
      <w:r w:rsidRPr="0035130F">
        <w:rPr>
          <w:rFonts w:ascii="Tahoma" w:hAnsi="Tahoma" w:cs="Tahoma"/>
          <w:bCs/>
          <w:i/>
          <w:sz w:val="20"/>
          <w:szCs w:val="20"/>
          <w:lang w:val="el-GR"/>
        </w:rPr>
        <w:t>-Το απομένων μετά την παραπάνω απαλλοτρίωση τμήμα της  μερίδας 226 γαιών Ρόδου είναι 1880,00-1308,28=571,72τ.μ.</w:t>
      </w:r>
    </w:p>
    <w:p w:rsidR="00163627" w:rsidRPr="0035130F" w:rsidRDefault="00163627" w:rsidP="004956A3">
      <w:pPr>
        <w:tabs>
          <w:tab w:val="left" w:pos="0"/>
        </w:tabs>
        <w:ind w:firstLine="426"/>
        <w:rPr>
          <w:rFonts w:ascii="Tahoma" w:hAnsi="Tahoma" w:cs="Tahoma"/>
          <w:bCs/>
          <w:i/>
          <w:sz w:val="20"/>
          <w:szCs w:val="20"/>
          <w:lang w:val="el-GR"/>
        </w:rPr>
      </w:pPr>
      <w:r w:rsidRPr="0035130F">
        <w:rPr>
          <w:rFonts w:ascii="Tahoma" w:hAnsi="Tahoma" w:cs="Tahoma"/>
          <w:bCs/>
          <w:i/>
          <w:sz w:val="20"/>
          <w:szCs w:val="20"/>
          <w:lang w:val="el-GR"/>
        </w:rPr>
        <w:t>-Η εισφορά σε γη σύμφωνα με τον Ν.1337/83 του απομένοντος μετά την απαλλοτρίωση τμήματος της μερίδας 226  γαιών Ρόδου είναι  48,26τ.μ. και υπολογίζεται παρακάτω.</w:t>
      </w:r>
    </w:p>
    <w:p w:rsidR="00163627" w:rsidRPr="0035130F" w:rsidRDefault="00163627" w:rsidP="00163627">
      <w:pPr>
        <w:ind w:left="-851" w:right="43"/>
        <w:rPr>
          <w:rFonts w:cs="Calibri"/>
          <w:i/>
          <w:lang w:val="el-GR"/>
        </w:rPr>
      </w:pPr>
    </w:p>
    <w:tbl>
      <w:tblPr>
        <w:tblW w:w="9924" w:type="dxa"/>
        <w:tblLook w:val="04A0"/>
      </w:tblPr>
      <w:tblGrid>
        <w:gridCol w:w="1419"/>
        <w:gridCol w:w="1355"/>
        <w:gridCol w:w="1417"/>
        <w:gridCol w:w="1219"/>
        <w:gridCol w:w="1531"/>
        <w:gridCol w:w="1701"/>
        <w:gridCol w:w="1282"/>
      </w:tblGrid>
      <w:tr w:rsidR="00163627" w:rsidRPr="0035130F" w:rsidTr="007E1A9A">
        <w:trPr>
          <w:trHeight w:val="574"/>
        </w:trPr>
        <w:tc>
          <w:tcPr>
            <w:tcW w:w="1419" w:type="dxa"/>
            <w:tcBorders>
              <w:top w:val="single" w:sz="8" w:space="0" w:color="auto"/>
              <w:left w:val="single" w:sz="8" w:space="0" w:color="auto"/>
              <w:bottom w:val="nil"/>
              <w:right w:val="single" w:sz="8" w:space="0" w:color="auto"/>
            </w:tcBorders>
            <w:shd w:val="clear" w:color="auto" w:fill="auto"/>
            <w:noWrap/>
            <w:vAlign w:val="center"/>
            <w:hideMark/>
          </w:tcPr>
          <w:p w:rsidR="00163627" w:rsidRPr="0035130F" w:rsidRDefault="00163627" w:rsidP="007E1A9A">
            <w:pPr>
              <w:jc w:val="center"/>
              <w:rPr>
                <w:rFonts w:cs="Arial"/>
                <w:i/>
                <w:sz w:val="18"/>
                <w:szCs w:val="18"/>
                <w:lang w:val="el-GR"/>
              </w:rPr>
            </w:pPr>
          </w:p>
        </w:tc>
        <w:tc>
          <w:tcPr>
            <w:tcW w:w="7223" w:type="dxa"/>
            <w:gridSpan w:val="5"/>
            <w:tcBorders>
              <w:top w:val="single" w:sz="8" w:space="0" w:color="auto"/>
              <w:left w:val="single" w:sz="4" w:space="0" w:color="auto"/>
              <w:bottom w:val="single" w:sz="4" w:space="0" w:color="auto"/>
              <w:right w:val="single" w:sz="4" w:space="0" w:color="auto"/>
            </w:tcBorders>
            <w:shd w:val="clear" w:color="auto" w:fill="auto"/>
            <w:noWrap/>
            <w:vAlign w:val="center"/>
            <w:hideMark/>
          </w:tcPr>
          <w:p w:rsidR="00163627" w:rsidRPr="0035130F" w:rsidRDefault="00163627" w:rsidP="007E1A9A">
            <w:pPr>
              <w:ind w:left="-851"/>
              <w:jc w:val="center"/>
              <w:rPr>
                <w:rFonts w:cs="Arial"/>
                <w:i/>
                <w:lang w:val="el-GR"/>
              </w:rPr>
            </w:pPr>
            <w:r w:rsidRPr="0035130F">
              <w:rPr>
                <w:rFonts w:cs="Arial"/>
                <w:i/>
                <w:lang w:val="el-GR"/>
              </w:rPr>
              <w:t xml:space="preserve">      κλιμακωτό κριτήριο εισφοράς σε γη (Ν.1337/83)</w:t>
            </w:r>
          </w:p>
        </w:tc>
        <w:tc>
          <w:tcPr>
            <w:tcW w:w="1282" w:type="dxa"/>
            <w:tcBorders>
              <w:top w:val="single" w:sz="8" w:space="0" w:color="auto"/>
              <w:left w:val="single" w:sz="8" w:space="0" w:color="auto"/>
              <w:right w:val="single" w:sz="8" w:space="0" w:color="auto"/>
            </w:tcBorders>
            <w:shd w:val="clear" w:color="auto" w:fill="auto"/>
            <w:noWrap/>
            <w:vAlign w:val="bottom"/>
            <w:hideMark/>
          </w:tcPr>
          <w:p w:rsidR="00163627" w:rsidRPr="0035130F" w:rsidRDefault="00163627" w:rsidP="007E1A9A">
            <w:pPr>
              <w:ind w:left="175" w:firstLine="142"/>
              <w:jc w:val="center"/>
              <w:rPr>
                <w:rFonts w:cs="Arial"/>
                <w:i/>
                <w:lang w:val="el-GR"/>
              </w:rPr>
            </w:pPr>
          </w:p>
        </w:tc>
      </w:tr>
      <w:tr w:rsidR="00163627" w:rsidRPr="0035130F" w:rsidTr="007E1A9A">
        <w:trPr>
          <w:trHeight w:val="85"/>
        </w:trPr>
        <w:tc>
          <w:tcPr>
            <w:tcW w:w="1419" w:type="dxa"/>
            <w:tcBorders>
              <w:top w:val="nil"/>
              <w:left w:val="single" w:sz="8" w:space="0" w:color="auto"/>
              <w:bottom w:val="nil"/>
              <w:right w:val="single" w:sz="4" w:space="0" w:color="auto"/>
            </w:tcBorders>
            <w:shd w:val="clear" w:color="auto" w:fill="auto"/>
            <w:noWrap/>
            <w:vAlign w:val="center"/>
            <w:hideMark/>
          </w:tcPr>
          <w:p w:rsidR="00163627" w:rsidRPr="0035130F" w:rsidRDefault="00163627" w:rsidP="007E1A9A">
            <w:pPr>
              <w:jc w:val="center"/>
              <w:rPr>
                <w:rFonts w:cs="Arial"/>
                <w:i/>
                <w:sz w:val="18"/>
                <w:szCs w:val="18"/>
                <w:lang w:val="el-GR"/>
              </w:rPr>
            </w:pPr>
          </w:p>
        </w:tc>
        <w:tc>
          <w:tcPr>
            <w:tcW w:w="1355" w:type="dxa"/>
            <w:vMerge w:val="restart"/>
            <w:tcBorders>
              <w:top w:val="single" w:sz="4" w:space="0" w:color="auto"/>
              <w:left w:val="single" w:sz="4" w:space="0" w:color="auto"/>
              <w:right w:val="single" w:sz="4" w:space="0" w:color="auto"/>
            </w:tcBorders>
            <w:shd w:val="clear" w:color="auto" w:fill="FFFFFF"/>
            <w:noWrap/>
            <w:vAlign w:val="center"/>
            <w:hideMark/>
          </w:tcPr>
          <w:p w:rsidR="00163627" w:rsidRPr="0035130F" w:rsidRDefault="00163627" w:rsidP="007E1A9A">
            <w:pPr>
              <w:ind w:left="-851" w:firstLine="732"/>
              <w:jc w:val="center"/>
              <w:rPr>
                <w:rFonts w:cs="Arial"/>
                <w:i/>
                <w:lang w:val="el-GR"/>
              </w:rPr>
            </w:pPr>
          </w:p>
          <w:p w:rsidR="00163627" w:rsidRPr="0035130F" w:rsidRDefault="00163627" w:rsidP="007E1A9A">
            <w:pPr>
              <w:rPr>
                <w:rFonts w:cs="Arial"/>
                <w:i/>
                <w:lang w:val="el-GR"/>
              </w:rPr>
            </w:pPr>
          </w:p>
          <w:p w:rsidR="00163627" w:rsidRPr="0035130F" w:rsidRDefault="00163627" w:rsidP="007E1A9A">
            <w:pPr>
              <w:ind w:left="-851"/>
              <w:jc w:val="center"/>
              <w:rPr>
                <w:rFonts w:cs="Arial"/>
                <w:i/>
                <w:lang w:val="el-GR"/>
              </w:rPr>
            </w:pPr>
          </w:p>
          <w:p w:rsidR="00163627" w:rsidRPr="0035130F" w:rsidRDefault="00163627" w:rsidP="007E1A9A">
            <w:pPr>
              <w:ind w:left="-851" w:firstLine="732"/>
              <w:jc w:val="center"/>
              <w:rPr>
                <w:rFonts w:cs="Arial"/>
                <w:i/>
              </w:rPr>
            </w:pPr>
            <w:r w:rsidRPr="0035130F">
              <w:rPr>
                <w:rFonts w:cs="Arial"/>
                <w:i/>
              </w:rPr>
              <w:t>από</w:t>
            </w:r>
          </w:p>
          <w:p w:rsidR="00163627" w:rsidRPr="0035130F" w:rsidRDefault="00163627" w:rsidP="007E1A9A">
            <w:pPr>
              <w:ind w:left="-851" w:firstLine="732"/>
              <w:jc w:val="center"/>
              <w:rPr>
                <w:rFonts w:cs="Arial"/>
                <w:i/>
              </w:rPr>
            </w:pPr>
            <w:r w:rsidRPr="0035130F">
              <w:rPr>
                <w:rFonts w:cs="Arial"/>
                <w:i/>
              </w:rPr>
              <w:lastRenderedPageBreak/>
              <w:t>0-250</w:t>
            </w:r>
          </w:p>
          <w:p w:rsidR="00163627" w:rsidRPr="0035130F" w:rsidRDefault="00163627" w:rsidP="007E1A9A">
            <w:pPr>
              <w:ind w:left="-851" w:firstLine="732"/>
              <w:jc w:val="center"/>
              <w:rPr>
                <w:rFonts w:cs="Arial"/>
                <w:i/>
              </w:rPr>
            </w:pPr>
            <w:r w:rsidRPr="0035130F">
              <w:rPr>
                <w:rFonts w:cs="Arial"/>
                <w:i/>
              </w:rPr>
              <w:t>(10%)</w:t>
            </w:r>
          </w:p>
          <w:p w:rsidR="00163627" w:rsidRPr="0035130F" w:rsidRDefault="00163627" w:rsidP="007E1A9A">
            <w:pPr>
              <w:ind w:left="-851" w:firstLine="732"/>
              <w:jc w:val="center"/>
              <w:rPr>
                <w:rFonts w:cs="Arial"/>
                <w:i/>
              </w:rPr>
            </w:pPr>
          </w:p>
        </w:tc>
        <w:tc>
          <w:tcPr>
            <w:tcW w:w="1417" w:type="dxa"/>
            <w:tcBorders>
              <w:top w:val="single" w:sz="4" w:space="0" w:color="auto"/>
              <w:left w:val="nil"/>
              <w:right w:val="single" w:sz="4" w:space="0" w:color="auto"/>
            </w:tcBorders>
            <w:shd w:val="clear" w:color="auto" w:fill="FFFFFF"/>
            <w:noWrap/>
            <w:vAlign w:val="center"/>
            <w:hideMark/>
          </w:tcPr>
          <w:p w:rsidR="00163627" w:rsidRPr="0035130F" w:rsidRDefault="00163627" w:rsidP="007E1A9A">
            <w:pPr>
              <w:ind w:left="-851" w:firstLine="851"/>
              <w:jc w:val="center"/>
              <w:rPr>
                <w:rFonts w:cs="Arial"/>
                <w:i/>
              </w:rPr>
            </w:pPr>
          </w:p>
        </w:tc>
        <w:tc>
          <w:tcPr>
            <w:tcW w:w="1219" w:type="dxa"/>
            <w:tcBorders>
              <w:top w:val="single" w:sz="4" w:space="0" w:color="auto"/>
              <w:left w:val="nil"/>
              <w:right w:val="single" w:sz="4" w:space="0" w:color="auto"/>
            </w:tcBorders>
            <w:shd w:val="clear" w:color="auto" w:fill="FFFFFF"/>
            <w:noWrap/>
            <w:vAlign w:val="center"/>
            <w:hideMark/>
          </w:tcPr>
          <w:p w:rsidR="00163627" w:rsidRPr="0035130F" w:rsidRDefault="00163627" w:rsidP="007E1A9A">
            <w:pPr>
              <w:ind w:left="-851" w:firstLine="762"/>
              <w:jc w:val="center"/>
              <w:rPr>
                <w:rFonts w:cs="Arial"/>
                <w:i/>
              </w:rPr>
            </w:pPr>
          </w:p>
        </w:tc>
        <w:tc>
          <w:tcPr>
            <w:tcW w:w="1531" w:type="dxa"/>
            <w:tcBorders>
              <w:top w:val="single" w:sz="4" w:space="0" w:color="auto"/>
              <w:left w:val="nil"/>
              <w:right w:val="single" w:sz="4" w:space="0" w:color="auto"/>
            </w:tcBorders>
            <w:shd w:val="clear" w:color="auto" w:fill="FFFFFF"/>
            <w:noWrap/>
            <w:vAlign w:val="center"/>
            <w:hideMark/>
          </w:tcPr>
          <w:p w:rsidR="00163627" w:rsidRPr="0035130F" w:rsidRDefault="00163627" w:rsidP="007E1A9A">
            <w:pPr>
              <w:ind w:left="-851" w:firstLine="819"/>
              <w:jc w:val="center"/>
              <w:rPr>
                <w:rFonts w:cs="Arial"/>
                <w:i/>
              </w:rPr>
            </w:pPr>
          </w:p>
        </w:tc>
        <w:tc>
          <w:tcPr>
            <w:tcW w:w="1701" w:type="dxa"/>
            <w:tcBorders>
              <w:top w:val="single" w:sz="4" w:space="0" w:color="auto"/>
              <w:left w:val="nil"/>
              <w:right w:val="single" w:sz="4" w:space="0" w:color="auto"/>
            </w:tcBorders>
            <w:shd w:val="clear" w:color="auto" w:fill="FFFFFF"/>
            <w:noWrap/>
            <w:vAlign w:val="center"/>
            <w:hideMark/>
          </w:tcPr>
          <w:p w:rsidR="00163627" w:rsidRPr="0035130F" w:rsidRDefault="00163627" w:rsidP="007E1A9A">
            <w:pPr>
              <w:ind w:left="-851" w:firstLine="743"/>
              <w:jc w:val="center"/>
              <w:rPr>
                <w:rFonts w:cs="Arial"/>
                <w:i/>
              </w:rPr>
            </w:pPr>
          </w:p>
          <w:p w:rsidR="00163627" w:rsidRPr="0035130F" w:rsidRDefault="00163627" w:rsidP="007E1A9A">
            <w:pPr>
              <w:ind w:left="-851" w:firstLine="743"/>
              <w:jc w:val="center"/>
              <w:rPr>
                <w:rFonts w:cs="Arial"/>
                <w:i/>
              </w:rPr>
            </w:pPr>
          </w:p>
        </w:tc>
        <w:tc>
          <w:tcPr>
            <w:tcW w:w="1282" w:type="dxa"/>
            <w:tcBorders>
              <w:top w:val="nil"/>
              <w:left w:val="single" w:sz="4" w:space="0" w:color="auto"/>
              <w:bottom w:val="nil"/>
              <w:right w:val="single" w:sz="8" w:space="0" w:color="auto"/>
            </w:tcBorders>
            <w:shd w:val="clear" w:color="auto" w:fill="FFFFFF"/>
            <w:noWrap/>
            <w:vAlign w:val="bottom"/>
            <w:hideMark/>
          </w:tcPr>
          <w:p w:rsidR="00163627" w:rsidRPr="0035130F" w:rsidRDefault="00163627" w:rsidP="007E1A9A">
            <w:pPr>
              <w:ind w:left="175" w:firstLine="142"/>
              <w:jc w:val="center"/>
              <w:rPr>
                <w:rFonts w:cs="Arial"/>
                <w:i/>
              </w:rPr>
            </w:pPr>
          </w:p>
        </w:tc>
      </w:tr>
      <w:tr w:rsidR="00163627" w:rsidRPr="0035130F" w:rsidTr="007E1A9A">
        <w:trPr>
          <w:trHeight w:val="818"/>
        </w:trPr>
        <w:tc>
          <w:tcPr>
            <w:tcW w:w="1419" w:type="dxa"/>
            <w:tcBorders>
              <w:top w:val="nil"/>
              <w:left w:val="single" w:sz="8" w:space="0" w:color="auto"/>
              <w:bottom w:val="single" w:sz="8" w:space="0" w:color="auto"/>
              <w:right w:val="single" w:sz="4" w:space="0" w:color="auto"/>
            </w:tcBorders>
            <w:shd w:val="clear" w:color="auto" w:fill="auto"/>
            <w:noWrap/>
            <w:vAlign w:val="center"/>
            <w:hideMark/>
          </w:tcPr>
          <w:p w:rsidR="00163627" w:rsidRPr="0035130F" w:rsidRDefault="00163627" w:rsidP="007E1A9A">
            <w:pPr>
              <w:jc w:val="center"/>
              <w:rPr>
                <w:rFonts w:cs="Arial"/>
                <w:i/>
              </w:rPr>
            </w:pPr>
            <w:r w:rsidRPr="0035130F">
              <w:rPr>
                <w:rFonts w:cs="Arial"/>
                <w:i/>
              </w:rPr>
              <w:t xml:space="preserve">εμβαδόν ιδιοκτησίας </w:t>
            </w:r>
            <w:r w:rsidRPr="0035130F">
              <w:rPr>
                <w:rFonts w:cs="Arial"/>
                <w:i/>
              </w:rPr>
              <w:lastRenderedPageBreak/>
              <w:t>(τ.μ.)</w:t>
            </w:r>
          </w:p>
        </w:tc>
        <w:tc>
          <w:tcPr>
            <w:tcW w:w="1355" w:type="dxa"/>
            <w:vMerge/>
            <w:tcBorders>
              <w:left w:val="single" w:sz="4" w:space="0" w:color="auto"/>
              <w:bottom w:val="single" w:sz="4" w:space="0" w:color="auto"/>
              <w:right w:val="single" w:sz="4" w:space="0" w:color="auto"/>
            </w:tcBorders>
            <w:shd w:val="clear" w:color="auto" w:fill="FFFFFF"/>
            <w:noWrap/>
            <w:vAlign w:val="center"/>
            <w:hideMark/>
          </w:tcPr>
          <w:p w:rsidR="00163627" w:rsidRPr="0035130F" w:rsidRDefault="00163627" w:rsidP="007E1A9A">
            <w:pPr>
              <w:ind w:left="-851"/>
              <w:jc w:val="center"/>
              <w:rPr>
                <w:rFonts w:cs="Arial"/>
                <w:i/>
              </w:rPr>
            </w:pPr>
          </w:p>
        </w:tc>
        <w:tc>
          <w:tcPr>
            <w:tcW w:w="1417" w:type="dxa"/>
            <w:tcBorders>
              <w:left w:val="nil"/>
              <w:bottom w:val="single" w:sz="4" w:space="0" w:color="auto"/>
              <w:right w:val="single" w:sz="4" w:space="0" w:color="auto"/>
            </w:tcBorders>
            <w:shd w:val="clear" w:color="auto" w:fill="FFFFFF"/>
            <w:noWrap/>
            <w:vAlign w:val="center"/>
            <w:hideMark/>
          </w:tcPr>
          <w:p w:rsidR="00163627" w:rsidRPr="0035130F" w:rsidRDefault="00163627" w:rsidP="007E1A9A">
            <w:pPr>
              <w:ind w:left="-851" w:firstLine="851"/>
              <w:jc w:val="center"/>
              <w:rPr>
                <w:rFonts w:cs="Arial"/>
                <w:i/>
              </w:rPr>
            </w:pPr>
            <w:r w:rsidRPr="0035130F">
              <w:rPr>
                <w:rFonts w:cs="Arial"/>
                <w:i/>
              </w:rPr>
              <w:t>από</w:t>
            </w:r>
          </w:p>
          <w:p w:rsidR="00163627" w:rsidRPr="0035130F" w:rsidRDefault="00163627" w:rsidP="007E1A9A">
            <w:pPr>
              <w:ind w:left="-851" w:firstLine="851"/>
              <w:jc w:val="center"/>
              <w:rPr>
                <w:rFonts w:cs="Arial"/>
                <w:i/>
              </w:rPr>
            </w:pPr>
            <w:r w:rsidRPr="0035130F">
              <w:rPr>
                <w:rFonts w:cs="Arial"/>
                <w:i/>
              </w:rPr>
              <w:t>250-500</w:t>
            </w:r>
          </w:p>
          <w:p w:rsidR="00163627" w:rsidRPr="0035130F" w:rsidRDefault="00163627" w:rsidP="007E1A9A">
            <w:pPr>
              <w:ind w:left="-851" w:firstLine="851"/>
              <w:jc w:val="center"/>
              <w:rPr>
                <w:rFonts w:cs="Arial"/>
                <w:i/>
              </w:rPr>
            </w:pPr>
            <w:r w:rsidRPr="0035130F">
              <w:rPr>
                <w:rFonts w:cs="Arial"/>
                <w:i/>
              </w:rPr>
              <w:lastRenderedPageBreak/>
              <w:t xml:space="preserve"> (20%)</w:t>
            </w:r>
          </w:p>
        </w:tc>
        <w:tc>
          <w:tcPr>
            <w:tcW w:w="1219" w:type="dxa"/>
            <w:tcBorders>
              <w:left w:val="nil"/>
              <w:bottom w:val="single" w:sz="4" w:space="0" w:color="auto"/>
              <w:right w:val="single" w:sz="4" w:space="0" w:color="auto"/>
            </w:tcBorders>
            <w:shd w:val="clear" w:color="auto" w:fill="FFFFFF"/>
            <w:noWrap/>
            <w:vAlign w:val="center"/>
            <w:hideMark/>
          </w:tcPr>
          <w:p w:rsidR="00163627" w:rsidRPr="0035130F" w:rsidRDefault="00163627" w:rsidP="007E1A9A">
            <w:pPr>
              <w:ind w:left="-851" w:firstLine="762"/>
              <w:jc w:val="center"/>
              <w:rPr>
                <w:rFonts w:cs="Arial"/>
                <w:i/>
              </w:rPr>
            </w:pPr>
            <w:r w:rsidRPr="0035130F">
              <w:rPr>
                <w:rFonts w:cs="Arial"/>
                <w:i/>
              </w:rPr>
              <w:lastRenderedPageBreak/>
              <w:t>από</w:t>
            </w:r>
          </w:p>
          <w:p w:rsidR="00163627" w:rsidRPr="0035130F" w:rsidRDefault="00163627" w:rsidP="007E1A9A">
            <w:pPr>
              <w:ind w:left="-851" w:firstLine="762"/>
              <w:jc w:val="center"/>
              <w:rPr>
                <w:rFonts w:cs="Arial"/>
                <w:i/>
              </w:rPr>
            </w:pPr>
            <w:r w:rsidRPr="0035130F">
              <w:rPr>
                <w:rFonts w:cs="Arial"/>
                <w:i/>
              </w:rPr>
              <w:t>500-1000</w:t>
            </w:r>
          </w:p>
          <w:p w:rsidR="00163627" w:rsidRPr="0035130F" w:rsidRDefault="00163627" w:rsidP="007E1A9A">
            <w:pPr>
              <w:ind w:left="-851" w:firstLine="762"/>
              <w:jc w:val="center"/>
              <w:rPr>
                <w:rFonts w:cs="Arial"/>
                <w:i/>
              </w:rPr>
            </w:pPr>
            <w:r w:rsidRPr="0035130F">
              <w:rPr>
                <w:rFonts w:cs="Arial"/>
                <w:i/>
              </w:rPr>
              <w:lastRenderedPageBreak/>
              <w:t xml:space="preserve"> (30%)</w:t>
            </w:r>
          </w:p>
        </w:tc>
        <w:tc>
          <w:tcPr>
            <w:tcW w:w="1531" w:type="dxa"/>
            <w:tcBorders>
              <w:left w:val="nil"/>
              <w:bottom w:val="single" w:sz="4" w:space="0" w:color="auto"/>
              <w:right w:val="single" w:sz="4" w:space="0" w:color="auto"/>
            </w:tcBorders>
            <w:shd w:val="clear" w:color="auto" w:fill="FFFFFF"/>
            <w:noWrap/>
            <w:vAlign w:val="center"/>
            <w:hideMark/>
          </w:tcPr>
          <w:p w:rsidR="00163627" w:rsidRPr="0035130F" w:rsidRDefault="00163627" w:rsidP="007E1A9A">
            <w:pPr>
              <w:ind w:left="-851" w:firstLine="819"/>
              <w:jc w:val="center"/>
              <w:rPr>
                <w:rFonts w:cs="Arial"/>
                <w:i/>
              </w:rPr>
            </w:pPr>
            <w:r w:rsidRPr="0035130F">
              <w:rPr>
                <w:rFonts w:cs="Arial"/>
                <w:i/>
              </w:rPr>
              <w:lastRenderedPageBreak/>
              <w:t>από</w:t>
            </w:r>
          </w:p>
          <w:p w:rsidR="00163627" w:rsidRPr="0035130F" w:rsidRDefault="00163627" w:rsidP="007E1A9A">
            <w:pPr>
              <w:ind w:left="-851" w:firstLine="819"/>
              <w:jc w:val="center"/>
              <w:rPr>
                <w:rFonts w:cs="Arial"/>
                <w:i/>
              </w:rPr>
            </w:pPr>
            <w:r w:rsidRPr="0035130F">
              <w:rPr>
                <w:rFonts w:cs="Arial"/>
                <w:i/>
              </w:rPr>
              <w:t>1000-2000</w:t>
            </w:r>
          </w:p>
          <w:p w:rsidR="00163627" w:rsidRPr="0035130F" w:rsidRDefault="00163627" w:rsidP="007E1A9A">
            <w:pPr>
              <w:ind w:left="-851" w:firstLine="819"/>
              <w:jc w:val="center"/>
              <w:rPr>
                <w:rFonts w:cs="Arial"/>
                <w:i/>
              </w:rPr>
            </w:pPr>
            <w:r w:rsidRPr="0035130F">
              <w:rPr>
                <w:rFonts w:cs="Arial"/>
                <w:i/>
              </w:rPr>
              <w:lastRenderedPageBreak/>
              <w:t xml:space="preserve"> (40%)</w:t>
            </w:r>
          </w:p>
        </w:tc>
        <w:tc>
          <w:tcPr>
            <w:tcW w:w="1701" w:type="dxa"/>
            <w:tcBorders>
              <w:left w:val="nil"/>
              <w:bottom w:val="single" w:sz="4" w:space="0" w:color="auto"/>
              <w:right w:val="single" w:sz="4" w:space="0" w:color="auto"/>
            </w:tcBorders>
            <w:shd w:val="clear" w:color="auto" w:fill="FFFFFF"/>
            <w:noWrap/>
            <w:vAlign w:val="center"/>
            <w:hideMark/>
          </w:tcPr>
          <w:p w:rsidR="00163627" w:rsidRPr="0035130F" w:rsidRDefault="00163627" w:rsidP="007E1A9A">
            <w:pPr>
              <w:ind w:left="-851" w:firstLine="743"/>
              <w:jc w:val="center"/>
              <w:rPr>
                <w:rFonts w:cs="Arial"/>
                <w:i/>
              </w:rPr>
            </w:pPr>
            <w:r w:rsidRPr="0035130F">
              <w:rPr>
                <w:rFonts w:cs="Arial"/>
                <w:i/>
              </w:rPr>
              <w:lastRenderedPageBreak/>
              <w:t>από</w:t>
            </w:r>
          </w:p>
          <w:p w:rsidR="00163627" w:rsidRPr="0035130F" w:rsidRDefault="00163627" w:rsidP="007E1A9A">
            <w:pPr>
              <w:ind w:left="-851" w:firstLine="743"/>
              <w:jc w:val="center"/>
              <w:rPr>
                <w:rFonts w:cs="Arial"/>
                <w:i/>
              </w:rPr>
            </w:pPr>
            <w:r w:rsidRPr="0035130F">
              <w:rPr>
                <w:rFonts w:cs="Arial"/>
                <w:i/>
              </w:rPr>
              <w:t>2000-10000</w:t>
            </w:r>
          </w:p>
          <w:p w:rsidR="00163627" w:rsidRPr="0035130F" w:rsidRDefault="00163627" w:rsidP="007E1A9A">
            <w:pPr>
              <w:ind w:left="-851" w:firstLine="743"/>
              <w:jc w:val="center"/>
              <w:rPr>
                <w:rFonts w:cs="Arial"/>
                <w:i/>
              </w:rPr>
            </w:pPr>
            <w:r w:rsidRPr="0035130F">
              <w:rPr>
                <w:rFonts w:cs="Arial"/>
                <w:i/>
              </w:rPr>
              <w:lastRenderedPageBreak/>
              <w:t xml:space="preserve"> (50%)</w:t>
            </w:r>
          </w:p>
        </w:tc>
        <w:tc>
          <w:tcPr>
            <w:tcW w:w="1282" w:type="dxa"/>
            <w:tcBorders>
              <w:top w:val="nil"/>
              <w:left w:val="single" w:sz="4" w:space="0" w:color="auto"/>
              <w:bottom w:val="single" w:sz="8" w:space="0" w:color="auto"/>
              <w:right w:val="single" w:sz="8" w:space="0" w:color="auto"/>
            </w:tcBorders>
            <w:shd w:val="clear" w:color="auto" w:fill="FFFFFF"/>
            <w:noWrap/>
            <w:hideMark/>
          </w:tcPr>
          <w:p w:rsidR="00163627" w:rsidRPr="0035130F" w:rsidRDefault="00163627" w:rsidP="007E1A9A">
            <w:pPr>
              <w:jc w:val="center"/>
              <w:rPr>
                <w:rFonts w:cs="Arial"/>
                <w:i/>
                <w:lang w:val="el-GR"/>
              </w:rPr>
            </w:pPr>
            <w:r w:rsidRPr="0035130F">
              <w:rPr>
                <w:rFonts w:cs="Arial"/>
                <w:i/>
                <w:lang w:val="el-GR"/>
              </w:rPr>
              <w:lastRenderedPageBreak/>
              <w:t>Σύνολο εισφοράς</w:t>
            </w:r>
          </w:p>
          <w:p w:rsidR="00163627" w:rsidRPr="0035130F" w:rsidRDefault="00163627" w:rsidP="007E1A9A">
            <w:pPr>
              <w:jc w:val="center"/>
              <w:rPr>
                <w:rFonts w:cs="Arial"/>
                <w:i/>
                <w:lang w:val="el-GR"/>
              </w:rPr>
            </w:pPr>
            <w:r w:rsidRPr="0035130F">
              <w:rPr>
                <w:rFonts w:cs="Arial"/>
                <w:i/>
                <w:lang w:val="el-GR"/>
              </w:rPr>
              <w:lastRenderedPageBreak/>
              <w:t>σε γη (τ.μ.)</w:t>
            </w:r>
          </w:p>
        </w:tc>
      </w:tr>
      <w:tr w:rsidR="00163627" w:rsidRPr="0035130F" w:rsidTr="007E1A9A">
        <w:trPr>
          <w:trHeight w:val="459"/>
        </w:trPr>
        <w:tc>
          <w:tcPr>
            <w:tcW w:w="1419" w:type="dxa"/>
            <w:tcBorders>
              <w:top w:val="nil"/>
              <w:left w:val="single" w:sz="8" w:space="0" w:color="auto"/>
              <w:bottom w:val="single" w:sz="8" w:space="0" w:color="auto"/>
              <w:right w:val="single" w:sz="8" w:space="0" w:color="auto"/>
            </w:tcBorders>
            <w:shd w:val="clear" w:color="auto" w:fill="auto"/>
            <w:noWrap/>
            <w:vAlign w:val="center"/>
            <w:hideMark/>
          </w:tcPr>
          <w:p w:rsidR="00163627" w:rsidRPr="0035130F" w:rsidRDefault="00163627" w:rsidP="007E1A9A">
            <w:pPr>
              <w:jc w:val="center"/>
              <w:rPr>
                <w:rFonts w:cs="Arial"/>
                <w:b/>
                <w:bCs/>
                <w:i/>
              </w:rPr>
            </w:pPr>
            <w:r w:rsidRPr="0035130F">
              <w:rPr>
                <w:rFonts w:cs="Arial"/>
                <w:b/>
                <w:bCs/>
                <w:i/>
              </w:rPr>
              <w:lastRenderedPageBreak/>
              <w:t>571,72</w:t>
            </w:r>
          </w:p>
        </w:tc>
        <w:tc>
          <w:tcPr>
            <w:tcW w:w="1355" w:type="dxa"/>
            <w:tcBorders>
              <w:top w:val="single" w:sz="4" w:space="0" w:color="auto"/>
              <w:left w:val="single" w:sz="4" w:space="0" w:color="auto"/>
              <w:bottom w:val="single" w:sz="8" w:space="0" w:color="auto"/>
              <w:right w:val="single" w:sz="4" w:space="0" w:color="auto"/>
            </w:tcBorders>
            <w:shd w:val="clear" w:color="auto" w:fill="FFFFFF"/>
            <w:noWrap/>
            <w:vAlign w:val="center"/>
            <w:hideMark/>
          </w:tcPr>
          <w:p w:rsidR="00163627" w:rsidRPr="0035130F" w:rsidRDefault="00163627" w:rsidP="007E1A9A">
            <w:pPr>
              <w:ind w:left="-851" w:firstLine="732"/>
              <w:jc w:val="center"/>
              <w:rPr>
                <w:rFonts w:cs="Arial"/>
                <w:i/>
              </w:rPr>
            </w:pPr>
          </w:p>
          <w:p w:rsidR="00163627" w:rsidRPr="0035130F" w:rsidRDefault="00163627" w:rsidP="007E1A9A">
            <w:pPr>
              <w:ind w:left="-851" w:firstLine="732"/>
              <w:jc w:val="center"/>
              <w:rPr>
                <w:rFonts w:cs="Arial"/>
                <w:i/>
              </w:rPr>
            </w:pPr>
            <w:r w:rsidRPr="0035130F">
              <w:rPr>
                <w:rFonts w:cs="Arial"/>
                <w:i/>
              </w:rPr>
              <w:t>25,00</w:t>
            </w:r>
          </w:p>
          <w:p w:rsidR="00163627" w:rsidRPr="0035130F" w:rsidRDefault="00163627" w:rsidP="007E1A9A">
            <w:pPr>
              <w:ind w:left="-851"/>
              <w:rPr>
                <w:rFonts w:cs="Arial"/>
                <w:i/>
              </w:rPr>
            </w:pPr>
          </w:p>
        </w:tc>
        <w:tc>
          <w:tcPr>
            <w:tcW w:w="1417" w:type="dxa"/>
            <w:tcBorders>
              <w:top w:val="single" w:sz="4" w:space="0" w:color="auto"/>
              <w:left w:val="nil"/>
              <w:bottom w:val="single" w:sz="8" w:space="0" w:color="auto"/>
              <w:right w:val="single" w:sz="4" w:space="0" w:color="auto"/>
            </w:tcBorders>
            <w:shd w:val="clear" w:color="auto" w:fill="FFFFFF"/>
            <w:noWrap/>
            <w:vAlign w:val="center"/>
            <w:hideMark/>
          </w:tcPr>
          <w:p w:rsidR="00163627" w:rsidRPr="0035130F" w:rsidRDefault="00163627" w:rsidP="007E1A9A">
            <w:pPr>
              <w:ind w:left="-851" w:firstLine="851"/>
              <w:jc w:val="center"/>
              <w:rPr>
                <w:rFonts w:cs="Arial"/>
                <w:b/>
                <w:bCs/>
                <w:i/>
              </w:rPr>
            </w:pPr>
            <w:r w:rsidRPr="0035130F">
              <w:rPr>
                <w:rFonts w:cs="Arial"/>
                <w:b/>
                <w:bCs/>
                <w:i/>
              </w:rPr>
              <w:t>50,00</w:t>
            </w:r>
          </w:p>
        </w:tc>
        <w:tc>
          <w:tcPr>
            <w:tcW w:w="1219" w:type="dxa"/>
            <w:tcBorders>
              <w:top w:val="single" w:sz="4" w:space="0" w:color="auto"/>
              <w:left w:val="nil"/>
              <w:bottom w:val="single" w:sz="8" w:space="0" w:color="auto"/>
              <w:right w:val="single" w:sz="4" w:space="0" w:color="auto"/>
            </w:tcBorders>
            <w:shd w:val="clear" w:color="auto" w:fill="FFFFFF"/>
            <w:noWrap/>
            <w:vAlign w:val="center"/>
            <w:hideMark/>
          </w:tcPr>
          <w:p w:rsidR="00163627" w:rsidRPr="0035130F" w:rsidRDefault="00163627" w:rsidP="007E1A9A">
            <w:pPr>
              <w:ind w:left="-851" w:firstLine="762"/>
              <w:jc w:val="center"/>
              <w:rPr>
                <w:rFonts w:cs="Arial"/>
                <w:i/>
              </w:rPr>
            </w:pPr>
            <w:r w:rsidRPr="0035130F">
              <w:rPr>
                <w:rFonts w:cs="Arial"/>
                <w:i/>
              </w:rPr>
              <w:t>21,516</w:t>
            </w:r>
          </w:p>
        </w:tc>
        <w:tc>
          <w:tcPr>
            <w:tcW w:w="1531" w:type="dxa"/>
            <w:tcBorders>
              <w:top w:val="single" w:sz="4" w:space="0" w:color="auto"/>
              <w:left w:val="nil"/>
              <w:bottom w:val="single" w:sz="8" w:space="0" w:color="auto"/>
              <w:right w:val="single" w:sz="4" w:space="0" w:color="auto"/>
            </w:tcBorders>
            <w:shd w:val="clear" w:color="auto" w:fill="FFFFFF"/>
            <w:noWrap/>
            <w:vAlign w:val="center"/>
            <w:hideMark/>
          </w:tcPr>
          <w:p w:rsidR="00163627" w:rsidRPr="0035130F" w:rsidRDefault="00163627" w:rsidP="007E1A9A">
            <w:pPr>
              <w:ind w:left="-851" w:firstLine="819"/>
              <w:jc w:val="center"/>
              <w:rPr>
                <w:rFonts w:cs="Arial"/>
                <w:i/>
                <w:sz w:val="18"/>
                <w:szCs w:val="18"/>
              </w:rPr>
            </w:pPr>
            <w:r w:rsidRPr="0035130F">
              <w:rPr>
                <w:rFonts w:cs="Arial"/>
                <w:i/>
                <w:sz w:val="18"/>
                <w:szCs w:val="18"/>
              </w:rPr>
              <w:t>0</w:t>
            </w:r>
          </w:p>
        </w:tc>
        <w:tc>
          <w:tcPr>
            <w:tcW w:w="1701" w:type="dxa"/>
            <w:tcBorders>
              <w:top w:val="single" w:sz="4" w:space="0" w:color="auto"/>
              <w:left w:val="nil"/>
              <w:bottom w:val="single" w:sz="8" w:space="0" w:color="auto"/>
              <w:right w:val="nil"/>
            </w:tcBorders>
            <w:shd w:val="clear" w:color="auto" w:fill="FFFFFF"/>
            <w:noWrap/>
            <w:vAlign w:val="center"/>
            <w:hideMark/>
          </w:tcPr>
          <w:p w:rsidR="00163627" w:rsidRPr="0035130F" w:rsidRDefault="00163627" w:rsidP="007E1A9A">
            <w:pPr>
              <w:ind w:left="-851" w:firstLine="743"/>
              <w:jc w:val="center"/>
              <w:rPr>
                <w:rFonts w:cs="Arial"/>
                <w:b/>
                <w:bCs/>
                <w:i/>
              </w:rPr>
            </w:pPr>
            <w:r w:rsidRPr="0035130F">
              <w:rPr>
                <w:rFonts w:cs="Arial"/>
                <w:b/>
                <w:bCs/>
                <w:i/>
              </w:rPr>
              <w:t>0</w:t>
            </w:r>
          </w:p>
        </w:tc>
        <w:tc>
          <w:tcPr>
            <w:tcW w:w="1282" w:type="dxa"/>
            <w:tcBorders>
              <w:top w:val="nil"/>
              <w:left w:val="single" w:sz="8" w:space="0" w:color="auto"/>
              <w:bottom w:val="single" w:sz="8" w:space="0" w:color="auto"/>
              <w:right w:val="single" w:sz="8" w:space="0" w:color="auto"/>
            </w:tcBorders>
            <w:shd w:val="clear" w:color="auto" w:fill="FFFFFF"/>
            <w:noWrap/>
            <w:vAlign w:val="center"/>
            <w:hideMark/>
          </w:tcPr>
          <w:p w:rsidR="00163627" w:rsidRPr="0035130F" w:rsidRDefault="00163627" w:rsidP="007E1A9A">
            <w:pPr>
              <w:jc w:val="center"/>
              <w:rPr>
                <w:rFonts w:cs="Arial"/>
                <w:i/>
              </w:rPr>
            </w:pPr>
            <w:r w:rsidRPr="0035130F">
              <w:rPr>
                <w:rFonts w:cs="Arial"/>
                <w:b/>
                <w:bCs/>
                <w:i/>
              </w:rPr>
              <w:t>96,515</w:t>
            </w:r>
          </w:p>
        </w:tc>
      </w:tr>
      <w:tr w:rsidR="00163627" w:rsidRPr="0035130F" w:rsidTr="007E1A9A">
        <w:trPr>
          <w:trHeight w:val="422"/>
        </w:trPr>
        <w:tc>
          <w:tcPr>
            <w:tcW w:w="8642"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63627" w:rsidRPr="0035130F" w:rsidRDefault="00163627" w:rsidP="007E1A9A">
            <w:pPr>
              <w:tabs>
                <w:tab w:val="left" w:pos="4146"/>
              </w:tabs>
              <w:ind w:left="-108" w:firstLine="108"/>
              <w:jc w:val="center"/>
              <w:rPr>
                <w:rFonts w:cs="Arial"/>
                <w:b/>
                <w:bCs/>
                <w:i/>
                <w:lang w:val="el-GR"/>
              </w:rPr>
            </w:pPr>
            <w:r w:rsidRPr="0035130F">
              <w:rPr>
                <w:rFonts w:cs="Arial"/>
                <w:i/>
                <w:lang w:val="el-GR"/>
              </w:rPr>
              <w:t>μείωση κατά ποσοστό πενήντα τοις εκατό 50% σύμφωνα με άρθρο 20 παρ. β Ν.4315/14</w:t>
            </w:r>
          </w:p>
        </w:tc>
        <w:tc>
          <w:tcPr>
            <w:tcW w:w="1282" w:type="dxa"/>
            <w:tcBorders>
              <w:top w:val="single" w:sz="8" w:space="0" w:color="auto"/>
              <w:left w:val="single" w:sz="8" w:space="0" w:color="auto"/>
              <w:bottom w:val="single" w:sz="8" w:space="0" w:color="auto"/>
              <w:right w:val="single" w:sz="8" w:space="0" w:color="auto"/>
            </w:tcBorders>
            <w:shd w:val="clear" w:color="auto" w:fill="FFFFFF"/>
            <w:noWrap/>
            <w:vAlign w:val="center"/>
            <w:hideMark/>
          </w:tcPr>
          <w:p w:rsidR="00163627" w:rsidRPr="0035130F" w:rsidRDefault="00163627" w:rsidP="007E1A9A">
            <w:pPr>
              <w:ind w:left="-851" w:firstLine="601"/>
              <w:jc w:val="center"/>
              <w:rPr>
                <w:rFonts w:cs="Arial"/>
                <w:b/>
                <w:i/>
              </w:rPr>
            </w:pPr>
            <w:r w:rsidRPr="0035130F">
              <w:rPr>
                <w:rFonts w:cs="Arial"/>
                <w:b/>
                <w:i/>
                <w:lang w:val="el-GR"/>
              </w:rPr>
              <w:t xml:space="preserve"> </w:t>
            </w:r>
            <w:r w:rsidRPr="0035130F">
              <w:rPr>
                <w:rFonts w:cs="Arial"/>
                <w:b/>
                <w:i/>
              </w:rPr>
              <w:t>48,26</w:t>
            </w:r>
          </w:p>
        </w:tc>
      </w:tr>
    </w:tbl>
    <w:p w:rsidR="00163627" w:rsidRPr="0035130F" w:rsidRDefault="00163627" w:rsidP="00163627">
      <w:pPr>
        <w:ind w:right="43"/>
        <w:rPr>
          <w:i/>
        </w:rPr>
      </w:pPr>
    </w:p>
    <w:p w:rsidR="00163627" w:rsidRPr="0035130F" w:rsidRDefault="00163627" w:rsidP="004956A3">
      <w:pPr>
        <w:ind w:right="43" w:firstLine="567"/>
        <w:jc w:val="both"/>
        <w:rPr>
          <w:rFonts w:ascii="Tahoma" w:hAnsi="Tahoma" w:cs="Tahoma"/>
          <w:b/>
          <w:bCs/>
          <w:i/>
          <w:sz w:val="20"/>
          <w:szCs w:val="20"/>
          <w:u w:val="single"/>
          <w:lang w:val="el-GR"/>
        </w:rPr>
      </w:pPr>
      <w:r w:rsidRPr="0035130F">
        <w:rPr>
          <w:rFonts w:ascii="Tahoma" w:hAnsi="Tahoma" w:cs="Tahoma"/>
          <w:b/>
          <w:i/>
          <w:sz w:val="20"/>
          <w:szCs w:val="20"/>
          <w:lang w:val="el-GR"/>
        </w:rPr>
        <w:t xml:space="preserve"> </w:t>
      </w:r>
      <w:r w:rsidRPr="0035130F">
        <w:rPr>
          <w:rFonts w:ascii="Tahoma" w:hAnsi="Tahoma" w:cs="Tahoma"/>
          <w:b/>
          <w:bCs/>
          <w:i/>
          <w:sz w:val="20"/>
          <w:szCs w:val="20"/>
          <w:u w:val="single"/>
          <w:lang w:val="el-GR"/>
        </w:rPr>
        <w:t>ΤΜΗΜΑΤΑ ΠΟΥ ΖΗΤΕΙΤΑΙ ΝΑ ΣΥΝΥΠΟΛΟΓΙΣΤΟΥΝ ΣΤΗΝ  ΕΙΣΦΟΡΑ ΣΕ ΓΗ Μ.Γ. 226 ΡΟΔΟΥ</w:t>
      </w:r>
    </w:p>
    <w:p w:rsidR="00163627" w:rsidRPr="0035130F" w:rsidRDefault="00163627" w:rsidP="004956A3">
      <w:pPr>
        <w:ind w:right="43" w:firstLine="567"/>
        <w:jc w:val="both"/>
        <w:rPr>
          <w:rFonts w:ascii="Tahoma" w:hAnsi="Tahoma" w:cs="Tahoma"/>
          <w:b/>
          <w:bCs/>
          <w:i/>
          <w:sz w:val="20"/>
          <w:szCs w:val="20"/>
          <w:u w:val="single"/>
          <w:lang w:val="el-GR"/>
        </w:rPr>
      </w:pPr>
    </w:p>
    <w:p w:rsidR="00163627" w:rsidRPr="0035130F" w:rsidRDefault="00163627" w:rsidP="004956A3">
      <w:pPr>
        <w:ind w:right="43" w:firstLine="567"/>
        <w:jc w:val="both"/>
        <w:rPr>
          <w:rFonts w:ascii="Tahoma" w:hAnsi="Tahoma" w:cs="Tahoma"/>
          <w:bCs/>
          <w:i/>
          <w:sz w:val="20"/>
          <w:szCs w:val="20"/>
          <w:lang w:val="el-GR"/>
        </w:rPr>
      </w:pPr>
      <w:r w:rsidRPr="0035130F">
        <w:rPr>
          <w:rFonts w:ascii="Tahoma" w:hAnsi="Tahoma" w:cs="Tahoma"/>
          <w:bCs/>
          <w:i/>
          <w:sz w:val="20"/>
          <w:szCs w:val="20"/>
          <w:lang w:val="el-GR"/>
        </w:rPr>
        <w:t>Τα παρακάτω τμήματα της  μερίδας 226 γαιών Ρόδου αποτελούν ήδη τμήματα  υφιστάμενων οδών και επειδή τυχών επιστροφή τους στους ιδιοκτήτες  θα δημιουργούσε κυκλοφοριακή ασφυξία στις οδούς  Λονδίνου</w:t>
      </w:r>
      <w:r w:rsidRPr="0035130F">
        <w:rPr>
          <w:rFonts w:ascii="Tahoma" w:hAnsi="Tahoma" w:cs="Tahoma"/>
          <w:i/>
          <w:sz w:val="20"/>
          <w:szCs w:val="20"/>
          <w:lang w:val="el-GR"/>
        </w:rPr>
        <w:t xml:space="preserve"> &amp; </w:t>
      </w:r>
      <w:r w:rsidRPr="0035130F">
        <w:rPr>
          <w:rFonts w:ascii="Tahoma" w:hAnsi="Tahoma" w:cs="Tahoma"/>
          <w:bCs/>
          <w:i/>
          <w:sz w:val="20"/>
          <w:szCs w:val="20"/>
          <w:lang w:val="el-GR"/>
        </w:rPr>
        <w:t>Χάγης προτείνεται να παραμείνουν ως έχουν σήμερα να υπολογιστούν στην υποχρεωτική εισφορά σε γη της  απομένουσας ιδιοκτησίας .</w:t>
      </w:r>
    </w:p>
    <w:p w:rsidR="00163627" w:rsidRPr="0035130F" w:rsidRDefault="00163627" w:rsidP="004956A3">
      <w:pPr>
        <w:ind w:right="43" w:firstLine="567"/>
        <w:jc w:val="both"/>
        <w:rPr>
          <w:rFonts w:ascii="Tahoma" w:hAnsi="Tahoma" w:cs="Tahoma"/>
          <w:i/>
          <w:sz w:val="20"/>
          <w:szCs w:val="20"/>
          <w:lang w:val="el-GR"/>
        </w:rPr>
      </w:pPr>
      <w:r w:rsidRPr="0035130F">
        <w:rPr>
          <w:rFonts w:ascii="Tahoma" w:hAnsi="Tahoma" w:cs="Tahoma"/>
          <w:i/>
          <w:sz w:val="20"/>
          <w:szCs w:val="20"/>
          <w:lang w:val="el-GR"/>
        </w:rPr>
        <w:t>Α) τμήμα (1,2,3,4,1) με έκταση 53.82τ.μ. (οδός Λονδίνου)</w:t>
      </w:r>
    </w:p>
    <w:p w:rsidR="00163627" w:rsidRPr="0035130F" w:rsidRDefault="00163627" w:rsidP="004956A3">
      <w:pPr>
        <w:ind w:right="43" w:firstLine="567"/>
        <w:jc w:val="both"/>
        <w:rPr>
          <w:rFonts w:ascii="Tahoma" w:hAnsi="Tahoma" w:cs="Tahoma"/>
          <w:i/>
          <w:sz w:val="20"/>
          <w:szCs w:val="20"/>
          <w:lang w:val="el-GR"/>
        </w:rPr>
      </w:pPr>
      <w:r w:rsidRPr="0035130F">
        <w:rPr>
          <w:rFonts w:ascii="Tahoma" w:hAnsi="Tahoma" w:cs="Tahoma"/>
          <w:i/>
          <w:sz w:val="20"/>
          <w:szCs w:val="20"/>
          <w:lang w:val="el-GR"/>
        </w:rPr>
        <w:t>Β) τμήμα (5,6,7,8,5) με έκταση 65.47τ.μ. (οδός Χάγης)</w:t>
      </w:r>
    </w:p>
    <w:p w:rsidR="00163627" w:rsidRPr="0035130F" w:rsidRDefault="00163627" w:rsidP="004956A3">
      <w:pPr>
        <w:ind w:right="43" w:firstLine="567"/>
        <w:jc w:val="both"/>
        <w:rPr>
          <w:rFonts w:ascii="Tahoma" w:hAnsi="Tahoma" w:cs="Tahoma"/>
          <w:i/>
          <w:sz w:val="20"/>
          <w:szCs w:val="20"/>
          <w:lang w:val="el-GR"/>
        </w:rPr>
      </w:pPr>
    </w:p>
    <w:p w:rsidR="00163627" w:rsidRPr="0035130F" w:rsidRDefault="00163627" w:rsidP="004956A3">
      <w:pPr>
        <w:ind w:right="43" w:firstLine="567"/>
        <w:jc w:val="both"/>
        <w:rPr>
          <w:rFonts w:ascii="Tahoma" w:hAnsi="Tahoma" w:cs="Tahoma"/>
          <w:b/>
          <w:bCs/>
          <w:i/>
          <w:sz w:val="20"/>
          <w:szCs w:val="20"/>
          <w:u w:val="single"/>
          <w:lang w:val="el-GR"/>
        </w:rPr>
      </w:pPr>
      <w:r w:rsidRPr="0035130F">
        <w:rPr>
          <w:rFonts w:ascii="Tahoma" w:hAnsi="Tahoma" w:cs="Tahoma"/>
          <w:i/>
          <w:sz w:val="20"/>
          <w:szCs w:val="20"/>
          <w:lang w:val="el-GR"/>
        </w:rPr>
        <w:t xml:space="preserve"> </w:t>
      </w:r>
      <w:r w:rsidRPr="0035130F">
        <w:rPr>
          <w:rFonts w:ascii="Tahoma" w:hAnsi="Tahoma" w:cs="Tahoma"/>
          <w:b/>
          <w:i/>
          <w:sz w:val="20"/>
          <w:szCs w:val="20"/>
          <w:u w:val="single"/>
          <w:lang w:val="el-GR"/>
        </w:rPr>
        <w:t xml:space="preserve">ΥΠΟΛΟΓΙΣΜΟΣ ΤΕΛΙΚΉΣ  </w:t>
      </w:r>
      <w:r w:rsidRPr="0035130F">
        <w:rPr>
          <w:rFonts w:ascii="Tahoma" w:hAnsi="Tahoma" w:cs="Tahoma"/>
          <w:b/>
          <w:bCs/>
          <w:i/>
          <w:sz w:val="20"/>
          <w:szCs w:val="20"/>
          <w:u w:val="single"/>
          <w:lang w:val="el-GR"/>
        </w:rPr>
        <w:t>ΕΠΙΦΑΝΕΙΑΣ  ΜΕΡΙΔΑΣ 226 ΓΑΙΩΝ ΡΟΔΟΥ ΓΙΑ ΤΗΝ ΟΠΟΙΑ ΖΗΤΕΊΤΑΙ ΣΥΝΨΗΦΙΣΜΟΣ</w:t>
      </w:r>
    </w:p>
    <w:p w:rsidR="00163627" w:rsidRPr="0035130F" w:rsidRDefault="00163627" w:rsidP="004956A3">
      <w:pPr>
        <w:ind w:right="43" w:firstLine="567"/>
        <w:jc w:val="both"/>
        <w:rPr>
          <w:rFonts w:ascii="Tahoma" w:hAnsi="Tahoma" w:cs="Tahoma"/>
          <w:b/>
          <w:bCs/>
          <w:i/>
          <w:sz w:val="20"/>
          <w:szCs w:val="20"/>
          <w:u w:val="single"/>
          <w:lang w:val="el-GR"/>
        </w:rPr>
      </w:pPr>
    </w:p>
    <w:p w:rsidR="00163627" w:rsidRPr="0035130F" w:rsidRDefault="00163627" w:rsidP="004956A3">
      <w:pPr>
        <w:ind w:right="45" w:firstLine="567"/>
        <w:jc w:val="both"/>
        <w:rPr>
          <w:rFonts w:ascii="Tahoma" w:hAnsi="Tahoma" w:cs="Tahoma"/>
          <w:b/>
          <w:bCs/>
          <w:i/>
          <w:sz w:val="20"/>
          <w:szCs w:val="20"/>
          <w:lang w:val="el-GR"/>
        </w:rPr>
      </w:pPr>
      <w:r w:rsidRPr="0035130F">
        <w:rPr>
          <w:rFonts w:ascii="Tahoma" w:hAnsi="Tahoma" w:cs="Tahoma"/>
          <w:i/>
          <w:sz w:val="20"/>
          <w:szCs w:val="20"/>
          <w:lang w:val="el-GR"/>
        </w:rPr>
        <w:t xml:space="preserve"> Η συνολική έκταση της μερίδας 226 στην οποία διατάσσεται η άρση της απαλλοτρίωσης από την απόφαση 447/2009 του διοικητικού πρωτοδικείου Ρόδου καθώς και από την απόφαση 2014/2015 του συμβουλίου της επικρατείας είναι:  115,58+114,79 =230,37τ.μ. Από αυτήν αφαιρείται η υποχρεωτική εισφορά σε γη 48,26τ.μ. και προκύπτει έκταση 230,37-48,26=182.11τ.μ. προς αποδέσμευση.  Σε αυτήν προστίθενται τα τμήματα (1,2,3,4,1)  &amp; (5,6,7,8,5) επιφάνειας  53,82+65,47 =119,29τ.μ.  που αφήνονται κοινόχρηστα  στις οδούς Λονδίνου και Χάγης.   Σύμφωνα με τα παραπάνω η συνολική έκταση ση οποία πρέπει να επιστραφεί στους ιδιοκτήτες είναι </w:t>
      </w:r>
      <w:r w:rsidRPr="0035130F">
        <w:rPr>
          <w:rFonts w:ascii="Tahoma" w:hAnsi="Tahoma" w:cs="Tahoma"/>
          <w:b/>
          <w:bCs/>
          <w:i/>
          <w:sz w:val="20"/>
          <w:szCs w:val="20"/>
          <w:lang w:val="el-GR"/>
        </w:rPr>
        <w:t xml:space="preserve">301.40τ.μ. </w:t>
      </w:r>
      <w:r w:rsidRPr="0035130F">
        <w:rPr>
          <w:rFonts w:ascii="Tahoma" w:hAnsi="Tahoma" w:cs="Tahoma"/>
          <w:i/>
          <w:sz w:val="20"/>
          <w:szCs w:val="20"/>
          <w:lang w:val="el-GR"/>
        </w:rPr>
        <w:t>(182.11+119,29)…»</w:t>
      </w:r>
      <w:r w:rsidRPr="0035130F">
        <w:rPr>
          <w:rFonts w:ascii="Tahoma" w:hAnsi="Tahoma" w:cs="Tahoma"/>
          <w:b/>
          <w:bCs/>
          <w:i/>
          <w:sz w:val="20"/>
          <w:szCs w:val="20"/>
          <w:lang w:val="el-GR"/>
        </w:rPr>
        <w:t xml:space="preserve">     </w:t>
      </w:r>
    </w:p>
    <w:p w:rsidR="00163627" w:rsidRPr="0035130F" w:rsidRDefault="00163627" w:rsidP="004956A3">
      <w:pPr>
        <w:ind w:right="45" w:firstLine="567"/>
        <w:jc w:val="both"/>
        <w:rPr>
          <w:rFonts w:ascii="Tahoma" w:hAnsi="Tahoma" w:cs="Tahoma"/>
          <w:b/>
          <w:bCs/>
          <w:i/>
          <w:sz w:val="20"/>
          <w:szCs w:val="20"/>
          <w:lang w:val="el-GR"/>
        </w:rPr>
      </w:pPr>
    </w:p>
    <w:p w:rsidR="00163627" w:rsidRPr="0035130F" w:rsidRDefault="00163627" w:rsidP="004956A3">
      <w:pPr>
        <w:ind w:right="45" w:firstLine="567"/>
        <w:jc w:val="both"/>
        <w:rPr>
          <w:rFonts w:ascii="Tahoma" w:hAnsi="Tahoma" w:cs="Tahoma"/>
          <w:b/>
          <w:i/>
          <w:sz w:val="20"/>
          <w:szCs w:val="20"/>
          <w:lang w:val="el-GR"/>
        </w:rPr>
      </w:pPr>
      <w:r w:rsidRPr="0035130F">
        <w:rPr>
          <w:rFonts w:ascii="Tahoma" w:hAnsi="Tahoma" w:cs="Tahoma"/>
          <w:b/>
          <w:i/>
          <w:sz w:val="20"/>
          <w:szCs w:val="20"/>
          <w:lang w:val="el-GR"/>
        </w:rPr>
        <w:t xml:space="preserve">  </w:t>
      </w:r>
    </w:p>
    <w:p w:rsidR="00163627" w:rsidRPr="0035130F" w:rsidRDefault="00163627" w:rsidP="004956A3">
      <w:pPr>
        <w:ind w:right="45" w:firstLine="567"/>
        <w:jc w:val="both"/>
        <w:rPr>
          <w:rFonts w:ascii="Tahoma" w:hAnsi="Tahoma" w:cs="Tahoma"/>
          <w:b/>
          <w:bCs/>
          <w:i/>
          <w:sz w:val="20"/>
          <w:szCs w:val="20"/>
          <w:lang w:val="el-GR"/>
        </w:rPr>
      </w:pPr>
      <w:r w:rsidRPr="0035130F">
        <w:rPr>
          <w:rFonts w:ascii="Tahoma" w:hAnsi="Tahoma" w:cs="Tahoma"/>
          <w:b/>
          <w:i/>
          <w:sz w:val="20"/>
          <w:szCs w:val="20"/>
          <w:lang w:val="el-GR"/>
        </w:rPr>
        <w:t>Β. Για την Κ.Μ. 227 γαιων Ρόδου</w:t>
      </w:r>
    </w:p>
    <w:p w:rsidR="00163627" w:rsidRPr="0035130F" w:rsidRDefault="00163627" w:rsidP="004956A3">
      <w:pPr>
        <w:ind w:right="45" w:firstLine="567"/>
        <w:jc w:val="both"/>
        <w:rPr>
          <w:rFonts w:ascii="Tahoma" w:hAnsi="Tahoma" w:cs="Tahoma"/>
          <w:b/>
          <w:bCs/>
          <w:i/>
          <w:sz w:val="20"/>
          <w:szCs w:val="20"/>
          <w:lang w:val="el-GR"/>
        </w:rPr>
      </w:pPr>
    </w:p>
    <w:p w:rsidR="00163627" w:rsidRPr="0035130F" w:rsidRDefault="00163627" w:rsidP="004956A3">
      <w:pPr>
        <w:tabs>
          <w:tab w:val="left" w:pos="-702"/>
        </w:tabs>
        <w:ind w:firstLine="567"/>
        <w:jc w:val="both"/>
        <w:rPr>
          <w:rFonts w:ascii="Tahoma" w:hAnsi="Tahoma" w:cs="Tahoma"/>
          <w:b/>
          <w:sz w:val="20"/>
          <w:szCs w:val="20"/>
          <w:lang w:val="el-GR"/>
        </w:rPr>
      </w:pPr>
    </w:p>
    <w:p w:rsidR="00163627" w:rsidRPr="0035130F" w:rsidRDefault="00163627" w:rsidP="004956A3">
      <w:pPr>
        <w:pStyle w:val="a9"/>
        <w:ind w:left="0" w:right="43" w:firstLine="567"/>
        <w:jc w:val="both"/>
        <w:rPr>
          <w:rFonts w:ascii="Tahoma" w:hAnsi="Tahoma" w:cs="Tahoma"/>
          <w:i/>
          <w:sz w:val="20"/>
          <w:szCs w:val="20"/>
          <w:lang w:val="el-GR"/>
        </w:rPr>
      </w:pPr>
      <w:r w:rsidRPr="0035130F">
        <w:rPr>
          <w:rFonts w:ascii="Tahoma" w:hAnsi="Tahoma" w:cs="Tahoma"/>
          <w:i/>
          <w:sz w:val="20"/>
          <w:szCs w:val="20"/>
          <w:lang w:val="el-GR"/>
        </w:rPr>
        <w:t>«..-Η αρχική έκταση κατά τίτλο της  Μ.Γ. 227  Ρόδου είναι 4480,00τ.μ.</w:t>
      </w:r>
    </w:p>
    <w:p w:rsidR="00163627" w:rsidRPr="0035130F" w:rsidRDefault="00163627" w:rsidP="004956A3">
      <w:pPr>
        <w:pStyle w:val="a9"/>
        <w:ind w:left="0" w:right="43" w:firstLine="567"/>
        <w:jc w:val="both"/>
        <w:rPr>
          <w:rFonts w:ascii="Tahoma" w:hAnsi="Tahoma" w:cs="Tahoma"/>
          <w:i/>
          <w:sz w:val="20"/>
          <w:szCs w:val="20"/>
          <w:lang w:val="el-GR"/>
        </w:rPr>
      </w:pPr>
      <w:r w:rsidRPr="0035130F">
        <w:rPr>
          <w:rFonts w:ascii="Tahoma" w:hAnsi="Tahoma" w:cs="Tahoma"/>
          <w:i/>
          <w:sz w:val="20"/>
          <w:szCs w:val="20"/>
          <w:lang w:val="el-GR"/>
        </w:rPr>
        <w:t>-Το ήδη απαλλοτριωμένο τμήμα της  Μ.Γ. 227  Ρόδου σύμφωνα με την απόφαση 82/29-07-2005 του νομαρχ/κού συμβουλίου Ν.Α. Δωδ/σου είναι 900,00τ.μ.</w:t>
      </w:r>
    </w:p>
    <w:p w:rsidR="00163627" w:rsidRPr="0035130F" w:rsidRDefault="00163627" w:rsidP="004956A3">
      <w:pPr>
        <w:pStyle w:val="a9"/>
        <w:ind w:left="0" w:right="43" w:firstLine="567"/>
        <w:jc w:val="both"/>
        <w:rPr>
          <w:rFonts w:ascii="Tahoma" w:hAnsi="Tahoma" w:cs="Tahoma"/>
          <w:i/>
          <w:sz w:val="20"/>
          <w:szCs w:val="20"/>
          <w:lang w:val="el-GR"/>
        </w:rPr>
      </w:pPr>
      <w:r w:rsidRPr="0035130F">
        <w:rPr>
          <w:rFonts w:ascii="Tahoma" w:hAnsi="Tahoma" w:cs="Tahoma"/>
          <w:i/>
          <w:sz w:val="20"/>
          <w:szCs w:val="20"/>
          <w:lang w:val="el-GR"/>
        </w:rPr>
        <w:t>-απομένων μετά την παραπάνω  απαλλοτρίωση τμήμα της Μ.Γ. 227  Ρόδου : 4480,00-900,00=3580,00τ.μ.</w:t>
      </w:r>
    </w:p>
    <w:p w:rsidR="00163627" w:rsidRPr="0035130F" w:rsidRDefault="00163627" w:rsidP="004956A3">
      <w:pPr>
        <w:pStyle w:val="a9"/>
        <w:ind w:left="0" w:right="43" w:firstLine="567"/>
        <w:jc w:val="both"/>
        <w:rPr>
          <w:rFonts w:ascii="Tahoma" w:hAnsi="Tahoma" w:cs="Tahoma"/>
          <w:i/>
          <w:sz w:val="20"/>
          <w:szCs w:val="20"/>
          <w:lang w:val="el-GR"/>
        </w:rPr>
      </w:pPr>
      <w:r w:rsidRPr="0035130F">
        <w:rPr>
          <w:rFonts w:ascii="Tahoma" w:hAnsi="Tahoma" w:cs="Tahoma"/>
          <w:i/>
          <w:sz w:val="20"/>
          <w:szCs w:val="20"/>
          <w:lang w:val="el-GR"/>
        </w:rPr>
        <w:t>-Η εισφορά σε γη σύμφωνα με τον Ν.4315/14 του απομένοντος μετά την απαλλοτρίωση τμήματος της Μ.Γ. 227  Ρόδου είναι 707,50τ.μ. και υπολογίζεται παρακάτω.</w:t>
      </w:r>
    </w:p>
    <w:tbl>
      <w:tblPr>
        <w:tblW w:w="9924" w:type="dxa"/>
        <w:tblLook w:val="04A0"/>
      </w:tblPr>
      <w:tblGrid>
        <w:gridCol w:w="1419"/>
        <w:gridCol w:w="1355"/>
        <w:gridCol w:w="1417"/>
        <w:gridCol w:w="1219"/>
        <w:gridCol w:w="1531"/>
        <w:gridCol w:w="1701"/>
        <w:gridCol w:w="1282"/>
      </w:tblGrid>
      <w:tr w:rsidR="00163627" w:rsidRPr="0035130F" w:rsidTr="007E1A9A">
        <w:trPr>
          <w:trHeight w:val="574"/>
        </w:trPr>
        <w:tc>
          <w:tcPr>
            <w:tcW w:w="1419" w:type="dxa"/>
            <w:tcBorders>
              <w:top w:val="single" w:sz="8" w:space="0" w:color="auto"/>
              <w:left w:val="single" w:sz="8" w:space="0" w:color="auto"/>
              <w:bottom w:val="nil"/>
              <w:right w:val="single" w:sz="8" w:space="0" w:color="auto"/>
            </w:tcBorders>
            <w:shd w:val="clear" w:color="auto" w:fill="auto"/>
            <w:noWrap/>
            <w:vAlign w:val="center"/>
            <w:hideMark/>
          </w:tcPr>
          <w:p w:rsidR="00163627" w:rsidRPr="0035130F" w:rsidRDefault="00163627" w:rsidP="007E1A9A">
            <w:pPr>
              <w:jc w:val="center"/>
              <w:rPr>
                <w:rFonts w:cs="Arial"/>
                <w:i/>
                <w:sz w:val="18"/>
                <w:szCs w:val="18"/>
                <w:lang w:val="el-GR"/>
              </w:rPr>
            </w:pPr>
          </w:p>
        </w:tc>
        <w:tc>
          <w:tcPr>
            <w:tcW w:w="7223" w:type="dxa"/>
            <w:gridSpan w:val="5"/>
            <w:tcBorders>
              <w:top w:val="single" w:sz="8" w:space="0" w:color="auto"/>
              <w:left w:val="single" w:sz="4" w:space="0" w:color="auto"/>
              <w:bottom w:val="single" w:sz="4" w:space="0" w:color="auto"/>
              <w:right w:val="single" w:sz="4" w:space="0" w:color="auto"/>
            </w:tcBorders>
            <w:shd w:val="clear" w:color="auto" w:fill="auto"/>
            <w:noWrap/>
            <w:vAlign w:val="center"/>
            <w:hideMark/>
          </w:tcPr>
          <w:p w:rsidR="00163627" w:rsidRPr="0035130F" w:rsidRDefault="00163627" w:rsidP="007E1A9A">
            <w:pPr>
              <w:ind w:left="-851"/>
              <w:jc w:val="center"/>
              <w:rPr>
                <w:rFonts w:cs="Arial"/>
                <w:i/>
                <w:lang w:val="el-GR"/>
              </w:rPr>
            </w:pPr>
            <w:r w:rsidRPr="0035130F">
              <w:rPr>
                <w:rFonts w:cs="Arial"/>
                <w:i/>
                <w:lang w:val="el-GR"/>
              </w:rPr>
              <w:t xml:space="preserve">      κλιμακωτό κριτήριο εισφοράς σε γη (Ν.1337/83)</w:t>
            </w:r>
          </w:p>
        </w:tc>
        <w:tc>
          <w:tcPr>
            <w:tcW w:w="1282" w:type="dxa"/>
            <w:tcBorders>
              <w:top w:val="single" w:sz="8" w:space="0" w:color="auto"/>
              <w:left w:val="single" w:sz="8" w:space="0" w:color="auto"/>
              <w:right w:val="single" w:sz="8" w:space="0" w:color="auto"/>
            </w:tcBorders>
            <w:shd w:val="clear" w:color="auto" w:fill="auto"/>
            <w:noWrap/>
            <w:vAlign w:val="bottom"/>
            <w:hideMark/>
          </w:tcPr>
          <w:p w:rsidR="00163627" w:rsidRPr="0035130F" w:rsidRDefault="00163627" w:rsidP="007E1A9A">
            <w:pPr>
              <w:ind w:left="175" w:firstLine="142"/>
              <w:jc w:val="center"/>
              <w:rPr>
                <w:rFonts w:cs="Arial"/>
                <w:i/>
                <w:lang w:val="el-GR"/>
              </w:rPr>
            </w:pPr>
          </w:p>
        </w:tc>
      </w:tr>
      <w:tr w:rsidR="00163627" w:rsidRPr="0035130F" w:rsidTr="007E1A9A">
        <w:trPr>
          <w:trHeight w:val="85"/>
        </w:trPr>
        <w:tc>
          <w:tcPr>
            <w:tcW w:w="1419" w:type="dxa"/>
            <w:tcBorders>
              <w:top w:val="nil"/>
              <w:left w:val="single" w:sz="8" w:space="0" w:color="auto"/>
              <w:bottom w:val="nil"/>
              <w:right w:val="single" w:sz="4" w:space="0" w:color="auto"/>
            </w:tcBorders>
            <w:shd w:val="clear" w:color="auto" w:fill="auto"/>
            <w:noWrap/>
            <w:vAlign w:val="center"/>
            <w:hideMark/>
          </w:tcPr>
          <w:p w:rsidR="00163627" w:rsidRPr="0035130F" w:rsidRDefault="00163627" w:rsidP="007E1A9A">
            <w:pPr>
              <w:jc w:val="center"/>
              <w:rPr>
                <w:rFonts w:cs="Arial"/>
                <w:i/>
                <w:sz w:val="18"/>
                <w:szCs w:val="18"/>
                <w:lang w:val="el-GR"/>
              </w:rPr>
            </w:pPr>
          </w:p>
        </w:tc>
        <w:tc>
          <w:tcPr>
            <w:tcW w:w="1355" w:type="dxa"/>
            <w:vMerge w:val="restart"/>
            <w:tcBorders>
              <w:top w:val="single" w:sz="4" w:space="0" w:color="auto"/>
              <w:left w:val="single" w:sz="4" w:space="0" w:color="auto"/>
              <w:right w:val="single" w:sz="4" w:space="0" w:color="auto"/>
            </w:tcBorders>
            <w:shd w:val="clear" w:color="auto" w:fill="FFFFFF"/>
            <w:noWrap/>
            <w:vAlign w:val="center"/>
            <w:hideMark/>
          </w:tcPr>
          <w:p w:rsidR="00163627" w:rsidRPr="0035130F" w:rsidRDefault="00163627" w:rsidP="007E1A9A">
            <w:pPr>
              <w:ind w:left="-851" w:firstLine="732"/>
              <w:jc w:val="center"/>
              <w:rPr>
                <w:rFonts w:cs="Arial"/>
                <w:i/>
                <w:lang w:val="el-GR"/>
              </w:rPr>
            </w:pPr>
          </w:p>
          <w:p w:rsidR="00163627" w:rsidRPr="0035130F" w:rsidRDefault="00163627" w:rsidP="007E1A9A">
            <w:pPr>
              <w:rPr>
                <w:rFonts w:cs="Arial"/>
                <w:i/>
                <w:lang w:val="el-GR"/>
              </w:rPr>
            </w:pPr>
          </w:p>
          <w:p w:rsidR="00163627" w:rsidRPr="0035130F" w:rsidRDefault="00163627" w:rsidP="007E1A9A">
            <w:pPr>
              <w:ind w:left="-851"/>
              <w:jc w:val="center"/>
              <w:rPr>
                <w:rFonts w:cs="Arial"/>
                <w:i/>
                <w:lang w:val="el-GR"/>
              </w:rPr>
            </w:pPr>
          </w:p>
          <w:p w:rsidR="00163627" w:rsidRPr="0035130F" w:rsidRDefault="00163627" w:rsidP="007E1A9A">
            <w:pPr>
              <w:ind w:left="-851" w:firstLine="732"/>
              <w:jc w:val="center"/>
              <w:rPr>
                <w:rFonts w:cs="Arial"/>
                <w:i/>
              </w:rPr>
            </w:pPr>
            <w:r w:rsidRPr="0035130F">
              <w:rPr>
                <w:rFonts w:cs="Arial"/>
                <w:i/>
              </w:rPr>
              <w:t>από</w:t>
            </w:r>
          </w:p>
          <w:p w:rsidR="00163627" w:rsidRPr="0035130F" w:rsidRDefault="00163627" w:rsidP="007E1A9A">
            <w:pPr>
              <w:ind w:left="-851" w:firstLine="732"/>
              <w:jc w:val="center"/>
              <w:rPr>
                <w:rFonts w:cs="Arial"/>
                <w:i/>
              </w:rPr>
            </w:pPr>
            <w:r w:rsidRPr="0035130F">
              <w:rPr>
                <w:rFonts w:cs="Arial"/>
                <w:i/>
              </w:rPr>
              <w:t>0-250</w:t>
            </w:r>
          </w:p>
          <w:p w:rsidR="00163627" w:rsidRPr="0035130F" w:rsidRDefault="00163627" w:rsidP="007E1A9A">
            <w:pPr>
              <w:ind w:left="-851" w:firstLine="732"/>
              <w:jc w:val="center"/>
              <w:rPr>
                <w:rFonts w:cs="Arial"/>
                <w:i/>
              </w:rPr>
            </w:pPr>
            <w:r w:rsidRPr="0035130F">
              <w:rPr>
                <w:rFonts w:cs="Arial"/>
                <w:i/>
              </w:rPr>
              <w:t>(10%)</w:t>
            </w:r>
          </w:p>
          <w:p w:rsidR="00163627" w:rsidRPr="0035130F" w:rsidRDefault="00163627" w:rsidP="007E1A9A">
            <w:pPr>
              <w:ind w:left="-851" w:firstLine="732"/>
              <w:jc w:val="center"/>
              <w:rPr>
                <w:rFonts w:cs="Arial"/>
                <w:i/>
              </w:rPr>
            </w:pPr>
          </w:p>
        </w:tc>
        <w:tc>
          <w:tcPr>
            <w:tcW w:w="1417" w:type="dxa"/>
            <w:tcBorders>
              <w:top w:val="single" w:sz="4" w:space="0" w:color="auto"/>
              <w:left w:val="nil"/>
              <w:right w:val="single" w:sz="4" w:space="0" w:color="auto"/>
            </w:tcBorders>
            <w:shd w:val="clear" w:color="auto" w:fill="FFFFFF"/>
            <w:noWrap/>
            <w:vAlign w:val="center"/>
            <w:hideMark/>
          </w:tcPr>
          <w:p w:rsidR="00163627" w:rsidRPr="0035130F" w:rsidRDefault="00163627" w:rsidP="007E1A9A">
            <w:pPr>
              <w:ind w:left="-851" w:firstLine="851"/>
              <w:jc w:val="center"/>
              <w:rPr>
                <w:rFonts w:cs="Arial"/>
                <w:i/>
              </w:rPr>
            </w:pPr>
          </w:p>
        </w:tc>
        <w:tc>
          <w:tcPr>
            <w:tcW w:w="1219" w:type="dxa"/>
            <w:tcBorders>
              <w:top w:val="single" w:sz="4" w:space="0" w:color="auto"/>
              <w:left w:val="nil"/>
              <w:right w:val="single" w:sz="4" w:space="0" w:color="auto"/>
            </w:tcBorders>
            <w:shd w:val="clear" w:color="auto" w:fill="FFFFFF"/>
            <w:noWrap/>
            <w:vAlign w:val="center"/>
            <w:hideMark/>
          </w:tcPr>
          <w:p w:rsidR="00163627" w:rsidRPr="0035130F" w:rsidRDefault="00163627" w:rsidP="007E1A9A">
            <w:pPr>
              <w:ind w:left="-851" w:firstLine="762"/>
              <w:jc w:val="center"/>
              <w:rPr>
                <w:rFonts w:cs="Arial"/>
                <w:i/>
              </w:rPr>
            </w:pPr>
          </w:p>
        </w:tc>
        <w:tc>
          <w:tcPr>
            <w:tcW w:w="1531" w:type="dxa"/>
            <w:tcBorders>
              <w:top w:val="single" w:sz="4" w:space="0" w:color="auto"/>
              <w:left w:val="nil"/>
              <w:right w:val="single" w:sz="4" w:space="0" w:color="auto"/>
            </w:tcBorders>
            <w:shd w:val="clear" w:color="auto" w:fill="FFFFFF"/>
            <w:noWrap/>
            <w:vAlign w:val="center"/>
            <w:hideMark/>
          </w:tcPr>
          <w:p w:rsidR="00163627" w:rsidRPr="0035130F" w:rsidRDefault="00163627" w:rsidP="007E1A9A">
            <w:pPr>
              <w:ind w:left="-851" w:firstLine="819"/>
              <w:jc w:val="center"/>
              <w:rPr>
                <w:rFonts w:cs="Arial"/>
                <w:i/>
              </w:rPr>
            </w:pPr>
          </w:p>
        </w:tc>
        <w:tc>
          <w:tcPr>
            <w:tcW w:w="1701" w:type="dxa"/>
            <w:tcBorders>
              <w:top w:val="single" w:sz="4" w:space="0" w:color="auto"/>
              <w:left w:val="nil"/>
              <w:right w:val="single" w:sz="4" w:space="0" w:color="auto"/>
            </w:tcBorders>
            <w:shd w:val="clear" w:color="auto" w:fill="FFFFFF"/>
            <w:noWrap/>
            <w:vAlign w:val="center"/>
            <w:hideMark/>
          </w:tcPr>
          <w:p w:rsidR="00163627" w:rsidRPr="0035130F" w:rsidRDefault="00163627" w:rsidP="007E1A9A">
            <w:pPr>
              <w:ind w:left="-851" w:firstLine="743"/>
              <w:jc w:val="center"/>
              <w:rPr>
                <w:rFonts w:cs="Arial"/>
                <w:i/>
              </w:rPr>
            </w:pPr>
          </w:p>
          <w:p w:rsidR="00163627" w:rsidRPr="0035130F" w:rsidRDefault="00163627" w:rsidP="007E1A9A">
            <w:pPr>
              <w:ind w:left="-851" w:firstLine="743"/>
              <w:jc w:val="center"/>
              <w:rPr>
                <w:rFonts w:cs="Arial"/>
                <w:i/>
              </w:rPr>
            </w:pPr>
          </w:p>
        </w:tc>
        <w:tc>
          <w:tcPr>
            <w:tcW w:w="1282" w:type="dxa"/>
            <w:tcBorders>
              <w:top w:val="nil"/>
              <w:left w:val="single" w:sz="4" w:space="0" w:color="auto"/>
              <w:bottom w:val="nil"/>
              <w:right w:val="single" w:sz="8" w:space="0" w:color="auto"/>
            </w:tcBorders>
            <w:shd w:val="clear" w:color="auto" w:fill="FFFFFF"/>
            <w:noWrap/>
            <w:vAlign w:val="bottom"/>
            <w:hideMark/>
          </w:tcPr>
          <w:p w:rsidR="00163627" w:rsidRPr="0035130F" w:rsidRDefault="00163627" w:rsidP="007E1A9A">
            <w:pPr>
              <w:ind w:left="175" w:firstLine="142"/>
              <w:jc w:val="center"/>
              <w:rPr>
                <w:rFonts w:cs="Arial"/>
                <w:i/>
              </w:rPr>
            </w:pPr>
          </w:p>
        </w:tc>
      </w:tr>
      <w:tr w:rsidR="00163627" w:rsidRPr="0035130F" w:rsidTr="007E1A9A">
        <w:trPr>
          <w:trHeight w:val="942"/>
        </w:trPr>
        <w:tc>
          <w:tcPr>
            <w:tcW w:w="1419" w:type="dxa"/>
            <w:tcBorders>
              <w:top w:val="nil"/>
              <w:left w:val="single" w:sz="8" w:space="0" w:color="auto"/>
              <w:bottom w:val="single" w:sz="8" w:space="0" w:color="auto"/>
              <w:right w:val="single" w:sz="4" w:space="0" w:color="auto"/>
            </w:tcBorders>
            <w:shd w:val="clear" w:color="auto" w:fill="auto"/>
            <w:noWrap/>
            <w:vAlign w:val="center"/>
            <w:hideMark/>
          </w:tcPr>
          <w:p w:rsidR="00163627" w:rsidRPr="0035130F" w:rsidRDefault="00163627" w:rsidP="007E1A9A">
            <w:pPr>
              <w:jc w:val="center"/>
              <w:rPr>
                <w:rFonts w:cs="Arial"/>
                <w:i/>
              </w:rPr>
            </w:pPr>
            <w:r w:rsidRPr="0035130F">
              <w:rPr>
                <w:rFonts w:cs="Arial"/>
                <w:i/>
              </w:rPr>
              <w:t>εμβαδόν ιδιοκτησίας (τ.μ.)</w:t>
            </w:r>
          </w:p>
        </w:tc>
        <w:tc>
          <w:tcPr>
            <w:tcW w:w="1355" w:type="dxa"/>
            <w:vMerge/>
            <w:tcBorders>
              <w:left w:val="single" w:sz="4" w:space="0" w:color="auto"/>
              <w:bottom w:val="single" w:sz="4" w:space="0" w:color="auto"/>
              <w:right w:val="single" w:sz="4" w:space="0" w:color="auto"/>
            </w:tcBorders>
            <w:shd w:val="clear" w:color="auto" w:fill="FFFFFF"/>
            <w:noWrap/>
            <w:vAlign w:val="center"/>
            <w:hideMark/>
          </w:tcPr>
          <w:p w:rsidR="00163627" w:rsidRPr="0035130F" w:rsidRDefault="00163627" w:rsidP="007E1A9A">
            <w:pPr>
              <w:ind w:left="-851"/>
              <w:jc w:val="center"/>
              <w:rPr>
                <w:rFonts w:cs="Arial"/>
                <w:i/>
              </w:rPr>
            </w:pPr>
          </w:p>
        </w:tc>
        <w:tc>
          <w:tcPr>
            <w:tcW w:w="1417" w:type="dxa"/>
            <w:tcBorders>
              <w:left w:val="nil"/>
              <w:bottom w:val="single" w:sz="4" w:space="0" w:color="auto"/>
              <w:right w:val="single" w:sz="4" w:space="0" w:color="auto"/>
            </w:tcBorders>
            <w:shd w:val="clear" w:color="auto" w:fill="FFFFFF"/>
            <w:noWrap/>
            <w:vAlign w:val="center"/>
            <w:hideMark/>
          </w:tcPr>
          <w:p w:rsidR="00163627" w:rsidRPr="0035130F" w:rsidRDefault="00163627" w:rsidP="007E1A9A">
            <w:pPr>
              <w:ind w:left="-851" w:firstLine="851"/>
              <w:jc w:val="center"/>
              <w:rPr>
                <w:rFonts w:cs="Arial"/>
                <w:i/>
              </w:rPr>
            </w:pPr>
            <w:r w:rsidRPr="0035130F">
              <w:rPr>
                <w:rFonts w:cs="Arial"/>
                <w:i/>
              </w:rPr>
              <w:t>από</w:t>
            </w:r>
          </w:p>
          <w:p w:rsidR="00163627" w:rsidRPr="0035130F" w:rsidRDefault="00163627" w:rsidP="007E1A9A">
            <w:pPr>
              <w:ind w:left="-851" w:firstLine="851"/>
              <w:jc w:val="center"/>
              <w:rPr>
                <w:rFonts w:cs="Arial"/>
                <w:i/>
              </w:rPr>
            </w:pPr>
            <w:r w:rsidRPr="0035130F">
              <w:rPr>
                <w:rFonts w:cs="Arial"/>
                <w:i/>
              </w:rPr>
              <w:t>250-500</w:t>
            </w:r>
          </w:p>
          <w:p w:rsidR="00163627" w:rsidRPr="0035130F" w:rsidRDefault="00163627" w:rsidP="007E1A9A">
            <w:pPr>
              <w:ind w:left="-851" w:firstLine="851"/>
              <w:jc w:val="center"/>
              <w:rPr>
                <w:rFonts w:cs="Arial"/>
                <w:i/>
              </w:rPr>
            </w:pPr>
            <w:r w:rsidRPr="0035130F">
              <w:rPr>
                <w:rFonts w:cs="Arial"/>
                <w:i/>
              </w:rPr>
              <w:t xml:space="preserve"> (20%)</w:t>
            </w:r>
          </w:p>
        </w:tc>
        <w:tc>
          <w:tcPr>
            <w:tcW w:w="1219" w:type="dxa"/>
            <w:tcBorders>
              <w:left w:val="nil"/>
              <w:bottom w:val="single" w:sz="4" w:space="0" w:color="auto"/>
              <w:right w:val="single" w:sz="4" w:space="0" w:color="auto"/>
            </w:tcBorders>
            <w:shd w:val="clear" w:color="auto" w:fill="FFFFFF"/>
            <w:noWrap/>
            <w:vAlign w:val="center"/>
            <w:hideMark/>
          </w:tcPr>
          <w:p w:rsidR="00163627" w:rsidRPr="0035130F" w:rsidRDefault="00163627" w:rsidP="007E1A9A">
            <w:pPr>
              <w:ind w:left="-851" w:firstLine="762"/>
              <w:jc w:val="center"/>
              <w:rPr>
                <w:rFonts w:cs="Arial"/>
                <w:i/>
              </w:rPr>
            </w:pPr>
            <w:r w:rsidRPr="0035130F">
              <w:rPr>
                <w:rFonts w:cs="Arial"/>
                <w:i/>
              </w:rPr>
              <w:t>από</w:t>
            </w:r>
          </w:p>
          <w:p w:rsidR="00163627" w:rsidRPr="0035130F" w:rsidRDefault="00163627" w:rsidP="007E1A9A">
            <w:pPr>
              <w:ind w:left="-851" w:firstLine="762"/>
              <w:jc w:val="center"/>
              <w:rPr>
                <w:rFonts w:cs="Arial"/>
                <w:i/>
              </w:rPr>
            </w:pPr>
            <w:r w:rsidRPr="0035130F">
              <w:rPr>
                <w:rFonts w:cs="Arial"/>
                <w:i/>
              </w:rPr>
              <w:t>500-1000</w:t>
            </w:r>
          </w:p>
          <w:p w:rsidR="00163627" w:rsidRPr="0035130F" w:rsidRDefault="00163627" w:rsidP="007E1A9A">
            <w:pPr>
              <w:ind w:left="-851" w:firstLine="762"/>
              <w:jc w:val="center"/>
              <w:rPr>
                <w:rFonts w:cs="Arial"/>
                <w:i/>
              </w:rPr>
            </w:pPr>
            <w:r w:rsidRPr="0035130F">
              <w:rPr>
                <w:rFonts w:cs="Arial"/>
                <w:i/>
              </w:rPr>
              <w:t xml:space="preserve"> (30%)</w:t>
            </w:r>
          </w:p>
        </w:tc>
        <w:tc>
          <w:tcPr>
            <w:tcW w:w="1531" w:type="dxa"/>
            <w:tcBorders>
              <w:left w:val="nil"/>
              <w:bottom w:val="single" w:sz="4" w:space="0" w:color="auto"/>
              <w:right w:val="single" w:sz="4" w:space="0" w:color="auto"/>
            </w:tcBorders>
            <w:shd w:val="clear" w:color="auto" w:fill="FFFFFF"/>
            <w:noWrap/>
            <w:vAlign w:val="center"/>
            <w:hideMark/>
          </w:tcPr>
          <w:p w:rsidR="00163627" w:rsidRPr="0035130F" w:rsidRDefault="00163627" w:rsidP="007E1A9A">
            <w:pPr>
              <w:ind w:left="-851" w:firstLine="819"/>
              <w:jc w:val="center"/>
              <w:rPr>
                <w:rFonts w:cs="Arial"/>
                <w:i/>
              </w:rPr>
            </w:pPr>
            <w:r w:rsidRPr="0035130F">
              <w:rPr>
                <w:rFonts w:cs="Arial"/>
                <w:i/>
              </w:rPr>
              <w:t>από</w:t>
            </w:r>
          </w:p>
          <w:p w:rsidR="00163627" w:rsidRPr="0035130F" w:rsidRDefault="00163627" w:rsidP="007E1A9A">
            <w:pPr>
              <w:ind w:left="-851" w:firstLine="819"/>
              <w:jc w:val="center"/>
              <w:rPr>
                <w:rFonts w:cs="Arial"/>
                <w:i/>
              </w:rPr>
            </w:pPr>
            <w:r w:rsidRPr="0035130F">
              <w:rPr>
                <w:rFonts w:cs="Arial"/>
                <w:i/>
              </w:rPr>
              <w:t>1000-2000</w:t>
            </w:r>
          </w:p>
          <w:p w:rsidR="00163627" w:rsidRPr="0035130F" w:rsidRDefault="00163627" w:rsidP="007E1A9A">
            <w:pPr>
              <w:ind w:left="-851" w:firstLine="819"/>
              <w:jc w:val="center"/>
              <w:rPr>
                <w:rFonts w:cs="Arial"/>
                <w:i/>
              </w:rPr>
            </w:pPr>
            <w:r w:rsidRPr="0035130F">
              <w:rPr>
                <w:rFonts w:cs="Arial"/>
                <w:i/>
              </w:rPr>
              <w:t xml:space="preserve"> (40%)</w:t>
            </w:r>
          </w:p>
        </w:tc>
        <w:tc>
          <w:tcPr>
            <w:tcW w:w="1701" w:type="dxa"/>
            <w:tcBorders>
              <w:left w:val="nil"/>
              <w:bottom w:val="single" w:sz="4" w:space="0" w:color="auto"/>
              <w:right w:val="single" w:sz="4" w:space="0" w:color="auto"/>
            </w:tcBorders>
            <w:shd w:val="clear" w:color="auto" w:fill="FFFFFF"/>
            <w:noWrap/>
            <w:vAlign w:val="center"/>
            <w:hideMark/>
          </w:tcPr>
          <w:p w:rsidR="00163627" w:rsidRPr="0035130F" w:rsidRDefault="00163627" w:rsidP="007E1A9A">
            <w:pPr>
              <w:ind w:left="-851" w:firstLine="743"/>
              <w:jc w:val="center"/>
              <w:rPr>
                <w:rFonts w:cs="Arial"/>
                <w:i/>
              </w:rPr>
            </w:pPr>
            <w:r w:rsidRPr="0035130F">
              <w:rPr>
                <w:rFonts w:cs="Arial"/>
                <w:i/>
              </w:rPr>
              <w:t>από</w:t>
            </w:r>
          </w:p>
          <w:p w:rsidR="00163627" w:rsidRPr="0035130F" w:rsidRDefault="00163627" w:rsidP="007E1A9A">
            <w:pPr>
              <w:ind w:left="-851" w:firstLine="743"/>
              <w:jc w:val="center"/>
              <w:rPr>
                <w:rFonts w:cs="Arial"/>
                <w:i/>
              </w:rPr>
            </w:pPr>
            <w:r w:rsidRPr="0035130F">
              <w:rPr>
                <w:rFonts w:cs="Arial"/>
                <w:i/>
              </w:rPr>
              <w:t>2000-10000</w:t>
            </w:r>
          </w:p>
          <w:p w:rsidR="00163627" w:rsidRPr="0035130F" w:rsidRDefault="00163627" w:rsidP="007E1A9A">
            <w:pPr>
              <w:ind w:left="-851" w:firstLine="743"/>
              <w:jc w:val="center"/>
              <w:rPr>
                <w:rFonts w:cs="Arial"/>
                <w:i/>
              </w:rPr>
            </w:pPr>
            <w:r w:rsidRPr="0035130F">
              <w:rPr>
                <w:rFonts w:cs="Arial"/>
                <w:i/>
              </w:rPr>
              <w:t xml:space="preserve"> (50%)</w:t>
            </w:r>
          </w:p>
        </w:tc>
        <w:tc>
          <w:tcPr>
            <w:tcW w:w="1282" w:type="dxa"/>
            <w:tcBorders>
              <w:top w:val="nil"/>
              <w:left w:val="single" w:sz="4" w:space="0" w:color="auto"/>
              <w:bottom w:val="single" w:sz="8" w:space="0" w:color="auto"/>
              <w:right w:val="single" w:sz="8" w:space="0" w:color="auto"/>
            </w:tcBorders>
            <w:shd w:val="clear" w:color="auto" w:fill="FFFFFF"/>
            <w:noWrap/>
            <w:hideMark/>
          </w:tcPr>
          <w:p w:rsidR="00163627" w:rsidRPr="0035130F" w:rsidRDefault="00163627" w:rsidP="007E1A9A">
            <w:pPr>
              <w:jc w:val="center"/>
              <w:rPr>
                <w:rFonts w:cs="Arial"/>
                <w:i/>
                <w:lang w:val="el-GR"/>
              </w:rPr>
            </w:pPr>
            <w:r w:rsidRPr="0035130F">
              <w:rPr>
                <w:rFonts w:cs="Arial"/>
                <w:i/>
                <w:lang w:val="el-GR"/>
              </w:rPr>
              <w:t>Σύνολο εισφοράς</w:t>
            </w:r>
          </w:p>
          <w:p w:rsidR="00163627" w:rsidRPr="0035130F" w:rsidRDefault="00163627" w:rsidP="007E1A9A">
            <w:pPr>
              <w:jc w:val="center"/>
              <w:rPr>
                <w:rFonts w:cs="Arial"/>
                <w:i/>
                <w:lang w:val="el-GR"/>
              </w:rPr>
            </w:pPr>
            <w:r w:rsidRPr="0035130F">
              <w:rPr>
                <w:rFonts w:cs="Arial"/>
                <w:i/>
                <w:lang w:val="el-GR"/>
              </w:rPr>
              <w:t>σε γη (τ.μ.)</w:t>
            </w:r>
          </w:p>
        </w:tc>
      </w:tr>
      <w:tr w:rsidR="00163627" w:rsidRPr="0035130F" w:rsidTr="007E1A9A">
        <w:trPr>
          <w:trHeight w:val="459"/>
        </w:trPr>
        <w:tc>
          <w:tcPr>
            <w:tcW w:w="1419" w:type="dxa"/>
            <w:tcBorders>
              <w:top w:val="nil"/>
              <w:left w:val="single" w:sz="8" w:space="0" w:color="auto"/>
              <w:bottom w:val="single" w:sz="8" w:space="0" w:color="auto"/>
              <w:right w:val="single" w:sz="8" w:space="0" w:color="auto"/>
            </w:tcBorders>
            <w:shd w:val="clear" w:color="auto" w:fill="auto"/>
            <w:noWrap/>
            <w:vAlign w:val="center"/>
            <w:hideMark/>
          </w:tcPr>
          <w:p w:rsidR="00163627" w:rsidRPr="0035130F" w:rsidRDefault="00163627" w:rsidP="007E1A9A">
            <w:pPr>
              <w:jc w:val="center"/>
              <w:rPr>
                <w:rFonts w:cs="Arial"/>
                <w:b/>
                <w:bCs/>
                <w:i/>
              </w:rPr>
            </w:pPr>
            <w:r w:rsidRPr="0035130F">
              <w:rPr>
                <w:rFonts w:cs="Arial"/>
                <w:b/>
                <w:bCs/>
                <w:i/>
              </w:rPr>
              <w:t>3580,00</w:t>
            </w:r>
          </w:p>
        </w:tc>
        <w:tc>
          <w:tcPr>
            <w:tcW w:w="1355" w:type="dxa"/>
            <w:tcBorders>
              <w:top w:val="single" w:sz="4" w:space="0" w:color="auto"/>
              <w:left w:val="single" w:sz="4" w:space="0" w:color="auto"/>
              <w:bottom w:val="single" w:sz="8" w:space="0" w:color="auto"/>
              <w:right w:val="single" w:sz="4" w:space="0" w:color="auto"/>
            </w:tcBorders>
            <w:shd w:val="clear" w:color="auto" w:fill="FFFFFF"/>
            <w:noWrap/>
            <w:vAlign w:val="center"/>
            <w:hideMark/>
          </w:tcPr>
          <w:p w:rsidR="00163627" w:rsidRPr="0035130F" w:rsidRDefault="00163627" w:rsidP="007E1A9A">
            <w:pPr>
              <w:ind w:left="-851" w:firstLine="732"/>
              <w:jc w:val="center"/>
              <w:rPr>
                <w:rFonts w:cs="Arial"/>
                <w:i/>
              </w:rPr>
            </w:pPr>
          </w:p>
          <w:p w:rsidR="00163627" w:rsidRPr="0035130F" w:rsidRDefault="00163627" w:rsidP="007E1A9A">
            <w:pPr>
              <w:ind w:left="-851" w:firstLine="732"/>
              <w:jc w:val="center"/>
              <w:rPr>
                <w:rFonts w:cs="Arial"/>
                <w:i/>
              </w:rPr>
            </w:pPr>
            <w:r w:rsidRPr="0035130F">
              <w:rPr>
                <w:rFonts w:cs="Arial"/>
                <w:i/>
              </w:rPr>
              <w:t>25,00</w:t>
            </w:r>
          </w:p>
          <w:p w:rsidR="00163627" w:rsidRPr="0035130F" w:rsidRDefault="00163627" w:rsidP="007E1A9A">
            <w:pPr>
              <w:ind w:left="-851"/>
              <w:rPr>
                <w:rFonts w:cs="Arial"/>
                <w:i/>
              </w:rPr>
            </w:pPr>
          </w:p>
        </w:tc>
        <w:tc>
          <w:tcPr>
            <w:tcW w:w="1417" w:type="dxa"/>
            <w:tcBorders>
              <w:top w:val="single" w:sz="4" w:space="0" w:color="auto"/>
              <w:left w:val="nil"/>
              <w:bottom w:val="single" w:sz="8" w:space="0" w:color="auto"/>
              <w:right w:val="single" w:sz="4" w:space="0" w:color="auto"/>
            </w:tcBorders>
            <w:shd w:val="clear" w:color="auto" w:fill="FFFFFF"/>
            <w:noWrap/>
            <w:vAlign w:val="center"/>
            <w:hideMark/>
          </w:tcPr>
          <w:p w:rsidR="00163627" w:rsidRPr="0035130F" w:rsidRDefault="00163627" w:rsidP="007E1A9A">
            <w:pPr>
              <w:ind w:left="-851" w:firstLine="851"/>
              <w:jc w:val="center"/>
              <w:rPr>
                <w:rFonts w:cs="Arial"/>
                <w:b/>
                <w:bCs/>
                <w:i/>
              </w:rPr>
            </w:pPr>
            <w:r w:rsidRPr="0035130F">
              <w:rPr>
                <w:rFonts w:cs="Arial"/>
                <w:b/>
                <w:bCs/>
                <w:i/>
              </w:rPr>
              <w:t>50,00</w:t>
            </w:r>
          </w:p>
        </w:tc>
        <w:tc>
          <w:tcPr>
            <w:tcW w:w="1219" w:type="dxa"/>
            <w:tcBorders>
              <w:top w:val="single" w:sz="4" w:space="0" w:color="auto"/>
              <w:left w:val="nil"/>
              <w:bottom w:val="single" w:sz="8" w:space="0" w:color="auto"/>
              <w:right w:val="single" w:sz="4" w:space="0" w:color="auto"/>
            </w:tcBorders>
            <w:shd w:val="clear" w:color="auto" w:fill="FFFFFF"/>
            <w:noWrap/>
            <w:vAlign w:val="center"/>
            <w:hideMark/>
          </w:tcPr>
          <w:p w:rsidR="00163627" w:rsidRPr="0035130F" w:rsidRDefault="00163627" w:rsidP="007E1A9A">
            <w:pPr>
              <w:ind w:left="-851" w:firstLine="762"/>
              <w:jc w:val="center"/>
              <w:rPr>
                <w:rFonts w:cs="Arial"/>
                <w:i/>
              </w:rPr>
            </w:pPr>
            <w:r w:rsidRPr="0035130F">
              <w:rPr>
                <w:rFonts w:cs="Arial"/>
                <w:i/>
              </w:rPr>
              <w:t>150,00</w:t>
            </w:r>
          </w:p>
        </w:tc>
        <w:tc>
          <w:tcPr>
            <w:tcW w:w="1531" w:type="dxa"/>
            <w:tcBorders>
              <w:top w:val="single" w:sz="4" w:space="0" w:color="auto"/>
              <w:left w:val="nil"/>
              <w:bottom w:val="single" w:sz="8" w:space="0" w:color="auto"/>
              <w:right w:val="single" w:sz="4" w:space="0" w:color="auto"/>
            </w:tcBorders>
            <w:shd w:val="clear" w:color="auto" w:fill="FFFFFF"/>
            <w:noWrap/>
            <w:vAlign w:val="center"/>
            <w:hideMark/>
          </w:tcPr>
          <w:p w:rsidR="00163627" w:rsidRPr="0035130F" w:rsidRDefault="00163627" w:rsidP="007E1A9A">
            <w:pPr>
              <w:ind w:left="-851" w:firstLine="819"/>
              <w:jc w:val="center"/>
              <w:rPr>
                <w:rFonts w:cs="Arial"/>
                <w:i/>
                <w:sz w:val="18"/>
                <w:szCs w:val="18"/>
              </w:rPr>
            </w:pPr>
            <w:r w:rsidRPr="0035130F">
              <w:rPr>
                <w:rFonts w:cs="Arial"/>
                <w:i/>
                <w:sz w:val="18"/>
                <w:szCs w:val="18"/>
              </w:rPr>
              <w:t>400,00</w:t>
            </w:r>
          </w:p>
        </w:tc>
        <w:tc>
          <w:tcPr>
            <w:tcW w:w="1701" w:type="dxa"/>
            <w:tcBorders>
              <w:top w:val="single" w:sz="4" w:space="0" w:color="auto"/>
              <w:left w:val="nil"/>
              <w:bottom w:val="single" w:sz="8" w:space="0" w:color="auto"/>
              <w:right w:val="nil"/>
            </w:tcBorders>
            <w:shd w:val="clear" w:color="auto" w:fill="FFFFFF"/>
            <w:noWrap/>
            <w:vAlign w:val="center"/>
            <w:hideMark/>
          </w:tcPr>
          <w:p w:rsidR="00163627" w:rsidRPr="0035130F" w:rsidRDefault="00163627" w:rsidP="007E1A9A">
            <w:pPr>
              <w:ind w:left="-851" w:firstLine="743"/>
              <w:jc w:val="center"/>
              <w:rPr>
                <w:rFonts w:cs="Arial"/>
                <w:b/>
                <w:bCs/>
                <w:i/>
              </w:rPr>
            </w:pPr>
            <w:r w:rsidRPr="0035130F">
              <w:rPr>
                <w:rFonts w:cs="Arial"/>
                <w:b/>
                <w:bCs/>
                <w:i/>
              </w:rPr>
              <w:t>790,00</w:t>
            </w:r>
          </w:p>
        </w:tc>
        <w:tc>
          <w:tcPr>
            <w:tcW w:w="1282" w:type="dxa"/>
            <w:tcBorders>
              <w:top w:val="nil"/>
              <w:left w:val="single" w:sz="8" w:space="0" w:color="auto"/>
              <w:bottom w:val="single" w:sz="8" w:space="0" w:color="auto"/>
              <w:right w:val="single" w:sz="8" w:space="0" w:color="auto"/>
            </w:tcBorders>
            <w:shd w:val="clear" w:color="auto" w:fill="FFFFFF"/>
            <w:noWrap/>
            <w:vAlign w:val="center"/>
            <w:hideMark/>
          </w:tcPr>
          <w:p w:rsidR="00163627" w:rsidRPr="0035130F" w:rsidRDefault="00163627" w:rsidP="007E1A9A">
            <w:pPr>
              <w:jc w:val="center"/>
              <w:rPr>
                <w:rFonts w:cs="Arial"/>
                <w:i/>
              </w:rPr>
            </w:pPr>
            <w:r w:rsidRPr="0035130F">
              <w:rPr>
                <w:rFonts w:cs="Arial"/>
                <w:b/>
                <w:bCs/>
                <w:i/>
              </w:rPr>
              <w:t>1415,00</w:t>
            </w:r>
          </w:p>
        </w:tc>
      </w:tr>
      <w:tr w:rsidR="00163627" w:rsidRPr="0035130F" w:rsidTr="007E1A9A">
        <w:trPr>
          <w:trHeight w:val="422"/>
        </w:trPr>
        <w:tc>
          <w:tcPr>
            <w:tcW w:w="8642"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63627" w:rsidRPr="0035130F" w:rsidRDefault="00163627" w:rsidP="007E1A9A">
            <w:pPr>
              <w:tabs>
                <w:tab w:val="left" w:pos="4146"/>
              </w:tabs>
              <w:ind w:left="-108" w:firstLine="108"/>
              <w:jc w:val="center"/>
              <w:rPr>
                <w:rFonts w:cs="Arial"/>
                <w:b/>
                <w:bCs/>
                <w:i/>
                <w:lang w:val="el-GR"/>
              </w:rPr>
            </w:pPr>
            <w:r w:rsidRPr="0035130F">
              <w:rPr>
                <w:rFonts w:cs="Arial"/>
                <w:i/>
                <w:lang w:val="el-GR"/>
              </w:rPr>
              <w:lastRenderedPageBreak/>
              <w:t>μείωση κατά ποσοστό πενήντα τοις εκατό 50% σύμφωνα με άρθρο 20 παρ. β Ν.4315/14</w:t>
            </w:r>
          </w:p>
        </w:tc>
        <w:tc>
          <w:tcPr>
            <w:tcW w:w="1282" w:type="dxa"/>
            <w:tcBorders>
              <w:top w:val="single" w:sz="8" w:space="0" w:color="auto"/>
              <w:left w:val="single" w:sz="8" w:space="0" w:color="auto"/>
              <w:bottom w:val="single" w:sz="8" w:space="0" w:color="auto"/>
              <w:right w:val="single" w:sz="8" w:space="0" w:color="auto"/>
            </w:tcBorders>
            <w:shd w:val="clear" w:color="auto" w:fill="FFFFFF"/>
            <w:noWrap/>
            <w:vAlign w:val="center"/>
            <w:hideMark/>
          </w:tcPr>
          <w:p w:rsidR="00163627" w:rsidRPr="0035130F" w:rsidRDefault="00163627" w:rsidP="007E1A9A">
            <w:pPr>
              <w:ind w:left="-851" w:firstLine="601"/>
              <w:jc w:val="center"/>
              <w:rPr>
                <w:rFonts w:cs="Arial"/>
                <w:b/>
                <w:i/>
              </w:rPr>
            </w:pPr>
            <w:r w:rsidRPr="0035130F">
              <w:rPr>
                <w:rFonts w:cs="Arial"/>
                <w:b/>
                <w:i/>
                <w:lang w:val="el-GR"/>
              </w:rPr>
              <w:t xml:space="preserve"> </w:t>
            </w:r>
            <w:r w:rsidRPr="0035130F">
              <w:rPr>
                <w:rFonts w:cs="Arial"/>
                <w:b/>
                <w:i/>
              </w:rPr>
              <w:t>707,50</w:t>
            </w:r>
          </w:p>
        </w:tc>
      </w:tr>
    </w:tbl>
    <w:p w:rsidR="00163627" w:rsidRPr="0035130F" w:rsidRDefault="00163627" w:rsidP="00163627">
      <w:pPr>
        <w:pStyle w:val="a9"/>
        <w:ind w:left="-709" w:right="43"/>
        <w:rPr>
          <w:i/>
        </w:rPr>
      </w:pPr>
    </w:p>
    <w:p w:rsidR="00163627" w:rsidRPr="0035130F" w:rsidRDefault="00163627" w:rsidP="004956A3">
      <w:pPr>
        <w:ind w:right="-766" w:firstLine="567"/>
        <w:rPr>
          <w:rFonts w:ascii="Tahoma" w:hAnsi="Tahoma" w:cs="Tahoma"/>
          <w:b/>
          <w:i/>
          <w:sz w:val="20"/>
          <w:szCs w:val="20"/>
          <w:u w:val="single"/>
          <w:lang w:val="el-GR"/>
        </w:rPr>
      </w:pPr>
      <w:r w:rsidRPr="0035130F">
        <w:rPr>
          <w:rFonts w:ascii="Tahoma" w:hAnsi="Tahoma" w:cs="Tahoma"/>
          <w:b/>
          <w:bCs/>
          <w:i/>
          <w:sz w:val="20"/>
          <w:szCs w:val="20"/>
          <w:u w:val="single"/>
          <w:lang w:val="el-GR"/>
        </w:rPr>
        <w:t>ΤΜΗΜΑΤΑ ΠΟΥ ΖΗΤΕΙΤΑΙ ΝΑ ΣΥΝΥΠΟΛΟΓΙΣΤΟΥΝ ΣΤΗΝ  ΕΙΣΦΟΡΑ ΣΕ ΓΗ Μ.Γ. 226 ΡΟΔΟΥ</w:t>
      </w:r>
      <w:r w:rsidRPr="0035130F">
        <w:rPr>
          <w:rFonts w:ascii="Tahoma" w:hAnsi="Tahoma" w:cs="Tahoma"/>
          <w:b/>
          <w:i/>
          <w:sz w:val="20"/>
          <w:szCs w:val="20"/>
          <w:u w:val="single"/>
          <w:lang w:val="el-GR"/>
        </w:rPr>
        <w:t xml:space="preserve"> </w:t>
      </w:r>
    </w:p>
    <w:p w:rsidR="00163627" w:rsidRPr="0035130F" w:rsidRDefault="00163627" w:rsidP="004956A3">
      <w:pPr>
        <w:ind w:right="-766" w:firstLine="567"/>
        <w:rPr>
          <w:rFonts w:ascii="Tahoma" w:hAnsi="Tahoma" w:cs="Tahoma"/>
          <w:b/>
          <w:i/>
          <w:sz w:val="20"/>
          <w:szCs w:val="20"/>
          <w:u w:val="single"/>
          <w:lang w:val="el-GR"/>
        </w:rPr>
      </w:pPr>
    </w:p>
    <w:p w:rsidR="00163627" w:rsidRPr="0035130F" w:rsidRDefault="00163627" w:rsidP="004956A3">
      <w:pPr>
        <w:ind w:right="-766" w:firstLine="567"/>
        <w:rPr>
          <w:rFonts w:ascii="Tahoma" w:hAnsi="Tahoma" w:cs="Tahoma"/>
          <w:i/>
          <w:sz w:val="20"/>
          <w:szCs w:val="20"/>
          <w:lang w:val="el-GR"/>
        </w:rPr>
      </w:pPr>
      <w:r w:rsidRPr="0035130F">
        <w:rPr>
          <w:rFonts w:ascii="Tahoma" w:hAnsi="Tahoma" w:cs="Tahoma"/>
          <w:i/>
          <w:sz w:val="20"/>
          <w:szCs w:val="20"/>
          <w:lang w:val="el-GR"/>
        </w:rPr>
        <w:t>Γ) τμήμα (6,9,22,29,10,7,6) με έκταση 112.62τ.μ. (οδός Χάγης)</w:t>
      </w:r>
    </w:p>
    <w:p w:rsidR="00163627" w:rsidRPr="0035130F" w:rsidRDefault="00163627" w:rsidP="004956A3">
      <w:pPr>
        <w:ind w:right="-766" w:firstLine="567"/>
        <w:rPr>
          <w:rFonts w:ascii="Tahoma" w:hAnsi="Tahoma" w:cs="Tahoma"/>
          <w:i/>
          <w:sz w:val="20"/>
          <w:szCs w:val="20"/>
          <w:lang w:val="el-GR"/>
        </w:rPr>
      </w:pPr>
      <w:r w:rsidRPr="0035130F">
        <w:rPr>
          <w:rFonts w:ascii="Tahoma" w:hAnsi="Tahoma" w:cs="Tahoma"/>
          <w:i/>
          <w:sz w:val="20"/>
          <w:szCs w:val="20"/>
          <w:lang w:val="el-GR"/>
        </w:rPr>
        <w:t>Δ) τμήμα (11,12,13,14,15,25.24.11) με έκταση 662.89τ.μ. (οδός Λουξεμβούργου)</w:t>
      </w:r>
    </w:p>
    <w:p w:rsidR="00163627" w:rsidRPr="0035130F" w:rsidRDefault="00163627" w:rsidP="004956A3">
      <w:pPr>
        <w:ind w:right="-766" w:firstLine="567"/>
        <w:rPr>
          <w:rFonts w:ascii="Tahoma" w:hAnsi="Tahoma" w:cs="Tahoma"/>
          <w:i/>
          <w:sz w:val="20"/>
          <w:szCs w:val="20"/>
          <w:lang w:val="el-GR"/>
        </w:rPr>
      </w:pPr>
      <w:r w:rsidRPr="0035130F">
        <w:rPr>
          <w:rFonts w:ascii="Tahoma" w:hAnsi="Tahoma" w:cs="Tahoma"/>
          <w:i/>
          <w:sz w:val="20"/>
          <w:szCs w:val="20"/>
        </w:rPr>
        <w:t>E</w:t>
      </w:r>
      <w:r w:rsidRPr="0035130F">
        <w:rPr>
          <w:rFonts w:ascii="Tahoma" w:hAnsi="Tahoma" w:cs="Tahoma"/>
          <w:i/>
          <w:sz w:val="20"/>
          <w:szCs w:val="20"/>
          <w:lang w:val="el-GR"/>
        </w:rPr>
        <w:t>) τμήμα (16,17,18,26,16) με έκταση 6.35τ.μ. (οδός Βιέννης)</w:t>
      </w:r>
    </w:p>
    <w:p w:rsidR="00163627" w:rsidRPr="0035130F" w:rsidRDefault="00163627" w:rsidP="004956A3">
      <w:pPr>
        <w:ind w:right="-766" w:firstLine="567"/>
        <w:rPr>
          <w:rFonts w:ascii="Tahoma" w:hAnsi="Tahoma" w:cs="Tahoma"/>
          <w:i/>
          <w:sz w:val="20"/>
          <w:szCs w:val="20"/>
          <w:lang w:val="el-GR"/>
        </w:rPr>
      </w:pPr>
    </w:p>
    <w:p w:rsidR="00163627" w:rsidRPr="0035130F" w:rsidRDefault="00163627" w:rsidP="004956A3">
      <w:pPr>
        <w:ind w:right="-766" w:firstLine="567"/>
        <w:rPr>
          <w:rFonts w:ascii="Tahoma" w:hAnsi="Tahoma" w:cs="Tahoma"/>
          <w:b/>
          <w:i/>
          <w:sz w:val="20"/>
          <w:szCs w:val="20"/>
          <w:u w:val="single"/>
          <w:lang w:val="el-GR"/>
        </w:rPr>
      </w:pPr>
      <w:r w:rsidRPr="0035130F">
        <w:rPr>
          <w:rFonts w:ascii="Tahoma" w:hAnsi="Tahoma" w:cs="Tahoma"/>
          <w:b/>
          <w:i/>
          <w:sz w:val="20"/>
          <w:szCs w:val="20"/>
          <w:u w:val="single"/>
          <w:lang w:val="el-GR"/>
        </w:rPr>
        <w:t>ΕΠΙΦΑΝΕΙΑ  ΜΕΡΙΔΑΣ 227 ΓΑΙΩΝ ΡΟΔΟΥ ΣΤΗΝ ΟΠΟΙΑ ΑΙΡΕΤΑΙ Η ΑΠΑΛΛΟΤΡΙΩΣΗ</w:t>
      </w:r>
    </w:p>
    <w:p w:rsidR="00163627" w:rsidRPr="0035130F" w:rsidRDefault="00163627" w:rsidP="004956A3">
      <w:pPr>
        <w:ind w:right="-766" w:firstLine="567"/>
        <w:rPr>
          <w:rFonts w:ascii="Tahoma" w:hAnsi="Tahoma" w:cs="Tahoma"/>
          <w:b/>
          <w:i/>
          <w:sz w:val="20"/>
          <w:szCs w:val="20"/>
          <w:u w:val="single"/>
          <w:lang w:val="el-GR"/>
        </w:rPr>
      </w:pPr>
    </w:p>
    <w:p w:rsidR="00163627" w:rsidRPr="0035130F" w:rsidRDefault="00163627" w:rsidP="004956A3">
      <w:pPr>
        <w:ind w:right="-99" w:firstLine="567"/>
        <w:rPr>
          <w:rFonts w:ascii="Tahoma" w:hAnsi="Tahoma" w:cs="Tahoma"/>
          <w:i/>
          <w:sz w:val="20"/>
          <w:szCs w:val="20"/>
          <w:lang w:val="el-GR"/>
        </w:rPr>
      </w:pPr>
      <w:r w:rsidRPr="0035130F">
        <w:rPr>
          <w:rFonts w:ascii="Tahoma" w:hAnsi="Tahoma" w:cs="Tahoma"/>
          <w:i/>
          <w:sz w:val="20"/>
          <w:szCs w:val="20"/>
          <w:lang w:val="el-GR"/>
        </w:rPr>
        <w:t xml:space="preserve">    Η συνολική έκταση της μερίδας 227 στην οποία διατάσσεται η άρση της απαλλοτρίωσης από την απόφαση 447/2009 του διοικητικού πρωτοδικείου Ρόδου καθώς και από την απόφαση 2014/2015 του συμβουλίου της επικρατείας είναι: 1025,17+2155,52=3180,69τ.μ. Από αυτά αφαιρείται η υποχρεωτική εισφορά σε γη 707,50 τ.μ. και προκύπτει έκταση 3180,69-705,50=2473,19 τ.μ. προς αποδέσμευση.  Στην προηγούμενη έκταση προστίθεται  η επιφάνεια των τμημάτων  (6,9,22,29,10,7,6) &amp; (11,12,13,14,15,25.24.11) &amp;  (16,17,18,26,16)  112.62+662,89+6,35 =781.86τ.μ.  που αφήνονται κοινόχρηστα  στις οδούς Χάγης, Λουξεμβούργου και Βιέννης. Σύμφωνα με τον παραπάνω υπολογισμό η συνολική έκταση της Μ.Γ. 227 Ρόδου , (μετά την αφαίρεση της υποχρεωτικής εισφοράς σε γη), στην οποία ζητείται να αρθεί η απαλλοτρίωση είναι </w:t>
      </w:r>
      <w:r w:rsidRPr="0035130F">
        <w:rPr>
          <w:rFonts w:ascii="Tahoma" w:hAnsi="Tahoma" w:cs="Tahoma"/>
          <w:b/>
          <w:i/>
          <w:sz w:val="20"/>
          <w:szCs w:val="20"/>
          <w:lang w:val="el-GR"/>
        </w:rPr>
        <w:t xml:space="preserve">3255,05τ.μ. </w:t>
      </w:r>
      <w:r w:rsidRPr="0035130F">
        <w:rPr>
          <w:rFonts w:ascii="Tahoma" w:hAnsi="Tahoma" w:cs="Tahoma"/>
          <w:i/>
          <w:sz w:val="20"/>
          <w:szCs w:val="20"/>
          <w:lang w:val="el-GR"/>
        </w:rPr>
        <w:t xml:space="preserve">(2473,19+781.86).     </w:t>
      </w:r>
    </w:p>
    <w:p w:rsidR="00163627" w:rsidRPr="0035130F" w:rsidRDefault="00163627" w:rsidP="004956A3">
      <w:pPr>
        <w:ind w:right="-99" w:firstLine="567"/>
        <w:rPr>
          <w:rFonts w:ascii="Tahoma" w:hAnsi="Tahoma" w:cs="Tahoma"/>
          <w:i/>
          <w:sz w:val="20"/>
          <w:szCs w:val="20"/>
          <w:lang w:val="el-GR"/>
        </w:rPr>
      </w:pPr>
    </w:p>
    <w:p w:rsidR="00163627" w:rsidRPr="0035130F" w:rsidRDefault="00163627" w:rsidP="004956A3">
      <w:pPr>
        <w:ind w:right="-766" w:firstLine="567"/>
        <w:rPr>
          <w:rFonts w:ascii="Tahoma" w:hAnsi="Tahoma" w:cs="Tahoma"/>
          <w:b/>
          <w:i/>
          <w:sz w:val="20"/>
          <w:szCs w:val="20"/>
          <w:u w:val="single"/>
          <w:lang w:val="el-GR"/>
        </w:rPr>
      </w:pPr>
      <w:r w:rsidRPr="0035130F">
        <w:rPr>
          <w:rFonts w:ascii="Tahoma" w:hAnsi="Tahoma" w:cs="Tahoma"/>
          <w:b/>
          <w:i/>
          <w:sz w:val="20"/>
          <w:szCs w:val="20"/>
          <w:u w:val="single"/>
          <w:lang w:val="el-GR"/>
        </w:rPr>
        <w:t>ΕΠΙΦΑΝΕΙΑ  ΤΜΗΜΑΤΩΝ ΜΕΡΙΔΑΣ 227 ΓΑΙΩΝ ΡΟΔΟΥ ΓΙΑ ΤΑ ΟΠΟΙΑ ΖΗΤΕΙΤΑΙ Η ΑΡΣΗ ΤΗΣ ΑΠΑΛΛΟΤΡΙΩΣΗΣ</w:t>
      </w:r>
    </w:p>
    <w:p w:rsidR="00163627" w:rsidRPr="0035130F" w:rsidRDefault="00163627" w:rsidP="004956A3">
      <w:pPr>
        <w:ind w:right="-766" w:firstLine="567"/>
        <w:rPr>
          <w:rFonts w:ascii="Tahoma" w:hAnsi="Tahoma" w:cs="Tahoma"/>
          <w:b/>
          <w:i/>
          <w:sz w:val="20"/>
          <w:szCs w:val="20"/>
          <w:u w:val="single"/>
          <w:lang w:val="el-GR"/>
        </w:rPr>
      </w:pPr>
    </w:p>
    <w:p w:rsidR="00163627" w:rsidRPr="0035130F" w:rsidRDefault="00163627" w:rsidP="004956A3">
      <w:pPr>
        <w:ind w:right="-766" w:firstLine="567"/>
        <w:rPr>
          <w:rFonts w:ascii="Tahoma" w:hAnsi="Tahoma" w:cs="Tahoma"/>
          <w:i/>
          <w:sz w:val="20"/>
          <w:szCs w:val="20"/>
          <w:lang w:val="el-GR"/>
        </w:rPr>
      </w:pPr>
      <w:r w:rsidRPr="0035130F">
        <w:rPr>
          <w:rFonts w:ascii="Tahoma" w:hAnsi="Tahoma" w:cs="Tahoma"/>
          <w:i/>
          <w:sz w:val="20"/>
          <w:szCs w:val="20"/>
          <w:lang w:val="el-GR"/>
        </w:rPr>
        <w:t>α) τμήμα (29,25,15,16,26,18,19,29) με έκταση 847,16τ.μ. (από κατάργηση κοινόχρηστου χώρου Ο.Τ.442α)</w:t>
      </w:r>
    </w:p>
    <w:p w:rsidR="00163627" w:rsidRPr="0035130F" w:rsidRDefault="00163627" w:rsidP="004956A3">
      <w:pPr>
        <w:ind w:right="-766" w:firstLine="567"/>
        <w:rPr>
          <w:rFonts w:ascii="Tahoma" w:hAnsi="Tahoma" w:cs="Tahoma"/>
          <w:i/>
          <w:sz w:val="20"/>
          <w:szCs w:val="20"/>
          <w:lang w:val="el-GR"/>
        </w:rPr>
      </w:pPr>
      <w:r w:rsidRPr="0035130F">
        <w:rPr>
          <w:rFonts w:ascii="Tahoma" w:hAnsi="Tahoma" w:cs="Tahoma"/>
          <w:i/>
          <w:sz w:val="20"/>
          <w:szCs w:val="20"/>
          <w:lang w:val="el-GR"/>
        </w:rPr>
        <w:t>β) τμήμα (22,30,24,25,29,22) με έκταση 157,25τ.μ. (από κατάργηση τμήματος οδού Χάγης)</w:t>
      </w:r>
    </w:p>
    <w:p w:rsidR="00163627" w:rsidRPr="0035130F" w:rsidRDefault="00163627" w:rsidP="004956A3">
      <w:pPr>
        <w:ind w:right="-766" w:firstLine="567"/>
        <w:rPr>
          <w:rFonts w:ascii="Tahoma" w:hAnsi="Tahoma" w:cs="Tahoma"/>
          <w:i/>
          <w:sz w:val="20"/>
          <w:szCs w:val="20"/>
          <w:lang w:val="el-GR"/>
        </w:rPr>
      </w:pPr>
      <w:r w:rsidRPr="0035130F">
        <w:rPr>
          <w:rFonts w:ascii="Tahoma" w:hAnsi="Tahoma" w:cs="Tahoma"/>
          <w:i/>
          <w:sz w:val="20"/>
          <w:szCs w:val="20"/>
          <w:lang w:val="el-GR"/>
        </w:rPr>
        <w:t>γ) τμήμα (11,24,30,9,23,34,17,11) με έκταση 1054,60τ.μ. (ακάλυπτο τμήμα μερίδας εντός Ο.Τ.442)</w:t>
      </w:r>
    </w:p>
    <w:p w:rsidR="00163627" w:rsidRPr="0035130F" w:rsidRDefault="00163627" w:rsidP="004956A3">
      <w:pPr>
        <w:ind w:right="-766" w:firstLine="567"/>
        <w:rPr>
          <w:rFonts w:ascii="Tahoma" w:eastAsia="@Arial Unicode MS" w:hAnsi="Tahoma" w:cs="Tahoma"/>
          <w:i/>
          <w:sz w:val="20"/>
          <w:szCs w:val="20"/>
          <w:lang w:val="el-GR"/>
        </w:rPr>
      </w:pPr>
      <w:r w:rsidRPr="0035130F">
        <w:rPr>
          <w:rFonts w:ascii="Tahoma" w:hAnsi="Tahoma" w:cs="Tahoma"/>
          <w:i/>
          <w:sz w:val="20"/>
          <w:szCs w:val="20"/>
          <w:lang w:val="el-GR"/>
        </w:rPr>
        <w:t>Συνολική επιφάνεια τμημάτων προς επιστροφή : 847.16+157.25+1054,60=2059.01τ.μ….»</w:t>
      </w:r>
      <w:r w:rsidRPr="0035130F">
        <w:rPr>
          <w:rFonts w:ascii="Tahoma" w:eastAsia="@Arial Unicode MS" w:hAnsi="Tahoma" w:cs="Tahoma"/>
          <w:i/>
          <w:sz w:val="20"/>
          <w:szCs w:val="20"/>
          <w:lang w:val="el-GR"/>
        </w:rPr>
        <w:t xml:space="preserve"> </w:t>
      </w:r>
    </w:p>
    <w:p w:rsidR="00163627" w:rsidRPr="0035130F" w:rsidRDefault="00163627" w:rsidP="004956A3">
      <w:pPr>
        <w:ind w:right="-766" w:firstLine="567"/>
        <w:rPr>
          <w:rFonts w:ascii="Tahoma" w:eastAsia="@Arial Unicode MS" w:hAnsi="Tahoma" w:cs="Tahoma"/>
          <w:i/>
          <w:sz w:val="20"/>
          <w:szCs w:val="20"/>
          <w:lang w:val="el-GR"/>
        </w:rPr>
      </w:pPr>
    </w:p>
    <w:p w:rsidR="00163627" w:rsidRPr="0035130F" w:rsidRDefault="00163627" w:rsidP="004956A3">
      <w:pPr>
        <w:tabs>
          <w:tab w:val="left" w:pos="-702"/>
        </w:tabs>
        <w:ind w:firstLine="567"/>
        <w:jc w:val="both"/>
        <w:rPr>
          <w:rFonts w:ascii="Tahoma" w:hAnsi="Tahoma" w:cs="Tahoma"/>
          <w:b/>
          <w:sz w:val="20"/>
          <w:szCs w:val="20"/>
          <w:lang w:val="el-GR"/>
        </w:rPr>
      </w:pPr>
    </w:p>
    <w:p w:rsidR="00163627" w:rsidRPr="0035130F" w:rsidRDefault="00163627" w:rsidP="004956A3">
      <w:pPr>
        <w:tabs>
          <w:tab w:val="left" w:pos="284"/>
        </w:tabs>
        <w:ind w:firstLine="567"/>
        <w:jc w:val="both"/>
        <w:rPr>
          <w:rFonts w:ascii="Tahoma" w:hAnsi="Tahoma" w:cs="Tahoma"/>
          <w:i/>
          <w:snapToGrid w:val="0"/>
          <w:sz w:val="20"/>
          <w:szCs w:val="20"/>
          <w:lang w:val="el-GR"/>
        </w:rPr>
      </w:pPr>
      <w:r w:rsidRPr="0035130F">
        <w:rPr>
          <w:rFonts w:ascii="Tahoma" w:hAnsi="Tahoma" w:cs="Tahoma"/>
          <w:b/>
          <w:sz w:val="20"/>
          <w:szCs w:val="20"/>
          <w:lang w:val="el-GR"/>
        </w:rPr>
        <w:t>17.</w:t>
      </w:r>
      <w:r w:rsidRPr="0035130F">
        <w:rPr>
          <w:rFonts w:ascii="Tahoma" w:hAnsi="Tahoma" w:cs="Tahoma"/>
          <w:sz w:val="20"/>
          <w:szCs w:val="20"/>
          <w:lang w:val="el-GR"/>
        </w:rPr>
        <w:t xml:space="preserve"> </w:t>
      </w:r>
      <w:r w:rsidRPr="0035130F">
        <w:rPr>
          <w:rFonts w:ascii="Tahoma" w:hAnsi="Tahoma" w:cs="Tahoma"/>
          <w:b/>
          <w:snapToGrid w:val="0"/>
          <w:sz w:val="20"/>
          <w:szCs w:val="20"/>
          <w:lang w:val="el-GR"/>
        </w:rPr>
        <w:t xml:space="preserve">Το υπ’ αρ. πρωτ. 2/1755/9-1-2018 έγγραφο - </w:t>
      </w:r>
      <w:r w:rsidRPr="0035130F">
        <w:rPr>
          <w:rFonts w:ascii="Tahoma" w:hAnsi="Tahoma" w:cs="Tahoma"/>
          <w:b/>
          <w:sz w:val="20"/>
          <w:szCs w:val="20"/>
          <w:lang w:val="el-GR"/>
        </w:rPr>
        <w:t>γνωμοδότηση</w:t>
      </w:r>
      <w:r w:rsidRPr="0035130F">
        <w:rPr>
          <w:rFonts w:ascii="Tahoma" w:hAnsi="Tahoma" w:cs="Tahoma"/>
          <w:sz w:val="20"/>
          <w:szCs w:val="20"/>
          <w:lang w:val="el-GR"/>
        </w:rPr>
        <w:t xml:space="preserve"> </w:t>
      </w:r>
      <w:r w:rsidRPr="0035130F">
        <w:rPr>
          <w:rFonts w:ascii="Tahoma" w:hAnsi="Tahoma" w:cs="Tahoma"/>
          <w:b/>
          <w:sz w:val="20"/>
          <w:szCs w:val="20"/>
          <w:lang w:val="el-GR"/>
        </w:rPr>
        <w:t>του Αντιδημάρχου</w:t>
      </w:r>
      <w:r w:rsidRPr="0035130F">
        <w:rPr>
          <w:rFonts w:ascii="Tahoma" w:hAnsi="Tahoma" w:cs="Tahoma"/>
          <w:b/>
          <w:snapToGrid w:val="0"/>
          <w:sz w:val="20"/>
          <w:szCs w:val="20"/>
          <w:lang w:val="el-GR"/>
        </w:rPr>
        <w:t xml:space="preserve"> Οικονομικών Υπηρεσιών, το οποίο συνυπογράφεται από την Δ/ντρια Οικονομικών </w:t>
      </w:r>
      <w:r w:rsidRPr="0035130F">
        <w:rPr>
          <w:rFonts w:ascii="Tahoma" w:hAnsi="Tahoma" w:cs="Tahoma"/>
          <w:snapToGrid w:val="0"/>
          <w:sz w:val="20"/>
          <w:szCs w:val="20"/>
          <w:lang w:val="el-GR"/>
        </w:rPr>
        <w:t>όπου μεταξύ άλλων αναφέρει :</w:t>
      </w:r>
      <w:r w:rsidRPr="0035130F">
        <w:rPr>
          <w:rFonts w:ascii="Tahoma" w:hAnsi="Tahoma" w:cs="Tahoma"/>
          <w:i/>
          <w:snapToGrid w:val="0"/>
          <w:sz w:val="20"/>
          <w:szCs w:val="20"/>
          <w:lang w:val="el-GR"/>
        </w:rPr>
        <w:t xml:space="preserve">« …δεν υπάρχει η απαιτούμενη οικονομική δυνατότητα του Δήμου να καταβάλει την οφειλόμενη αυτή                 αποζημίωση … λόγω δικαστικής απόφασης άρσης απαλλοτρίωσης των Κ.Μ.226 και Κ.Μ.227 γαιών Ρόδου »  </w:t>
      </w:r>
    </w:p>
    <w:p w:rsidR="00163627" w:rsidRPr="0035130F" w:rsidRDefault="00163627" w:rsidP="004956A3">
      <w:pPr>
        <w:tabs>
          <w:tab w:val="left" w:pos="284"/>
        </w:tabs>
        <w:ind w:firstLine="567"/>
        <w:jc w:val="both"/>
        <w:rPr>
          <w:rFonts w:ascii="Tahoma" w:hAnsi="Tahoma" w:cs="Tahoma"/>
          <w:i/>
          <w:snapToGrid w:val="0"/>
          <w:sz w:val="20"/>
          <w:szCs w:val="20"/>
          <w:lang w:val="el-GR"/>
        </w:rPr>
      </w:pPr>
    </w:p>
    <w:p w:rsidR="00163627" w:rsidRPr="0035130F" w:rsidRDefault="00163627" w:rsidP="004956A3">
      <w:pPr>
        <w:ind w:right="45" w:firstLine="567"/>
        <w:jc w:val="both"/>
        <w:rPr>
          <w:rFonts w:ascii="Tahoma" w:hAnsi="Tahoma" w:cs="Tahoma"/>
          <w:b/>
          <w:bCs/>
          <w:sz w:val="20"/>
          <w:szCs w:val="20"/>
          <w:lang w:val="el-GR"/>
        </w:rPr>
      </w:pPr>
      <w:r w:rsidRPr="0035130F">
        <w:rPr>
          <w:rFonts w:ascii="Tahoma" w:hAnsi="Tahoma" w:cs="Tahoma"/>
          <w:b/>
          <w:snapToGrid w:val="0"/>
          <w:sz w:val="20"/>
          <w:szCs w:val="20"/>
          <w:lang w:val="el-GR"/>
        </w:rPr>
        <w:t>18.</w:t>
      </w:r>
      <w:r w:rsidRPr="0035130F">
        <w:rPr>
          <w:rFonts w:ascii="Tahoma" w:hAnsi="Tahoma" w:cs="Tahoma"/>
          <w:snapToGrid w:val="0"/>
          <w:sz w:val="20"/>
          <w:szCs w:val="20"/>
          <w:lang w:val="el-GR"/>
        </w:rPr>
        <w:t xml:space="preserve"> </w:t>
      </w:r>
      <w:r w:rsidRPr="0035130F">
        <w:rPr>
          <w:rFonts w:ascii="Tahoma" w:hAnsi="Tahoma" w:cs="Tahoma"/>
          <w:b/>
          <w:snapToGrid w:val="0"/>
          <w:sz w:val="20"/>
          <w:szCs w:val="20"/>
          <w:lang w:val="el-GR"/>
        </w:rPr>
        <w:t>Την πρόταση τροποποίηση η οποία κατατέθηκε στην υπηρεσία μας σύμφωνα με την οποία</w:t>
      </w:r>
      <w:r w:rsidRPr="0035130F">
        <w:rPr>
          <w:rFonts w:ascii="Tahoma" w:hAnsi="Tahoma" w:cs="Tahoma"/>
          <w:b/>
          <w:bCs/>
          <w:sz w:val="20"/>
          <w:szCs w:val="20"/>
          <w:lang w:val="el-GR"/>
        </w:rPr>
        <w:t xml:space="preserve"> μεταξύ άλλων αναφέρεται: </w:t>
      </w:r>
    </w:p>
    <w:p w:rsidR="00163627" w:rsidRPr="0035130F" w:rsidRDefault="00163627" w:rsidP="004956A3">
      <w:pPr>
        <w:ind w:right="45" w:firstLine="567"/>
        <w:jc w:val="both"/>
        <w:rPr>
          <w:rFonts w:ascii="Tahoma" w:hAnsi="Tahoma" w:cs="Tahoma"/>
          <w:bCs/>
          <w:i/>
          <w:sz w:val="20"/>
          <w:szCs w:val="20"/>
          <w:lang w:val="el-GR"/>
        </w:rPr>
      </w:pPr>
      <w:r w:rsidRPr="0035130F">
        <w:rPr>
          <w:rFonts w:ascii="Tahoma" w:hAnsi="Tahoma" w:cs="Tahoma"/>
          <w:b/>
          <w:bCs/>
          <w:sz w:val="20"/>
          <w:szCs w:val="20"/>
          <w:lang w:val="el-GR"/>
        </w:rPr>
        <w:t>Α.</w:t>
      </w:r>
      <w:r w:rsidRPr="0035130F">
        <w:rPr>
          <w:rFonts w:ascii="Tahoma" w:hAnsi="Tahoma" w:cs="Tahoma"/>
          <w:bCs/>
          <w:sz w:val="20"/>
          <w:szCs w:val="20"/>
          <w:lang w:val="el-GR"/>
        </w:rPr>
        <w:t xml:space="preserve"> Για την Κτηματολογική Μερίδα 226 γαιών</w:t>
      </w:r>
      <w:r w:rsidRPr="0035130F">
        <w:rPr>
          <w:rFonts w:ascii="Tahoma" w:hAnsi="Tahoma" w:cs="Tahoma"/>
          <w:snapToGrid w:val="0"/>
          <w:sz w:val="20"/>
          <w:szCs w:val="20"/>
          <w:lang w:val="el-GR"/>
        </w:rPr>
        <w:t xml:space="preserve">  </w:t>
      </w:r>
      <w:r w:rsidRPr="0035130F">
        <w:rPr>
          <w:rFonts w:ascii="Tahoma" w:hAnsi="Tahoma" w:cs="Tahoma"/>
          <w:bCs/>
          <w:sz w:val="20"/>
          <w:szCs w:val="20"/>
          <w:lang w:val="el-GR"/>
        </w:rPr>
        <w:t>Ρόδου</w:t>
      </w:r>
    </w:p>
    <w:p w:rsidR="00163627" w:rsidRPr="0035130F" w:rsidRDefault="00163627" w:rsidP="004956A3">
      <w:pPr>
        <w:ind w:right="45" w:firstLine="567"/>
        <w:jc w:val="both"/>
        <w:rPr>
          <w:rFonts w:ascii="Tahoma" w:hAnsi="Tahoma" w:cs="Tahoma"/>
          <w:bCs/>
          <w:i/>
          <w:sz w:val="20"/>
          <w:szCs w:val="20"/>
          <w:lang w:val="el-GR"/>
        </w:rPr>
      </w:pPr>
      <w:r w:rsidRPr="0035130F">
        <w:rPr>
          <w:rFonts w:ascii="Tahoma" w:hAnsi="Tahoma" w:cs="Tahoma"/>
          <w:bCs/>
          <w:i/>
          <w:sz w:val="20"/>
          <w:szCs w:val="20"/>
          <w:lang w:val="el-GR"/>
        </w:rPr>
        <w:t>« Επειδή λόγω της ανέγερσης του υφιστάμενου σήμερα σχολείου, (5</w:t>
      </w:r>
      <w:r w:rsidRPr="0035130F">
        <w:rPr>
          <w:rFonts w:ascii="Tahoma" w:hAnsi="Tahoma" w:cs="Tahoma"/>
          <w:bCs/>
          <w:i/>
          <w:sz w:val="20"/>
          <w:szCs w:val="20"/>
          <w:vertAlign w:val="superscript"/>
          <w:lang w:val="el-GR"/>
        </w:rPr>
        <w:t>ου</w:t>
      </w:r>
      <w:r w:rsidRPr="0035130F">
        <w:rPr>
          <w:rFonts w:ascii="Tahoma" w:hAnsi="Tahoma" w:cs="Tahoma"/>
          <w:bCs/>
          <w:i/>
          <w:sz w:val="20"/>
          <w:szCs w:val="20"/>
          <w:lang w:val="el-GR"/>
        </w:rPr>
        <w:t xml:space="preserve"> γυμνασίου), έχει καταληφθεί το σύνολο της   μερίδας 226 γαιών Ρόδου εντός του Ο.Τ.442 και καθίσταται πολύ δυσχερής οποιαδήποτε μεταβολή  στο τμήμα αυτό, προτείνεται αντί της νόμιμης αποζημίωσης να  δοθούν στο εναπομένων τμήμα εντός του Ο.Τ.454 (ΤΟΜΕΑΣ Π-Ι). οι  όροι  δόμησης που ισχύουν στο  όμορο Ο.Τ. 442 (ΤΟΜΕΑΣ Ν-Ι</w:t>
      </w:r>
      <w:r w:rsidRPr="0035130F">
        <w:rPr>
          <w:rFonts w:ascii="Tahoma" w:hAnsi="Tahoma" w:cs="Tahoma"/>
          <w:bCs/>
          <w:i/>
          <w:sz w:val="20"/>
          <w:szCs w:val="20"/>
        </w:rPr>
        <w:t>V</w:t>
      </w:r>
      <w:r w:rsidRPr="0035130F">
        <w:rPr>
          <w:rFonts w:ascii="Tahoma" w:hAnsi="Tahoma" w:cs="Tahoma"/>
          <w:bCs/>
          <w:i/>
          <w:sz w:val="20"/>
          <w:szCs w:val="20"/>
          <w:lang w:val="el-GR"/>
        </w:rPr>
        <w:t xml:space="preserve">) και να γίνει περιορισμός του πλάτους της πρασιάς της οδού Χάγης (πεζόδρομος) από 6,00 στα 4,00μ ..  </w:t>
      </w:r>
    </w:p>
    <w:p w:rsidR="00163627" w:rsidRPr="0035130F" w:rsidRDefault="00163627" w:rsidP="004956A3">
      <w:pPr>
        <w:ind w:right="45" w:firstLine="567"/>
        <w:jc w:val="both"/>
        <w:rPr>
          <w:rFonts w:ascii="Tahoma" w:hAnsi="Tahoma" w:cs="Tahoma"/>
          <w:bCs/>
          <w:i/>
          <w:sz w:val="20"/>
          <w:szCs w:val="20"/>
          <w:lang w:val="el-GR"/>
        </w:rPr>
      </w:pPr>
      <w:r w:rsidRPr="0035130F">
        <w:rPr>
          <w:rFonts w:ascii="Tahoma" w:hAnsi="Tahoma" w:cs="Tahoma"/>
          <w:bCs/>
          <w:i/>
          <w:sz w:val="20"/>
          <w:szCs w:val="20"/>
          <w:lang w:val="el-GR"/>
        </w:rPr>
        <w:t xml:space="preserve">    Μετά την προτεινόμενη τροποποίηση δίνεται στην Μ.Γ. 226 αυξημένη δόμηση που αντιστοιχεί σε εμβαδόν οικοπέδου ίσο με το τμήμα (8,7,Μ,Ζ,Η,8)  έκτασης 312,08τ.μ αλλά αυξημένη κάλυψη μόνο κατά 33,33% (συντελεστής δόμησης από 0,40 σε 0,80 και κάλυψη από 30% σε 40%).»</w:t>
      </w:r>
    </w:p>
    <w:p w:rsidR="00163627" w:rsidRPr="0035130F" w:rsidRDefault="00163627" w:rsidP="004956A3">
      <w:pPr>
        <w:ind w:right="45" w:firstLine="567"/>
        <w:jc w:val="both"/>
        <w:rPr>
          <w:rFonts w:ascii="Tahoma" w:hAnsi="Tahoma" w:cs="Tahoma"/>
          <w:bCs/>
          <w:i/>
          <w:sz w:val="20"/>
          <w:szCs w:val="20"/>
          <w:lang w:val="el-GR"/>
        </w:rPr>
      </w:pPr>
      <w:r w:rsidRPr="0035130F">
        <w:rPr>
          <w:rFonts w:ascii="Tahoma" w:hAnsi="Tahoma" w:cs="Tahoma"/>
          <w:b/>
          <w:bCs/>
          <w:sz w:val="20"/>
          <w:szCs w:val="20"/>
          <w:lang w:val="el-GR"/>
        </w:rPr>
        <w:t>Β.</w:t>
      </w:r>
      <w:r w:rsidRPr="0035130F">
        <w:rPr>
          <w:rFonts w:ascii="Tahoma" w:hAnsi="Tahoma" w:cs="Tahoma"/>
          <w:bCs/>
          <w:sz w:val="20"/>
          <w:szCs w:val="20"/>
          <w:lang w:val="el-GR"/>
        </w:rPr>
        <w:t xml:space="preserve"> Για την Κτηματολογική Μερίδα 227 γαιών</w:t>
      </w:r>
      <w:r w:rsidRPr="0035130F">
        <w:rPr>
          <w:rFonts w:ascii="Tahoma" w:hAnsi="Tahoma" w:cs="Tahoma"/>
          <w:snapToGrid w:val="0"/>
          <w:sz w:val="20"/>
          <w:szCs w:val="20"/>
          <w:lang w:val="el-GR"/>
        </w:rPr>
        <w:t xml:space="preserve">  </w:t>
      </w:r>
      <w:r w:rsidRPr="0035130F">
        <w:rPr>
          <w:rFonts w:ascii="Tahoma" w:hAnsi="Tahoma" w:cs="Tahoma"/>
          <w:bCs/>
          <w:sz w:val="20"/>
          <w:szCs w:val="20"/>
          <w:lang w:val="el-GR"/>
        </w:rPr>
        <w:t>Ρόδου</w:t>
      </w:r>
    </w:p>
    <w:p w:rsidR="00163627" w:rsidRPr="0035130F" w:rsidRDefault="00163627" w:rsidP="004956A3">
      <w:pPr>
        <w:ind w:right="-99" w:firstLine="567"/>
        <w:rPr>
          <w:rFonts w:ascii="Tahoma" w:eastAsia="@Arial Unicode MS" w:hAnsi="Tahoma" w:cs="Tahoma"/>
          <w:i/>
          <w:sz w:val="20"/>
          <w:szCs w:val="20"/>
          <w:lang w:val="el-GR"/>
        </w:rPr>
      </w:pPr>
      <w:r w:rsidRPr="0035130F">
        <w:rPr>
          <w:rFonts w:ascii="Tahoma" w:eastAsia="@Arial Unicode MS" w:hAnsi="Tahoma" w:cs="Tahoma"/>
          <w:i/>
          <w:sz w:val="20"/>
          <w:szCs w:val="20"/>
          <w:lang w:val="el-GR"/>
        </w:rPr>
        <w:t xml:space="preserve"> « Για το υπόλοιπο τμήμα 2880.55-2036.31=844.24τ.μ. ζητείται ο παρακάτω συμψηφισμός με την αύξηση του συντελεστή δόμησης δίχως αύξηση της επιτρεπόμενης κάλυψης  στα τμήματα της ιδιοκτησίας που θα παραμείνουν στους αιτούμενους ιδιοκτήτες:</w:t>
      </w:r>
    </w:p>
    <w:p w:rsidR="00163627" w:rsidRPr="0035130F" w:rsidRDefault="00163627" w:rsidP="004956A3">
      <w:pPr>
        <w:ind w:right="-99" w:firstLine="567"/>
        <w:rPr>
          <w:rFonts w:ascii="Tahoma" w:hAnsi="Tahoma" w:cs="Tahoma"/>
          <w:i/>
          <w:sz w:val="20"/>
          <w:szCs w:val="20"/>
          <w:lang w:val="el-GR"/>
        </w:rPr>
      </w:pPr>
      <w:r w:rsidRPr="0035130F">
        <w:rPr>
          <w:rFonts w:ascii="Tahoma" w:hAnsi="Tahoma" w:cs="Tahoma"/>
          <w:i/>
          <w:sz w:val="20"/>
          <w:szCs w:val="20"/>
          <w:lang w:val="el-GR"/>
        </w:rPr>
        <w:t xml:space="preserve">   Εντός του Ο.Τ. 442α  και του καταργούμενου τμήματος των οδών Χάγης που θα αποτελέσουν πλέον τμήμα του Ο.Τ. 442 μετά την τροποποίηση προτείνεται να  δοθούν οι  όροι  δόμησης που ισχύουν στο  Ο.Τ. 442 (ΤΟΜΕΑΣ Ν-Ι</w:t>
      </w:r>
      <w:r w:rsidRPr="0035130F">
        <w:rPr>
          <w:rFonts w:ascii="Tahoma" w:hAnsi="Tahoma" w:cs="Tahoma"/>
          <w:i/>
          <w:sz w:val="20"/>
          <w:szCs w:val="20"/>
        </w:rPr>
        <w:t>V</w:t>
      </w:r>
      <w:r w:rsidRPr="0035130F">
        <w:rPr>
          <w:rFonts w:ascii="Tahoma" w:hAnsi="Tahoma" w:cs="Tahoma"/>
          <w:i/>
          <w:sz w:val="20"/>
          <w:szCs w:val="20"/>
          <w:lang w:val="el-GR"/>
        </w:rPr>
        <w:t>).  Μετά την τροποποίηση δίνεται δομήσιμη επιφάνεια που αντιστοιχεί σε εμβαδόν οικοπέδου ίσο με το τμήμα (29,25,15,16,26,18,19,29) με έκταση 847,16τ.μ.</w:t>
      </w:r>
    </w:p>
    <w:p w:rsidR="00163627" w:rsidRPr="0035130F" w:rsidRDefault="00163627" w:rsidP="004956A3">
      <w:pPr>
        <w:ind w:right="-99" w:firstLine="567"/>
        <w:rPr>
          <w:rFonts w:ascii="Tahoma" w:hAnsi="Tahoma" w:cs="Tahoma"/>
          <w:i/>
          <w:sz w:val="20"/>
          <w:szCs w:val="20"/>
          <w:lang w:val="el-GR"/>
        </w:rPr>
      </w:pPr>
      <w:r w:rsidRPr="0035130F">
        <w:rPr>
          <w:rFonts w:ascii="Tahoma" w:hAnsi="Tahoma" w:cs="Tahoma"/>
          <w:i/>
          <w:sz w:val="20"/>
          <w:szCs w:val="20"/>
          <w:lang w:val="el-GR"/>
        </w:rPr>
        <w:lastRenderedPageBreak/>
        <w:t xml:space="preserve">    Επίσης ζητείται η παραχώρηση των προσκυρωτέων πλέον τμημάτων (18,19,35,18) &amp;(15,16,36) έκτασης (91.01+116.52)=207.53τ.μ.»</w:t>
      </w:r>
    </w:p>
    <w:p w:rsidR="00163627" w:rsidRPr="0035130F" w:rsidRDefault="00163627" w:rsidP="004956A3">
      <w:pPr>
        <w:tabs>
          <w:tab w:val="left" w:pos="284"/>
        </w:tabs>
        <w:ind w:firstLine="567"/>
        <w:jc w:val="both"/>
        <w:rPr>
          <w:rFonts w:ascii="Tahoma" w:hAnsi="Tahoma" w:cs="Tahoma"/>
          <w:sz w:val="20"/>
          <w:szCs w:val="20"/>
          <w:lang w:val="el-GR"/>
        </w:rPr>
      </w:pPr>
    </w:p>
    <w:p w:rsidR="00163627" w:rsidRPr="0035130F" w:rsidRDefault="00163627" w:rsidP="004956A3">
      <w:pPr>
        <w:ind w:firstLine="567"/>
        <w:jc w:val="both"/>
        <w:rPr>
          <w:rFonts w:ascii="Tahoma" w:hAnsi="Tahoma" w:cs="Tahoma"/>
          <w:b/>
          <w:bCs/>
          <w:snapToGrid w:val="0"/>
          <w:sz w:val="20"/>
          <w:szCs w:val="20"/>
          <w:lang w:val="el-GR"/>
        </w:rPr>
      </w:pPr>
      <w:r w:rsidRPr="0035130F">
        <w:rPr>
          <w:rFonts w:ascii="Tahoma" w:hAnsi="Tahoma" w:cs="Tahoma"/>
          <w:b/>
          <w:bCs/>
          <w:snapToGrid w:val="0"/>
          <w:sz w:val="20"/>
          <w:szCs w:val="20"/>
          <w:lang w:val="el-GR"/>
        </w:rPr>
        <w:t xml:space="preserve">  Έχοντας υπόψη τα παραπάνω κατά την άποψη  της υπηρεσίας μας </w:t>
      </w:r>
      <w:r w:rsidRPr="0035130F">
        <w:rPr>
          <w:rFonts w:ascii="Tahoma" w:hAnsi="Tahoma" w:cs="Tahoma"/>
          <w:sz w:val="20"/>
          <w:szCs w:val="20"/>
          <w:lang w:val="el-GR"/>
        </w:rPr>
        <w:t xml:space="preserve">είναι δυνατή η τροποποίηση του σχεδίου πόλεως εντός του σχεδίου πόλεως Ρόδου, κατόπιν της δικαστικής άρσης απαλλοτρίωσης,  με </w:t>
      </w:r>
      <w:r w:rsidRPr="0035130F">
        <w:rPr>
          <w:rFonts w:ascii="Tahoma" w:hAnsi="Tahoma" w:cs="Tahoma"/>
          <w:b/>
          <w:sz w:val="20"/>
          <w:szCs w:val="20"/>
          <w:lang w:val="el-GR"/>
        </w:rPr>
        <w:t xml:space="preserve">ορισμένες παρατηρήσεις  επί της πρότασης τροποποίησης, οι οποίες </w:t>
      </w:r>
      <w:r w:rsidRPr="0035130F">
        <w:rPr>
          <w:rFonts w:ascii="Tahoma" w:hAnsi="Tahoma" w:cs="Tahoma"/>
          <w:b/>
          <w:bCs/>
          <w:snapToGrid w:val="0"/>
          <w:sz w:val="20"/>
          <w:szCs w:val="20"/>
          <w:lang w:val="el-GR"/>
        </w:rPr>
        <w:t>πηγάζουν  από την κοινή ανάγκη και ωφέλεια σε συνδυασμό με τη βελτίωση των πολεοδομικών συνθηκών της πόλης και το σεβασμό στο περιβάλλον και την ατομική ιδιοκτησία.</w:t>
      </w: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 xml:space="preserve">  Ειδικότερα, θεωρούμε ότι :</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b/>
          <w:sz w:val="20"/>
          <w:szCs w:val="20"/>
          <w:lang w:val="el-GR"/>
        </w:rPr>
        <w:t>α)</w:t>
      </w:r>
      <w:r w:rsidRPr="0035130F">
        <w:rPr>
          <w:rFonts w:ascii="Tahoma" w:hAnsi="Tahoma" w:cs="Tahoma"/>
          <w:sz w:val="20"/>
          <w:szCs w:val="20"/>
          <w:lang w:val="el-GR"/>
        </w:rPr>
        <w:t>μεταξύ των οικοδομικών τετραγώνων Ο.Τ. 442 και Ο.Τ. 442</w:t>
      </w:r>
      <w:r w:rsidRPr="0035130F">
        <w:rPr>
          <w:rFonts w:ascii="Tahoma" w:hAnsi="Tahoma" w:cs="Tahoma"/>
          <w:sz w:val="20"/>
          <w:szCs w:val="20"/>
          <w:vertAlign w:val="superscript"/>
          <w:lang w:val="el-GR"/>
        </w:rPr>
        <w:t>α</w:t>
      </w:r>
      <w:r w:rsidRPr="0035130F">
        <w:rPr>
          <w:rFonts w:ascii="Tahoma" w:hAnsi="Tahoma" w:cs="Tahoma"/>
          <w:sz w:val="20"/>
          <w:szCs w:val="20"/>
          <w:lang w:val="el-GR"/>
        </w:rPr>
        <w:t xml:space="preserve"> πρέπει να υπάρχει πεζοδρόμος πλάτους 2,00 μ., ώστε να διαχωρίζεται η χρήση της κοινωφελούς λειτουργίας του γυμνασίου εντός του Ο.Τ 442, από το οικοδομικό τετράγωνο Ο.Τ. 442</w:t>
      </w:r>
      <w:r w:rsidRPr="0035130F">
        <w:rPr>
          <w:rFonts w:ascii="Tahoma" w:hAnsi="Tahoma" w:cs="Tahoma"/>
          <w:sz w:val="20"/>
          <w:szCs w:val="20"/>
          <w:vertAlign w:val="superscript"/>
          <w:lang w:val="el-GR"/>
        </w:rPr>
        <w:t>α</w:t>
      </w:r>
      <w:r w:rsidRPr="0035130F">
        <w:rPr>
          <w:rFonts w:ascii="Tahoma" w:hAnsi="Tahoma" w:cs="Tahoma"/>
          <w:sz w:val="20"/>
          <w:szCs w:val="20"/>
          <w:lang w:val="el-GR"/>
        </w:rPr>
        <w:t xml:space="preserve">, όπου θεωρούμε ότι πρέπει να παραμείνει η χρήση αμιγούς κατοικίας .  </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b/>
          <w:sz w:val="20"/>
          <w:szCs w:val="20"/>
          <w:lang w:val="el-GR"/>
        </w:rPr>
        <w:t>β)</w:t>
      </w:r>
      <w:r w:rsidRPr="0035130F">
        <w:rPr>
          <w:rFonts w:ascii="Tahoma" w:hAnsi="Tahoma" w:cs="Tahoma"/>
          <w:sz w:val="20"/>
          <w:szCs w:val="20"/>
          <w:lang w:val="el-GR"/>
        </w:rPr>
        <w:t xml:space="preserve"> επί της οδού Χάγης,  η πρασιά εντός των οικοδομικών τετραγώνων  Ο.Τ. 454 και                Ο.Τ 442</w:t>
      </w:r>
      <w:r w:rsidRPr="0035130F">
        <w:rPr>
          <w:rFonts w:ascii="Tahoma" w:hAnsi="Tahoma" w:cs="Tahoma"/>
          <w:sz w:val="20"/>
          <w:szCs w:val="20"/>
          <w:vertAlign w:val="superscript"/>
          <w:lang w:val="el-GR"/>
        </w:rPr>
        <w:t>α</w:t>
      </w:r>
      <w:r w:rsidRPr="0035130F">
        <w:rPr>
          <w:rFonts w:ascii="Tahoma" w:hAnsi="Tahoma" w:cs="Tahoma"/>
          <w:sz w:val="20"/>
          <w:szCs w:val="20"/>
          <w:lang w:val="el-GR"/>
        </w:rPr>
        <w:t xml:space="preserve"> πρέπει να παραμείνει 6,00μ. για περιβαλλοντικούς λόγους και κυρίως επειδή η απόσταση των οικοδομικών γραμμών μεταξύ των οικοδομικών τετραγώνων είναι μικρή. Συνεπώς οι οικοδομικές γραμμές που ορίζονται από τα σημεία (20,27) και (30,31) πρέπει να μετατοπιστούν ανάλογα.</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b/>
          <w:sz w:val="20"/>
          <w:szCs w:val="20"/>
          <w:lang w:val="el-GR"/>
        </w:rPr>
        <w:t>γ)</w:t>
      </w:r>
      <w:r w:rsidRPr="0035130F">
        <w:rPr>
          <w:rFonts w:ascii="Tahoma" w:hAnsi="Tahoma" w:cs="Tahoma"/>
          <w:sz w:val="20"/>
          <w:szCs w:val="20"/>
          <w:lang w:val="el-GR"/>
        </w:rPr>
        <w:t>το σύνολο του Ο.Τ. 454 και το νέο οικοδομικό τετράγωνο Ο.Τ. 442</w:t>
      </w:r>
      <w:r w:rsidRPr="0035130F">
        <w:rPr>
          <w:rFonts w:ascii="Tahoma" w:hAnsi="Tahoma" w:cs="Tahoma"/>
          <w:sz w:val="20"/>
          <w:szCs w:val="20"/>
          <w:vertAlign w:val="superscript"/>
          <w:lang w:val="el-GR"/>
        </w:rPr>
        <w:t>α</w:t>
      </w:r>
      <w:r w:rsidRPr="0035130F">
        <w:rPr>
          <w:rFonts w:ascii="Tahoma" w:hAnsi="Tahoma" w:cs="Tahoma"/>
          <w:sz w:val="20"/>
          <w:szCs w:val="20"/>
          <w:lang w:val="el-GR"/>
        </w:rPr>
        <w:t xml:space="preserve">  πρέπει να ενταχτεί στον τομέα Π- Ι με τους αντίστοιχους όρους δόμησης του ισχύοντος σχεδίου.</w:t>
      </w:r>
    </w:p>
    <w:p w:rsidR="00163627" w:rsidRPr="0035130F" w:rsidRDefault="00163627" w:rsidP="004956A3">
      <w:pPr>
        <w:ind w:firstLine="567"/>
        <w:jc w:val="both"/>
        <w:rPr>
          <w:rFonts w:ascii="Tahoma" w:hAnsi="Tahoma" w:cs="Tahoma"/>
          <w:sz w:val="20"/>
          <w:szCs w:val="20"/>
          <w:u w:val="single"/>
          <w:lang w:val="el-GR"/>
        </w:rPr>
      </w:pPr>
      <w:r w:rsidRPr="0035130F">
        <w:rPr>
          <w:rFonts w:ascii="Tahoma" w:hAnsi="Tahoma" w:cs="Tahoma"/>
          <w:b/>
          <w:sz w:val="20"/>
          <w:szCs w:val="20"/>
          <w:u w:val="single"/>
          <w:lang w:val="el-GR"/>
        </w:rPr>
        <w:t xml:space="preserve">Τομέας Π   Ζώνη  Ι </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 xml:space="preserve"> Ελάχιστο πρόσωπο                          </w:t>
      </w:r>
      <w:smartTag w:uri="urn:schemas-microsoft-com:office:smarttags" w:element="metricconverter">
        <w:smartTagPr>
          <w:attr w:name="ProductID" w:val="20 μ."/>
        </w:smartTagPr>
        <w:r w:rsidRPr="0035130F">
          <w:rPr>
            <w:rFonts w:ascii="Tahoma" w:hAnsi="Tahoma" w:cs="Tahoma"/>
            <w:sz w:val="20"/>
            <w:szCs w:val="20"/>
            <w:lang w:val="el-GR"/>
          </w:rPr>
          <w:t>20 μ.</w:t>
        </w:r>
      </w:smartTag>
      <w:r w:rsidRPr="0035130F">
        <w:rPr>
          <w:rFonts w:ascii="Tahoma" w:hAnsi="Tahoma" w:cs="Tahoma"/>
          <w:sz w:val="20"/>
          <w:szCs w:val="20"/>
          <w:lang w:val="el-GR"/>
        </w:rPr>
        <w:t xml:space="preserve">                                \</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 xml:space="preserve"> Ελάχιστο εμβαδόν                          1000 τ.μ. </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 xml:space="preserve"> Μέγιστο ύψος                                 </w:t>
      </w:r>
      <w:smartTag w:uri="urn:schemas-microsoft-com:office:smarttags" w:element="metricconverter">
        <w:smartTagPr>
          <w:attr w:name="ProductID" w:val="7.50 μ."/>
        </w:smartTagPr>
        <w:r w:rsidRPr="0035130F">
          <w:rPr>
            <w:rFonts w:ascii="Tahoma" w:hAnsi="Tahoma" w:cs="Tahoma"/>
            <w:sz w:val="20"/>
            <w:szCs w:val="20"/>
            <w:lang w:val="el-GR"/>
          </w:rPr>
          <w:t>7.50 μ.</w:t>
        </w:r>
      </w:smartTag>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 xml:space="preserve"> Αριθμός ορόφων                              2     </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 xml:space="preserve"> Ποσοστό κάλυψης                           30%  ( ΓΟΚ  Π.Ε.)</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 xml:space="preserve"> Συντελεστής Δόμησης                     0,4</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 xml:space="preserve"> Πλάγιες Αποστάσεις                        Απαγορεύεται  επαφή με τα πλάγια όρια.   </w:t>
      </w:r>
    </w:p>
    <w:p w:rsidR="00163627" w:rsidRPr="0035130F" w:rsidRDefault="00163627" w:rsidP="004956A3">
      <w:pPr>
        <w:ind w:firstLine="567"/>
        <w:jc w:val="both"/>
        <w:rPr>
          <w:rFonts w:ascii="Tahoma" w:hAnsi="Tahoma" w:cs="Tahoma"/>
          <w:bCs/>
          <w:snapToGrid w:val="0"/>
          <w:sz w:val="20"/>
          <w:szCs w:val="20"/>
          <w:lang w:val="el-GR"/>
        </w:rPr>
      </w:pPr>
    </w:p>
    <w:p w:rsidR="00163627" w:rsidRPr="0035130F" w:rsidRDefault="00163627" w:rsidP="004956A3">
      <w:pPr>
        <w:widowControl w:val="0"/>
        <w:ind w:firstLine="567"/>
        <w:jc w:val="both"/>
        <w:rPr>
          <w:rFonts w:ascii="Tahoma" w:hAnsi="Tahoma" w:cs="Tahoma"/>
          <w:b/>
          <w:bCs/>
          <w:snapToGrid w:val="0"/>
          <w:sz w:val="20"/>
          <w:szCs w:val="20"/>
          <w:lang w:val="el-GR"/>
        </w:rPr>
      </w:pPr>
      <w:r w:rsidRPr="0035130F">
        <w:rPr>
          <w:rFonts w:ascii="Tahoma" w:hAnsi="Tahoma" w:cs="Tahoma"/>
          <w:bCs/>
          <w:snapToGrid w:val="0"/>
          <w:sz w:val="20"/>
          <w:szCs w:val="20"/>
          <w:lang w:val="el-GR"/>
        </w:rPr>
        <w:t xml:space="preserve">  Κατόπιν των παραπάνω το παρόν έγγραφο αποστέλλεται στο Συμβούλιο της Δημοτικής Κοινότητας Ρόδου, </w:t>
      </w:r>
      <w:r w:rsidRPr="0035130F">
        <w:rPr>
          <w:rFonts w:ascii="Tahoma" w:hAnsi="Tahoma" w:cs="Tahoma"/>
          <w:b/>
          <w:bCs/>
          <w:snapToGrid w:val="0"/>
          <w:sz w:val="20"/>
          <w:szCs w:val="20"/>
          <w:lang w:val="el-GR"/>
        </w:rPr>
        <w:t>για την γνωμοδότηση τους, όσον αφορά στην</w:t>
      </w:r>
      <w:r w:rsidRPr="0035130F">
        <w:rPr>
          <w:rFonts w:ascii="Tahoma" w:hAnsi="Tahoma" w:cs="Tahoma"/>
          <w:bCs/>
          <w:snapToGrid w:val="0"/>
          <w:sz w:val="20"/>
          <w:szCs w:val="20"/>
          <w:lang w:val="el-GR"/>
        </w:rPr>
        <w:t xml:space="preserve"> </w:t>
      </w:r>
      <w:r w:rsidRPr="0035130F">
        <w:rPr>
          <w:rFonts w:ascii="Tahoma" w:hAnsi="Tahoma" w:cs="Tahoma"/>
          <w:b/>
          <w:bCs/>
          <w:snapToGrid w:val="0"/>
          <w:sz w:val="20"/>
          <w:szCs w:val="20"/>
          <w:lang w:val="el-GR"/>
        </w:rPr>
        <w:t>τροποποίηση του ρυμοτομικού σχεδίου της περιοχής επέκτασης « Ανάληψη - Ροδίνι»  (ΦΕΚ 403/Δ/94),</w:t>
      </w:r>
      <w:r w:rsidRPr="0035130F">
        <w:rPr>
          <w:rFonts w:ascii="Tahoma" w:hAnsi="Tahoma" w:cs="Tahoma"/>
          <w:bCs/>
          <w:snapToGrid w:val="0"/>
          <w:sz w:val="20"/>
          <w:szCs w:val="20"/>
          <w:lang w:val="el-GR"/>
        </w:rPr>
        <w:t xml:space="preserve"> </w:t>
      </w:r>
      <w:r w:rsidRPr="0035130F">
        <w:rPr>
          <w:rFonts w:ascii="Tahoma" w:hAnsi="Tahoma" w:cs="Tahoma"/>
          <w:b/>
          <w:bCs/>
          <w:snapToGrid w:val="0"/>
          <w:sz w:val="20"/>
          <w:szCs w:val="20"/>
          <w:lang w:val="el-GR"/>
        </w:rPr>
        <w:t xml:space="preserve">εντός των </w:t>
      </w:r>
      <w:r w:rsidRPr="0035130F">
        <w:rPr>
          <w:rFonts w:ascii="Tahoma" w:hAnsi="Tahoma" w:cs="Tahoma"/>
          <w:b/>
          <w:sz w:val="20"/>
          <w:szCs w:val="20"/>
          <w:lang w:val="el-GR"/>
        </w:rPr>
        <w:t>Ο.Τ. 442, Ο.Τ.442</w:t>
      </w:r>
      <w:r w:rsidRPr="0035130F">
        <w:rPr>
          <w:rFonts w:ascii="Tahoma" w:hAnsi="Tahoma" w:cs="Tahoma"/>
          <w:b/>
          <w:sz w:val="20"/>
          <w:szCs w:val="20"/>
          <w:vertAlign w:val="superscript"/>
          <w:lang w:val="el-GR"/>
        </w:rPr>
        <w:t>α</w:t>
      </w:r>
      <w:r w:rsidRPr="0035130F">
        <w:rPr>
          <w:rFonts w:ascii="Tahoma" w:hAnsi="Tahoma" w:cs="Tahoma"/>
          <w:b/>
          <w:sz w:val="20"/>
          <w:szCs w:val="20"/>
          <w:lang w:val="el-GR"/>
        </w:rPr>
        <w:t xml:space="preserve"> και Ο.Τ. 454 </w:t>
      </w:r>
      <w:r w:rsidRPr="0035130F">
        <w:rPr>
          <w:rFonts w:ascii="Tahoma" w:hAnsi="Tahoma" w:cs="Tahoma"/>
          <w:snapToGrid w:val="0"/>
          <w:sz w:val="20"/>
          <w:szCs w:val="20"/>
          <w:lang w:val="el-GR"/>
        </w:rPr>
        <w:t>του σχεδίου πόλεως Ρόδου,</w:t>
      </w:r>
      <w:r w:rsidRPr="0035130F">
        <w:rPr>
          <w:rFonts w:ascii="Tahoma" w:hAnsi="Tahoma" w:cs="Tahoma"/>
          <w:b/>
          <w:snapToGrid w:val="0"/>
          <w:sz w:val="20"/>
          <w:szCs w:val="20"/>
          <w:lang w:val="el-GR"/>
        </w:rPr>
        <w:t xml:space="preserve"> </w:t>
      </w:r>
      <w:r w:rsidRPr="0035130F">
        <w:rPr>
          <w:rFonts w:ascii="Tahoma" w:hAnsi="Tahoma" w:cs="Tahoma"/>
          <w:snapToGrid w:val="0"/>
          <w:sz w:val="20"/>
          <w:szCs w:val="20"/>
          <w:lang w:val="el-GR"/>
        </w:rPr>
        <w:t xml:space="preserve">κατόπιν δικαστικής απόφασης άρσης απαλλοτρίωσης, σύμφωνα με </w:t>
      </w:r>
      <w:r w:rsidRPr="0035130F">
        <w:rPr>
          <w:rFonts w:ascii="Tahoma" w:hAnsi="Tahoma" w:cs="Tahoma"/>
          <w:bCs/>
          <w:snapToGrid w:val="0"/>
          <w:sz w:val="20"/>
          <w:szCs w:val="20"/>
          <w:lang w:val="el-GR"/>
        </w:rPr>
        <w:t>την παρούσα εισήγηση</w:t>
      </w:r>
      <w:r w:rsidRPr="0035130F">
        <w:rPr>
          <w:rFonts w:ascii="Tahoma" w:hAnsi="Tahoma" w:cs="Tahoma"/>
          <w:snapToGrid w:val="0"/>
          <w:sz w:val="20"/>
          <w:szCs w:val="20"/>
          <w:lang w:val="el-GR"/>
        </w:rPr>
        <w:t xml:space="preserve"> και </w:t>
      </w:r>
      <w:r w:rsidRPr="0035130F">
        <w:rPr>
          <w:rFonts w:ascii="Tahoma" w:hAnsi="Tahoma" w:cs="Tahoma"/>
          <w:bCs/>
          <w:snapToGrid w:val="0"/>
          <w:sz w:val="20"/>
          <w:szCs w:val="20"/>
          <w:lang w:val="el-GR"/>
        </w:rPr>
        <w:t>το συνημμένο τοπογραφικό διάγραμμα,</w:t>
      </w:r>
      <w:r w:rsidRPr="0035130F">
        <w:rPr>
          <w:rFonts w:ascii="Tahoma" w:hAnsi="Tahoma" w:cs="Tahoma"/>
          <w:snapToGrid w:val="0"/>
          <w:sz w:val="20"/>
          <w:szCs w:val="20"/>
          <w:lang w:val="el-GR"/>
        </w:rPr>
        <w:t xml:space="preserve"> όπως μεταβάλλεται με τις παρατηρήσεις που αναφέρθηκαν παραπάνω</w:t>
      </w:r>
      <w:r w:rsidRPr="0035130F">
        <w:rPr>
          <w:rFonts w:ascii="Tahoma" w:hAnsi="Tahoma" w:cs="Tahoma"/>
          <w:bCs/>
          <w:snapToGrid w:val="0"/>
          <w:sz w:val="20"/>
          <w:szCs w:val="20"/>
          <w:lang w:val="el-GR"/>
        </w:rPr>
        <w:t>.  Κατόπιν τούτου η απόφαση του Συμβουλίου Δ.Κ.  θα διαβιβαστεί στην Επιτροπή Ποιότητας Ζωής, η οποία θα εισηγηθεί στο Δημοτικό Συμβούλιο για το συγκεκριμένο θέμα.</w:t>
      </w:r>
      <w:r w:rsidRPr="0035130F">
        <w:rPr>
          <w:rFonts w:ascii="Tahoma" w:hAnsi="Tahoma" w:cs="Tahoma"/>
          <w:b/>
          <w:bCs/>
          <w:snapToGrid w:val="0"/>
          <w:sz w:val="20"/>
          <w:szCs w:val="20"/>
          <w:lang w:val="el-GR"/>
        </w:rPr>
        <w:t xml:space="preserve"> </w:t>
      </w:r>
    </w:p>
    <w:p w:rsidR="00163627" w:rsidRPr="0035130F" w:rsidRDefault="00163627" w:rsidP="004956A3">
      <w:pPr>
        <w:widowControl w:val="0"/>
        <w:tabs>
          <w:tab w:val="left" w:pos="9180"/>
        </w:tabs>
        <w:ind w:right="46" w:firstLine="567"/>
        <w:jc w:val="both"/>
        <w:rPr>
          <w:rFonts w:ascii="Tahoma" w:hAnsi="Tahoma" w:cs="Tahoma"/>
          <w:sz w:val="20"/>
          <w:szCs w:val="20"/>
          <w:lang w:val="el-GR"/>
        </w:rPr>
      </w:pPr>
    </w:p>
    <w:p w:rsidR="00163627" w:rsidRPr="0035130F" w:rsidRDefault="00163627" w:rsidP="004956A3">
      <w:pPr>
        <w:widowControl w:val="0"/>
        <w:tabs>
          <w:tab w:val="left" w:pos="9180"/>
        </w:tabs>
        <w:ind w:right="46" w:firstLine="567"/>
        <w:jc w:val="both"/>
        <w:rPr>
          <w:rFonts w:ascii="Tahoma" w:hAnsi="Tahoma" w:cs="Tahoma"/>
          <w:b/>
          <w:sz w:val="20"/>
          <w:szCs w:val="20"/>
          <w:lang w:val="el-GR"/>
        </w:rPr>
      </w:pPr>
      <w:r w:rsidRPr="0035130F">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35130F">
        <w:rPr>
          <w:rFonts w:ascii="Tahoma" w:hAnsi="Tahoma" w:cs="Tahoma"/>
          <w:b/>
          <w:sz w:val="20"/>
          <w:szCs w:val="20"/>
          <w:vertAlign w:val="superscript"/>
          <w:lang w:val="el-GR"/>
        </w:rPr>
        <w:t xml:space="preserve"> </w:t>
      </w:r>
      <w:r w:rsidRPr="0035130F">
        <w:rPr>
          <w:rFonts w:ascii="Tahoma" w:hAnsi="Tahoma" w:cs="Tahoma"/>
          <w:b/>
          <w:sz w:val="20"/>
          <w:szCs w:val="20"/>
          <w:lang w:val="el-GR"/>
        </w:rPr>
        <w:t>Α’/07-06-2010) περί Αρμοδιοτήτων Επιτροπής Ποιότητας Ζωής.</w:t>
      </w:r>
    </w:p>
    <w:p w:rsidR="00163627" w:rsidRPr="0035130F" w:rsidRDefault="00163627" w:rsidP="004956A3">
      <w:pPr>
        <w:pStyle w:val="a3"/>
        <w:tabs>
          <w:tab w:val="left" w:pos="1276"/>
          <w:tab w:val="left" w:pos="9180"/>
        </w:tabs>
        <w:ind w:left="0" w:right="46" w:firstLine="567"/>
        <w:jc w:val="center"/>
        <w:rPr>
          <w:rFonts w:ascii="Tahoma" w:hAnsi="Tahoma" w:cs="Tahoma"/>
          <w:b/>
          <w:lang w:val="el-GR"/>
        </w:rPr>
      </w:pPr>
      <w:r w:rsidRPr="0035130F">
        <w:rPr>
          <w:rFonts w:ascii="Tahoma" w:hAnsi="Tahoma" w:cs="Tahoma"/>
          <w:b/>
          <w:lang w:val="el-GR"/>
        </w:rPr>
        <w:t>ΑΠΟΦΑΣΙΖΕΙ ομόφωνα</w:t>
      </w:r>
    </w:p>
    <w:p w:rsidR="00163627" w:rsidRPr="0035130F" w:rsidRDefault="00163627" w:rsidP="004956A3">
      <w:pPr>
        <w:pStyle w:val="a3"/>
        <w:tabs>
          <w:tab w:val="left" w:pos="1276"/>
          <w:tab w:val="left" w:pos="9180"/>
        </w:tabs>
        <w:ind w:left="0" w:right="46" w:firstLine="567"/>
        <w:jc w:val="center"/>
        <w:rPr>
          <w:rFonts w:ascii="Tahoma" w:hAnsi="Tahoma" w:cs="Tahoma"/>
          <w:b/>
          <w:lang w:val="el-GR"/>
        </w:rPr>
      </w:pPr>
    </w:p>
    <w:p w:rsidR="00163627" w:rsidRPr="0035130F" w:rsidRDefault="00163627" w:rsidP="004956A3">
      <w:pPr>
        <w:pStyle w:val="a3"/>
        <w:tabs>
          <w:tab w:val="left" w:pos="1276"/>
          <w:tab w:val="left" w:pos="9180"/>
        </w:tabs>
        <w:ind w:left="0" w:right="46" w:firstLine="567"/>
        <w:jc w:val="both"/>
        <w:rPr>
          <w:rFonts w:ascii="Tahoma" w:hAnsi="Tahoma" w:cs="Tahoma"/>
          <w:snapToGrid w:val="0"/>
          <w:lang w:val="el-GR"/>
        </w:rPr>
      </w:pPr>
      <w:r w:rsidRPr="0035130F">
        <w:rPr>
          <w:rFonts w:ascii="Tahoma" w:hAnsi="Tahoma" w:cs="Tahoma"/>
          <w:lang w:val="el-GR"/>
        </w:rPr>
        <w:t xml:space="preserve">Εγκρίνει την υπ’ αριθ. 86/2018 απόφαση του συμβουλίου της Δημοτικής κοινότητας Ρόδου και εισηγείται στο Δημοτικό Συμβούλιο την </w:t>
      </w:r>
      <w:r w:rsidRPr="0035130F">
        <w:rPr>
          <w:rFonts w:ascii="Tahoma" w:hAnsi="Tahoma" w:cs="Tahoma"/>
          <w:b/>
          <w:bCs/>
          <w:snapToGrid w:val="0"/>
          <w:lang w:val="el-GR"/>
        </w:rPr>
        <w:t>τροποποίηση του ρυμοτομικού σχεδίου της περιοχής επέκτασης « Ανάληψη - Ροδίνι»  (ΦΕΚ 403/Δ/94),</w:t>
      </w:r>
      <w:r w:rsidRPr="0035130F">
        <w:rPr>
          <w:rFonts w:ascii="Tahoma" w:hAnsi="Tahoma" w:cs="Tahoma"/>
          <w:bCs/>
          <w:snapToGrid w:val="0"/>
          <w:lang w:val="el-GR"/>
        </w:rPr>
        <w:t xml:space="preserve"> </w:t>
      </w:r>
      <w:r w:rsidRPr="0035130F">
        <w:rPr>
          <w:rFonts w:ascii="Tahoma" w:hAnsi="Tahoma" w:cs="Tahoma"/>
          <w:b/>
          <w:bCs/>
          <w:snapToGrid w:val="0"/>
          <w:lang w:val="el-GR"/>
        </w:rPr>
        <w:t xml:space="preserve">εντός των </w:t>
      </w:r>
      <w:r w:rsidRPr="0035130F">
        <w:rPr>
          <w:rFonts w:ascii="Tahoma" w:hAnsi="Tahoma" w:cs="Tahoma"/>
          <w:b/>
          <w:lang w:val="el-GR"/>
        </w:rPr>
        <w:t>Ο.Τ. 442, Ο.Τ.442</w:t>
      </w:r>
      <w:r w:rsidRPr="0035130F">
        <w:rPr>
          <w:rFonts w:ascii="Tahoma" w:hAnsi="Tahoma" w:cs="Tahoma"/>
          <w:b/>
          <w:vertAlign w:val="superscript"/>
          <w:lang w:val="el-GR"/>
        </w:rPr>
        <w:t>α</w:t>
      </w:r>
      <w:r w:rsidRPr="0035130F">
        <w:rPr>
          <w:rFonts w:ascii="Tahoma" w:hAnsi="Tahoma" w:cs="Tahoma"/>
          <w:b/>
          <w:lang w:val="el-GR"/>
        </w:rPr>
        <w:t xml:space="preserve"> και Ο.Τ. 454 </w:t>
      </w:r>
      <w:r w:rsidRPr="0035130F">
        <w:rPr>
          <w:rFonts w:ascii="Tahoma" w:hAnsi="Tahoma" w:cs="Tahoma"/>
          <w:snapToGrid w:val="0"/>
          <w:lang w:val="el-GR"/>
        </w:rPr>
        <w:t>του σχεδίου πόλεως Ρόδου,</w:t>
      </w:r>
      <w:r w:rsidRPr="0035130F">
        <w:rPr>
          <w:rFonts w:ascii="Tahoma" w:hAnsi="Tahoma" w:cs="Tahoma"/>
          <w:b/>
          <w:snapToGrid w:val="0"/>
          <w:lang w:val="el-GR"/>
        </w:rPr>
        <w:t xml:space="preserve"> </w:t>
      </w:r>
      <w:r w:rsidRPr="0035130F">
        <w:rPr>
          <w:rFonts w:ascii="Tahoma" w:hAnsi="Tahoma" w:cs="Tahoma"/>
          <w:snapToGrid w:val="0"/>
          <w:lang w:val="el-GR"/>
        </w:rPr>
        <w:t xml:space="preserve">κατόπιν δικαστικής απόφασης άρσης απαλλοτρίωσης, σύμφωνα με </w:t>
      </w:r>
      <w:r w:rsidRPr="0035130F">
        <w:rPr>
          <w:rFonts w:ascii="Tahoma" w:hAnsi="Tahoma" w:cs="Tahoma"/>
          <w:bCs/>
          <w:snapToGrid w:val="0"/>
          <w:lang w:val="el-GR"/>
        </w:rPr>
        <w:t>την εισήγηση</w:t>
      </w:r>
      <w:r w:rsidRPr="0035130F">
        <w:rPr>
          <w:rFonts w:ascii="Tahoma" w:hAnsi="Tahoma" w:cs="Tahoma"/>
          <w:snapToGrid w:val="0"/>
          <w:lang w:val="el-GR"/>
        </w:rPr>
        <w:t xml:space="preserve"> και </w:t>
      </w:r>
      <w:r w:rsidRPr="0035130F">
        <w:rPr>
          <w:rFonts w:ascii="Tahoma" w:hAnsi="Tahoma" w:cs="Tahoma"/>
          <w:bCs/>
          <w:snapToGrid w:val="0"/>
          <w:lang w:val="el-GR"/>
        </w:rPr>
        <w:t>το συνημμένο τοπογραφικό διάγραμμα της Δνσης Πολεοδομικού Σχεδιασμού,</w:t>
      </w:r>
      <w:r w:rsidRPr="0035130F">
        <w:rPr>
          <w:rFonts w:ascii="Tahoma" w:hAnsi="Tahoma" w:cs="Tahoma"/>
          <w:snapToGrid w:val="0"/>
          <w:lang w:val="el-GR"/>
        </w:rPr>
        <w:t xml:space="preserve"> όπως μεταβάλλεται με τις παρατηρήσεις που αναφέρθηκαν στην παραπάνω εισήγηση.</w:t>
      </w:r>
    </w:p>
    <w:p w:rsidR="00163627" w:rsidRPr="0035130F" w:rsidRDefault="00163627" w:rsidP="004956A3">
      <w:pPr>
        <w:pStyle w:val="a3"/>
        <w:tabs>
          <w:tab w:val="left" w:pos="1276"/>
          <w:tab w:val="left" w:pos="9180"/>
        </w:tabs>
        <w:ind w:left="0" w:right="46" w:firstLine="567"/>
        <w:jc w:val="both"/>
        <w:rPr>
          <w:rFonts w:ascii="Tahoma" w:hAnsi="Tahoma" w:cs="Tahoma"/>
          <w:snapToGrid w:val="0"/>
          <w:lang w:val="el-GR"/>
        </w:rPr>
      </w:pPr>
    </w:p>
    <w:p w:rsidR="00163627" w:rsidRPr="0035130F" w:rsidRDefault="00163627" w:rsidP="004956A3">
      <w:pPr>
        <w:tabs>
          <w:tab w:val="left" w:pos="9180"/>
        </w:tabs>
        <w:ind w:right="46" w:firstLine="567"/>
        <w:jc w:val="both"/>
        <w:rPr>
          <w:lang w:val="el-GR"/>
        </w:rPr>
      </w:pPr>
      <w:r w:rsidRPr="0035130F">
        <w:rPr>
          <w:rFonts w:ascii="Tahoma" w:hAnsi="Tahoma" w:cs="Tahoma"/>
          <w:b/>
          <w:bCs/>
          <w:sz w:val="20"/>
          <w:szCs w:val="20"/>
          <w:lang w:val="el-GR"/>
        </w:rPr>
        <w:t>Αρ. αποφ. 146   /24-10-2018                                           ΑΔΑ:</w:t>
      </w:r>
      <w:r w:rsidRPr="0035130F">
        <w:rPr>
          <w:lang w:val="el-GR"/>
        </w:rPr>
        <w:t xml:space="preserve"> </w:t>
      </w:r>
      <w:r w:rsidRPr="0035130F">
        <w:rPr>
          <w:rFonts w:ascii="Tahoma" w:hAnsi="Tahoma" w:cs="Tahoma"/>
          <w:b/>
          <w:sz w:val="20"/>
          <w:szCs w:val="20"/>
          <w:lang w:val="el-GR"/>
        </w:rPr>
        <w:t>7ΝΦΒΩ1Ρ-ΜΙΩ</w:t>
      </w:r>
    </w:p>
    <w:p w:rsidR="00163627" w:rsidRPr="0035130F" w:rsidRDefault="00163627" w:rsidP="004956A3">
      <w:pPr>
        <w:tabs>
          <w:tab w:val="left" w:pos="9180"/>
        </w:tabs>
        <w:ind w:right="46" w:firstLine="567"/>
        <w:jc w:val="both"/>
        <w:rPr>
          <w:rFonts w:ascii="Tahoma" w:hAnsi="Tahoma" w:cs="Tahoma"/>
          <w:b/>
          <w:bCs/>
          <w:sz w:val="20"/>
          <w:szCs w:val="20"/>
          <w:lang w:val="el-GR"/>
        </w:rPr>
      </w:pPr>
    </w:p>
    <w:p w:rsidR="00163627" w:rsidRPr="0035130F" w:rsidRDefault="00163627" w:rsidP="004956A3">
      <w:pPr>
        <w:tabs>
          <w:tab w:val="left" w:pos="9180"/>
        </w:tabs>
        <w:ind w:right="46" w:firstLine="567"/>
        <w:jc w:val="center"/>
        <w:rPr>
          <w:rFonts w:ascii="Tahoma" w:hAnsi="Tahoma" w:cs="Tahoma"/>
          <w:b/>
          <w:bCs/>
          <w:sz w:val="20"/>
          <w:szCs w:val="20"/>
          <w:lang w:val="el-GR"/>
        </w:rPr>
      </w:pPr>
      <w:r w:rsidRPr="0035130F">
        <w:rPr>
          <w:rFonts w:ascii="Tahoma" w:hAnsi="Tahoma" w:cs="Tahoma"/>
          <w:b/>
          <w:bCs/>
          <w:sz w:val="20"/>
          <w:szCs w:val="20"/>
          <w:lang w:val="el-GR"/>
        </w:rPr>
        <w:t>Περίληψη</w:t>
      </w:r>
    </w:p>
    <w:p w:rsidR="00163627" w:rsidRPr="0035130F" w:rsidRDefault="00163627" w:rsidP="004956A3">
      <w:pPr>
        <w:ind w:right="-1" w:firstLine="567"/>
        <w:jc w:val="both"/>
        <w:rPr>
          <w:rFonts w:ascii="Tahoma" w:hAnsi="Tahoma" w:cs="Tahoma"/>
          <w:b/>
          <w:bCs/>
          <w:sz w:val="20"/>
          <w:szCs w:val="20"/>
          <w:lang w:val="el-GR"/>
        </w:rPr>
      </w:pPr>
      <w:r w:rsidRPr="0035130F">
        <w:rPr>
          <w:rFonts w:ascii="Tahoma" w:hAnsi="Tahoma" w:cs="Tahoma"/>
          <w:b/>
          <w:sz w:val="20"/>
          <w:szCs w:val="20"/>
          <w:lang w:val="el-GR"/>
        </w:rPr>
        <w:t xml:space="preserve">Έγκριση της υπ’ αριθ. 87α/2018 απόφασης του Συμβουλίου της Δημοτικής Κοινότητας Ρόδου με θέμα: Έγκριση Κανονισμού Λειτουργίας Εμποροπανηγύρεως </w:t>
      </w:r>
      <w:r w:rsidRPr="0035130F">
        <w:rPr>
          <w:rFonts w:ascii="Tahoma" w:hAnsi="Tahoma" w:cs="Tahoma"/>
          <w:b/>
          <w:snapToGrid w:val="0"/>
          <w:sz w:val="20"/>
          <w:szCs w:val="20"/>
          <w:lang w:val="el-GR"/>
        </w:rPr>
        <w:t>Αναλήψεως.</w:t>
      </w:r>
    </w:p>
    <w:p w:rsidR="00163627" w:rsidRPr="0035130F" w:rsidRDefault="00163627" w:rsidP="004956A3">
      <w:pPr>
        <w:ind w:firstLine="567"/>
        <w:rPr>
          <w:rFonts w:ascii="Tahoma" w:hAnsi="Tahoma" w:cs="Tahoma"/>
          <w:b/>
          <w:sz w:val="20"/>
          <w:szCs w:val="20"/>
          <w:lang w:val="el-GR"/>
        </w:rPr>
      </w:pPr>
      <w:r w:rsidRPr="0035130F">
        <w:rPr>
          <w:rFonts w:ascii="Tahoma" w:hAnsi="Tahoma" w:cs="Tahoma"/>
          <w:b/>
          <w:sz w:val="20"/>
          <w:szCs w:val="20"/>
          <w:lang w:val="el-GR" w:eastAsia="el-GR" w:bidi="ar-SA"/>
        </w:rPr>
        <w:t xml:space="preserve"> </w:t>
      </w:r>
    </w:p>
    <w:p w:rsidR="00163627" w:rsidRPr="0035130F" w:rsidRDefault="00163627" w:rsidP="004956A3">
      <w:pPr>
        <w:widowControl w:val="0"/>
        <w:tabs>
          <w:tab w:val="left" w:pos="9180"/>
        </w:tabs>
        <w:ind w:right="46" w:firstLine="567"/>
        <w:jc w:val="both"/>
        <w:rPr>
          <w:rFonts w:ascii="Tahoma" w:hAnsi="Tahoma" w:cs="Tahoma"/>
          <w:sz w:val="20"/>
          <w:szCs w:val="20"/>
          <w:lang w:val="el-GR"/>
        </w:rPr>
      </w:pPr>
      <w:r w:rsidRPr="0035130F">
        <w:rPr>
          <w:rFonts w:ascii="Tahoma" w:hAnsi="Tahoma" w:cs="Tahoma"/>
          <w:sz w:val="20"/>
          <w:szCs w:val="20"/>
          <w:lang w:val="el-GR"/>
        </w:rPr>
        <w:t xml:space="preserve">Ο Πρόεδρος κ. Μ. Παλαιολόγου έθεσε υπόψη των μελών της Επιτροπής η υπ’ αριθ. 87α/2018 απόφαση του Συμβουλίου της Δημ. Κοινότητας Ρόδου με την οποία εισηγείται την έγκριση </w:t>
      </w:r>
      <w:r w:rsidRPr="0035130F">
        <w:rPr>
          <w:rFonts w:ascii="Tahoma" w:hAnsi="Tahoma" w:cs="Tahoma"/>
          <w:sz w:val="20"/>
          <w:szCs w:val="20"/>
          <w:lang w:val="el-GR"/>
        </w:rPr>
        <w:lastRenderedPageBreak/>
        <w:t xml:space="preserve">Κανονισμού Λειτουργίας Εμποροπανηγύρεως </w:t>
      </w:r>
      <w:r w:rsidRPr="0035130F">
        <w:rPr>
          <w:rFonts w:ascii="Tahoma" w:hAnsi="Tahoma" w:cs="Tahoma"/>
          <w:snapToGrid w:val="0"/>
          <w:sz w:val="20"/>
          <w:szCs w:val="20"/>
          <w:lang w:val="el-GR"/>
        </w:rPr>
        <w:t>Αναλήψεως</w:t>
      </w:r>
      <w:r w:rsidRPr="0035130F">
        <w:rPr>
          <w:rFonts w:ascii="Tahoma" w:hAnsi="Tahoma" w:cs="Tahoma"/>
          <w:sz w:val="20"/>
          <w:szCs w:val="20"/>
          <w:lang w:val="el-GR"/>
        </w:rPr>
        <w:t xml:space="preserve"> και ζητήθηκε από τα μέλη να αποφασίσουν σχετικά.</w:t>
      </w:r>
    </w:p>
    <w:p w:rsidR="00163627" w:rsidRPr="0035130F" w:rsidRDefault="00163627" w:rsidP="004956A3">
      <w:pPr>
        <w:widowControl w:val="0"/>
        <w:tabs>
          <w:tab w:val="left" w:pos="9180"/>
        </w:tabs>
        <w:ind w:right="46" w:firstLine="567"/>
        <w:jc w:val="both"/>
        <w:rPr>
          <w:rFonts w:ascii="Tahoma" w:hAnsi="Tahoma" w:cs="Tahoma"/>
          <w:sz w:val="20"/>
          <w:szCs w:val="20"/>
          <w:lang w:val="el-GR"/>
        </w:rPr>
      </w:pPr>
    </w:p>
    <w:p w:rsidR="00163627" w:rsidRPr="0035130F" w:rsidRDefault="00163627" w:rsidP="004956A3">
      <w:pPr>
        <w:widowControl w:val="0"/>
        <w:tabs>
          <w:tab w:val="left" w:pos="9180"/>
        </w:tabs>
        <w:ind w:right="46" w:firstLine="567"/>
        <w:jc w:val="both"/>
        <w:rPr>
          <w:rFonts w:ascii="Tahoma" w:hAnsi="Tahoma" w:cs="Tahoma"/>
          <w:b/>
          <w:sz w:val="20"/>
          <w:szCs w:val="20"/>
          <w:lang w:val="el-GR"/>
        </w:rPr>
      </w:pPr>
      <w:r w:rsidRPr="0035130F">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35130F">
        <w:rPr>
          <w:rFonts w:ascii="Tahoma" w:hAnsi="Tahoma" w:cs="Tahoma"/>
          <w:b/>
          <w:sz w:val="20"/>
          <w:szCs w:val="20"/>
          <w:vertAlign w:val="superscript"/>
          <w:lang w:val="el-GR"/>
        </w:rPr>
        <w:t xml:space="preserve"> </w:t>
      </w:r>
      <w:r w:rsidRPr="0035130F">
        <w:rPr>
          <w:rFonts w:ascii="Tahoma" w:hAnsi="Tahoma" w:cs="Tahoma"/>
          <w:b/>
          <w:sz w:val="20"/>
          <w:szCs w:val="20"/>
          <w:lang w:val="el-GR"/>
        </w:rPr>
        <w:t>Α’/07-06-2010) περί Αρμοδιοτήτων Επιτροπής Ποιότητας Ζωής.</w:t>
      </w:r>
    </w:p>
    <w:p w:rsidR="00163627" w:rsidRPr="0035130F" w:rsidRDefault="00163627" w:rsidP="004956A3">
      <w:pPr>
        <w:pStyle w:val="a3"/>
        <w:tabs>
          <w:tab w:val="left" w:pos="1276"/>
          <w:tab w:val="left" w:pos="9180"/>
        </w:tabs>
        <w:ind w:left="0" w:right="46" w:firstLine="567"/>
        <w:jc w:val="center"/>
        <w:rPr>
          <w:rFonts w:ascii="Tahoma" w:hAnsi="Tahoma" w:cs="Tahoma"/>
          <w:b/>
          <w:lang w:val="el-GR"/>
        </w:rPr>
      </w:pPr>
    </w:p>
    <w:p w:rsidR="00163627" w:rsidRPr="0035130F" w:rsidRDefault="00163627" w:rsidP="004956A3">
      <w:pPr>
        <w:pStyle w:val="a3"/>
        <w:tabs>
          <w:tab w:val="left" w:pos="1276"/>
          <w:tab w:val="left" w:pos="9180"/>
        </w:tabs>
        <w:ind w:left="0" w:right="46" w:firstLine="567"/>
        <w:jc w:val="center"/>
        <w:rPr>
          <w:rFonts w:ascii="Tahoma" w:hAnsi="Tahoma" w:cs="Tahoma"/>
          <w:b/>
          <w:lang w:val="el-GR"/>
        </w:rPr>
      </w:pPr>
      <w:r w:rsidRPr="0035130F">
        <w:rPr>
          <w:rFonts w:ascii="Tahoma" w:hAnsi="Tahoma" w:cs="Tahoma"/>
          <w:b/>
          <w:lang w:val="el-GR"/>
        </w:rPr>
        <w:t>ΑΠΟΦΑΣΙΖΕΙ ομόφωνα</w:t>
      </w:r>
    </w:p>
    <w:p w:rsidR="00163627" w:rsidRPr="0035130F" w:rsidRDefault="00163627" w:rsidP="004956A3">
      <w:pPr>
        <w:widowControl w:val="0"/>
        <w:tabs>
          <w:tab w:val="left" w:pos="9180"/>
        </w:tabs>
        <w:ind w:right="46" w:firstLine="567"/>
        <w:jc w:val="center"/>
        <w:rPr>
          <w:rFonts w:ascii="Tahoma" w:hAnsi="Tahoma" w:cs="Tahoma"/>
          <w:b/>
          <w:sz w:val="20"/>
          <w:szCs w:val="20"/>
          <w:lang w:val="el-GR"/>
        </w:rPr>
      </w:pPr>
    </w:p>
    <w:p w:rsidR="00163627" w:rsidRPr="0035130F" w:rsidRDefault="00163627" w:rsidP="004956A3">
      <w:pPr>
        <w:tabs>
          <w:tab w:val="left" w:pos="637"/>
          <w:tab w:val="left" w:pos="3227"/>
          <w:tab w:val="left" w:pos="5070"/>
          <w:tab w:val="left" w:pos="7479"/>
          <w:tab w:val="left" w:pos="9180"/>
          <w:tab w:val="left" w:pos="10497"/>
          <w:tab w:val="left" w:pos="12015"/>
          <w:tab w:val="left" w:pos="14567"/>
        </w:tabs>
        <w:ind w:firstLine="567"/>
        <w:jc w:val="both"/>
        <w:rPr>
          <w:rFonts w:ascii="Tahoma" w:hAnsi="Tahoma" w:cs="Tahoma"/>
          <w:bCs/>
          <w:sz w:val="20"/>
          <w:szCs w:val="20"/>
          <w:lang w:val="el-GR"/>
        </w:rPr>
      </w:pPr>
      <w:r w:rsidRPr="0035130F">
        <w:rPr>
          <w:rFonts w:ascii="Tahoma" w:hAnsi="Tahoma" w:cs="Tahoma"/>
          <w:sz w:val="20"/>
          <w:szCs w:val="20"/>
          <w:lang w:val="el-GR"/>
        </w:rPr>
        <w:t>Εγκρίνει την υπ’ αριθ. 87</w:t>
      </w:r>
      <w:r w:rsidRPr="0035130F">
        <w:rPr>
          <w:rFonts w:ascii="Tahoma" w:hAnsi="Tahoma" w:cs="Tahoma"/>
          <w:sz w:val="20"/>
          <w:szCs w:val="20"/>
          <w:vertAlign w:val="superscript"/>
          <w:lang w:val="el-GR"/>
        </w:rPr>
        <w:t>α</w:t>
      </w:r>
      <w:r w:rsidRPr="0035130F">
        <w:rPr>
          <w:rFonts w:ascii="Tahoma" w:hAnsi="Tahoma" w:cs="Tahoma"/>
          <w:sz w:val="20"/>
          <w:szCs w:val="20"/>
          <w:lang w:val="el-GR"/>
        </w:rPr>
        <w:t xml:space="preserve"> /2018 απόφαση του Συμβουλίου της Δημοτικής Κοινότητας Ρόδου και εισηγείται στο Δημοτικό Συμβούλιο την έγκριση του κανονισμού </w:t>
      </w:r>
      <w:r w:rsidRPr="0035130F">
        <w:rPr>
          <w:rFonts w:ascii="Tahoma" w:hAnsi="Tahoma" w:cs="Tahoma"/>
          <w:bCs/>
          <w:sz w:val="20"/>
          <w:szCs w:val="20"/>
          <w:lang w:val="el-GR"/>
        </w:rPr>
        <w:t>λειτουργίας της εμποροπανηγύρεως της Αναλήψεως που έχει ως κατωτέρω:</w:t>
      </w:r>
    </w:p>
    <w:p w:rsidR="00163627" w:rsidRPr="0035130F" w:rsidRDefault="00163627" w:rsidP="004956A3">
      <w:pPr>
        <w:tabs>
          <w:tab w:val="left" w:pos="637"/>
          <w:tab w:val="left" w:pos="3227"/>
          <w:tab w:val="left" w:pos="5070"/>
          <w:tab w:val="left" w:pos="7479"/>
          <w:tab w:val="left" w:pos="9180"/>
          <w:tab w:val="left" w:pos="10497"/>
          <w:tab w:val="left" w:pos="12015"/>
          <w:tab w:val="left" w:pos="14567"/>
        </w:tabs>
        <w:ind w:firstLine="567"/>
        <w:jc w:val="both"/>
        <w:rPr>
          <w:rFonts w:ascii="Tahoma" w:hAnsi="Tahoma" w:cs="Tahoma"/>
          <w:bCs/>
          <w:sz w:val="20"/>
          <w:szCs w:val="20"/>
          <w:lang w:val="el-GR"/>
        </w:rPr>
      </w:pPr>
    </w:p>
    <w:p w:rsidR="00163627" w:rsidRPr="0035130F" w:rsidRDefault="00163627" w:rsidP="004956A3">
      <w:pPr>
        <w:widowControl w:val="0"/>
        <w:ind w:firstLine="567"/>
        <w:rPr>
          <w:rFonts w:ascii="Arial" w:hAnsi="Arial" w:cs="Arial"/>
          <w:sz w:val="22"/>
          <w:szCs w:val="22"/>
          <w:lang w:val="el-GR"/>
        </w:rPr>
      </w:pPr>
    </w:p>
    <w:p w:rsidR="00163627" w:rsidRPr="0035130F" w:rsidRDefault="00163627" w:rsidP="004956A3">
      <w:pPr>
        <w:tabs>
          <w:tab w:val="left" w:pos="3510"/>
        </w:tabs>
        <w:spacing w:after="120" w:line="276" w:lineRule="auto"/>
        <w:ind w:firstLine="567"/>
        <w:jc w:val="center"/>
        <w:rPr>
          <w:rFonts w:ascii="Arial" w:hAnsi="Arial" w:cs="Arial"/>
          <w:b/>
          <w:sz w:val="22"/>
          <w:szCs w:val="22"/>
          <w:lang w:val="el-GR"/>
        </w:rPr>
      </w:pPr>
      <w:r w:rsidRPr="0035130F">
        <w:rPr>
          <w:rFonts w:ascii="Arial" w:hAnsi="Arial" w:cs="Arial"/>
          <w:b/>
          <w:sz w:val="22"/>
          <w:szCs w:val="22"/>
          <w:lang w:val="el-GR"/>
        </w:rPr>
        <w:t>ΕΥΡΕΤΗΡΙΟ</w:t>
      </w:r>
    </w:p>
    <w:p w:rsidR="00163627" w:rsidRPr="0035130F" w:rsidRDefault="00163627" w:rsidP="004956A3">
      <w:pPr>
        <w:spacing w:line="276" w:lineRule="auto"/>
        <w:ind w:firstLine="567"/>
        <w:rPr>
          <w:rFonts w:ascii="Tahoma" w:hAnsi="Tahoma" w:cs="Tahoma"/>
          <w:sz w:val="20"/>
          <w:szCs w:val="20"/>
          <w:lang w:val="el-GR"/>
        </w:rPr>
      </w:pPr>
      <w:r w:rsidRPr="0035130F">
        <w:rPr>
          <w:rFonts w:ascii="Tahoma" w:hAnsi="Tahoma" w:cs="Tahoma"/>
          <w:b/>
          <w:sz w:val="20"/>
          <w:szCs w:val="20"/>
          <w:lang w:val="el-GR"/>
        </w:rPr>
        <w:t>Άρθρο 1</w:t>
      </w:r>
      <w:r w:rsidRPr="0035130F">
        <w:rPr>
          <w:rFonts w:ascii="Tahoma" w:hAnsi="Tahoma" w:cs="Tahoma"/>
          <w:sz w:val="20"/>
          <w:szCs w:val="20"/>
          <w:lang w:val="el-GR"/>
        </w:rPr>
        <w:t xml:space="preserve"> Αντικείμενο Κανονισμού</w:t>
      </w:r>
    </w:p>
    <w:p w:rsidR="00163627" w:rsidRPr="0035130F" w:rsidRDefault="00163627" w:rsidP="004956A3">
      <w:pPr>
        <w:spacing w:line="276" w:lineRule="auto"/>
        <w:ind w:firstLine="567"/>
        <w:rPr>
          <w:rFonts w:ascii="Tahoma" w:hAnsi="Tahoma" w:cs="Tahoma"/>
          <w:sz w:val="20"/>
          <w:szCs w:val="20"/>
          <w:lang w:val="el-GR"/>
        </w:rPr>
      </w:pPr>
      <w:r w:rsidRPr="0035130F">
        <w:rPr>
          <w:rFonts w:ascii="Tahoma" w:hAnsi="Tahoma" w:cs="Tahoma"/>
          <w:b/>
          <w:sz w:val="20"/>
          <w:szCs w:val="20"/>
          <w:lang w:val="el-GR"/>
        </w:rPr>
        <w:t>Άρθρο 2</w:t>
      </w:r>
      <w:r w:rsidRPr="0035130F">
        <w:rPr>
          <w:rFonts w:ascii="Tahoma" w:hAnsi="Tahoma" w:cs="Tahoma"/>
          <w:sz w:val="20"/>
          <w:szCs w:val="20"/>
          <w:lang w:val="el-GR"/>
        </w:rPr>
        <w:t xml:space="preserve"> Νομοθετικό πλαίσιο</w:t>
      </w:r>
    </w:p>
    <w:p w:rsidR="00163627" w:rsidRPr="0035130F" w:rsidRDefault="00163627" w:rsidP="004956A3">
      <w:pPr>
        <w:spacing w:line="276" w:lineRule="auto"/>
        <w:ind w:firstLine="567"/>
        <w:rPr>
          <w:rFonts w:ascii="Tahoma" w:hAnsi="Tahoma" w:cs="Tahoma"/>
          <w:sz w:val="20"/>
          <w:szCs w:val="20"/>
          <w:lang w:val="el-GR"/>
        </w:rPr>
      </w:pPr>
      <w:r w:rsidRPr="0035130F">
        <w:rPr>
          <w:rFonts w:ascii="Tahoma" w:hAnsi="Tahoma" w:cs="Tahoma"/>
          <w:b/>
          <w:sz w:val="20"/>
          <w:szCs w:val="20"/>
          <w:lang w:val="el-GR"/>
        </w:rPr>
        <w:t>Άρθρο 3</w:t>
      </w:r>
      <w:r w:rsidRPr="0035130F">
        <w:rPr>
          <w:rFonts w:ascii="Tahoma" w:hAnsi="Tahoma" w:cs="Tahoma"/>
          <w:sz w:val="20"/>
          <w:szCs w:val="20"/>
          <w:lang w:val="el-GR"/>
        </w:rPr>
        <w:t xml:space="preserve"> Ορισμοί</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4</w:t>
      </w:r>
      <w:r w:rsidRPr="0035130F">
        <w:rPr>
          <w:rFonts w:ascii="Tahoma" w:hAnsi="Tahoma" w:cs="Tahoma"/>
          <w:sz w:val="20"/>
          <w:szCs w:val="20"/>
          <w:lang w:val="el-GR"/>
        </w:rPr>
        <w:t xml:space="preserve"> Διάρκεια</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5</w:t>
      </w:r>
      <w:r w:rsidRPr="0035130F">
        <w:rPr>
          <w:rFonts w:ascii="Tahoma" w:hAnsi="Tahoma" w:cs="Tahoma"/>
          <w:sz w:val="20"/>
          <w:szCs w:val="20"/>
          <w:lang w:val="el-GR"/>
        </w:rPr>
        <w:t xml:space="preserve"> Πλαίσιο λειτουργίας και χωροταξικά χαρακτηριστικά εμποροπανήγυρης</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6</w:t>
      </w:r>
      <w:r w:rsidRPr="0035130F">
        <w:rPr>
          <w:rFonts w:ascii="Tahoma" w:hAnsi="Tahoma" w:cs="Tahoma"/>
          <w:sz w:val="20"/>
          <w:szCs w:val="20"/>
          <w:lang w:val="el-GR"/>
        </w:rPr>
        <w:t xml:space="preserve"> Δικαιούχοι συμμετοχής</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7</w:t>
      </w:r>
      <w:r w:rsidRPr="0035130F">
        <w:rPr>
          <w:rFonts w:ascii="Tahoma" w:hAnsi="Tahoma" w:cs="Tahoma"/>
          <w:sz w:val="20"/>
          <w:szCs w:val="20"/>
          <w:lang w:val="el-GR"/>
        </w:rPr>
        <w:t xml:space="preserve"> Διαδικασία έγκρισης συμμετοχής-Δικαιολογητικά</w:t>
      </w:r>
    </w:p>
    <w:p w:rsidR="00163627" w:rsidRPr="0035130F" w:rsidRDefault="00163627" w:rsidP="004956A3">
      <w:pPr>
        <w:ind w:firstLine="567"/>
        <w:rPr>
          <w:rFonts w:ascii="Tahoma" w:hAnsi="Tahoma" w:cs="Tahoma"/>
          <w:b/>
          <w:sz w:val="20"/>
          <w:szCs w:val="20"/>
          <w:lang w:val="el-GR"/>
        </w:rPr>
      </w:pPr>
      <w:r w:rsidRPr="0035130F">
        <w:rPr>
          <w:rFonts w:ascii="Tahoma" w:hAnsi="Tahoma" w:cs="Tahoma"/>
          <w:b/>
          <w:sz w:val="20"/>
          <w:szCs w:val="20"/>
          <w:lang w:val="el-GR"/>
        </w:rPr>
        <w:t xml:space="preserve">Άρθρο 8 </w:t>
      </w:r>
      <w:r w:rsidRPr="0035130F">
        <w:rPr>
          <w:rFonts w:ascii="Tahoma" w:hAnsi="Tahoma" w:cs="Tahoma"/>
          <w:sz w:val="20"/>
          <w:szCs w:val="20"/>
          <w:lang w:val="el-GR"/>
        </w:rPr>
        <w:t>Γενικά χαρακτηριστικά αδειών συμμετοχής</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9</w:t>
      </w:r>
      <w:r w:rsidRPr="0035130F">
        <w:rPr>
          <w:rFonts w:ascii="Tahoma" w:hAnsi="Tahoma" w:cs="Tahoma"/>
          <w:sz w:val="20"/>
          <w:szCs w:val="20"/>
          <w:lang w:val="el-GR"/>
        </w:rPr>
        <w:t xml:space="preserve"> Τοποθέτηση πωλητών</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10</w:t>
      </w:r>
      <w:r w:rsidRPr="0035130F">
        <w:rPr>
          <w:rFonts w:ascii="Tahoma" w:hAnsi="Tahoma" w:cs="Tahoma"/>
          <w:sz w:val="20"/>
          <w:szCs w:val="20"/>
          <w:lang w:val="el-GR"/>
        </w:rPr>
        <w:t xml:space="preserve"> Καταβαλλόμενα τέλη</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11</w:t>
      </w:r>
      <w:r w:rsidRPr="0035130F">
        <w:rPr>
          <w:rFonts w:ascii="Tahoma" w:hAnsi="Tahoma" w:cs="Tahoma"/>
          <w:sz w:val="20"/>
          <w:szCs w:val="20"/>
          <w:lang w:val="el-GR"/>
        </w:rPr>
        <w:t xml:space="preserve"> Πωλούμενα είδη – Όροι διάθεσης των προϊόντων</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12</w:t>
      </w:r>
      <w:r w:rsidRPr="0035130F">
        <w:rPr>
          <w:rFonts w:ascii="Tahoma" w:hAnsi="Tahoma" w:cs="Tahoma"/>
          <w:sz w:val="20"/>
          <w:szCs w:val="20"/>
          <w:lang w:val="el-GR"/>
        </w:rPr>
        <w:t xml:space="preserve"> Όροι λειτουργίας</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13</w:t>
      </w:r>
      <w:r w:rsidRPr="0035130F">
        <w:rPr>
          <w:rFonts w:ascii="Tahoma" w:hAnsi="Tahoma" w:cs="Tahoma"/>
          <w:sz w:val="20"/>
          <w:szCs w:val="20"/>
          <w:lang w:val="el-GR"/>
        </w:rPr>
        <w:t xml:space="preserve"> Λοιπές αγορές</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14</w:t>
      </w:r>
      <w:r w:rsidRPr="0035130F">
        <w:rPr>
          <w:rFonts w:ascii="Tahoma" w:hAnsi="Tahoma" w:cs="Tahoma"/>
          <w:sz w:val="20"/>
          <w:szCs w:val="20"/>
          <w:lang w:val="el-GR"/>
        </w:rPr>
        <w:t xml:space="preserve"> Έλεγχοι- Κυρώσεις</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15</w:t>
      </w:r>
      <w:r w:rsidRPr="0035130F">
        <w:rPr>
          <w:rFonts w:ascii="Tahoma" w:hAnsi="Tahoma" w:cs="Tahoma"/>
          <w:sz w:val="20"/>
          <w:szCs w:val="20"/>
          <w:lang w:val="el-GR"/>
        </w:rPr>
        <w:t xml:space="preserve"> Υποχρεώσεις πωλητών</w:t>
      </w:r>
    </w:p>
    <w:p w:rsidR="00163627" w:rsidRPr="0035130F" w:rsidRDefault="00163627" w:rsidP="004956A3">
      <w:pPr>
        <w:ind w:firstLine="567"/>
        <w:rPr>
          <w:rFonts w:ascii="Tahoma" w:hAnsi="Tahoma" w:cs="Tahoma"/>
          <w:b/>
          <w:sz w:val="20"/>
          <w:szCs w:val="20"/>
          <w:lang w:val="el-GR"/>
        </w:rPr>
      </w:pPr>
      <w:r w:rsidRPr="0035130F">
        <w:rPr>
          <w:rFonts w:ascii="Tahoma" w:hAnsi="Tahoma" w:cs="Tahoma"/>
          <w:b/>
          <w:sz w:val="20"/>
          <w:szCs w:val="20"/>
          <w:lang w:val="el-GR"/>
        </w:rPr>
        <w:t xml:space="preserve">Άρθρο 16 </w:t>
      </w:r>
      <w:r w:rsidRPr="0035130F">
        <w:rPr>
          <w:rFonts w:ascii="Tahoma" w:hAnsi="Tahoma" w:cs="Tahoma"/>
          <w:sz w:val="20"/>
          <w:szCs w:val="20"/>
          <w:lang w:val="el-GR"/>
        </w:rPr>
        <w:t>Απαγορεύσεις</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17</w:t>
      </w:r>
      <w:r w:rsidRPr="0035130F">
        <w:rPr>
          <w:rFonts w:ascii="Tahoma" w:hAnsi="Tahoma" w:cs="Tahoma"/>
          <w:sz w:val="20"/>
          <w:szCs w:val="20"/>
          <w:lang w:val="el-GR"/>
        </w:rPr>
        <w:t xml:space="preserve"> Επιτροπή Εμποροπανηγύρεως</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18</w:t>
      </w:r>
      <w:r w:rsidRPr="0035130F">
        <w:rPr>
          <w:rFonts w:ascii="Tahoma" w:hAnsi="Tahoma" w:cs="Tahoma"/>
          <w:sz w:val="20"/>
          <w:szCs w:val="20"/>
          <w:lang w:val="el-GR"/>
        </w:rPr>
        <w:t xml:space="preserve"> Ισχύς Κανονισμού </w:t>
      </w:r>
    </w:p>
    <w:p w:rsidR="00163627" w:rsidRPr="0035130F" w:rsidRDefault="00163627" w:rsidP="004956A3">
      <w:pPr>
        <w:ind w:firstLine="567"/>
        <w:rPr>
          <w:rFonts w:ascii="Tahoma" w:hAnsi="Tahoma" w:cs="Tahoma"/>
          <w:sz w:val="20"/>
          <w:szCs w:val="20"/>
          <w:lang w:val="el-GR"/>
        </w:rPr>
      </w:pP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Άρθρο 1</w:t>
      </w:r>
      <w:r w:rsidRPr="0035130F">
        <w:rPr>
          <w:rFonts w:ascii="Tahoma" w:hAnsi="Tahoma" w:cs="Tahoma"/>
          <w:b/>
          <w:sz w:val="20"/>
          <w:szCs w:val="20"/>
          <w:vertAlign w:val="superscript"/>
          <w:lang w:val="el-GR"/>
        </w:rPr>
        <w:t>ο</w:t>
      </w:r>
      <w:r w:rsidRPr="0035130F">
        <w:rPr>
          <w:rFonts w:ascii="Tahoma" w:hAnsi="Tahoma" w:cs="Tahoma"/>
          <w:b/>
          <w:sz w:val="20"/>
          <w:szCs w:val="20"/>
          <w:lang w:val="el-GR"/>
        </w:rPr>
        <w:t xml:space="preserve"> </w:t>
      </w: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Αντικείμενο Κανονισμού</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 xml:space="preserve">Ο παρών Κανονισμός ρυθμίζει τις προϋποθέσεις οργάνωσης, λειτουργίας, αισθητικής, υγιεινής και τάξης στο χώρο της εμποροπανηγύρεως της </w:t>
      </w:r>
      <w:r w:rsidRPr="0035130F">
        <w:rPr>
          <w:rFonts w:ascii="Tahoma" w:hAnsi="Tahoma" w:cs="Tahoma"/>
          <w:b/>
          <w:sz w:val="20"/>
          <w:szCs w:val="20"/>
          <w:lang w:val="el-GR"/>
        </w:rPr>
        <w:t xml:space="preserve">Αναλήψεως </w:t>
      </w:r>
      <w:r w:rsidRPr="0035130F">
        <w:rPr>
          <w:rFonts w:ascii="Tahoma" w:hAnsi="Tahoma" w:cs="Tahoma"/>
          <w:sz w:val="20"/>
          <w:szCs w:val="20"/>
          <w:lang w:val="el-GR"/>
        </w:rPr>
        <w:t>της Δημοτικής Κοινότητας Ρόδου του  Δήμου Ρόδου, καθώς και τη διαδικασία για τη χορήγηση αδειών συμμετοχής σε αυτή.</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Ο Κανονισμός είναι εναρμονισμένος με τις διατάξεις του Ν. 4497/2017 (ΦΕΚ 171/13.11.2017 τεύχος Α’) και κοινοποιείται στις αρμόδιες υπηρεσίες της Γενικής Γραμματείας Εμπορίου και Προστασίας Καταναλωτή, εφόσον ζητηθεί.</w:t>
      </w:r>
    </w:p>
    <w:p w:rsidR="00163627" w:rsidRPr="0035130F" w:rsidRDefault="00163627" w:rsidP="004956A3">
      <w:pPr>
        <w:ind w:firstLine="567"/>
        <w:jc w:val="both"/>
        <w:rPr>
          <w:rFonts w:ascii="Tahoma" w:hAnsi="Tahoma" w:cs="Tahoma"/>
          <w:sz w:val="20"/>
          <w:szCs w:val="20"/>
          <w:lang w:val="el-GR"/>
        </w:rPr>
      </w:pP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Άρθρο 2</w:t>
      </w:r>
      <w:r w:rsidRPr="0035130F">
        <w:rPr>
          <w:rFonts w:ascii="Tahoma" w:hAnsi="Tahoma" w:cs="Tahoma"/>
          <w:b/>
          <w:sz w:val="20"/>
          <w:szCs w:val="20"/>
          <w:vertAlign w:val="superscript"/>
          <w:lang w:val="el-GR"/>
        </w:rPr>
        <w:t>ο</w:t>
      </w:r>
      <w:r w:rsidRPr="0035130F">
        <w:rPr>
          <w:rFonts w:ascii="Tahoma" w:hAnsi="Tahoma" w:cs="Tahoma"/>
          <w:b/>
          <w:sz w:val="20"/>
          <w:szCs w:val="20"/>
          <w:lang w:val="el-GR"/>
        </w:rPr>
        <w:t xml:space="preserve"> </w:t>
      </w: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 xml:space="preserve">Νομοθετικό πλαίσιο </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Ο παρών Κανονισμός εκδίδεται λαμβάνοντας υπόψη:</w:t>
      </w:r>
    </w:p>
    <w:p w:rsidR="00163627" w:rsidRPr="0035130F" w:rsidRDefault="00163627" w:rsidP="004956A3">
      <w:pPr>
        <w:pStyle w:val="a9"/>
        <w:numPr>
          <w:ilvl w:val="0"/>
          <w:numId w:val="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Τις διατάξεις του Ν. 4497/17 (ΦΕΚ 171/13,11,2017 τεύχος Α’): «Άσκηση υπαίθριων εμπορικών δραστηριοτήτων, εκσυγχρονισμός της επιμελητηριακής νομοθεσίας και άλλες διατάξεις», όπως τροποποιήθηκε από την παρ. 3 του άρθρου 121 του Ν. 4512/18</w:t>
      </w:r>
    </w:p>
    <w:p w:rsidR="00163627" w:rsidRPr="0035130F" w:rsidRDefault="00163627" w:rsidP="004956A3">
      <w:pPr>
        <w:pStyle w:val="a9"/>
        <w:numPr>
          <w:ilvl w:val="0"/>
          <w:numId w:val="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Το Β.Δ. 24-9/20-10-1958 (ΦΕΚ 171/58 τεύχος Α): «Περί κωδικοποιήσεως εις ενιαίον κείμενο νόμου των ισχυουσών διατάξεων περί των προσόδων των Δήμων και Κοινοτήτων»,</w:t>
      </w:r>
    </w:p>
    <w:p w:rsidR="00163627" w:rsidRPr="0035130F" w:rsidRDefault="00163627" w:rsidP="004956A3">
      <w:pPr>
        <w:pStyle w:val="a9"/>
        <w:numPr>
          <w:ilvl w:val="0"/>
          <w:numId w:val="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Το άρθρο 3 του Ν. 1080/80: «Τέλος χρήσεως πεζοδρομίων, πλατειών και λοιπών κοινοχρήστων χώρων»,</w:t>
      </w:r>
    </w:p>
    <w:p w:rsidR="00163627" w:rsidRPr="0035130F" w:rsidRDefault="00163627" w:rsidP="004956A3">
      <w:pPr>
        <w:pStyle w:val="a9"/>
        <w:numPr>
          <w:ilvl w:val="0"/>
          <w:numId w:val="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Την Υγ. Διάταξη Υ1γ/Γ.Π/οικ.47829/21.06.2017 (ΦΕΚ 2161/23.06.2017 τεύχος Β’)</w:t>
      </w:r>
    </w:p>
    <w:p w:rsidR="00163627" w:rsidRPr="0035130F" w:rsidRDefault="00163627" w:rsidP="004956A3">
      <w:pPr>
        <w:pStyle w:val="a9"/>
        <w:numPr>
          <w:ilvl w:val="0"/>
          <w:numId w:val="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 xml:space="preserve">Το άρθρο 79 του Ν. 3463/2006: «Κανονιστικές Αποφάσεις» « 1. Οι δημοτικές και κοινοτικές αρχές ρυθμίζουν θέματα της αρμοδιότητας τους εκδίδοντας τοπικές κανονιστικές </w:t>
      </w:r>
      <w:r w:rsidRPr="0035130F">
        <w:rPr>
          <w:rFonts w:ascii="Tahoma" w:hAnsi="Tahoma" w:cs="Tahoma"/>
          <w:sz w:val="20"/>
          <w:szCs w:val="20"/>
          <w:lang w:val="el-GR"/>
        </w:rPr>
        <w:lastRenderedPageBreak/>
        <w:t xml:space="preserve">αποφάσεις, στο πλαίσιο της κείμενης νομοθεσίας, με τις οποίες:……. δ) Καθορίζουν τους όρους και τις προϋποθέσεις: δ1. Για τη χρήση και λειτουργία των δημοτικών και κοινοτικών αγορών, των εμποροπανηγύρεων, παραδοσιακού ή μη χαρακτήρα, των ζωοπανηγύρεων, των χριστουγεννιάτικων αγορών και γενικά των υπαίθριων εμπορικών δραστηριοτήτων». </w:t>
      </w:r>
    </w:p>
    <w:p w:rsidR="00163627" w:rsidRPr="0035130F" w:rsidRDefault="00163627" w:rsidP="004956A3">
      <w:pPr>
        <w:pStyle w:val="a9"/>
        <w:numPr>
          <w:ilvl w:val="0"/>
          <w:numId w:val="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 xml:space="preserve">Το άρθρο 73 του Ν. 3852/2010: «Επιτροπή ποιότητας Ζωής-Αρμοδιότητες </w:t>
      </w:r>
    </w:p>
    <w:p w:rsidR="00163627" w:rsidRPr="0035130F" w:rsidRDefault="00163627" w:rsidP="004956A3">
      <w:pPr>
        <w:pStyle w:val="a9"/>
        <w:numPr>
          <w:ilvl w:val="0"/>
          <w:numId w:val="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Τον Ν.3463/2006 (ΦΕΚ 114/Α/8-6-2006) και Ν.3852/2010 (ΦΕΚ 87/Α/7-6-2010), όπως τροποποιήθηκαν και ισχύουν σήμερα.</w:t>
      </w:r>
    </w:p>
    <w:p w:rsidR="00163627" w:rsidRPr="0035130F" w:rsidRDefault="00163627" w:rsidP="004956A3">
      <w:pPr>
        <w:pStyle w:val="a9"/>
        <w:numPr>
          <w:ilvl w:val="0"/>
          <w:numId w:val="1"/>
        </w:numPr>
        <w:spacing w:line="276" w:lineRule="auto"/>
        <w:ind w:left="0" w:firstLine="567"/>
        <w:jc w:val="both"/>
        <w:rPr>
          <w:rFonts w:ascii="Tahoma" w:hAnsi="Tahoma" w:cs="Tahoma"/>
          <w:sz w:val="20"/>
          <w:szCs w:val="20"/>
        </w:rPr>
      </w:pPr>
      <w:r w:rsidRPr="0035130F">
        <w:rPr>
          <w:rFonts w:ascii="Tahoma" w:hAnsi="Tahoma" w:cs="Tahoma"/>
          <w:sz w:val="20"/>
          <w:szCs w:val="20"/>
        </w:rPr>
        <w:t>Το Π.Δ. 12/2005 (ΦΕΚ 10/Α’/18-01-2005).</w:t>
      </w:r>
    </w:p>
    <w:p w:rsidR="00163627" w:rsidRPr="0035130F" w:rsidRDefault="00163627" w:rsidP="004956A3">
      <w:pPr>
        <w:pStyle w:val="a9"/>
        <w:numPr>
          <w:ilvl w:val="0"/>
          <w:numId w:val="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Την Υγειονομική Διάταξη Υ1γ/Γ.Π/οικ. 96967/08-10-2012 (ΦΕΚ 2718/Β’/08.10.2012), καθώς και των διευκρινιστικών εγκυκλίων αυτής.</w:t>
      </w:r>
    </w:p>
    <w:p w:rsidR="00163627" w:rsidRPr="0035130F" w:rsidRDefault="00163627" w:rsidP="004956A3">
      <w:pPr>
        <w:pStyle w:val="a9"/>
        <w:numPr>
          <w:ilvl w:val="0"/>
          <w:numId w:val="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Τον Ν.3852/2010 «Νέα Αρχιτεκτονική της Αυτοδιοίκησης και της Αποκεντρωμένης Διοίκησης-Πρόγραμμα Καλλικράτης» (ΦΕΚ 87 ΤΕΥΧΟΣ Α’/07-06-2010).</w:t>
      </w:r>
    </w:p>
    <w:p w:rsidR="00163627" w:rsidRPr="0035130F" w:rsidRDefault="00163627" w:rsidP="004956A3">
      <w:pPr>
        <w:pStyle w:val="a9"/>
        <w:numPr>
          <w:ilvl w:val="0"/>
          <w:numId w:val="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Το άρθρο 3 του Ν.1080/80 (ΦΕΚ: 246</w:t>
      </w:r>
      <w:r w:rsidRPr="0035130F">
        <w:rPr>
          <w:rFonts w:ascii="Tahoma" w:hAnsi="Tahoma" w:cs="Tahoma"/>
          <w:sz w:val="20"/>
          <w:szCs w:val="20"/>
          <w:vertAlign w:val="superscript"/>
          <w:lang w:val="el-GR"/>
        </w:rPr>
        <w:t>Α</w:t>
      </w:r>
      <w:r w:rsidRPr="0035130F">
        <w:rPr>
          <w:rFonts w:ascii="Tahoma" w:hAnsi="Tahoma" w:cs="Tahoma"/>
          <w:sz w:val="20"/>
          <w:szCs w:val="20"/>
          <w:lang w:val="el-GR"/>
        </w:rPr>
        <w:t>/1980 τεύχος Α’ ) με τίτλο: « Άρθρον 3. Τέλος χρήσεως πεζοδρομίων, πλατειών και λοιπών κοινοχρήστων χώρων». «2. Τα τμήματα των κοινοχρήστων χώρων, των οποίων επιτρέπεται η παραχώρηση της χρήσεως, καθορίζονται δι’ αποφάσεως του δημοτικού ή κοινοτικού συμβουλίου».</w:t>
      </w:r>
    </w:p>
    <w:p w:rsidR="00163627" w:rsidRPr="0035130F" w:rsidRDefault="00163627" w:rsidP="004956A3">
      <w:pPr>
        <w:pStyle w:val="a9"/>
        <w:numPr>
          <w:ilvl w:val="0"/>
          <w:numId w:val="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Τα άρθρα 73,83 και 84 του Ν.3852/2010 με τίτλο «Επιτροπή Ποιότητας Ζωής Αρμοδιότητες» «1Β. Εισηγείται στο δημοτικό συμβούλιο: ν) το σχέδιο κανονιστικών αποφάσεων των άρθρων 79 και 82 του Κ.Δ.Κ.»</w:t>
      </w:r>
    </w:p>
    <w:p w:rsidR="00163627" w:rsidRPr="0035130F" w:rsidRDefault="00163627" w:rsidP="004956A3">
      <w:pPr>
        <w:pStyle w:val="a9"/>
        <w:numPr>
          <w:ilvl w:val="0"/>
          <w:numId w:val="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Τον Ν.2946/2001(ΦΔΚ 224 Α’) «Περί υπαίθριας διαφήμισης συμπολιτείες Δήμων και κοινοτήτων.»</w:t>
      </w:r>
    </w:p>
    <w:p w:rsidR="00163627" w:rsidRPr="0035130F" w:rsidRDefault="00163627" w:rsidP="004956A3">
      <w:pPr>
        <w:pStyle w:val="a9"/>
        <w:numPr>
          <w:ilvl w:val="0"/>
          <w:numId w:val="1"/>
        </w:numPr>
        <w:spacing w:line="276" w:lineRule="auto"/>
        <w:ind w:left="0" w:firstLine="567"/>
        <w:jc w:val="both"/>
        <w:rPr>
          <w:rFonts w:ascii="Tahoma" w:hAnsi="Tahoma" w:cs="Tahoma"/>
          <w:sz w:val="20"/>
          <w:szCs w:val="20"/>
        </w:rPr>
      </w:pPr>
      <w:r w:rsidRPr="0035130F">
        <w:rPr>
          <w:rFonts w:ascii="Tahoma" w:hAnsi="Tahoma" w:cs="Tahoma"/>
          <w:sz w:val="20"/>
          <w:szCs w:val="20"/>
          <w:lang w:val="el-GR"/>
        </w:rPr>
        <w:t xml:space="preserve">Την υπ’ αριθμ. </w:t>
      </w:r>
      <w:r w:rsidRPr="0035130F">
        <w:rPr>
          <w:rFonts w:ascii="Tahoma" w:hAnsi="Tahoma" w:cs="Tahoma"/>
          <w:b/>
          <w:sz w:val="20"/>
          <w:szCs w:val="20"/>
          <w:lang w:val="el-GR"/>
        </w:rPr>
        <w:t>84/2017</w:t>
      </w:r>
      <w:r w:rsidRPr="0035130F">
        <w:rPr>
          <w:rFonts w:ascii="Tahoma" w:hAnsi="Tahoma" w:cs="Tahoma"/>
          <w:sz w:val="20"/>
          <w:szCs w:val="20"/>
          <w:lang w:val="el-GR"/>
        </w:rPr>
        <w:t xml:space="preserve"> απόφαση Δημοτικού Συμβουλίου Ρόδου που αφορά στην έγκριση της υπ’αρ 16/17 απόφαση της ΕΠΖ που αφορά στην έγκριση της υπ’αρ 325/16 απόφασης του συμβουλίου της ΔΚ Ρόδου για τη χωροθέτηση ζωνών άσκησης υπαίθριου εμπορίου για τη διεξαγωγή των εμποροπανηγύρεων Αναλήψεως, Αγ. </w:t>
      </w:r>
      <w:r w:rsidRPr="0035130F">
        <w:rPr>
          <w:rFonts w:ascii="Tahoma" w:hAnsi="Tahoma" w:cs="Tahoma"/>
          <w:sz w:val="20"/>
          <w:szCs w:val="20"/>
        </w:rPr>
        <w:t>Αποστόλων, Αγ. Φανουρίου και Αγ. Παντελεήμονα»</w:t>
      </w:r>
    </w:p>
    <w:p w:rsidR="00163627" w:rsidRPr="0035130F" w:rsidRDefault="00163627" w:rsidP="004956A3">
      <w:pPr>
        <w:pStyle w:val="a9"/>
        <w:numPr>
          <w:ilvl w:val="0"/>
          <w:numId w:val="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 xml:space="preserve">Κάθε άλλη διάταξη που δεν αναφέρεται στον παρόν κανονισμό. </w:t>
      </w:r>
    </w:p>
    <w:p w:rsidR="00163627" w:rsidRPr="0035130F" w:rsidRDefault="00163627" w:rsidP="004956A3">
      <w:pPr>
        <w:pStyle w:val="a9"/>
        <w:ind w:left="0" w:firstLine="567"/>
        <w:jc w:val="both"/>
        <w:rPr>
          <w:rFonts w:ascii="Tahoma" w:hAnsi="Tahoma" w:cs="Tahoma"/>
          <w:sz w:val="20"/>
          <w:szCs w:val="20"/>
          <w:lang w:val="el-GR"/>
        </w:rPr>
      </w:pP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Άρθρο 3</w:t>
      </w:r>
      <w:r w:rsidRPr="0035130F">
        <w:rPr>
          <w:rFonts w:ascii="Tahoma" w:hAnsi="Tahoma" w:cs="Tahoma"/>
          <w:b/>
          <w:sz w:val="20"/>
          <w:szCs w:val="20"/>
          <w:vertAlign w:val="superscript"/>
          <w:lang w:val="el-GR"/>
        </w:rPr>
        <w:t>ο</w:t>
      </w: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Ορισμοί</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Για την εφαρμογή του παρόντος Κανονισμού ισχύουν οι ακόλουθοι ορισμοί του άρθρου 2 του Ν. 4497 (ΦΕΚ 171/13.11.2017 τεύχος Α’):</w:t>
      </w:r>
    </w:p>
    <w:p w:rsidR="00163627" w:rsidRPr="0035130F" w:rsidRDefault="00163627" w:rsidP="004956A3">
      <w:pPr>
        <w:pStyle w:val="a9"/>
        <w:numPr>
          <w:ilvl w:val="0"/>
          <w:numId w:val="2"/>
        </w:numPr>
        <w:spacing w:line="276" w:lineRule="auto"/>
        <w:ind w:left="0" w:firstLine="567"/>
        <w:jc w:val="both"/>
        <w:rPr>
          <w:rFonts w:ascii="Tahoma" w:hAnsi="Tahoma" w:cs="Tahoma"/>
          <w:b/>
          <w:sz w:val="20"/>
          <w:szCs w:val="20"/>
          <w:lang w:val="el-GR"/>
        </w:rPr>
      </w:pPr>
      <w:r w:rsidRPr="0035130F">
        <w:rPr>
          <w:rFonts w:ascii="Tahoma" w:hAnsi="Tahoma" w:cs="Tahoma"/>
          <w:b/>
          <w:sz w:val="20"/>
          <w:szCs w:val="20"/>
          <w:lang w:val="el-GR"/>
        </w:rPr>
        <w:t>«Εμποροπανήγυρις»</w:t>
      </w:r>
      <w:r w:rsidRPr="0035130F">
        <w:rPr>
          <w:rFonts w:ascii="Tahoma" w:hAnsi="Tahoma" w:cs="Tahoma"/>
          <w:sz w:val="20"/>
          <w:szCs w:val="20"/>
          <w:lang w:val="el-GR"/>
        </w:rPr>
        <w:t>: η υπαίθρια αγορά, στην οποία διατίθενται ποικίλα εμπορεύματα με την ευκαιρία γιορτής θρησκευτικού ή επετειακού χαρακτήρα.</w:t>
      </w:r>
    </w:p>
    <w:p w:rsidR="00163627" w:rsidRPr="0035130F" w:rsidRDefault="00163627" w:rsidP="004956A3">
      <w:pPr>
        <w:pStyle w:val="a9"/>
        <w:numPr>
          <w:ilvl w:val="0"/>
          <w:numId w:val="2"/>
        </w:numPr>
        <w:spacing w:line="276" w:lineRule="auto"/>
        <w:ind w:left="0" w:firstLine="567"/>
        <w:jc w:val="both"/>
        <w:rPr>
          <w:rFonts w:ascii="Tahoma" w:hAnsi="Tahoma" w:cs="Tahoma"/>
          <w:b/>
          <w:sz w:val="20"/>
          <w:szCs w:val="20"/>
          <w:lang w:val="el-GR"/>
        </w:rPr>
      </w:pPr>
      <w:r w:rsidRPr="0035130F">
        <w:rPr>
          <w:rFonts w:ascii="Tahoma" w:hAnsi="Tahoma" w:cs="Tahoma"/>
          <w:b/>
          <w:sz w:val="20"/>
          <w:szCs w:val="20"/>
          <w:lang w:val="el-GR"/>
        </w:rPr>
        <w:t xml:space="preserve">«Υπαίθριο εμπόριο»: </w:t>
      </w:r>
      <w:r w:rsidRPr="0035130F">
        <w:rPr>
          <w:rFonts w:ascii="Tahoma" w:hAnsi="Tahoma" w:cs="Tahoma"/>
          <w:sz w:val="20"/>
          <w:szCs w:val="20"/>
          <w:lang w:val="el-GR"/>
        </w:rPr>
        <w:t>η εμπορική δραστηριότητα που ασκείται σε ανοικτό χώρο, όπως η πώληση προϊόντων σε λαϊκές και λοιπές οργανωμένες υπαίθριες αγορές, καθώς και το πλανόδιο εμπόριο.</w:t>
      </w:r>
    </w:p>
    <w:p w:rsidR="00163627" w:rsidRPr="0035130F" w:rsidRDefault="00163627" w:rsidP="004956A3">
      <w:pPr>
        <w:pStyle w:val="a9"/>
        <w:numPr>
          <w:ilvl w:val="0"/>
          <w:numId w:val="2"/>
        </w:numPr>
        <w:spacing w:line="276" w:lineRule="auto"/>
        <w:ind w:left="0" w:firstLine="567"/>
        <w:jc w:val="both"/>
        <w:rPr>
          <w:rFonts w:ascii="Tahoma" w:hAnsi="Tahoma" w:cs="Tahoma"/>
          <w:b/>
          <w:sz w:val="20"/>
          <w:szCs w:val="20"/>
          <w:lang w:val="el-GR"/>
        </w:rPr>
      </w:pPr>
      <w:r w:rsidRPr="0035130F">
        <w:rPr>
          <w:rFonts w:ascii="Tahoma" w:hAnsi="Tahoma" w:cs="Tahoma"/>
          <w:b/>
          <w:sz w:val="20"/>
          <w:szCs w:val="20"/>
          <w:lang w:val="el-GR"/>
        </w:rPr>
        <w:t xml:space="preserve">«Στάσιμο εμπόριο»: </w:t>
      </w:r>
      <w:r w:rsidRPr="0035130F">
        <w:rPr>
          <w:rFonts w:ascii="Tahoma" w:hAnsi="Tahoma" w:cs="Tahoma"/>
          <w:sz w:val="20"/>
          <w:szCs w:val="20"/>
          <w:lang w:val="el-GR"/>
        </w:rPr>
        <w:t>η άσκηση υπαίθριας εμπορικής δραστηριότητας από πωλητή που δεν μετακινείται από τον καθορισμένο από την αρμόδια αρχή σταθερό σημείο.</w:t>
      </w:r>
    </w:p>
    <w:p w:rsidR="00163627" w:rsidRPr="0035130F" w:rsidRDefault="00163627" w:rsidP="004956A3">
      <w:pPr>
        <w:pStyle w:val="a9"/>
        <w:numPr>
          <w:ilvl w:val="0"/>
          <w:numId w:val="2"/>
        </w:numPr>
        <w:spacing w:line="276" w:lineRule="auto"/>
        <w:ind w:left="0" w:firstLine="567"/>
        <w:jc w:val="both"/>
        <w:rPr>
          <w:rFonts w:ascii="Tahoma" w:hAnsi="Tahoma" w:cs="Tahoma"/>
          <w:b/>
          <w:sz w:val="20"/>
          <w:szCs w:val="20"/>
          <w:lang w:val="el-GR"/>
        </w:rPr>
      </w:pPr>
      <w:r w:rsidRPr="0035130F">
        <w:rPr>
          <w:rFonts w:ascii="Tahoma" w:hAnsi="Tahoma" w:cs="Tahoma"/>
          <w:b/>
          <w:sz w:val="20"/>
          <w:szCs w:val="20"/>
          <w:lang w:val="el-GR"/>
        </w:rPr>
        <w:t xml:space="preserve">«Πλανόδιο εμπόριο»: </w:t>
      </w:r>
      <w:r w:rsidRPr="0035130F">
        <w:rPr>
          <w:rFonts w:ascii="Tahoma" w:hAnsi="Tahoma" w:cs="Tahoma"/>
          <w:sz w:val="20"/>
          <w:szCs w:val="20"/>
          <w:lang w:val="el-GR"/>
        </w:rPr>
        <w:t>η άσκηση υπαίθριας εμπορικής δραστηριότητας από πωλητή που μετακινείται με ή χωρίς τη χρήση οποιουδήποτε αυτοκινούμενου ή ρυμουλκούμενου οχήματος ή οποιουδήποτε άλλου κινητού μέσου.</w:t>
      </w:r>
    </w:p>
    <w:p w:rsidR="00163627" w:rsidRPr="0035130F" w:rsidRDefault="00163627" w:rsidP="004956A3">
      <w:pPr>
        <w:pStyle w:val="a9"/>
        <w:numPr>
          <w:ilvl w:val="0"/>
          <w:numId w:val="2"/>
        </w:numPr>
        <w:spacing w:line="276" w:lineRule="auto"/>
        <w:ind w:left="0" w:firstLine="567"/>
        <w:jc w:val="both"/>
        <w:rPr>
          <w:rFonts w:ascii="Tahoma" w:hAnsi="Tahoma" w:cs="Tahoma"/>
          <w:b/>
          <w:sz w:val="20"/>
          <w:szCs w:val="20"/>
          <w:lang w:val="el-GR"/>
        </w:rPr>
      </w:pPr>
      <w:r w:rsidRPr="0035130F">
        <w:rPr>
          <w:rFonts w:ascii="Tahoma" w:hAnsi="Tahoma" w:cs="Tahoma"/>
          <w:b/>
          <w:sz w:val="20"/>
          <w:szCs w:val="20"/>
          <w:lang w:val="el-GR"/>
        </w:rPr>
        <w:t xml:space="preserve">«Παραγωγός πωλητής υπαίθριου εμπορίου»: </w:t>
      </w:r>
      <w:r w:rsidRPr="0035130F">
        <w:rPr>
          <w:rFonts w:ascii="Tahoma" w:hAnsi="Tahoma" w:cs="Tahoma"/>
          <w:sz w:val="20"/>
          <w:szCs w:val="20"/>
          <w:lang w:val="el-GR"/>
        </w:rPr>
        <w:t>ο παραγωγός, ο οποίος δραστηριοποιείται στο υπαίθριο εμπόριο και διαθέτει προϊόντα αποκλειστικά ιδίας παραγωγής.</w:t>
      </w:r>
    </w:p>
    <w:p w:rsidR="00163627" w:rsidRPr="0035130F" w:rsidRDefault="00163627" w:rsidP="004956A3">
      <w:pPr>
        <w:pStyle w:val="a9"/>
        <w:numPr>
          <w:ilvl w:val="0"/>
          <w:numId w:val="2"/>
        </w:numPr>
        <w:spacing w:line="276" w:lineRule="auto"/>
        <w:ind w:left="0" w:firstLine="567"/>
        <w:jc w:val="both"/>
        <w:rPr>
          <w:rFonts w:ascii="Tahoma" w:hAnsi="Tahoma" w:cs="Tahoma"/>
          <w:b/>
          <w:sz w:val="20"/>
          <w:szCs w:val="20"/>
          <w:lang w:val="el-GR"/>
        </w:rPr>
      </w:pPr>
      <w:r w:rsidRPr="0035130F">
        <w:rPr>
          <w:rFonts w:ascii="Tahoma" w:hAnsi="Tahoma" w:cs="Tahoma"/>
          <w:b/>
          <w:sz w:val="20"/>
          <w:szCs w:val="20"/>
          <w:lang w:val="el-GR"/>
        </w:rPr>
        <w:t xml:space="preserve">«Μεταποίηση»: </w:t>
      </w:r>
      <w:r w:rsidRPr="0035130F">
        <w:rPr>
          <w:rFonts w:ascii="Tahoma" w:hAnsi="Tahoma" w:cs="Tahoma"/>
          <w:sz w:val="20"/>
          <w:szCs w:val="20"/>
          <w:lang w:val="el-GR"/>
        </w:rPr>
        <w:t>η ενέργεια με την οποία τροποποιείται ουσιαστικά το αρχικό προϊόν, συμπεριλαμβανομένης της θερμικής επεξεργασίας, του καπνίσματος, του αλατίσματος, της ωρίμανσης, της αποξήρανσης, του μαριναρίσματος, της εκχύλισης, της εξώθησης ή συνδυασμού αυτών των μεθόδων.</w:t>
      </w:r>
    </w:p>
    <w:p w:rsidR="00163627" w:rsidRPr="0035130F" w:rsidRDefault="00163627" w:rsidP="004956A3">
      <w:pPr>
        <w:pStyle w:val="a9"/>
        <w:numPr>
          <w:ilvl w:val="0"/>
          <w:numId w:val="2"/>
        </w:numPr>
        <w:spacing w:line="276" w:lineRule="auto"/>
        <w:ind w:left="0" w:firstLine="567"/>
        <w:jc w:val="both"/>
        <w:rPr>
          <w:rFonts w:ascii="Tahoma" w:hAnsi="Tahoma" w:cs="Tahoma"/>
          <w:b/>
          <w:sz w:val="20"/>
          <w:szCs w:val="20"/>
          <w:lang w:val="el-GR"/>
        </w:rPr>
      </w:pPr>
      <w:r w:rsidRPr="0035130F">
        <w:rPr>
          <w:rFonts w:ascii="Tahoma" w:hAnsi="Tahoma" w:cs="Tahoma"/>
          <w:b/>
          <w:sz w:val="20"/>
          <w:szCs w:val="20"/>
          <w:lang w:val="el-GR"/>
        </w:rPr>
        <w:t xml:space="preserve">«Μεταποιημένα προϊόντα»: </w:t>
      </w:r>
      <w:r w:rsidRPr="0035130F">
        <w:rPr>
          <w:rFonts w:ascii="Tahoma" w:hAnsi="Tahoma" w:cs="Tahoma"/>
          <w:sz w:val="20"/>
          <w:szCs w:val="20"/>
          <w:lang w:val="el-GR"/>
        </w:rPr>
        <w:t>τα τρόφιμα που προέρχονται από τη μεταποίηση μη μεταποιημένων προϊόντων. Τα προϊόντα  αυτά είναι δυνατό να περιέχουν συστατικά τα οποία είναι αναγκαία για την Παρασκευή τους ή τα οποία τους προσδίδουν ιδιαίτερα χαρακτηριστικά.</w:t>
      </w:r>
    </w:p>
    <w:p w:rsidR="00163627" w:rsidRPr="0035130F" w:rsidRDefault="00163627" w:rsidP="004956A3">
      <w:pPr>
        <w:pStyle w:val="a9"/>
        <w:numPr>
          <w:ilvl w:val="0"/>
          <w:numId w:val="2"/>
        </w:numPr>
        <w:spacing w:line="276" w:lineRule="auto"/>
        <w:ind w:left="0" w:firstLine="567"/>
        <w:jc w:val="both"/>
        <w:rPr>
          <w:rFonts w:ascii="Tahoma" w:hAnsi="Tahoma" w:cs="Tahoma"/>
          <w:b/>
          <w:sz w:val="20"/>
          <w:szCs w:val="20"/>
          <w:lang w:val="el-GR"/>
        </w:rPr>
      </w:pPr>
      <w:r w:rsidRPr="0035130F">
        <w:rPr>
          <w:rFonts w:ascii="Tahoma" w:hAnsi="Tahoma" w:cs="Tahoma"/>
          <w:b/>
          <w:sz w:val="20"/>
          <w:szCs w:val="20"/>
          <w:lang w:val="el-GR"/>
        </w:rPr>
        <w:lastRenderedPageBreak/>
        <w:t xml:space="preserve">«Επαγγελματίας πωλητής υπαίθριου εμπορίου»: </w:t>
      </w:r>
      <w:r w:rsidRPr="0035130F">
        <w:rPr>
          <w:rFonts w:ascii="Tahoma" w:hAnsi="Tahoma" w:cs="Tahoma"/>
          <w:sz w:val="20"/>
          <w:szCs w:val="20"/>
          <w:lang w:val="el-GR"/>
        </w:rPr>
        <w:t>το φυσικό πρόσωπο, το οποίο δραστηριοποιείται στο υπαίθριο εμπόριο, διαθέτοντας τα είδη του άρθρου 17 του Ν. 4497/17, τα οποία δεν προέρχονται από ιδία παραγωγή.</w:t>
      </w:r>
    </w:p>
    <w:p w:rsidR="00163627" w:rsidRPr="0035130F" w:rsidRDefault="00163627" w:rsidP="004956A3">
      <w:pPr>
        <w:pStyle w:val="a9"/>
        <w:numPr>
          <w:ilvl w:val="0"/>
          <w:numId w:val="2"/>
        </w:numPr>
        <w:spacing w:line="276" w:lineRule="auto"/>
        <w:ind w:left="0" w:firstLine="567"/>
        <w:jc w:val="both"/>
        <w:rPr>
          <w:rFonts w:ascii="Tahoma" w:hAnsi="Tahoma" w:cs="Tahoma"/>
          <w:b/>
          <w:sz w:val="20"/>
          <w:szCs w:val="20"/>
          <w:lang w:val="el-GR"/>
        </w:rPr>
      </w:pPr>
      <w:r w:rsidRPr="0035130F">
        <w:rPr>
          <w:rFonts w:ascii="Tahoma" w:hAnsi="Tahoma" w:cs="Tahoma"/>
          <w:b/>
          <w:sz w:val="20"/>
          <w:szCs w:val="20"/>
          <w:lang w:val="el-GR"/>
        </w:rPr>
        <w:t xml:space="preserve">«Αγροτικά προϊόντα»: </w:t>
      </w:r>
      <w:r w:rsidRPr="0035130F">
        <w:rPr>
          <w:rFonts w:ascii="Tahoma" w:hAnsi="Tahoma" w:cs="Tahoma"/>
          <w:sz w:val="20"/>
          <w:szCs w:val="20"/>
          <w:lang w:val="el-GR"/>
        </w:rPr>
        <w:t>τα προϊόντα του εδάφους, της κτηνοτροφίας, της πτηνοτροφίας, της μελισσοκομίας, της θαλάσσιας αλιείας, της σπογγαλιείας,, της οστρακαλιείας, της αλιείας εσωτερικών υδάτων, της υδατοκαλλιέργειας, της δασοπονίας, της θηραματοπονίας και των κάθε είδους εκτροφών, τα προϊόντα που προέρχονται από το πρώτο στάδιο επεξεργασίας ή μεταποίηση αυτών, καθώς και κάθε άλλο προϊόν που προέρχεται από την αγροτική εν γένει δραστηριότητα.</w:t>
      </w:r>
    </w:p>
    <w:p w:rsidR="00163627" w:rsidRPr="0035130F" w:rsidRDefault="00163627" w:rsidP="004956A3">
      <w:pPr>
        <w:pStyle w:val="a9"/>
        <w:numPr>
          <w:ilvl w:val="0"/>
          <w:numId w:val="2"/>
        </w:numPr>
        <w:spacing w:line="276" w:lineRule="auto"/>
        <w:ind w:left="0" w:firstLine="567"/>
        <w:jc w:val="both"/>
        <w:rPr>
          <w:rFonts w:ascii="Tahoma" w:hAnsi="Tahoma" w:cs="Tahoma"/>
          <w:b/>
          <w:sz w:val="20"/>
          <w:szCs w:val="20"/>
          <w:lang w:val="el-GR"/>
        </w:rPr>
      </w:pPr>
      <w:r w:rsidRPr="0035130F">
        <w:rPr>
          <w:rFonts w:ascii="Tahoma" w:hAnsi="Tahoma" w:cs="Tahoma"/>
          <w:b/>
          <w:sz w:val="20"/>
          <w:szCs w:val="20"/>
          <w:lang w:val="el-GR"/>
        </w:rPr>
        <w:t xml:space="preserve">«Κινητές καντίνες»: </w:t>
      </w:r>
      <w:r w:rsidRPr="0035130F">
        <w:rPr>
          <w:rFonts w:ascii="Tahoma" w:hAnsi="Tahoma" w:cs="Tahoma"/>
          <w:sz w:val="20"/>
          <w:szCs w:val="20"/>
          <w:lang w:val="el-GR"/>
        </w:rPr>
        <w:t>οχήματα, αυτοκινούμενα ή ρυμουλκούμενα, διασκευασμένα σε κινητά καταστήματα, τα οποία, σύμφωνα με το άρθρο 14 της Υ1γ/Γ.Π./οικ.47829/21.6.2017 (Β’ 2161) απόφασης του Υπουργού Υγείας, κατατάσσονται στις επιχειρήσεις μαζικής εστίασης και, ειδικότερα, στις επιχειρήσεις παρασκευής ή και προσφοράς τροφίμων και ποτών σε κινητούς ή προσωρινούς χώρους.</w:t>
      </w:r>
    </w:p>
    <w:p w:rsidR="00163627" w:rsidRPr="0035130F" w:rsidRDefault="00163627" w:rsidP="004956A3">
      <w:pPr>
        <w:pStyle w:val="a9"/>
        <w:numPr>
          <w:ilvl w:val="0"/>
          <w:numId w:val="2"/>
        </w:numPr>
        <w:spacing w:line="276" w:lineRule="auto"/>
        <w:ind w:left="0" w:firstLine="567"/>
        <w:jc w:val="both"/>
        <w:rPr>
          <w:rFonts w:ascii="Tahoma" w:hAnsi="Tahoma" w:cs="Tahoma"/>
          <w:b/>
          <w:sz w:val="20"/>
          <w:szCs w:val="20"/>
          <w:lang w:val="el-GR"/>
        </w:rPr>
      </w:pPr>
      <w:r w:rsidRPr="0035130F">
        <w:rPr>
          <w:rFonts w:ascii="Tahoma" w:hAnsi="Tahoma" w:cs="Tahoma"/>
          <w:b/>
          <w:sz w:val="20"/>
          <w:szCs w:val="20"/>
          <w:lang w:val="el-GR"/>
        </w:rPr>
        <w:t xml:space="preserve">«Φορέας λειτουργίας»: </w:t>
      </w:r>
      <w:r w:rsidRPr="0035130F">
        <w:rPr>
          <w:rFonts w:ascii="Tahoma" w:hAnsi="Tahoma" w:cs="Tahoma"/>
          <w:sz w:val="20"/>
          <w:szCs w:val="20"/>
          <w:lang w:val="el-GR"/>
        </w:rPr>
        <w:t>ο φορέας που είναι</w:t>
      </w:r>
      <w:r w:rsidRPr="0035130F">
        <w:rPr>
          <w:rFonts w:ascii="Tahoma" w:hAnsi="Tahoma" w:cs="Tahoma"/>
          <w:b/>
          <w:sz w:val="20"/>
          <w:szCs w:val="20"/>
          <w:lang w:val="el-GR"/>
        </w:rPr>
        <w:t xml:space="preserve"> </w:t>
      </w:r>
      <w:r w:rsidRPr="0035130F">
        <w:rPr>
          <w:rFonts w:ascii="Tahoma" w:hAnsi="Tahoma" w:cs="Tahoma"/>
          <w:sz w:val="20"/>
          <w:szCs w:val="20"/>
          <w:lang w:val="el-GR"/>
        </w:rPr>
        <w:t>αρμόδιος για την οργάνωση και την εύρυθμη λειτουργία λαϊκής ή άλλης οργανωμένης αγοράς και που επιλαμβάνεται κάθε θέματος που ανακύπτει, όσον αφορά τόσο τη λειτουργία της εν γένει, όσο και τη δραστηριοποίηση των πωλητών σε αυτή.</w:t>
      </w:r>
    </w:p>
    <w:p w:rsidR="00163627" w:rsidRPr="0035130F" w:rsidRDefault="00163627" w:rsidP="004956A3">
      <w:pPr>
        <w:pStyle w:val="a9"/>
        <w:numPr>
          <w:ilvl w:val="0"/>
          <w:numId w:val="2"/>
        </w:numPr>
        <w:spacing w:line="276" w:lineRule="auto"/>
        <w:ind w:left="0" w:firstLine="567"/>
        <w:jc w:val="both"/>
        <w:rPr>
          <w:rFonts w:ascii="Tahoma" w:hAnsi="Tahoma" w:cs="Tahoma"/>
          <w:b/>
          <w:sz w:val="20"/>
          <w:szCs w:val="20"/>
          <w:lang w:val="el-GR"/>
        </w:rPr>
      </w:pPr>
      <w:r w:rsidRPr="0035130F">
        <w:rPr>
          <w:rFonts w:ascii="Tahoma" w:hAnsi="Tahoma" w:cs="Tahoma"/>
          <w:b/>
          <w:sz w:val="20"/>
          <w:szCs w:val="20"/>
          <w:lang w:val="el-GR"/>
        </w:rPr>
        <w:t xml:space="preserve">«Φορητές εγκαταστάσεις»: </w:t>
      </w:r>
      <w:r w:rsidRPr="0035130F">
        <w:rPr>
          <w:rFonts w:ascii="Tahoma" w:hAnsi="Tahoma" w:cs="Tahoma"/>
          <w:sz w:val="20"/>
          <w:szCs w:val="20"/>
          <w:lang w:val="el-GR"/>
        </w:rPr>
        <w:t xml:space="preserve">Οι φορητές εγκαταστάσεις για την παρασκευή πρόχειρων γευμάτων, όπως ποπ κορν, μαλλί της γριάς, λουκουμάδες και κάστανα που σύμφωνα με το άρθρο 14 της Υ1γ/Γ.Π./οικ.47829/21.6.2017 (Β’ 2161) απόφασης του Υπουργού Υγείας εντάσσονται στις επιχειρήσεις παρασκευής ή και προσφοράς τροφίμων και ποτών σε κινητούς ή προσωρινούς χώρους.  </w:t>
      </w:r>
    </w:p>
    <w:p w:rsidR="00163627" w:rsidRPr="0035130F" w:rsidRDefault="00163627" w:rsidP="004956A3">
      <w:pPr>
        <w:pStyle w:val="a9"/>
        <w:ind w:left="0" w:firstLine="567"/>
        <w:jc w:val="both"/>
        <w:rPr>
          <w:rFonts w:ascii="Tahoma" w:hAnsi="Tahoma" w:cs="Tahoma"/>
          <w:b/>
          <w:sz w:val="20"/>
          <w:szCs w:val="20"/>
          <w:lang w:val="el-GR"/>
        </w:rPr>
      </w:pP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Άρθρο 4</w:t>
      </w:r>
      <w:r w:rsidRPr="0035130F">
        <w:rPr>
          <w:rFonts w:ascii="Tahoma" w:hAnsi="Tahoma" w:cs="Tahoma"/>
          <w:b/>
          <w:sz w:val="20"/>
          <w:szCs w:val="20"/>
          <w:vertAlign w:val="superscript"/>
          <w:lang w:val="el-GR"/>
        </w:rPr>
        <w:t>ο</w:t>
      </w:r>
      <w:r w:rsidRPr="0035130F">
        <w:rPr>
          <w:rFonts w:ascii="Tahoma" w:hAnsi="Tahoma" w:cs="Tahoma"/>
          <w:b/>
          <w:sz w:val="20"/>
          <w:szCs w:val="20"/>
          <w:lang w:val="el-GR"/>
        </w:rPr>
        <w:t xml:space="preserve"> </w:t>
      </w: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Διάρκεια</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 xml:space="preserve">Η εμποροπανήγυρη της </w:t>
      </w:r>
      <w:r w:rsidRPr="0035130F">
        <w:rPr>
          <w:rFonts w:ascii="Tahoma" w:hAnsi="Tahoma" w:cs="Tahoma"/>
          <w:b/>
          <w:sz w:val="20"/>
          <w:szCs w:val="20"/>
          <w:lang w:val="el-GR"/>
        </w:rPr>
        <w:t xml:space="preserve">Αναλήψεως </w:t>
      </w:r>
      <w:r w:rsidRPr="0035130F">
        <w:rPr>
          <w:rFonts w:ascii="Tahoma" w:hAnsi="Tahoma" w:cs="Tahoma"/>
          <w:sz w:val="20"/>
          <w:szCs w:val="20"/>
          <w:lang w:val="el-GR"/>
        </w:rPr>
        <w:t xml:space="preserve"> θα διαρκέσει έως 5 ημέρες.</w:t>
      </w:r>
    </w:p>
    <w:p w:rsidR="00163627" w:rsidRPr="0035130F" w:rsidRDefault="00163627" w:rsidP="004956A3">
      <w:pPr>
        <w:ind w:firstLine="567"/>
        <w:jc w:val="both"/>
        <w:rPr>
          <w:rFonts w:ascii="Tahoma" w:hAnsi="Tahoma" w:cs="Tahoma"/>
          <w:sz w:val="20"/>
          <w:szCs w:val="20"/>
          <w:lang w:val="el-GR"/>
        </w:rPr>
      </w:pP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Άρθρο 5</w:t>
      </w:r>
      <w:r w:rsidRPr="0035130F">
        <w:rPr>
          <w:rFonts w:ascii="Tahoma" w:hAnsi="Tahoma" w:cs="Tahoma"/>
          <w:b/>
          <w:sz w:val="20"/>
          <w:szCs w:val="20"/>
          <w:vertAlign w:val="superscript"/>
          <w:lang w:val="el-GR"/>
        </w:rPr>
        <w:t>ο</w:t>
      </w:r>
      <w:r w:rsidRPr="0035130F">
        <w:rPr>
          <w:rFonts w:ascii="Tahoma" w:hAnsi="Tahoma" w:cs="Tahoma"/>
          <w:b/>
          <w:sz w:val="20"/>
          <w:szCs w:val="20"/>
          <w:lang w:val="el-GR"/>
        </w:rPr>
        <w:t xml:space="preserve"> </w:t>
      </w: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Πλαίσιο λειτουργίας και χωροταξικά χαρακτηριστικά εμποροπανήγυρης</w:t>
      </w:r>
    </w:p>
    <w:p w:rsidR="00163627" w:rsidRPr="0035130F" w:rsidRDefault="00163627" w:rsidP="004956A3">
      <w:pPr>
        <w:ind w:firstLine="567"/>
        <w:jc w:val="both"/>
        <w:rPr>
          <w:rFonts w:ascii="Tahoma" w:hAnsi="Tahoma" w:cs="Tahoma"/>
          <w:b/>
          <w:sz w:val="20"/>
          <w:szCs w:val="20"/>
          <w:lang w:val="el-GR"/>
        </w:rPr>
      </w:pPr>
    </w:p>
    <w:p w:rsidR="00163627" w:rsidRPr="0035130F" w:rsidRDefault="00163627" w:rsidP="004956A3">
      <w:pPr>
        <w:pStyle w:val="a9"/>
        <w:numPr>
          <w:ilvl w:val="0"/>
          <w:numId w:val="3"/>
        </w:numPr>
        <w:spacing w:line="276" w:lineRule="auto"/>
        <w:ind w:left="0" w:firstLine="567"/>
        <w:jc w:val="both"/>
        <w:rPr>
          <w:rFonts w:ascii="Tahoma" w:hAnsi="Tahoma" w:cs="Tahoma"/>
          <w:b/>
          <w:sz w:val="20"/>
          <w:szCs w:val="20"/>
          <w:lang w:val="el-GR"/>
        </w:rPr>
      </w:pPr>
      <w:r w:rsidRPr="0035130F">
        <w:rPr>
          <w:rFonts w:ascii="Tahoma" w:hAnsi="Tahoma" w:cs="Tahoma"/>
          <w:sz w:val="20"/>
          <w:szCs w:val="20"/>
          <w:lang w:val="el-GR"/>
        </w:rPr>
        <w:t xml:space="preserve">Η εμποροπανήγυρη της </w:t>
      </w:r>
      <w:r w:rsidRPr="0035130F">
        <w:rPr>
          <w:rFonts w:ascii="Tahoma" w:hAnsi="Tahoma" w:cs="Tahoma"/>
          <w:b/>
          <w:sz w:val="20"/>
          <w:szCs w:val="20"/>
          <w:lang w:val="el-GR"/>
        </w:rPr>
        <w:t xml:space="preserve">Αναλήψεως </w:t>
      </w:r>
      <w:r w:rsidRPr="0035130F">
        <w:rPr>
          <w:rFonts w:ascii="Tahoma" w:hAnsi="Tahoma" w:cs="Tahoma"/>
          <w:sz w:val="20"/>
          <w:szCs w:val="20"/>
          <w:lang w:val="el-GR"/>
        </w:rPr>
        <w:t xml:space="preserve">θα διεξαχθεί στις 4-8/6/2019 στην Δημοτική Κοινότητα </w:t>
      </w:r>
      <w:r w:rsidRPr="0035130F">
        <w:rPr>
          <w:rFonts w:ascii="Tahoma" w:hAnsi="Tahoma" w:cs="Tahoma"/>
          <w:b/>
          <w:sz w:val="20"/>
          <w:szCs w:val="20"/>
          <w:lang w:val="el-GR"/>
        </w:rPr>
        <w:t>Ρόδου</w:t>
      </w:r>
      <w:r w:rsidRPr="0035130F">
        <w:rPr>
          <w:rFonts w:ascii="Tahoma" w:hAnsi="Tahoma" w:cs="Tahoma"/>
          <w:sz w:val="20"/>
          <w:szCs w:val="20"/>
          <w:lang w:val="el-GR"/>
        </w:rPr>
        <w:t xml:space="preserve"> σύμφωνα με το συνημμένο σχεδιάγραμμα της Διεύθυνσης Πολεοδομικού Σχεδιασμού του Δήμου Ρόδου.</w:t>
      </w:r>
    </w:p>
    <w:p w:rsidR="00163627" w:rsidRPr="0035130F" w:rsidRDefault="00163627" w:rsidP="004956A3">
      <w:pPr>
        <w:pStyle w:val="a9"/>
        <w:numPr>
          <w:ilvl w:val="0"/>
          <w:numId w:val="3"/>
        </w:numPr>
        <w:spacing w:line="276" w:lineRule="auto"/>
        <w:ind w:left="0" w:firstLine="567"/>
        <w:jc w:val="both"/>
        <w:rPr>
          <w:rFonts w:ascii="Tahoma" w:hAnsi="Tahoma" w:cs="Tahoma"/>
          <w:b/>
          <w:sz w:val="20"/>
          <w:szCs w:val="20"/>
          <w:lang w:val="el-GR"/>
        </w:rPr>
      </w:pPr>
      <w:r w:rsidRPr="0035130F">
        <w:rPr>
          <w:rFonts w:ascii="Tahoma" w:hAnsi="Tahoma" w:cs="Tahoma"/>
          <w:sz w:val="20"/>
          <w:szCs w:val="20"/>
          <w:lang w:val="el-GR"/>
        </w:rPr>
        <w:t>Το σύνολο των διατιθέμενων θέσεων είναι …….</w:t>
      </w:r>
    </w:p>
    <w:p w:rsidR="00163627" w:rsidRPr="0035130F" w:rsidRDefault="00163627" w:rsidP="004956A3">
      <w:pPr>
        <w:pStyle w:val="a9"/>
        <w:numPr>
          <w:ilvl w:val="0"/>
          <w:numId w:val="3"/>
        </w:numPr>
        <w:spacing w:line="276" w:lineRule="auto"/>
        <w:ind w:left="0" w:firstLine="567"/>
        <w:jc w:val="both"/>
        <w:rPr>
          <w:rFonts w:ascii="Tahoma" w:hAnsi="Tahoma" w:cs="Tahoma"/>
          <w:b/>
          <w:sz w:val="20"/>
          <w:szCs w:val="20"/>
          <w:lang w:val="el-GR"/>
        </w:rPr>
      </w:pPr>
      <w:r w:rsidRPr="0035130F">
        <w:rPr>
          <w:rFonts w:ascii="Tahoma" w:hAnsi="Tahoma" w:cs="Tahoma"/>
          <w:sz w:val="20"/>
          <w:szCs w:val="20"/>
          <w:lang w:val="el-GR"/>
        </w:rPr>
        <w:t>Η κάθε θέση έχει έκταση 1 μ.</w:t>
      </w:r>
    </w:p>
    <w:p w:rsidR="00163627" w:rsidRPr="0035130F" w:rsidRDefault="00163627" w:rsidP="004956A3">
      <w:pPr>
        <w:pStyle w:val="a9"/>
        <w:numPr>
          <w:ilvl w:val="0"/>
          <w:numId w:val="3"/>
        </w:numPr>
        <w:spacing w:line="276" w:lineRule="auto"/>
        <w:ind w:left="0" w:firstLine="567"/>
        <w:jc w:val="both"/>
        <w:rPr>
          <w:rFonts w:ascii="Tahoma" w:hAnsi="Tahoma" w:cs="Tahoma"/>
          <w:b/>
          <w:sz w:val="20"/>
          <w:szCs w:val="20"/>
          <w:lang w:val="el-GR"/>
        </w:rPr>
      </w:pPr>
      <w:r w:rsidRPr="0035130F">
        <w:rPr>
          <w:rFonts w:ascii="Tahoma" w:hAnsi="Tahoma" w:cs="Tahoma"/>
          <w:sz w:val="20"/>
          <w:szCs w:val="20"/>
          <w:lang w:val="el-GR"/>
        </w:rPr>
        <w:t>Οι άδειες θα έχουν ισχύ 5 ημέρες, ήτοι από τις 8:00 πμ της 4/6/2019 έως και τις 24:00 της 8/6/2019,  ενώ η εγκατάσταση και η απομάκρυνση των πάγκων και των εμπορευμάτων μπορεί να πραγματοποιείται από το απόγευμα της προηγούμενης μέχρι και το πρωί της επομένης αντίστοιχα.</w:t>
      </w:r>
    </w:p>
    <w:p w:rsidR="00163627" w:rsidRPr="0035130F" w:rsidRDefault="00163627" w:rsidP="004956A3">
      <w:pPr>
        <w:pStyle w:val="a9"/>
        <w:numPr>
          <w:ilvl w:val="0"/>
          <w:numId w:val="3"/>
        </w:numPr>
        <w:spacing w:line="276" w:lineRule="auto"/>
        <w:ind w:left="0" w:firstLine="567"/>
        <w:jc w:val="both"/>
        <w:rPr>
          <w:rFonts w:ascii="Tahoma" w:hAnsi="Tahoma" w:cs="Tahoma"/>
          <w:b/>
          <w:sz w:val="20"/>
          <w:szCs w:val="20"/>
          <w:lang w:val="el-GR"/>
        </w:rPr>
      </w:pPr>
      <w:r w:rsidRPr="0035130F">
        <w:rPr>
          <w:rFonts w:ascii="Tahoma" w:hAnsi="Tahoma" w:cs="Tahoma"/>
          <w:sz w:val="20"/>
          <w:szCs w:val="20"/>
          <w:lang w:val="el-GR"/>
        </w:rPr>
        <w:t xml:space="preserve">Από τη λειτουργία της εμποροπανηγύρεως στο συγκεκριμένο χώρο </w:t>
      </w:r>
      <w:r w:rsidRPr="0035130F">
        <w:rPr>
          <w:rFonts w:ascii="Tahoma" w:hAnsi="Tahoma" w:cs="Tahoma"/>
          <w:b/>
          <w:sz w:val="20"/>
          <w:szCs w:val="20"/>
          <w:lang w:val="el-GR"/>
        </w:rPr>
        <w:t xml:space="preserve">δεν παρεμποδίζεται </w:t>
      </w:r>
      <w:r w:rsidRPr="0035130F">
        <w:rPr>
          <w:rFonts w:ascii="Tahoma" w:hAnsi="Tahoma" w:cs="Tahoma"/>
          <w:sz w:val="20"/>
          <w:szCs w:val="20"/>
          <w:lang w:val="el-GR"/>
        </w:rPr>
        <w:t xml:space="preserve">η πρόσβαση και η λειτουργία σε σχολεία, νοσοκομεία, σταθμούς αστικών και υπεραστικών λεωφορείων, αρχαιολογικούς χώρους, μουσεία, μνημεία, εκκλησίες, εισόδους κατοικιών και καταστημάτων και οργανωμένες ξενοδοχειακές μονάδες, ούτε δυσχεραίνεται ο εφοδιασμός κάθε είδους καταστημάτων και ξενοδοχειακών επιχειρήσεων. Σε κάθε περίπτωση, εξασφαλίζεται η εύκολη πρόσβαση στο καταναλωτικό κοινό. </w:t>
      </w:r>
    </w:p>
    <w:p w:rsidR="00163627" w:rsidRPr="0035130F" w:rsidRDefault="00163627" w:rsidP="004956A3">
      <w:pPr>
        <w:pStyle w:val="a9"/>
        <w:numPr>
          <w:ilvl w:val="0"/>
          <w:numId w:val="3"/>
        </w:numPr>
        <w:spacing w:line="276" w:lineRule="auto"/>
        <w:ind w:left="0" w:firstLine="567"/>
        <w:jc w:val="both"/>
        <w:rPr>
          <w:rFonts w:ascii="Tahoma" w:hAnsi="Tahoma" w:cs="Tahoma"/>
          <w:b/>
          <w:sz w:val="20"/>
          <w:szCs w:val="20"/>
          <w:lang w:val="el-GR"/>
        </w:rPr>
      </w:pPr>
      <w:r w:rsidRPr="0035130F">
        <w:rPr>
          <w:rFonts w:ascii="Tahoma" w:hAnsi="Tahoma" w:cs="Tahoma"/>
          <w:sz w:val="20"/>
          <w:szCs w:val="20"/>
          <w:lang w:val="el-GR"/>
        </w:rPr>
        <w:t xml:space="preserve">Στο διάγραμμα που ακολουθεί παρουσιάζεται η περιοχή που θα τελεστεί η εμποροπανήγυρης της </w:t>
      </w:r>
      <w:r w:rsidRPr="0035130F">
        <w:rPr>
          <w:rFonts w:ascii="Tahoma" w:hAnsi="Tahoma" w:cs="Tahoma"/>
          <w:b/>
          <w:sz w:val="20"/>
          <w:szCs w:val="20"/>
          <w:lang w:val="el-GR"/>
        </w:rPr>
        <w:t xml:space="preserve">Αναλήψεως </w:t>
      </w:r>
      <w:r w:rsidRPr="0035130F">
        <w:rPr>
          <w:rFonts w:ascii="Tahoma" w:hAnsi="Tahoma" w:cs="Tahoma"/>
          <w:sz w:val="20"/>
          <w:szCs w:val="20"/>
          <w:lang w:val="el-GR"/>
        </w:rPr>
        <w:t xml:space="preserve">στην Δ.Κ. </w:t>
      </w:r>
      <w:r w:rsidRPr="0035130F">
        <w:rPr>
          <w:rFonts w:ascii="Tahoma" w:hAnsi="Tahoma" w:cs="Tahoma"/>
          <w:b/>
          <w:sz w:val="20"/>
          <w:szCs w:val="20"/>
          <w:lang w:val="el-GR"/>
        </w:rPr>
        <w:t>Ρόδου</w:t>
      </w:r>
    </w:p>
    <w:p w:rsidR="00163627" w:rsidRPr="0035130F" w:rsidRDefault="00163627" w:rsidP="004956A3">
      <w:pPr>
        <w:pStyle w:val="a9"/>
        <w:ind w:left="0" w:firstLine="567"/>
        <w:jc w:val="both"/>
        <w:rPr>
          <w:rFonts w:ascii="Arial" w:hAnsi="Arial" w:cs="Arial"/>
          <w:b/>
          <w:lang w:val="el-GR"/>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48"/>
      </w:tblGrid>
      <w:tr w:rsidR="00163627" w:rsidRPr="0035130F" w:rsidTr="007E1A9A">
        <w:trPr>
          <w:trHeight w:val="1171"/>
        </w:trPr>
        <w:tc>
          <w:tcPr>
            <w:tcW w:w="10348" w:type="dxa"/>
            <w:tcBorders>
              <w:bottom w:val="single" w:sz="4" w:space="0" w:color="auto"/>
            </w:tcBorders>
          </w:tcPr>
          <w:p w:rsidR="00163627" w:rsidRPr="0035130F" w:rsidRDefault="00163627" w:rsidP="007E1A9A">
            <w:pPr>
              <w:ind w:left="-567"/>
              <w:jc w:val="both"/>
              <w:rPr>
                <w:rFonts w:ascii="Arial" w:hAnsi="Arial" w:cs="Arial"/>
                <w:sz w:val="22"/>
                <w:szCs w:val="22"/>
                <w:lang w:val="el-GR"/>
              </w:rPr>
            </w:pPr>
          </w:p>
          <w:p w:rsidR="00163627" w:rsidRPr="0035130F" w:rsidRDefault="00163627" w:rsidP="007E1A9A">
            <w:pPr>
              <w:ind w:left="-567"/>
              <w:jc w:val="both"/>
              <w:rPr>
                <w:rFonts w:ascii="Arial" w:hAnsi="Arial" w:cs="Arial"/>
                <w:b/>
                <w:sz w:val="22"/>
                <w:szCs w:val="22"/>
              </w:rPr>
            </w:pPr>
            <w:r w:rsidRPr="0035130F">
              <w:rPr>
                <w:rFonts w:ascii="Arial" w:hAnsi="Arial" w:cs="Arial"/>
                <w:b/>
                <w:sz w:val="22"/>
                <w:szCs w:val="22"/>
                <w:lang w:val="el-GR"/>
              </w:rPr>
              <w:t xml:space="preserve">         </w:t>
            </w:r>
            <w:r w:rsidRPr="0035130F">
              <w:rPr>
                <w:rFonts w:ascii="Arial" w:hAnsi="Arial" w:cs="Arial"/>
                <w:b/>
                <w:sz w:val="22"/>
                <w:szCs w:val="22"/>
              </w:rPr>
              <w:t>Κάτοψη- σχέδιο Πολεοδομικού σχεδιασμού</w:t>
            </w:r>
          </w:p>
          <w:p w:rsidR="00163627" w:rsidRPr="0035130F" w:rsidRDefault="00E9109C" w:rsidP="007E1A9A">
            <w:pPr>
              <w:ind w:left="-567"/>
              <w:jc w:val="both"/>
              <w:rPr>
                <w:rFonts w:ascii="Arial" w:hAnsi="Arial" w:cs="Arial"/>
                <w:b/>
                <w:sz w:val="22"/>
                <w:szCs w:val="22"/>
              </w:rPr>
            </w:pPr>
            <w:r>
              <w:rPr>
                <w:rFonts w:ascii="Arial" w:hAnsi="Arial" w:cs="Arial"/>
                <w:b/>
                <w:noProof/>
                <w:sz w:val="22"/>
                <w:szCs w:val="22"/>
                <w:lang w:val="el-GR" w:eastAsia="el-GR" w:bidi="ar-SA"/>
              </w:rPr>
              <w:lastRenderedPageBreak/>
              <w:drawing>
                <wp:inline distT="0" distB="0" distL="0" distR="0">
                  <wp:extent cx="6492240" cy="4175760"/>
                  <wp:effectExtent l="19050" t="0" r="381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492240" cy="4175760"/>
                          </a:xfrm>
                          <a:prstGeom prst="rect">
                            <a:avLst/>
                          </a:prstGeom>
                          <a:noFill/>
                          <a:ln w="9525">
                            <a:noFill/>
                            <a:miter lim="800000"/>
                            <a:headEnd/>
                            <a:tailEnd/>
                          </a:ln>
                        </pic:spPr>
                      </pic:pic>
                    </a:graphicData>
                  </a:graphic>
                </wp:inline>
              </w:drawing>
            </w:r>
          </w:p>
          <w:p w:rsidR="00163627" w:rsidRPr="0035130F" w:rsidRDefault="00163627" w:rsidP="007E1A9A">
            <w:pPr>
              <w:ind w:left="-567"/>
              <w:jc w:val="both"/>
              <w:rPr>
                <w:rFonts w:ascii="Arial" w:hAnsi="Arial" w:cs="Arial"/>
                <w:sz w:val="22"/>
                <w:szCs w:val="22"/>
              </w:rPr>
            </w:pPr>
          </w:p>
        </w:tc>
      </w:tr>
    </w:tbl>
    <w:p w:rsidR="00163627" w:rsidRPr="0035130F" w:rsidRDefault="00163627" w:rsidP="00163627">
      <w:pPr>
        <w:ind w:left="-567"/>
        <w:jc w:val="both"/>
        <w:rPr>
          <w:rFonts w:ascii="Arial" w:hAnsi="Arial" w:cs="Arial"/>
          <w:b/>
          <w:sz w:val="22"/>
          <w:szCs w:val="22"/>
        </w:rPr>
      </w:pPr>
    </w:p>
    <w:p w:rsidR="00163627" w:rsidRPr="004956A3" w:rsidRDefault="00163627" w:rsidP="004956A3">
      <w:pPr>
        <w:ind w:firstLine="567"/>
        <w:jc w:val="both"/>
        <w:rPr>
          <w:rFonts w:ascii="Tahoma" w:hAnsi="Tahoma" w:cs="Tahoma"/>
          <w:sz w:val="20"/>
          <w:szCs w:val="20"/>
          <w:lang w:val="el-GR"/>
        </w:rPr>
      </w:pPr>
      <w:r w:rsidRPr="004956A3">
        <w:rPr>
          <w:rFonts w:ascii="Tahoma" w:hAnsi="Tahoma" w:cs="Tahoma"/>
          <w:sz w:val="20"/>
          <w:szCs w:val="20"/>
          <w:lang w:val="el-GR"/>
        </w:rPr>
        <w:t>Οι δημοτικές και κοινοτικές αρχές ρυθμίζουν θέματα της αρμοδιότητας τους εκδίδοντας τοπικές κανονιστικές αποφάσεις, στο πλαίσιο της κείμενης νομοθεσίας, με τις οποίες: ….. Καθορίζουν τους όρους και τις προϋποθέσεις: δ1. Για τη χρήση και λειτουργία των δημοτικών και κοινοτικών αγορών, των εμποροπανηγύρεων, παραδοσιακού ή μη χαρακτήρα, των ζωοπανηγύρεων, παραδοσιακού ή μη χαρακτήρα, των ζωοπανηγύρεων, των χριστουγεννιάτικων αγορών και γενικά των υπαίθριων εμπορικών δραστηριοτήτων.</w:t>
      </w:r>
    </w:p>
    <w:p w:rsidR="00163627" w:rsidRPr="004956A3" w:rsidRDefault="00163627" w:rsidP="004956A3">
      <w:pPr>
        <w:ind w:firstLine="567"/>
        <w:jc w:val="both"/>
        <w:rPr>
          <w:rFonts w:ascii="Tahoma" w:hAnsi="Tahoma" w:cs="Tahoma"/>
          <w:sz w:val="20"/>
          <w:szCs w:val="20"/>
          <w:lang w:val="el-GR"/>
        </w:rPr>
      </w:pPr>
      <w:r w:rsidRPr="004956A3">
        <w:rPr>
          <w:rFonts w:ascii="Tahoma" w:hAnsi="Tahoma" w:cs="Tahoma"/>
          <w:sz w:val="20"/>
          <w:szCs w:val="20"/>
          <w:lang w:val="el-GR"/>
        </w:rPr>
        <w:t>Πριν την έκδοση των ανωτέρω κανονιστικών αποφάσεων η Επιτροπή Ποιότητας Ζωής εισηγείται σύμφωνα με το άρθρο 73 παρ. 1Β ν) του Ν.3852/2010 στο δημοτικό συμβούλιο, το σχέδιο κανονιστικών αποφάσεων του άρθρου 79 του Κ.Δ.Κ. ενώ κατά την παρ. 1γ του άρθρου 83 και την παρ. 2</w:t>
      </w:r>
      <w:r w:rsidRPr="004956A3">
        <w:rPr>
          <w:rFonts w:ascii="Tahoma" w:hAnsi="Tahoma" w:cs="Tahoma"/>
          <w:sz w:val="20"/>
          <w:szCs w:val="20"/>
          <w:vertAlign w:val="superscript"/>
          <w:lang w:val="el-GR"/>
        </w:rPr>
        <w:t>α</w:t>
      </w:r>
      <w:r w:rsidRPr="004956A3">
        <w:rPr>
          <w:rFonts w:ascii="Tahoma" w:hAnsi="Tahoma" w:cs="Tahoma"/>
          <w:sz w:val="20"/>
          <w:szCs w:val="20"/>
          <w:lang w:val="el-GR"/>
        </w:rPr>
        <w:t xml:space="preserve"> του άρθρου 84 του Ν. 3852/2010 το συμβούλιο της δημοτικής ή της τοπικής κοινότητας αντίστοιχα προτείνει στην επιτροπή ποιότητας ζωής τους χώρους λειτουργίας εμποροπανηγύρεων, χριστουγεννιάτικων αγορών και γενικά υπαίθριων εμπορικών δραστηριοτήτων.</w:t>
      </w:r>
    </w:p>
    <w:p w:rsidR="00163627" w:rsidRPr="004956A3" w:rsidRDefault="00163627" w:rsidP="004956A3">
      <w:pPr>
        <w:ind w:firstLine="567"/>
        <w:jc w:val="both"/>
        <w:rPr>
          <w:rFonts w:ascii="Tahoma" w:hAnsi="Tahoma" w:cs="Tahoma"/>
          <w:sz w:val="20"/>
          <w:szCs w:val="20"/>
          <w:lang w:val="el-GR"/>
        </w:rPr>
      </w:pPr>
      <w:r w:rsidRPr="004956A3">
        <w:rPr>
          <w:rFonts w:ascii="Tahoma" w:hAnsi="Tahoma" w:cs="Tahoma"/>
          <w:sz w:val="20"/>
          <w:szCs w:val="20"/>
          <w:lang w:val="el-GR"/>
        </w:rPr>
        <w:t xml:space="preserve">Ο Δήμος, ο οποίος προτίθεται να λειτουργήσει υπαίθρια θρησκευτική ή επετειακή εμποροπανήγυρη, γνωρίζει τους χώρους που πρόκειται να διεξαχθεί η σχετική εμπορική δραστηριότητα και καθορίζει τον αριθμό των πωλητών, των πωλούμενων ειδών, καθώς και λοιπές διαδικασίες τοποθέτησης, με βάση τις αρχές τις αρχές της χρηστής διοίκησης και της ίσης μεταχείρισης των ενδιαφερομένων. (Υπ. Ανάπτυξης &amp; Ανταγωνιστικότητας 7286/21.01.2015). </w:t>
      </w:r>
    </w:p>
    <w:p w:rsidR="00163627" w:rsidRPr="004956A3" w:rsidRDefault="00163627" w:rsidP="004956A3">
      <w:pPr>
        <w:ind w:firstLine="567"/>
        <w:jc w:val="both"/>
        <w:rPr>
          <w:rFonts w:ascii="Tahoma" w:hAnsi="Tahoma" w:cs="Tahoma"/>
          <w:sz w:val="20"/>
          <w:szCs w:val="20"/>
          <w:lang w:val="el-GR"/>
        </w:rPr>
      </w:pPr>
      <w:r w:rsidRPr="004956A3">
        <w:rPr>
          <w:rFonts w:ascii="Tahoma" w:hAnsi="Tahoma" w:cs="Tahoma"/>
          <w:sz w:val="20"/>
          <w:szCs w:val="20"/>
          <w:lang w:val="el-GR"/>
        </w:rPr>
        <w:t>Στους χώρους που λειτουργεί η εμποροπανήγυρη θα υπάρχει διαγράμμιση και αρίθμηση διατιθέμενων θέσεων. Η ευθύνη για τη διαγράμμιση και την αρίθμηση των θέσεων είναι του Δήμου με μέριμνα της τεχνικής υπηρεσίας.</w:t>
      </w:r>
    </w:p>
    <w:p w:rsidR="00163627" w:rsidRPr="004956A3" w:rsidRDefault="00163627" w:rsidP="004956A3">
      <w:pPr>
        <w:ind w:firstLine="567"/>
        <w:jc w:val="both"/>
        <w:rPr>
          <w:rFonts w:ascii="Tahoma" w:hAnsi="Tahoma" w:cs="Tahoma"/>
          <w:sz w:val="20"/>
          <w:szCs w:val="20"/>
          <w:lang w:val="el-GR"/>
        </w:rPr>
      </w:pPr>
      <w:r w:rsidRPr="004956A3">
        <w:rPr>
          <w:rFonts w:ascii="Tahoma" w:hAnsi="Tahoma" w:cs="Tahoma"/>
          <w:sz w:val="20"/>
          <w:szCs w:val="20"/>
          <w:lang w:val="el-GR"/>
        </w:rPr>
        <w:t>Ο σχεδιασμός και η διαδικασία της διαγράμμισης θα διασφαλίζει την ομαλή και άνετη διέλευση των επισκεπτών, των ατόμων με ειδικές ανάγκες (ΑΜΕΑ), την έλευση των οχημάτων όπως ασθενοφόρο, πυροσβεστική κλπ για τις περιπτώσεις εκτάκτου ανάγκης, καθώς επίσης και όποια άλλη πρόβλεψη είναι αναγκαία, αλλά και την ομαλή διενέργεια της εμποροπανηγύρεως.</w:t>
      </w:r>
    </w:p>
    <w:p w:rsidR="00163627" w:rsidRPr="004956A3" w:rsidRDefault="00163627" w:rsidP="004956A3">
      <w:pPr>
        <w:ind w:firstLine="567"/>
        <w:jc w:val="both"/>
        <w:rPr>
          <w:rFonts w:ascii="Tahoma" w:hAnsi="Tahoma" w:cs="Tahoma"/>
          <w:sz w:val="20"/>
          <w:szCs w:val="20"/>
          <w:lang w:val="el-GR"/>
        </w:rPr>
      </w:pPr>
      <w:r w:rsidRPr="004956A3">
        <w:rPr>
          <w:rFonts w:ascii="Tahoma" w:hAnsi="Tahoma" w:cs="Tahoma"/>
          <w:sz w:val="20"/>
          <w:szCs w:val="20"/>
          <w:lang w:val="el-GR"/>
        </w:rPr>
        <w:t>Απαγορεύεται η αυθαίρετη αλλαγή θέσης από τους εκθέτες-πωλητές της εμποροπανηγύρεως, η αυθαίρετη αυξομείωση των μέτρων πρόσοψης των πάγκων, η αυξομείωση των διαστάσεων της έκτασης των οριοθετημένων θέσεων, η δραστηριότητα στους χώρους της εμποροπανηγύρεως εν ελλείψει της σχετικής άδειας, η απευθείας διακίνηση στην κατανάλωση από το αυτοκίνητο με το οποίο έγινε η μεταφορά των προϊόντων καθώς και η πώληση των προϊόντων στους διαδρόμους.</w:t>
      </w:r>
    </w:p>
    <w:p w:rsidR="00163627" w:rsidRPr="004956A3" w:rsidRDefault="00163627" w:rsidP="004956A3">
      <w:pPr>
        <w:ind w:firstLine="567"/>
        <w:jc w:val="both"/>
        <w:rPr>
          <w:rFonts w:ascii="Tahoma" w:hAnsi="Tahoma" w:cs="Tahoma"/>
          <w:sz w:val="20"/>
          <w:szCs w:val="20"/>
          <w:lang w:val="el-GR"/>
        </w:rPr>
      </w:pPr>
      <w:r w:rsidRPr="004956A3">
        <w:rPr>
          <w:rFonts w:ascii="Tahoma" w:hAnsi="Tahoma" w:cs="Tahoma"/>
          <w:sz w:val="20"/>
          <w:szCs w:val="20"/>
          <w:lang w:val="el-GR"/>
        </w:rPr>
        <w:lastRenderedPageBreak/>
        <w:t>Η τοποθέτηση των εμπορευμάτων τους επιτρέπεται μόνο στην οριζόντια επιφάνεια των πάγκων τους, απαγορεύεται το κρέμασμα των εμπορευμάτων  (είδη ρουχισμού, υπόδησης, υλικών και άλλων αντικειμένων) κατακόρυφα, μπροστά, πλάγια, πίσω ή και στο ύψος της τέντας που χρησιμοποιούν, η τοποθέτηση σταντ ή άλλων κατασκευών, επιπλέον πάγκων καθώς επίσης και πέραν των διαγραμμίσεων, προκειμένου να επιδείξουν τα εμπορεύματα τους.</w:t>
      </w:r>
    </w:p>
    <w:p w:rsidR="00163627" w:rsidRPr="004956A3" w:rsidRDefault="00163627" w:rsidP="004956A3">
      <w:pPr>
        <w:ind w:firstLine="567"/>
        <w:jc w:val="both"/>
        <w:rPr>
          <w:rFonts w:ascii="Tahoma" w:hAnsi="Tahoma" w:cs="Tahoma"/>
          <w:sz w:val="20"/>
          <w:szCs w:val="20"/>
          <w:lang w:val="el-GR"/>
        </w:rPr>
      </w:pPr>
      <w:r w:rsidRPr="004956A3">
        <w:rPr>
          <w:rFonts w:ascii="Tahoma" w:hAnsi="Tahoma" w:cs="Tahoma"/>
          <w:sz w:val="20"/>
          <w:szCs w:val="20"/>
          <w:lang w:val="el-GR"/>
        </w:rPr>
        <w:t xml:space="preserve">Οι πωλητές-εκθέτες υποχρεούνται να καταλαμβάνουν αποκλειστικά και μόνο τη θέση που τους παραχωρήθηκε από την αρμόδια αρχή και να μην εμποδίζουν τη λειτουργία εν γένει της εμποροπανήγυρης καθώς και την ελεύθερη διέλευση των πεζών. </w:t>
      </w:r>
      <w:r w:rsidRPr="004956A3">
        <w:rPr>
          <w:rFonts w:ascii="Tahoma" w:hAnsi="Tahoma" w:cs="Tahoma"/>
          <w:b/>
          <w:sz w:val="20"/>
          <w:szCs w:val="20"/>
          <w:lang w:val="el-GR"/>
        </w:rPr>
        <w:t>Η παρουσία των κατόχων των αδειών είναι υποχρεωτική</w:t>
      </w:r>
      <w:r w:rsidRPr="004956A3">
        <w:rPr>
          <w:rFonts w:ascii="Tahoma" w:hAnsi="Tahoma" w:cs="Tahoma"/>
          <w:sz w:val="20"/>
          <w:szCs w:val="20"/>
          <w:lang w:val="el-GR"/>
        </w:rPr>
        <w:t xml:space="preserve">. </w:t>
      </w:r>
    </w:p>
    <w:p w:rsidR="00163627" w:rsidRPr="004956A3" w:rsidRDefault="00163627" w:rsidP="004956A3">
      <w:pPr>
        <w:ind w:firstLine="567"/>
        <w:jc w:val="both"/>
        <w:rPr>
          <w:rFonts w:ascii="Tahoma" w:hAnsi="Tahoma" w:cs="Tahoma"/>
          <w:b/>
          <w:sz w:val="20"/>
          <w:szCs w:val="20"/>
          <w:lang w:val="el-GR"/>
        </w:rPr>
      </w:pPr>
      <w:r w:rsidRPr="004956A3">
        <w:rPr>
          <w:rFonts w:ascii="Tahoma" w:hAnsi="Tahoma" w:cs="Tahoma"/>
          <w:sz w:val="20"/>
          <w:szCs w:val="20"/>
          <w:lang w:val="el-GR"/>
        </w:rPr>
        <w:t xml:space="preserve">  </w:t>
      </w:r>
    </w:p>
    <w:p w:rsidR="00163627" w:rsidRPr="004956A3" w:rsidRDefault="00163627" w:rsidP="004956A3">
      <w:pPr>
        <w:ind w:firstLine="567"/>
        <w:jc w:val="both"/>
        <w:rPr>
          <w:rFonts w:ascii="Tahoma" w:hAnsi="Tahoma" w:cs="Tahoma"/>
          <w:b/>
          <w:sz w:val="20"/>
          <w:szCs w:val="20"/>
          <w:lang w:val="el-GR"/>
        </w:rPr>
      </w:pPr>
      <w:r w:rsidRPr="004956A3">
        <w:rPr>
          <w:rFonts w:ascii="Tahoma" w:hAnsi="Tahoma" w:cs="Tahoma"/>
          <w:b/>
          <w:sz w:val="20"/>
          <w:szCs w:val="20"/>
          <w:lang w:val="el-GR"/>
        </w:rPr>
        <w:t>Άρθρο 6</w:t>
      </w:r>
      <w:r w:rsidRPr="004956A3">
        <w:rPr>
          <w:rFonts w:ascii="Tahoma" w:hAnsi="Tahoma" w:cs="Tahoma"/>
          <w:b/>
          <w:sz w:val="20"/>
          <w:szCs w:val="20"/>
          <w:vertAlign w:val="superscript"/>
          <w:lang w:val="el-GR"/>
        </w:rPr>
        <w:t>ο</w:t>
      </w:r>
      <w:r w:rsidRPr="004956A3">
        <w:rPr>
          <w:rFonts w:ascii="Tahoma" w:hAnsi="Tahoma" w:cs="Tahoma"/>
          <w:b/>
          <w:sz w:val="20"/>
          <w:szCs w:val="20"/>
          <w:lang w:val="el-GR"/>
        </w:rPr>
        <w:t xml:space="preserve">  </w:t>
      </w:r>
    </w:p>
    <w:p w:rsidR="00163627" w:rsidRPr="004956A3" w:rsidRDefault="00163627" w:rsidP="004956A3">
      <w:pPr>
        <w:ind w:firstLine="567"/>
        <w:jc w:val="both"/>
        <w:rPr>
          <w:rFonts w:ascii="Tahoma" w:hAnsi="Tahoma" w:cs="Tahoma"/>
          <w:b/>
          <w:sz w:val="20"/>
          <w:szCs w:val="20"/>
          <w:lang w:val="el-GR"/>
        </w:rPr>
      </w:pPr>
      <w:r w:rsidRPr="004956A3">
        <w:rPr>
          <w:rFonts w:ascii="Tahoma" w:hAnsi="Tahoma" w:cs="Tahoma"/>
          <w:b/>
          <w:sz w:val="20"/>
          <w:szCs w:val="20"/>
          <w:lang w:val="el-GR"/>
        </w:rPr>
        <w:t xml:space="preserve">Δικαιούχοι συμμετοχής </w:t>
      </w:r>
    </w:p>
    <w:p w:rsidR="00163627" w:rsidRPr="004956A3" w:rsidRDefault="00163627" w:rsidP="004956A3">
      <w:pPr>
        <w:pStyle w:val="a9"/>
        <w:numPr>
          <w:ilvl w:val="0"/>
          <w:numId w:val="4"/>
        </w:numPr>
        <w:spacing w:line="276" w:lineRule="auto"/>
        <w:ind w:left="0" w:firstLine="567"/>
        <w:jc w:val="both"/>
        <w:rPr>
          <w:rFonts w:ascii="Tahoma" w:hAnsi="Tahoma" w:cs="Tahoma"/>
          <w:b/>
          <w:sz w:val="20"/>
          <w:szCs w:val="20"/>
          <w:lang w:val="el-GR"/>
        </w:rPr>
      </w:pPr>
      <w:r w:rsidRPr="004956A3">
        <w:rPr>
          <w:rFonts w:ascii="Tahoma" w:hAnsi="Tahoma" w:cs="Tahoma"/>
          <w:sz w:val="20"/>
          <w:szCs w:val="20"/>
          <w:lang w:val="el-GR"/>
        </w:rPr>
        <w:t>Δικαίωμα συμμετοχής στην υπαίθρια αγορά έχουν όσοι λαμβάνουν έγκριση συμμετοχής με τη διαδικασία του άρθρου 38 του Ν. 4497/17, ως εξής:</w:t>
      </w:r>
    </w:p>
    <w:p w:rsidR="00163627" w:rsidRPr="004956A3" w:rsidRDefault="00163627" w:rsidP="004956A3">
      <w:pPr>
        <w:pStyle w:val="a9"/>
        <w:ind w:left="0" w:firstLine="567"/>
        <w:jc w:val="both"/>
        <w:rPr>
          <w:rFonts w:ascii="Tahoma" w:hAnsi="Tahoma" w:cs="Tahoma"/>
          <w:sz w:val="20"/>
          <w:szCs w:val="20"/>
          <w:lang w:val="el-GR"/>
        </w:rPr>
      </w:pPr>
      <w:r w:rsidRPr="004956A3">
        <w:rPr>
          <w:rFonts w:ascii="Tahoma" w:hAnsi="Tahoma" w:cs="Tahoma"/>
          <w:sz w:val="20"/>
          <w:szCs w:val="20"/>
          <w:lang w:val="el-GR"/>
        </w:rPr>
        <w:t>α) πωλητές που διαθέτουν όλα τα νόμιμα παραστατικά και ΚΑΔ σχετικό με τη δραστηριοποίηση στο υπαίθριο εμπόριο, σε ποσοστό 70% των διατιθέμενων θέσεων</w:t>
      </w:r>
    </w:p>
    <w:p w:rsidR="00163627" w:rsidRPr="004956A3" w:rsidRDefault="00163627" w:rsidP="004956A3">
      <w:pPr>
        <w:pStyle w:val="a9"/>
        <w:ind w:left="0" w:firstLine="567"/>
        <w:jc w:val="both"/>
        <w:rPr>
          <w:rFonts w:ascii="Tahoma" w:hAnsi="Tahoma" w:cs="Tahoma"/>
          <w:sz w:val="20"/>
          <w:szCs w:val="20"/>
          <w:lang w:val="el-GR"/>
        </w:rPr>
      </w:pPr>
      <w:r w:rsidRPr="004956A3">
        <w:rPr>
          <w:rFonts w:ascii="Tahoma" w:hAnsi="Tahoma" w:cs="Tahoma"/>
          <w:sz w:val="20"/>
          <w:szCs w:val="20"/>
          <w:lang w:val="el-GR"/>
        </w:rPr>
        <w:t>β) πωλητές βιομηχανικών ειδών αδειούχοι λαϊκών αγορών και κάτοχοι παραγωγικής άδειας λαϊκών αγορών με αντικείμενο εκμετάλλευσης άνθη, φυτά και μεταποιημένα προϊόντα, σε ποσοστό 20% των διατιθέμενων θέσεων</w:t>
      </w:r>
    </w:p>
    <w:p w:rsidR="00163627" w:rsidRPr="004956A3" w:rsidRDefault="00163627" w:rsidP="004956A3">
      <w:pPr>
        <w:pStyle w:val="a9"/>
        <w:ind w:left="0" w:firstLine="567"/>
        <w:jc w:val="both"/>
        <w:rPr>
          <w:rFonts w:ascii="Tahoma" w:hAnsi="Tahoma" w:cs="Tahoma"/>
          <w:sz w:val="20"/>
          <w:szCs w:val="20"/>
          <w:lang w:val="el-GR"/>
        </w:rPr>
      </w:pPr>
      <w:r w:rsidRPr="004956A3">
        <w:rPr>
          <w:rFonts w:ascii="Tahoma" w:hAnsi="Tahoma" w:cs="Tahoma"/>
          <w:sz w:val="20"/>
          <w:szCs w:val="20"/>
          <w:lang w:val="el-GR"/>
        </w:rPr>
        <w:t>γ) αδειούχοι πλανόδιου ή στάσιμου εμπορίου με αντικείμενο πώλησης από τα επιτρεπόμενα στις υπαίθριες αγορές, σε ποσοστό 10% των διατιθέμενων θέσεων</w:t>
      </w:r>
    </w:p>
    <w:p w:rsidR="00163627" w:rsidRPr="004956A3" w:rsidRDefault="00163627" w:rsidP="004956A3">
      <w:pPr>
        <w:pStyle w:val="a9"/>
        <w:numPr>
          <w:ilvl w:val="0"/>
          <w:numId w:val="4"/>
        </w:numPr>
        <w:spacing w:line="276" w:lineRule="auto"/>
        <w:ind w:left="0" w:firstLine="567"/>
        <w:jc w:val="both"/>
        <w:rPr>
          <w:rFonts w:ascii="Tahoma" w:hAnsi="Tahoma" w:cs="Tahoma"/>
          <w:b/>
          <w:sz w:val="20"/>
          <w:szCs w:val="20"/>
          <w:lang w:val="el-GR"/>
        </w:rPr>
      </w:pPr>
      <w:r w:rsidRPr="004956A3">
        <w:rPr>
          <w:rFonts w:ascii="Tahoma" w:hAnsi="Tahoma" w:cs="Tahoma"/>
          <w:sz w:val="20"/>
          <w:szCs w:val="20"/>
          <w:lang w:val="el-GR"/>
        </w:rPr>
        <w:t>Σε περίπτωση μη ενδιαφέροντος από αδειούχους των κατηγοριών (β) και (γ) ο αριθμός των θέσεων των κατηγοριών αυτών προστίθεται στον αριθμό της (α) κατηγορίας.</w:t>
      </w:r>
    </w:p>
    <w:p w:rsidR="00163627" w:rsidRPr="004956A3" w:rsidRDefault="00163627" w:rsidP="004956A3">
      <w:pPr>
        <w:pStyle w:val="a9"/>
        <w:numPr>
          <w:ilvl w:val="0"/>
          <w:numId w:val="4"/>
        </w:numPr>
        <w:spacing w:line="276" w:lineRule="auto"/>
        <w:ind w:left="0" w:firstLine="567"/>
        <w:jc w:val="both"/>
        <w:rPr>
          <w:rFonts w:ascii="Tahoma" w:hAnsi="Tahoma" w:cs="Tahoma"/>
          <w:b/>
          <w:sz w:val="20"/>
          <w:szCs w:val="20"/>
          <w:lang w:val="el-GR"/>
        </w:rPr>
      </w:pPr>
      <w:r w:rsidRPr="004956A3">
        <w:rPr>
          <w:rFonts w:ascii="Tahoma" w:hAnsi="Tahoma" w:cs="Tahoma"/>
          <w:sz w:val="20"/>
          <w:szCs w:val="20"/>
          <w:lang w:val="el-GR"/>
        </w:rPr>
        <w:t>Κάτοχοι αδειών για συγκεκριμένες κυριακάτικες αγορές που εκδόθηκαν με βάση προγενέστερο θεσμικό πλαίσιο, μπορούν να ζητούν τη συμμετοχή τους στις υπαίθριες αγορές του άρθρου 38 του Ν.4497/17 και υπολογίζονται στο ποσοστό της περίπτωσης (α).</w:t>
      </w:r>
    </w:p>
    <w:p w:rsidR="00163627" w:rsidRPr="004956A3" w:rsidRDefault="00163627" w:rsidP="004956A3">
      <w:pPr>
        <w:pStyle w:val="a9"/>
        <w:numPr>
          <w:ilvl w:val="0"/>
          <w:numId w:val="4"/>
        </w:numPr>
        <w:spacing w:line="276" w:lineRule="auto"/>
        <w:ind w:left="0" w:firstLine="567"/>
        <w:jc w:val="both"/>
        <w:rPr>
          <w:rFonts w:ascii="Tahoma" w:hAnsi="Tahoma" w:cs="Tahoma"/>
          <w:b/>
          <w:sz w:val="20"/>
          <w:szCs w:val="20"/>
          <w:lang w:val="el-GR"/>
        </w:rPr>
      </w:pPr>
      <w:r w:rsidRPr="004956A3">
        <w:rPr>
          <w:rFonts w:ascii="Tahoma" w:hAnsi="Tahoma" w:cs="Tahoma"/>
          <w:sz w:val="20"/>
          <w:szCs w:val="20"/>
          <w:lang w:val="el-GR"/>
        </w:rPr>
        <w:t>Αδειούχοι του άρθρου 45 του Ν.4497/17 (φυσικά πρόσωπα και Φορείς Κοινωνικής Αλληλέγγυας Οικονομίας) για διάθεση έργων τέχνης, καλλιτεχνημάτων, ειδών λαϊκής τέχνης, οι οποίοι τοποθετούνται σε θέσεις καθορισμένες σε υπερβάλλοντα αριθμό.</w:t>
      </w:r>
    </w:p>
    <w:p w:rsidR="00163627" w:rsidRPr="004956A3" w:rsidRDefault="00163627" w:rsidP="004956A3">
      <w:pPr>
        <w:pStyle w:val="a9"/>
        <w:numPr>
          <w:ilvl w:val="0"/>
          <w:numId w:val="4"/>
        </w:numPr>
        <w:spacing w:line="276" w:lineRule="auto"/>
        <w:ind w:left="0" w:firstLine="567"/>
        <w:jc w:val="both"/>
        <w:rPr>
          <w:rFonts w:ascii="Tahoma" w:hAnsi="Tahoma" w:cs="Tahoma"/>
          <w:b/>
          <w:sz w:val="20"/>
          <w:szCs w:val="20"/>
          <w:lang w:val="el-GR"/>
        </w:rPr>
      </w:pPr>
      <w:r w:rsidRPr="004956A3">
        <w:rPr>
          <w:rFonts w:ascii="Tahoma" w:hAnsi="Tahoma" w:cs="Tahoma"/>
          <w:sz w:val="20"/>
          <w:szCs w:val="20"/>
          <w:lang w:val="el-GR"/>
        </w:rPr>
        <w:t>Στις υπαίθριες αγορές συμμετέχουν πωλητές που διαθέτουν όλα τα νόμιμα φορολογικά παραστατικά και δεν είναι αδειούχοι λαϊκών αγορών, πλανοδίου ή στάσιμου εμπορίου, εφόσον διαθέτουν βεβαίωση δραστηριοποίησης υπαίθριου εμπορίου ετήσιας διάρκειας. Τη βεβαίωση αυτή εκδίδει ο δήμος μόνιμης κατοικίας των ενδιαφερομένων πωλητών.</w:t>
      </w:r>
    </w:p>
    <w:p w:rsidR="00163627" w:rsidRPr="004956A3" w:rsidRDefault="00163627" w:rsidP="004956A3">
      <w:pPr>
        <w:pStyle w:val="a9"/>
        <w:ind w:left="0" w:firstLine="567"/>
        <w:jc w:val="both"/>
        <w:rPr>
          <w:rFonts w:ascii="Tahoma" w:hAnsi="Tahoma" w:cs="Tahoma"/>
          <w:sz w:val="20"/>
          <w:szCs w:val="20"/>
          <w:lang w:val="el-GR"/>
        </w:rPr>
      </w:pPr>
      <w:r w:rsidRPr="004956A3">
        <w:rPr>
          <w:rFonts w:ascii="Tahoma" w:hAnsi="Tahoma" w:cs="Tahoma"/>
          <w:sz w:val="20"/>
          <w:szCs w:val="20"/>
          <w:lang w:val="el-GR"/>
        </w:rPr>
        <w:t>Ο πωλητής ζητεί από τον οικείο δήμο την έκδοση της ανωτέρω βεβαίωσης, προκειμένου να συμμετέχει στις αγορές των δήμων όλης της χώρας και στην αίτηση του επισυνάπτει:</w:t>
      </w:r>
    </w:p>
    <w:p w:rsidR="00163627" w:rsidRPr="004956A3" w:rsidRDefault="00163627" w:rsidP="004956A3">
      <w:pPr>
        <w:pStyle w:val="a9"/>
        <w:ind w:left="0" w:firstLine="567"/>
        <w:jc w:val="both"/>
        <w:rPr>
          <w:rFonts w:ascii="Tahoma" w:hAnsi="Tahoma" w:cs="Tahoma"/>
          <w:sz w:val="20"/>
          <w:szCs w:val="20"/>
          <w:lang w:val="el-GR"/>
        </w:rPr>
      </w:pPr>
      <w:r w:rsidRPr="004956A3">
        <w:rPr>
          <w:rFonts w:ascii="Tahoma" w:hAnsi="Tahoma" w:cs="Tahoma"/>
          <w:sz w:val="20"/>
          <w:szCs w:val="20"/>
          <w:lang w:val="el-GR"/>
        </w:rPr>
        <w:t xml:space="preserve">α)βεβαίωση ενάρξεως δραστηριότητας από το </w:t>
      </w:r>
      <w:r w:rsidRPr="004956A3">
        <w:rPr>
          <w:rFonts w:ascii="Tahoma" w:hAnsi="Tahoma" w:cs="Tahoma"/>
          <w:sz w:val="20"/>
          <w:szCs w:val="20"/>
        </w:rPr>
        <w:t>TAXIS</w:t>
      </w:r>
      <w:r w:rsidRPr="004956A3">
        <w:rPr>
          <w:rFonts w:ascii="Tahoma" w:hAnsi="Tahoma" w:cs="Tahoma"/>
          <w:sz w:val="20"/>
          <w:szCs w:val="20"/>
          <w:lang w:val="el-GR"/>
        </w:rPr>
        <w:t>,</w:t>
      </w:r>
    </w:p>
    <w:p w:rsidR="00163627" w:rsidRPr="004956A3" w:rsidRDefault="00163627" w:rsidP="004956A3">
      <w:pPr>
        <w:pStyle w:val="a9"/>
        <w:ind w:left="0" w:firstLine="567"/>
        <w:jc w:val="both"/>
        <w:rPr>
          <w:rFonts w:ascii="Tahoma" w:hAnsi="Tahoma" w:cs="Tahoma"/>
          <w:sz w:val="20"/>
          <w:szCs w:val="20"/>
          <w:lang w:val="el-GR"/>
        </w:rPr>
      </w:pPr>
      <w:r w:rsidRPr="004956A3">
        <w:rPr>
          <w:rFonts w:ascii="Tahoma" w:hAnsi="Tahoma" w:cs="Tahoma"/>
          <w:sz w:val="20"/>
          <w:szCs w:val="20"/>
          <w:lang w:val="el-GR"/>
        </w:rPr>
        <w:t xml:space="preserve">β)βεβαίωση ταμειακής μηχανής από το </w:t>
      </w:r>
      <w:r w:rsidRPr="004956A3">
        <w:rPr>
          <w:rFonts w:ascii="Tahoma" w:hAnsi="Tahoma" w:cs="Tahoma"/>
          <w:sz w:val="20"/>
          <w:szCs w:val="20"/>
        </w:rPr>
        <w:t>TAXIS</w:t>
      </w:r>
      <w:r w:rsidRPr="004956A3">
        <w:rPr>
          <w:rFonts w:ascii="Tahoma" w:hAnsi="Tahoma" w:cs="Tahoma"/>
          <w:sz w:val="20"/>
          <w:szCs w:val="20"/>
          <w:lang w:val="el-GR"/>
        </w:rPr>
        <w:t xml:space="preserve"> ή βεβαίωση απαλλαγής από αρμόδια φορολογική αρχή,</w:t>
      </w:r>
    </w:p>
    <w:p w:rsidR="00163627" w:rsidRPr="004956A3" w:rsidRDefault="00163627" w:rsidP="004956A3">
      <w:pPr>
        <w:pStyle w:val="a9"/>
        <w:ind w:left="0" w:firstLine="567"/>
        <w:jc w:val="both"/>
        <w:rPr>
          <w:rFonts w:ascii="Tahoma" w:hAnsi="Tahoma" w:cs="Tahoma"/>
          <w:sz w:val="20"/>
          <w:szCs w:val="20"/>
          <w:lang w:val="el-GR"/>
        </w:rPr>
      </w:pPr>
      <w:r w:rsidRPr="004956A3">
        <w:rPr>
          <w:rFonts w:ascii="Tahoma" w:hAnsi="Tahoma" w:cs="Tahoma"/>
          <w:sz w:val="20"/>
          <w:szCs w:val="20"/>
          <w:lang w:val="el-GR"/>
        </w:rPr>
        <w:t xml:space="preserve">γ)πιστοποιητικό υγείας, όπου απαιτείται, </w:t>
      </w:r>
    </w:p>
    <w:p w:rsidR="00163627" w:rsidRPr="004956A3" w:rsidRDefault="00163627" w:rsidP="004956A3">
      <w:pPr>
        <w:pStyle w:val="a9"/>
        <w:ind w:left="0" w:firstLine="567"/>
        <w:jc w:val="both"/>
        <w:rPr>
          <w:rFonts w:ascii="Tahoma" w:hAnsi="Tahoma" w:cs="Tahoma"/>
          <w:sz w:val="20"/>
          <w:szCs w:val="20"/>
          <w:lang w:val="el-GR"/>
        </w:rPr>
      </w:pPr>
      <w:r w:rsidRPr="004956A3">
        <w:rPr>
          <w:rFonts w:ascii="Tahoma" w:hAnsi="Tahoma" w:cs="Tahoma"/>
          <w:sz w:val="20"/>
          <w:szCs w:val="20"/>
          <w:lang w:val="el-GR"/>
        </w:rPr>
        <w:t xml:space="preserve">δ)φωτοτυπία Δελτίου Ταυτότητας ή Διαβατηρίου κατά περίπτωση, </w:t>
      </w:r>
    </w:p>
    <w:p w:rsidR="00163627" w:rsidRPr="004956A3" w:rsidRDefault="00163627" w:rsidP="004956A3">
      <w:pPr>
        <w:pStyle w:val="a9"/>
        <w:ind w:left="0" w:firstLine="567"/>
        <w:jc w:val="both"/>
        <w:rPr>
          <w:rFonts w:ascii="Tahoma" w:hAnsi="Tahoma" w:cs="Tahoma"/>
          <w:sz w:val="20"/>
          <w:szCs w:val="20"/>
          <w:lang w:val="el-GR"/>
        </w:rPr>
      </w:pPr>
      <w:r w:rsidRPr="004956A3">
        <w:rPr>
          <w:rFonts w:ascii="Tahoma" w:hAnsi="Tahoma" w:cs="Tahoma"/>
          <w:sz w:val="20"/>
          <w:szCs w:val="20"/>
          <w:lang w:val="el-GR"/>
        </w:rPr>
        <w:t>ε)άδεια διαμονής σε ισχύ, κατά περίπτωση.</w:t>
      </w:r>
    </w:p>
    <w:p w:rsidR="00163627" w:rsidRPr="004956A3" w:rsidRDefault="00163627" w:rsidP="004956A3">
      <w:pPr>
        <w:pStyle w:val="a9"/>
        <w:ind w:left="0" w:firstLine="567"/>
        <w:jc w:val="both"/>
        <w:rPr>
          <w:rFonts w:ascii="Tahoma" w:hAnsi="Tahoma" w:cs="Tahoma"/>
          <w:sz w:val="20"/>
          <w:szCs w:val="20"/>
          <w:lang w:val="el-GR"/>
        </w:rPr>
      </w:pPr>
      <w:r w:rsidRPr="004956A3">
        <w:rPr>
          <w:rFonts w:ascii="Tahoma" w:hAnsi="Tahoma" w:cs="Tahoma"/>
          <w:sz w:val="20"/>
          <w:szCs w:val="20"/>
          <w:lang w:val="el-GR"/>
        </w:rPr>
        <w:t xml:space="preserve">Όσοι επαγγελματίες έχουν κηρυχθεί σε κατάσταση πτώχευσης μπορούν να ζητούν θέση.  </w:t>
      </w:r>
    </w:p>
    <w:p w:rsidR="00163627" w:rsidRPr="004956A3" w:rsidRDefault="00163627" w:rsidP="004956A3">
      <w:pPr>
        <w:ind w:firstLine="567"/>
        <w:jc w:val="both"/>
        <w:rPr>
          <w:rFonts w:ascii="Tahoma" w:hAnsi="Tahoma" w:cs="Tahoma"/>
          <w:b/>
          <w:sz w:val="20"/>
          <w:szCs w:val="20"/>
          <w:lang w:val="el-GR"/>
        </w:rPr>
      </w:pPr>
    </w:p>
    <w:p w:rsidR="00163627" w:rsidRPr="004956A3" w:rsidRDefault="00163627" w:rsidP="004956A3">
      <w:pPr>
        <w:ind w:firstLine="567"/>
        <w:jc w:val="both"/>
        <w:rPr>
          <w:rFonts w:ascii="Tahoma" w:hAnsi="Tahoma" w:cs="Tahoma"/>
          <w:b/>
          <w:sz w:val="20"/>
          <w:szCs w:val="20"/>
          <w:lang w:val="el-GR"/>
        </w:rPr>
      </w:pPr>
      <w:r w:rsidRPr="004956A3">
        <w:rPr>
          <w:rFonts w:ascii="Tahoma" w:hAnsi="Tahoma" w:cs="Tahoma"/>
          <w:b/>
          <w:sz w:val="20"/>
          <w:szCs w:val="20"/>
          <w:lang w:val="el-GR"/>
        </w:rPr>
        <w:t>Άρθρο 7</w:t>
      </w:r>
      <w:r w:rsidRPr="004956A3">
        <w:rPr>
          <w:rFonts w:ascii="Tahoma" w:hAnsi="Tahoma" w:cs="Tahoma"/>
          <w:b/>
          <w:sz w:val="20"/>
          <w:szCs w:val="20"/>
          <w:vertAlign w:val="superscript"/>
          <w:lang w:val="el-GR"/>
        </w:rPr>
        <w:t>ο</w:t>
      </w:r>
      <w:r w:rsidRPr="004956A3">
        <w:rPr>
          <w:rFonts w:ascii="Tahoma" w:hAnsi="Tahoma" w:cs="Tahoma"/>
          <w:b/>
          <w:sz w:val="20"/>
          <w:szCs w:val="20"/>
          <w:lang w:val="el-GR"/>
        </w:rPr>
        <w:t xml:space="preserve"> </w:t>
      </w:r>
    </w:p>
    <w:p w:rsidR="00163627" w:rsidRPr="004956A3" w:rsidRDefault="00163627" w:rsidP="004956A3">
      <w:pPr>
        <w:ind w:firstLine="567"/>
        <w:jc w:val="both"/>
        <w:rPr>
          <w:rFonts w:ascii="Tahoma" w:hAnsi="Tahoma" w:cs="Tahoma"/>
          <w:b/>
          <w:sz w:val="20"/>
          <w:szCs w:val="20"/>
          <w:lang w:val="el-GR"/>
        </w:rPr>
      </w:pPr>
      <w:r w:rsidRPr="004956A3">
        <w:rPr>
          <w:rFonts w:ascii="Tahoma" w:hAnsi="Tahoma" w:cs="Tahoma"/>
          <w:b/>
          <w:sz w:val="20"/>
          <w:szCs w:val="20"/>
          <w:lang w:val="el-GR"/>
        </w:rPr>
        <w:t>Διαδικασία έγκρισης συμμετοχής – Δικαιολογητικά</w:t>
      </w:r>
    </w:p>
    <w:p w:rsidR="00163627" w:rsidRPr="004956A3" w:rsidRDefault="00163627" w:rsidP="004956A3">
      <w:pPr>
        <w:pStyle w:val="a9"/>
        <w:numPr>
          <w:ilvl w:val="0"/>
          <w:numId w:val="5"/>
        </w:numPr>
        <w:spacing w:after="200" w:line="276" w:lineRule="auto"/>
        <w:ind w:left="0" w:firstLine="567"/>
        <w:jc w:val="both"/>
        <w:rPr>
          <w:rFonts w:ascii="Tahoma" w:hAnsi="Tahoma" w:cs="Tahoma"/>
          <w:b/>
          <w:sz w:val="20"/>
          <w:szCs w:val="20"/>
          <w:lang w:val="el-GR"/>
        </w:rPr>
      </w:pPr>
      <w:r w:rsidRPr="004956A3">
        <w:rPr>
          <w:rFonts w:ascii="Tahoma" w:hAnsi="Tahoma" w:cs="Tahoma"/>
          <w:sz w:val="20"/>
          <w:szCs w:val="20"/>
          <w:lang w:val="el-GR"/>
        </w:rPr>
        <w:t>Για τη συμμετοχή στις υπαίθριες αγορές απαιτείται έγκριση συμμετοχής, που εκδίδεται ύστερα από πρόσκληση του οικείου δήμου.</w:t>
      </w:r>
    </w:p>
    <w:p w:rsidR="00163627" w:rsidRPr="004956A3" w:rsidRDefault="00163627" w:rsidP="004956A3">
      <w:pPr>
        <w:pStyle w:val="a9"/>
        <w:numPr>
          <w:ilvl w:val="0"/>
          <w:numId w:val="5"/>
        </w:numPr>
        <w:spacing w:after="200" w:line="276" w:lineRule="auto"/>
        <w:ind w:left="0" w:firstLine="567"/>
        <w:jc w:val="both"/>
        <w:rPr>
          <w:rFonts w:ascii="Tahoma" w:hAnsi="Tahoma" w:cs="Tahoma"/>
          <w:b/>
          <w:sz w:val="20"/>
          <w:szCs w:val="20"/>
          <w:lang w:val="el-GR"/>
        </w:rPr>
      </w:pPr>
      <w:r w:rsidRPr="004956A3">
        <w:rPr>
          <w:rFonts w:ascii="Tahoma" w:hAnsi="Tahoma" w:cs="Tahoma"/>
          <w:sz w:val="20"/>
          <w:szCs w:val="20"/>
          <w:lang w:val="el-GR"/>
        </w:rPr>
        <w:t>Για την υποβολή της αίτησης συμμετοχής το ενδιαφερόμενο φυσικό πρόσωπο, υποβάλλει στην υπηρεσία αδειοδοτήσεων αίτηση, επιδεικνύοντας τα εξής δικαιολογητικά:</w:t>
      </w:r>
    </w:p>
    <w:p w:rsidR="00163627" w:rsidRPr="004956A3" w:rsidRDefault="00163627" w:rsidP="004956A3">
      <w:pPr>
        <w:pStyle w:val="a9"/>
        <w:ind w:left="0" w:firstLine="567"/>
        <w:jc w:val="both"/>
        <w:rPr>
          <w:rFonts w:ascii="Tahoma" w:hAnsi="Tahoma" w:cs="Tahoma"/>
          <w:sz w:val="20"/>
          <w:szCs w:val="20"/>
          <w:lang w:val="el-GR"/>
        </w:rPr>
      </w:pPr>
      <w:r w:rsidRPr="004956A3">
        <w:rPr>
          <w:rFonts w:ascii="Tahoma" w:hAnsi="Tahoma" w:cs="Tahoma"/>
          <w:sz w:val="20"/>
          <w:szCs w:val="20"/>
          <w:lang w:val="el-GR"/>
        </w:rPr>
        <w:t xml:space="preserve">α) την άδεια υπαίθριου εμπορίου που κατέχει ή τη βεβαίωση δραστηριοποίησης, κατά περίπτωση και </w:t>
      </w:r>
    </w:p>
    <w:p w:rsidR="00163627" w:rsidRPr="004956A3" w:rsidRDefault="00163627" w:rsidP="004956A3">
      <w:pPr>
        <w:pStyle w:val="a9"/>
        <w:ind w:left="0" w:firstLine="567"/>
        <w:jc w:val="both"/>
        <w:rPr>
          <w:rFonts w:ascii="Tahoma" w:hAnsi="Tahoma" w:cs="Tahoma"/>
          <w:sz w:val="20"/>
          <w:szCs w:val="20"/>
          <w:lang w:val="el-GR"/>
        </w:rPr>
      </w:pPr>
      <w:r w:rsidRPr="004956A3">
        <w:rPr>
          <w:rFonts w:ascii="Tahoma" w:hAnsi="Tahoma" w:cs="Tahoma"/>
          <w:sz w:val="20"/>
          <w:szCs w:val="20"/>
          <w:lang w:val="el-GR"/>
        </w:rPr>
        <w:t>β) βιβλιάριο υγείας, εφόσον πρόκειται για διάθεση τροφίμων, καθώς και το πιστοποιητικό υγείας.</w:t>
      </w:r>
    </w:p>
    <w:p w:rsidR="00163627" w:rsidRPr="004956A3" w:rsidRDefault="00163627" w:rsidP="004956A3">
      <w:pPr>
        <w:pStyle w:val="a9"/>
        <w:numPr>
          <w:ilvl w:val="0"/>
          <w:numId w:val="5"/>
        </w:numPr>
        <w:spacing w:after="200" w:line="276" w:lineRule="auto"/>
        <w:ind w:left="0" w:firstLine="567"/>
        <w:jc w:val="both"/>
        <w:rPr>
          <w:rFonts w:ascii="Tahoma" w:hAnsi="Tahoma" w:cs="Tahoma"/>
          <w:b/>
          <w:sz w:val="20"/>
          <w:szCs w:val="20"/>
          <w:lang w:val="el-GR"/>
        </w:rPr>
      </w:pPr>
      <w:r w:rsidRPr="004956A3">
        <w:rPr>
          <w:rFonts w:ascii="Tahoma" w:hAnsi="Tahoma" w:cs="Tahoma"/>
          <w:sz w:val="20"/>
          <w:szCs w:val="20"/>
          <w:lang w:val="el-GR"/>
        </w:rPr>
        <w:t>Σε περίπτωση που ο αριθμός των αιτήσεων υπερβαίνει τον αριθμό των διαθέσιμων θέσεων ανά κατηγορία, διενεργείται κλήρωση.</w:t>
      </w:r>
    </w:p>
    <w:p w:rsidR="00163627" w:rsidRPr="004956A3" w:rsidRDefault="00163627" w:rsidP="004956A3">
      <w:pPr>
        <w:pStyle w:val="a9"/>
        <w:numPr>
          <w:ilvl w:val="0"/>
          <w:numId w:val="5"/>
        </w:numPr>
        <w:spacing w:after="200" w:line="276" w:lineRule="auto"/>
        <w:ind w:left="0" w:firstLine="567"/>
        <w:jc w:val="both"/>
        <w:rPr>
          <w:rFonts w:ascii="Tahoma" w:hAnsi="Tahoma" w:cs="Tahoma"/>
          <w:b/>
          <w:sz w:val="20"/>
          <w:szCs w:val="20"/>
          <w:lang w:val="el-GR"/>
        </w:rPr>
      </w:pPr>
      <w:r w:rsidRPr="004956A3">
        <w:rPr>
          <w:rFonts w:ascii="Tahoma" w:hAnsi="Tahoma" w:cs="Tahoma"/>
          <w:sz w:val="20"/>
          <w:szCs w:val="20"/>
          <w:lang w:val="el-GR"/>
        </w:rPr>
        <w:t xml:space="preserve">Μετά την υποβολή αιτήσεων και το πέρας της διαδικασίας εκδίδεται κατάλογος συμμετεχόντων για την κάθε υπαίθρια αγορά, ο οποίος αναρτάται στο δημοτικό κατάστημα, </w:t>
      </w:r>
      <w:r w:rsidRPr="004956A3">
        <w:rPr>
          <w:rFonts w:ascii="Tahoma" w:hAnsi="Tahoma" w:cs="Tahoma"/>
          <w:sz w:val="20"/>
          <w:szCs w:val="20"/>
          <w:lang w:val="el-GR"/>
        </w:rPr>
        <w:lastRenderedPageBreak/>
        <w:t>προκειμένου οι επιλεγέντες να καταβάλουν τα αναλογούντα τέλη υπέρ του δήμου και να εκδοθεί η έγκριση συμμετοχής. Η εν λόγω απόφαση κοινοποιείται στην Περιφέρεια και είναι διαθέσιμη ανά πάσα στιγμή στα ελεγκτικά όργανα του Ν.4497/17.</w:t>
      </w:r>
    </w:p>
    <w:p w:rsidR="00163627" w:rsidRPr="004956A3" w:rsidRDefault="00163627" w:rsidP="004956A3">
      <w:pPr>
        <w:pStyle w:val="a9"/>
        <w:numPr>
          <w:ilvl w:val="0"/>
          <w:numId w:val="5"/>
        </w:numPr>
        <w:spacing w:after="200" w:line="276" w:lineRule="auto"/>
        <w:ind w:left="0" w:firstLine="567"/>
        <w:jc w:val="both"/>
        <w:rPr>
          <w:rFonts w:ascii="Tahoma" w:hAnsi="Tahoma" w:cs="Tahoma"/>
          <w:b/>
          <w:sz w:val="20"/>
          <w:szCs w:val="20"/>
          <w:lang w:val="el-GR"/>
        </w:rPr>
      </w:pPr>
      <w:r w:rsidRPr="004956A3">
        <w:rPr>
          <w:rFonts w:ascii="Tahoma" w:hAnsi="Tahoma" w:cs="Tahoma"/>
          <w:sz w:val="20"/>
          <w:szCs w:val="20"/>
          <w:lang w:val="el-GR"/>
        </w:rPr>
        <w:t>Οι εγκρίσεις δίδονται με κλήρωση στα ποσοστά που καθορίζονται στο άρθρο 6 του παρόντος κανονισμού.</w:t>
      </w:r>
    </w:p>
    <w:p w:rsidR="00163627" w:rsidRPr="004956A3" w:rsidRDefault="00163627" w:rsidP="004956A3">
      <w:pPr>
        <w:pStyle w:val="a9"/>
        <w:numPr>
          <w:ilvl w:val="0"/>
          <w:numId w:val="5"/>
        </w:numPr>
        <w:spacing w:after="200" w:line="276" w:lineRule="auto"/>
        <w:ind w:left="0" w:firstLine="567"/>
        <w:jc w:val="both"/>
        <w:rPr>
          <w:rFonts w:ascii="Tahoma" w:hAnsi="Tahoma" w:cs="Tahoma"/>
          <w:b/>
          <w:sz w:val="20"/>
          <w:szCs w:val="20"/>
          <w:lang w:val="el-GR"/>
        </w:rPr>
      </w:pPr>
      <w:r w:rsidRPr="004956A3">
        <w:rPr>
          <w:rFonts w:ascii="Tahoma" w:hAnsi="Tahoma" w:cs="Tahoma"/>
          <w:sz w:val="20"/>
          <w:szCs w:val="20"/>
          <w:lang w:val="el-GR"/>
        </w:rPr>
        <w:t>Η ισχύς των εγκρίσεων αυτών είναι ίση με τη διάρκεια λειτουργίας των υπαίθριων αγορών που αφορά η πρόσκληση.</w:t>
      </w:r>
    </w:p>
    <w:p w:rsidR="00163627" w:rsidRPr="004956A3" w:rsidRDefault="00163627" w:rsidP="004956A3">
      <w:pPr>
        <w:pStyle w:val="a9"/>
        <w:ind w:left="0" w:firstLine="567"/>
        <w:jc w:val="both"/>
        <w:rPr>
          <w:rFonts w:ascii="Tahoma" w:hAnsi="Tahoma" w:cs="Tahoma"/>
          <w:sz w:val="20"/>
          <w:szCs w:val="20"/>
          <w:lang w:val="el-GR"/>
        </w:rPr>
      </w:pPr>
    </w:p>
    <w:p w:rsidR="00163627" w:rsidRPr="004956A3" w:rsidRDefault="00163627" w:rsidP="004956A3">
      <w:pPr>
        <w:ind w:firstLine="567"/>
        <w:jc w:val="both"/>
        <w:rPr>
          <w:rFonts w:ascii="Tahoma" w:hAnsi="Tahoma" w:cs="Tahoma"/>
          <w:b/>
          <w:sz w:val="20"/>
          <w:szCs w:val="20"/>
          <w:lang w:val="el-GR"/>
        </w:rPr>
      </w:pPr>
      <w:r w:rsidRPr="004956A3">
        <w:rPr>
          <w:rFonts w:ascii="Tahoma" w:hAnsi="Tahoma" w:cs="Tahoma"/>
          <w:b/>
          <w:sz w:val="20"/>
          <w:szCs w:val="20"/>
          <w:lang w:val="el-GR"/>
        </w:rPr>
        <w:t>Άρθρο 8</w:t>
      </w:r>
      <w:r w:rsidRPr="004956A3">
        <w:rPr>
          <w:rFonts w:ascii="Tahoma" w:hAnsi="Tahoma" w:cs="Tahoma"/>
          <w:b/>
          <w:sz w:val="20"/>
          <w:szCs w:val="20"/>
          <w:vertAlign w:val="superscript"/>
          <w:lang w:val="el-GR"/>
        </w:rPr>
        <w:t>ο</w:t>
      </w:r>
      <w:r w:rsidRPr="004956A3">
        <w:rPr>
          <w:rFonts w:ascii="Tahoma" w:hAnsi="Tahoma" w:cs="Tahoma"/>
          <w:b/>
          <w:sz w:val="20"/>
          <w:szCs w:val="20"/>
          <w:lang w:val="el-GR"/>
        </w:rPr>
        <w:t xml:space="preserve"> </w:t>
      </w:r>
    </w:p>
    <w:p w:rsidR="00163627" w:rsidRPr="004956A3" w:rsidRDefault="00163627" w:rsidP="004956A3">
      <w:pPr>
        <w:pStyle w:val="a9"/>
        <w:ind w:left="0" w:firstLine="567"/>
        <w:jc w:val="both"/>
        <w:rPr>
          <w:rFonts w:ascii="Tahoma" w:hAnsi="Tahoma" w:cs="Tahoma"/>
          <w:b/>
          <w:sz w:val="20"/>
          <w:szCs w:val="20"/>
          <w:lang w:val="el-GR"/>
        </w:rPr>
      </w:pPr>
      <w:r w:rsidRPr="004956A3">
        <w:rPr>
          <w:rFonts w:ascii="Tahoma" w:hAnsi="Tahoma" w:cs="Tahoma"/>
          <w:b/>
          <w:sz w:val="20"/>
          <w:szCs w:val="20"/>
          <w:lang w:val="el-GR"/>
        </w:rPr>
        <w:t>Γενικά χαρακτηριστικά αδειών συμμετοχής</w:t>
      </w:r>
    </w:p>
    <w:p w:rsidR="00163627" w:rsidRPr="004956A3" w:rsidRDefault="00163627" w:rsidP="004956A3">
      <w:pPr>
        <w:pStyle w:val="a9"/>
        <w:ind w:left="0" w:firstLine="567"/>
        <w:jc w:val="both"/>
        <w:rPr>
          <w:rFonts w:ascii="Tahoma" w:hAnsi="Tahoma" w:cs="Tahoma"/>
          <w:b/>
          <w:sz w:val="20"/>
          <w:szCs w:val="20"/>
          <w:lang w:val="el-GR"/>
        </w:rPr>
      </w:pPr>
    </w:p>
    <w:p w:rsidR="00163627" w:rsidRPr="004956A3" w:rsidRDefault="00163627" w:rsidP="004956A3">
      <w:pPr>
        <w:pStyle w:val="a9"/>
        <w:ind w:left="0" w:firstLine="567"/>
        <w:jc w:val="both"/>
        <w:rPr>
          <w:rFonts w:ascii="Tahoma" w:hAnsi="Tahoma" w:cs="Tahoma"/>
          <w:sz w:val="20"/>
          <w:szCs w:val="20"/>
        </w:rPr>
      </w:pPr>
      <w:r w:rsidRPr="004956A3">
        <w:rPr>
          <w:rFonts w:ascii="Tahoma" w:hAnsi="Tahoma" w:cs="Tahoma"/>
          <w:sz w:val="20"/>
          <w:szCs w:val="20"/>
        </w:rPr>
        <w:t>Οι άδειες συμμετοχής:</w:t>
      </w:r>
    </w:p>
    <w:p w:rsidR="00163627" w:rsidRPr="004956A3" w:rsidRDefault="00163627" w:rsidP="004956A3">
      <w:pPr>
        <w:pStyle w:val="a9"/>
        <w:numPr>
          <w:ilvl w:val="0"/>
          <w:numId w:val="15"/>
        </w:numPr>
        <w:spacing w:after="200" w:line="276" w:lineRule="auto"/>
        <w:ind w:left="0" w:firstLine="567"/>
        <w:jc w:val="both"/>
        <w:rPr>
          <w:rFonts w:ascii="Tahoma" w:hAnsi="Tahoma" w:cs="Tahoma"/>
          <w:sz w:val="20"/>
          <w:szCs w:val="20"/>
          <w:lang w:val="el-GR"/>
        </w:rPr>
      </w:pPr>
      <w:r w:rsidRPr="004956A3">
        <w:rPr>
          <w:rFonts w:ascii="Tahoma" w:hAnsi="Tahoma" w:cs="Tahoma"/>
          <w:sz w:val="20"/>
          <w:szCs w:val="20"/>
          <w:lang w:val="el-GR"/>
        </w:rPr>
        <w:t xml:space="preserve">Χορηγούνται στους δικαιούχους για συγκεκριμένο χώρο, θέση και διάθεση προϊόντων. </w:t>
      </w:r>
    </w:p>
    <w:p w:rsidR="00163627" w:rsidRPr="004956A3" w:rsidRDefault="00163627" w:rsidP="004956A3">
      <w:pPr>
        <w:pStyle w:val="a9"/>
        <w:numPr>
          <w:ilvl w:val="0"/>
          <w:numId w:val="15"/>
        </w:numPr>
        <w:spacing w:after="200" w:line="276" w:lineRule="auto"/>
        <w:ind w:left="0" w:firstLine="567"/>
        <w:jc w:val="both"/>
        <w:rPr>
          <w:rFonts w:ascii="Tahoma" w:hAnsi="Tahoma" w:cs="Tahoma"/>
          <w:sz w:val="20"/>
          <w:szCs w:val="20"/>
          <w:lang w:val="el-GR"/>
        </w:rPr>
      </w:pPr>
      <w:r w:rsidRPr="004956A3">
        <w:rPr>
          <w:rFonts w:ascii="Tahoma" w:hAnsi="Tahoma" w:cs="Tahoma"/>
          <w:sz w:val="20"/>
          <w:szCs w:val="20"/>
          <w:lang w:val="el-GR"/>
        </w:rPr>
        <w:t xml:space="preserve">Είναι </w:t>
      </w:r>
      <w:r w:rsidRPr="004956A3">
        <w:rPr>
          <w:rFonts w:ascii="Tahoma" w:hAnsi="Tahoma" w:cs="Tahoma"/>
          <w:b/>
          <w:sz w:val="20"/>
          <w:szCs w:val="20"/>
          <w:lang w:val="el-GR"/>
        </w:rPr>
        <w:t>προσωποπαγής</w:t>
      </w:r>
      <w:r w:rsidRPr="004956A3">
        <w:rPr>
          <w:rFonts w:ascii="Tahoma" w:hAnsi="Tahoma" w:cs="Tahoma"/>
          <w:sz w:val="20"/>
          <w:szCs w:val="20"/>
          <w:lang w:val="el-GR"/>
        </w:rPr>
        <w:t xml:space="preserve"> και δεν επιτρέπεται η μεταβίβαση, η εισφορά, η εκμίσθωση και η παραχώρηση κατά χρήση καθώς και η άσκηση των δικαιωμάτων που απορρέουν από αυτές από οποιονδήποτε τρίτο, εκτός από τον/την σύζυγο και τα τέκνα των κατόχων τους με προσωρινή τους αναπλήρωση το μέγιστο 4 συνεχόμενες ώρες ανά ημέρα. </w:t>
      </w:r>
    </w:p>
    <w:p w:rsidR="00163627" w:rsidRPr="004956A3" w:rsidRDefault="00163627" w:rsidP="004956A3">
      <w:pPr>
        <w:pStyle w:val="a9"/>
        <w:numPr>
          <w:ilvl w:val="0"/>
          <w:numId w:val="15"/>
        </w:numPr>
        <w:spacing w:after="200" w:line="276" w:lineRule="auto"/>
        <w:ind w:left="0" w:firstLine="567"/>
        <w:jc w:val="both"/>
        <w:rPr>
          <w:rFonts w:ascii="Tahoma" w:hAnsi="Tahoma" w:cs="Tahoma"/>
          <w:sz w:val="20"/>
          <w:szCs w:val="20"/>
          <w:lang w:val="el-GR"/>
        </w:rPr>
      </w:pPr>
      <w:r w:rsidRPr="004956A3">
        <w:rPr>
          <w:rFonts w:ascii="Tahoma" w:hAnsi="Tahoma" w:cs="Tahoma"/>
          <w:sz w:val="20"/>
          <w:szCs w:val="20"/>
          <w:lang w:val="el-GR"/>
        </w:rPr>
        <w:t>Χορηγούνται σε φυσικά πρόσωπα, υπό την προϋπόθεση ότι αυτά διαθέτουν τα νόμιμα παραστατικά, πληρούν όλες τις προϋποθέσεις της κείμενης φορολογικής νομοθεσίας για την άσκηση της συγκεκριμένης δραστηριότητας και τηρούν τους επιμέρους όρους του παρόντος κανονισμού.</w:t>
      </w:r>
    </w:p>
    <w:p w:rsidR="00163627" w:rsidRPr="004956A3" w:rsidRDefault="00163627" w:rsidP="004956A3">
      <w:pPr>
        <w:pStyle w:val="a9"/>
        <w:numPr>
          <w:ilvl w:val="0"/>
          <w:numId w:val="15"/>
        </w:numPr>
        <w:spacing w:after="200" w:line="276" w:lineRule="auto"/>
        <w:ind w:left="0" w:firstLine="567"/>
        <w:jc w:val="both"/>
        <w:rPr>
          <w:rFonts w:ascii="Tahoma" w:hAnsi="Tahoma" w:cs="Tahoma"/>
          <w:sz w:val="20"/>
          <w:szCs w:val="20"/>
          <w:lang w:val="el-GR"/>
        </w:rPr>
      </w:pPr>
      <w:r w:rsidRPr="004956A3">
        <w:rPr>
          <w:rFonts w:ascii="Tahoma" w:hAnsi="Tahoma" w:cs="Tahoma"/>
          <w:sz w:val="20"/>
          <w:szCs w:val="20"/>
          <w:lang w:val="el-GR"/>
        </w:rPr>
        <w:t>Παραδίδονται αποκλειστικά στο δικαιούχο με την επίδειξη αποδεικτικού στοιχείου ταυτότητας μετά την καταβολή των αναλογούντων τελών.</w:t>
      </w:r>
    </w:p>
    <w:p w:rsidR="00163627" w:rsidRPr="004956A3" w:rsidRDefault="00163627" w:rsidP="004956A3">
      <w:pPr>
        <w:pStyle w:val="a9"/>
        <w:numPr>
          <w:ilvl w:val="0"/>
          <w:numId w:val="15"/>
        </w:numPr>
        <w:spacing w:after="200" w:line="276" w:lineRule="auto"/>
        <w:ind w:left="0" w:firstLine="567"/>
        <w:jc w:val="both"/>
        <w:rPr>
          <w:rFonts w:ascii="Tahoma" w:hAnsi="Tahoma" w:cs="Tahoma"/>
          <w:sz w:val="20"/>
          <w:szCs w:val="20"/>
          <w:lang w:val="el-GR"/>
        </w:rPr>
      </w:pPr>
      <w:r w:rsidRPr="004956A3">
        <w:rPr>
          <w:rFonts w:ascii="Tahoma" w:hAnsi="Tahoma" w:cs="Tahoma"/>
          <w:sz w:val="20"/>
          <w:szCs w:val="20"/>
          <w:lang w:val="el-GR"/>
        </w:rPr>
        <w:t>Έχουν ισχύ όση και η διάρκεια της εμποροπανηγύρεως για την οποία χορηγούνται.</w:t>
      </w:r>
    </w:p>
    <w:p w:rsidR="00163627" w:rsidRPr="004956A3" w:rsidRDefault="00163627" w:rsidP="004956A3">
      <w:pPr>
        <w:pStyle w:val="a9"/>
        <w:numPr>
          <w:ilvl w:val="0"/>
          <w:numId w:val="15"/>
        </w:numPr>
        <w:spacing w:after="200" w:line="276" w:lineRule="auto"/>
        <w:ind w:left="0" w:firstLine="567"/>
        <w:jc w:val="both"/>
        <w:rPr>
          <w:rFonts w:ascii="Tahoma" w:hAnsi="Tahoma" w:cs="Tahoma"/>
          <w:sz w:val="20"/>
          <w:szCs w:val="20"/>
          <w:lang w:val="el-GR"/>
        </w:rPr>
      </w:pPr>
      <w:r w:rsidRPr="004956A3">
        <w:rPr>
          <w:rFonts w:ascii="Tahoma" w:hAnsi="Tahoma" w:cs="Tahoma"/>
          <w:sz w:val="20"/>
          <w:szCs w:val="20"/>
          <w:lang w:val="el-GR"/>
        </w:rPr>
        <w:t>Αφορούν αποκλειστικά την έκθεση και πώληση συγκεκριμένων ειδών που έχουν δηλωθεί επί της αιτήσεως συμμετοχής και είναι στο πλαίσιο της δηλωμένης προς τη ΔΥΟ δραστηριότητας του αιτούντα.</w:t>
      </w:r>
    </w:p>
    <w:p w:rsidR="00163627" w:rsidRPr="004956A3" w:rsidRDefault="00163627" w:rsidP="004956A3">
      <w:pPr>
        <w:pStyle w:val="a9"/>
        <w:numPr>
          <w:ilvl w:val="0"/>
          <w:numId w:val="15"/>
        </w:numPr>
        <w:spacing w:after="200" w:line="276" w:lineRule="auto"/>
        <w:ind w:left="0" w:firstLine="567"/>
        <w:jc w:val="both"/>
        <w:rPr>
          <w:rFonts w:ascii="Tahoma" w:hAnsi="Tahoma" w:cs="Tahoma"/>
          <w:sz w:val="20"/>
          <w:szCs w:val="20"/>
          <w:lang w:val="el-GR"/>
        </w:rPr>
      </w:pPr>
      <w:r w:rsidRPr="004956A3">
        <w:rPr>
          <w:rFonts w:ascii="Tahoma" w:hAnsi="Tahoma" w:cs="Tahoma"/>
          <w:sz w:val="20"/>
          <w:szCs w:val="20"/>
          <w:lang w:val="el-GR"/>
        </w:rPr>
        <w:t>Οι άδειες θα αναρτώνται σε εμφανές σημείο σε κάθε λυόμενη κατασκευή.</w:t>
      </w:r>
    </w:p>
    <w:p w:rsidR="00163627" w:rsidRPr="004956A3" w:rsidRDefault="00163627" w:rsidP="004956A3">
      <w:pPr>
        <w:pStyle w:val="a9"/>
        <w:numPr>
          <w:ilvl w:val="0"/>
          <w:numId w:val="15"/>
        </w:numPr>
        <w:spacing w:after="200" w:line="276" w:lineRule="auto"/>
        <w:ind w:left="0" w:firstLine="567"/>
        <w:jc w:val="both"/>
        <w:rPr>
          <w:rFonts w:ascii="Tahoma" w:hAnsi="Tahoma" w:cs="Tahoma"/>
          <w:sz w:val="20"/>
          <w:szCs w:val="20"/>
          <w:lang w:val="el-GR"/>
        </w:rPr>
      </w:pPr>
      <w:r w:rsidRPr="004956A3">
        <w:rPr>
          <w:rFonts w:ascii="Tahoma" w:hAnsi="Tahoma" w:cs="Tahoma"/>
          <w:sz w:val="20"/>
          <w:szCs w:val="20"/>
          <w:lang w:val="el-GR"/>
        </w:rPr>
        <w:t xml:space="preserve">Σε περίπτωση που δεν υπάρχει άδεια επιβάλλεται χρηματικό πρόστιμο.    </w:t>
      </w:r>
    </w:p>
    <w:p w:rsidR="00163627" w:rsidRPr="004956A3" w:rsidRDefault="00163627" w:rsidP="004956A3">
      <w:pPr>
        <w:ind w:firstLine="567"/>
        <w:jc w:val="both"/>
        <w:rPr>
          <w:rFonts w:ascii="Tahoma" w:hAnsi="Tahoma" w:cs="Tahoma"/>
          <w:b/>
          <w:sz w:val="20"/>
          <w:szCs w:val="20"/>
        </w:rPr>
      </w:pPr>
      <w:r w:rsidRPr="004956A3">
        <w:rPr>
          <w:rFonts w:ascii="Tahoma" w:hAnsi="Tahoma" w:cs="Tahoma"/>
          <w:b/>
          <w:sz w:val="20"/>
          <w:szCs w:val="20"/>
        </w:rPr>
        <w:t>Άρθρο 9</w:t>
      </w:r>
      <w:r w:rsidRPr="004956A3">
        <w:rPr>
          <w:rFonts w:ascii="Tahoma" w:hAnsi="Tahoma" w:cs="Tahoma"/>
          <w:b/>
          <w:sz w:val="20"/>
          <w:szCs w:val="20"/>
          <w:vertAlign w:val="superscript"/>
        </w:rPr>
        <w:t>Ο</w:t>
      </w:r>
      <w:r w:rsidRPr="004956A3">
        <w:rPr>
          <w:rFonts w:ascii="Tahoma" w:hAnsi="Tahoma" w:cs="Tahoma"/>
          <w:b/>
          <w:sz w:val="20"/>
          <w:szCs w:val="20"/>
        </w:rPr>
        <w:t xml:space="preserve"> </w:t>
      </w:r>
    </w:p>
    <w:p w:rsidR="00163627" w:rsidRPr="004956A3" w:rsidRDefault="00163627" w:rsidP="004956A3">
      <w:pPr>
        <w:ind w:firstLine="567"/>
        <w:jc w:val="both"/>
        <w:rPr>
          <w:rFonts w:ascii="Tahoma" w:hAnsi="Tahoma" w:cs="Tahoma"/>
          <w:b/>
          <w:sz w:val="20"/>
          <w:szCs w:val="20"/>
        </w:rPr>
      </w:pPr>
      <w:r w:rsidRPr="004956A3">
        <w:rPr>
          <w:rFonts w:ascii="Tahoma" w:hAnsi="Tahoma" w:cs="Tahoma"/>
          <w:b/>
          <w:sz w:val="20"/>
          <w:szCs w:val="20"/>
        </w:rPr>
        <w:t>Τοποθέτηση πωλητών</w:t>
      </w:r>
    </w:p>
    <w:p w:rsidR="00163627" w:rsidRPr="004956A3" w:rsidRDefault="00163627" w:rsidP="004956A3">
      <w:pPr>
        <w:pStyle w:val="a9"/>
        <w:numPr>
          <w:ilvl w:val="0"/>
          <w:numId w:val="6"/>
        </w:numPr>
        <w:spacing w:line="276" w:lineRule="auto"/>
        <w:ind w:left="0" w:firstLine="567"/>
        <w:jc w:val="both"/>
        <w:rPr>
          <w:rFonts w:ascii="Tahoma" w:hAnsi="Tahoma" w:cs="Tahoma"/>
          <w:sz w:val="20"/>
          <w:szCs w:val="20"/>
          <w:lang w:val="el-GR"/>
        </w:rPr>
      </w:pPr>
      <w:r w:rsidRPr="004956A3">
        <w:rPr>
          <w:rFonts w:ascii="Tahoma" w:hAnsi="Tahoma" w:cs="Tahoma"/>
          <w:sz w:val="20"/>
          <w:szCs w:val="20"/>
          <w:lang w:val="el-GR"/>
        </w:rPr>
        <w:t>Για τη θέση που καταλαμβάνει κάθε πωλητής διενεργείται κλήρωση.</w:t>
      </w:r>
    </w:p>
    <w:p w:rsidR="00163627" w:rsidRPr="004956A3" w:rsidRDefault="00163627" w:rsidP="004956A3">
      <w:pPr>
        <w:pStyle w:val="a9"/>
        <w:numPr>
          <w:ilvl w:val="0"/>
          <w:numId w:val="6"/>
        </w:numPr>
        <w:spacing w:after="200" w:line="276" w:lineRule="auto"/>
        <w:ind w:left="0" w:firstLine="567"/>
        <w:jc w:val="both"/>
        <w:rPr>
          <w:rFonts w:ascii="Tahoma" w:hAnsi="Tahoma" w:cs="Tahoma"/>
          <w:sz w:val="20"/>
          <w:szCs w:val="20"/>
          <w:lang w:val="el-GR"/>
        </w:rPr>
      </w:pPr>
      <w:r w:rsidRPr="004956A3">
        <w:rPr>
          <w:rFonts w:ascii="Tahoma" w:hAnsi="Tahoma" w:cs="Tahoma"/>
          <w:sz w:val="20"/>
          <w:szCs w:val="20"/>
          <w:lang w:val="el-GR"/>
        </w:rPr>
        <w:t>Αμοιβαία αλλαγή θέσεων μεταξύ των πωλητών επιτρέπεται ύστερα από αίτηση των ενδιαφερομένων στο δήμο.</w:t>
      </w:r>
    </w:p>
    <w:p w:rsidR="00163627" w:rsidRPr="004956A3" w:rsidRDefault="00163627" w:rsidP="004956A3">
      <w:pPr>
        <w:pStyle w:val="a9"/>
        <w:numPr>
          <w:ilvl w:val="0"/>
          <w:numId w:val="6"/>
        </w:numPr>
        <w:spacing w:after="200" w:line="276" w:lineRule="auto"/>
        <w:ind w:left="0" w:firstLine="567"/>
        <w:jc w:val="both"/>
        <w:rPr>
          <w:rFonts w:ascii="Tahoma" w:hAnsi="Tahoma" w:cs="Tahoma"/>
          <w:sz w:val="20"/>
          <w:szCs w:val="20"/>
          <w:lang w:val="el-GR"/>
        </w:rPr>
      </w:pPr>
      <w:r w:rsidRPr="004956A3">
        <w:rPr>
          <w:rFonts w:ascii="Tahoma" w:hAnsi="Tahoma" w:cs="Tahoma"/>
          <w:sz w:val="20"/>
          <w:szCs w:val="20"/>
          <w:lang w:val="el-GR"/>
        </w:rPr>
        <w:t>Ο δήμος μπορεί να καθορίζει υπερβάλλοντα αριθμό θέσεων που προορίζονται αποκλειστικά για αδειούχους έργων τέχνης, καλλιτεχνημάτων, χειροτεχνημάτων, ειδών λαϊκής τέχνης. Ειδικά, για τους αδειούχους φορείς Κ.ΑΛ.Ο. του άρθρου 45 του Ν.4497/17 δίδεται μία θέση ανά τέσσερα (4) μέλη, τα οποία διαθέτουν βεβαίωση πιστοποίησης ιδίας δημιουργίας, σύμφωνα με την παράγραφο 3 του άρθρου 45.</w:t>
      </w:r>
    </w:p>
    <w:p w:rsidR="00163627" w:rsidRPr="004956A3" w:rsidRDefault="00163627" w:rsidP="004956A3">
      <w:pPr>
        <w:ind w:firstLine="567"/>
        <w:jc w:val="both"/>
        <w:rPr>
          <w:rFonts w:ascii="Tahoma" w:hAnsi="Tahoma" w:cs="Tahoma"/>
          <w:b/>
          <w:sz w:val="20"/>
          <w:szCs w:val="20"/>
        </w:rPr>
      </w:pPr>
      <w:r w:rsidRPr="004956A3">
        <w:rPr>
          <w:rFonts w:ascii="Tahoma" w:hAnsi="Tahoma" w:cs="Tahoma"/>
          <w:b/>
          <w:sz w:val="20"/>
          <w:szCs w:val="20"/>
        </w:rPr>
        <w:t>Άρθρο 10</w:t>
      </w:r>
      <w:r w:rsidRPr="004956A3">
        <w:rPr>
          <w:rFonts w:ascii="Tahoma" w:hAnsi="Tahoma" w:cs="Tahoma"/>
          <w:b/>
          <w:sz w:val="20"/>
          <w:szCs w:val="20"/>
          <w:vertAlign w:val="superscript"/>
        </w:rPr>
        <w:t>ο</w:t>
      </w:r>
      <w:r w:rsidRPr="004956A3">
        <w:rPr>
          <w:rFonts w:ascii="Tahoma" w:hAnsi="Tahoma" w:cs="Tahoma"/>
          <w:b/>
          <w:sz w:val="20"/>
          <w:szCs w:val="20"/>
        </w:rPr>
        <w:t xml:space="preserve"> </w:t>
      </w:r>
    </w:p>
    <w:p w:rsidR="00163627" w:rsidRPr="004956A3" w:rsidRDefault="00163627" w:rsidP="004956A3">
      <w:pPr>
        <w:ind w:firstLine="567"/>
        <w:jc w:val="both"/>
        <w:rPr>
          <w:rFonts w:ascii="Tahoma" w:hAnsi="Tahoma" w:cs="Tahoma"/>
          <w:b/>
          <w:sz w:val="20"/>
          <w:szCs w:val="20"/>
        </w:rPr>
      </w:pPr>
      <w:r w:rsidRPr="004956A3">
        <w:rPr>
          <w:rFonts w:ascii="Tahoma" w:hAnsi="Tahoma" w:cs="Tahoma"/>
          <w:b/>
          <w:sz w:val="20"/>
          <w:szCs w:val="20"/>
        </w:rPr>
        <w:t>Καταβαλλόμενα τέλη</w:t>
      </w:r>
    </w:p>
    <w:p w:rsidR="00163627" w:rsidRPr="004956A3" w:rsidRDefault="00163627" w:rsidP="004956A3">
      <w:pPr>
        <w:pStyle w:val="a9"/>
        <w:numPr>
          <w:ilvl w:val="0"/>
          <w:numId w:val="7"/>
        </w:numPr>
        <w:spacing w:line="276" w:lineRule="auto"/>
        <w:ind w:left="0" w:firstLine="567"/>
        <w:jc w:val="both"/>
        <w:rPr>
          <w:rFonts w:ascii="Tahoma" w:hAnsi="Tahoma" w:cs="Tahoma"/>
          <w:sz w:val="20"/>
          <w:szCs w:val="20"/>
          <w:lang w:val="el-GR"/>
        </w:rPr>
      </w:pPr>
      <w:r w:rsidRPr="004956A3">
        <w:rPr>
          <w:rFonts w:ascii="Tahoma" w:hAnsi="Tahoma" w:cs="Tahoma"/>
          <w:sz w:val="20"/>
          <w:szCs w:val="20"/>
          <w:lang w:val="el-GR"/>
        </w:rPr>
        <w:t>Το ύψος των τελών ανά άδεια/θέση καθορίστηκε με την υπ’ αριθ. 588/2017 απόφαση του Δημοτικού Συμβουλίου σύμφωνα με το άρθρο 13 περίπτ. α και β παρ. 3 του Β.Δ. 24-9/20-10-1958, ως εξής:</w:t>
      </w:r>
    </w:p>
    <w:p w:rsidR="00163627" w:rsidRPr="004956A3" w:rsidRDefault="00163627" w:rsidP="004956A3">
      <w:pPr>
        <w:pStyle w:val="a9"/>
        <w:numPr>
          <w:ilvl w:val="2"/>
          <w:numId w:val="37"/>
        </w:numPr>
        <w:spacing w:line="276" w:lineRule="auto"/>
        <w:ind w:left="0" w:firstLine="567"/>
        <w:jc w:val="both"/>
        <w:rPr>
          <w:rFonts w:ascii="Tahoma" w:hAnsi="Tahoma" w:cs="Tahoma"/>
          <w:sz w:val="20"/>
          <w:szCs w:val="20"/>
          <w:lang w:val="el-GR"/>
        </w:rPr>
      </w:pPr>
      <w:r w:rsidRPr="004956A3">
        <w:rPr>
          <w:rFonts w:ascii="Tahoma" w:hAnsi="Tahoma" w:cs="Tahoma"/>
          <w:sz w:val="20"/>
          <w:szCs w:val="20"/>
          <w:lang w:val="el-GR"/>
        </w:rPr>
        <w:t>Για Καταστήματα Υγειονομικού Ενδιαφέροντος : 5,37 € / μ2 * ημέρα</w:t>
      </w:r>
    </w:p>
    <w:p w:rsidR="00163627" w:rsidRPr="004956A3" w:rsidRDefault="00163627" w:rsidP="004956A3">
      <w:pPr>
        <w:pStyle w:val="a9"/>
        <w:numPr>
          <w:ilvl w:val="2"/>
          <w:numId w:val="37"/>
        </w:numPr>
        <w:spacing w:line="276" w:lineRule="auto"/>
        <w:ind w:left="0" w:firstLine="567"/>
        <w:jc w:val="both"/>
        <w:rPr>
          <w:rFonts w:ascii="Tahoma" w:hAnsi="Tahoma" w:cs="Tahoma"/>
          <w:sz w:val="20"/>
          <w:szCs w:val="20"/>
          <w:lang w:val="el-GR"/>
        </w:rPr>
      </w:pPr>
      <w:r w:rsidRPr="004956A3">
        <w:rPr>
          <w:rFonts w:ascii="Tahoma" w:hAnsi="Tahoma" w:cs="Tahoma"/>
          <w:sz w:val="20"/>
          <w:szCs w:val="20"/>
          <w:lang w:val="el-GR"/>
        </w:rPr>
        <w:t>Για τα υπόλοιπα καταστήματα : 5,07 € / μ2 * ημέρα</w:t>
      </w:r>
    </w:p>
    <w:p w:rsidR="00163627" w:rsidRPr="004956A3" w:rsidRDefault="00163627" w:rsidP="004956A3">
      <w:pPr>
        <w:pStyle w:val="a9"/>
        <w:numPr>
          <w:ilvl w:val="0"/>
          <w:numId w:val="7"/>
        </w:numPr>
        <w:spacing w:line="276" w:lineRule="auto"/>
        <w:ind w:left="0" w:firstLine="567"/>
        <w:jc w:val="both"/>
        <w:rPr>
          <w:rFonts w:ascii="Tahoma" w:hAnsi="Tahoma" w:cs="Tahoma"/>
          <w:sz w:val="20"/>
          <w:szCs w:val="20"/>
          <w:lang w:val="el-GR"/>
        </w:rPr>
      </w:pPr>
      <w:r w:rsidRPr="004956A3">
        <w:rPr>
          <w:rFonts w:ascii="Tahoma" w:hAnsi="Tahoma" w:cs="Tahoma"/>
          <w:sz w:val="20"/>
          <w:szCs w:val="20"/>
          <w:lang w:val="el-GR"/>
        </w:rPr>
        <w:t>Η καταβολή των αναλογούντων τελών υπέρ του Δήμου γίνεται τοις μετρητοίς στο δημοτικό ταμείο, πριν τη παράδοση της έγκρισης συμμετοχής, αναγραφομένου επ’ αυτής του αριθμού του γραμματίου είσπραξης.</w:t>
      </w:r>
    </w:p>
    <w:p w:rsidR="00163627" w:rsidRPr="004956A3" w:rsidRDefault="00163627" w:rsidP="004956A3">
      <w:pPr>
        <w:pStyle w:val="a9"/>
        <w:numPr>
          <w:ilvl w:val="0"/>
          <w:numId w:val="7"/>
        </w:numPr>
        <w:spacing w:line="276" w:lineRule="auto"/>
        <w:ind w:left="0" w:firstLine="567"/>
        <w:jc w:val="both"/>
        <w:rPr>
          <w:rFonts w:ascii="Tahoma" w:hAnsi="Tahoma" w:cs="Tahoma"/>
          <w:sz w:val="20"/>
          <w:szCs w:val="20"/>
          <w:lang w:val="el-GR"/>
        </w:rPr>
      </w:pPr>
      <w:r w:rsidRPr="004956A3">
        <w:rPr>
          <w:rFonts w:ascii="Tahoma" w:hAnsi="Tahoma" w:cs="Tahoma"/>
          <w:sz w:val="20"/>
          <w:szCs w:val="20"/>
          <w:lang w:val="el-GR"/>
        </w:rPr>
        <w:t>Η είσπραξη των τελών από το Δήμο θα γίνει σύμφωνα με τις εκάστοτε ισχύουσες διατάξεις του ΚΕΔΕ (Ν.Δ.356/74), σε συνδυασμό με τις διατάξεις του Β.Δ. 17-5/15-6-59 ( ΦΕΚ 114/59 τεύχος Α’).</w:t>
      </w:r>
    </w:p>
    <w:p w:rsidR="00163627" w:rsidRPr="004956A3" w:rsidRDefault="00163627" w:rsidP="004956A3">
      <w:pPr>
        <w:pStyle w:val="a9"/>
        <w:ind w:left="0" w:firstLine="567"/>
        <w:jc w:val="both"/>
        <w:rPr>
          <w:rFonts w:ascii="Tahoma" w:hAnsi="Tahoma" w:cs="Tahoma"/>
          <w:sz w:val="20"/>
          <w:szCs w:val="20"/>
          <w:lang w:val="el-GR"/>
        </w:rPr>
      </w:pPr>
    </w:p>
    <w:p w:rsidR="00163627" w:rsidRPr="004956A3" w:rsidRDefault="00163627" w:rsidP="004956A3">
      <w:pPr>
        <w:ind w:firstLine="567"/>
        <w:jc w:val="both"/>
        <w:rPr>
          <w:rFonts w:ascii="Tahoma" w:hAnsi="Tahoma" w:cs="Tahoma"/>
          <w:b/>
          <w:sz w:val="20"/>
          <w:szCs w:val="20"/>
          <w:lang w:val="el-GR"/>
        </w:rPr>
      </w:pPr>
      <w:r w:rsidRPr="004956A3">
        <w:rPr>
          <w:rFonts w:ascii="Tahoma" w:hAnsi="Tahoma" w:cs="Tahoma"/>
          <w:b/>
          <w:sz w:val="20"/>
          <w:szCs w:val="20"/>
          <w:lang w:val="el-GR"/>
        </w:rPr>
        <w:t>Άρθρο 11</w:t>
      </w:r>
      <w:r w:rsidRPr="004956A3">
        <w:rPr>
          <w:rFonts w:ascii="Tahoma" w:hAnsi="Tahoma" w:cs="Tahoma"/>
          <w:b/>
          <w:sz w:val="20"/>
          <w:szCs w:val="20"/>
          <w:vertAlign w:val="superscript"/>
          <w:lang w:val="el-GR"/>
        </w:rPr>
        <w:t>ο</w:t>
      </w:r>
      <w:r w:rsidRPr="004956A3">
        <w:rPr>
          <w:rFonts w:ascii="Tahoma" w:hAnsi="Tahoma" w:cs="Tahoma"/>
          <w:b/>
          <w:sz w:val="20"/>
          <w:szCs w:val="20"/>
          <w:lang w:val="el-GR"/>
        </w:rPr>
        <w:t xml:space="preserve"> </w:t>
      </w:r>
    </w:p>
    <w:p w:rsidR="00163627" w:rsidRPr="004956A3" w:rsidRDefault="00163627" w:rsidP="004956A3">
      <w:pPr>
        <w:ind w:firstLine="567"/>
        <w:jc w:val="both"/>
        <w:rPr>
          <w:rFonts w:ascii="Tahoma" w:hAnsi="Tahoma" w:cs="Tahoma"/>
          <w:b/>
          <w:sz w:val="20"/>
          <w:szCs w:val="20"/>
          <w:lang w:val="el-GR"/>
        </w:rPr>
      </w:pPr>
      <w:r w:rsidRPr="004956A3">
        <w:rPr>
          <w:rFonts w:ascii="Tahoma" w:hAnsi="Tahoma" w:cs="Tahoma"/>
          <w:b/>
          <w:sz w:val="20"/>
          <w:szCs w:val="20"/>
          <w:lang w:val="el-GR"/>
        </w:rPr>
        <w:t>Πωλούμενα είδη- Όροι διάθεσης των προϊόντων</w:t>
      </w:r>
    </w:p>
    <w:p w:rsidR="00163627" w:rsidRPr="004956A3" w:rsidRDefault="00163627" w:rsidP="004956A3">
      <w:pPr>
        <w:pStyle w:val="a9"/>
        <w:numPr>
          <w:ilvl w:val="0"/>
          <w:numId w:val="8"/>
        </w:numPr>
        <w:spacing w:line="276" w:lineRule="auto"/>
        <w:ind w:left="0" w:firstLine="567"/>
        <w:jc w:val="both"/>
        <w:rPr>
          <w:rFonts w:ascii="Tahoma" w:hAnsi="Tahoma" w:cs="Tahoma"/>
          <w:sz w:val="20"/>
          <w:szCs w:val="20"/>
          <w:lang w:val="el-GR"/>
        </w:rPr>
      </w:pPr>
      <w:r w:rsidRPr="004956A3">
        <w:rPr>
          <w:rFonts w:ascii="Tahoma" w:hAnsi="Tahoma" w:cs="Tahoma"/>
          <w:sz w:val="20"/>
          <w:szCs w:val="20"/>
          <w:lang w:val="el-GR"/>
        </w:rPr>
        <w:t xml:space="preserve">Τα επιτρεπόμενα πωλούμενα είδη είναι τα εξής: </w:t>
      </w:r>
    </w:p>
    <w:p w:rsidR="00163627" w:rsidRPr="004956A3" w:rsidRDefault="00163627" w:rsidP="004956A3">
      <w:pPr>
        <w:pStyle w:val="a9"/>
        <w:ind w:left="0" w:firstLine="567"/>
        <w:jc w:val="both"/>
        <w:rPr>
          <w:rFonts w:ascii="Tahoma" w:hAnsi="Tahoma" w:cs="Tahoma"/>
          <w:sz w:val="20"/>
          <w:szCs w:val="20"/>
          <w:lang w:val="el-GR"/>
        </w:rPr>
      </w:pPr>
      <w:r w:rsidRPr="004956A3">
        <w:rPr>
          <w:rFonts w:ascii="Tahoma" w:hAnsi="Tahoma" w:cs="Tahoma"/>
          <w:sz w:val="20"/>
          <w:szCs w:val="20"/>
          <w:lang w:val="el-GR"/>
        </w:rPr>
        <w:t>(Ενδεικτικά παραθέτουμε τα εξής):</w:t>
      </w:r>
    </w:p>
    <w:p w:rsidR="00163627" w:rsidRPr="004956A3" w:rsidRDefault="00163627" w:rsidP="004956A3">
      <w:pPr>
        <w:pStyle w:val="a9"/>
        <w:ind w:left="0" w:firstLine="567"/>
        <w:jc w:val="both"/>
        <w:rPr>
          <w:rFonts w:ascii="Tahoma" w:hAnsi="Tahoma" w:cs="Tahoma"/>
          <w:sz w:val="20"/>
          <w:szCs w:val="20"/>
          <w:lang w:val="el-GR"/>
        </w:rPr>
      </w:pPr>
      <w:r w:rsidRPr="004956A3">
        <w:rPr>
          <w:rFonts w:ascii="Tahoma" w:hAnsi="Tahoma" w:cs="Tahoma"/>
          <w:sz w:val="20"/>
          <w:szCs w:val="20"/>
          <w:lang w:val="el-GR"/>
        </w:rPr>
        <w:t>Ασημικά, φο μπιζού, είδη λαϊκής τέχνης, είδη δώρων, είδη οικιακής χρήσης, είδη προικός, εκκλησιαστικά είδη, μουσικά όργανα, είδη ένδυσης, υπόδησης, παιδικά παιχνίδια κάθε είδους, είδη παντοπωλείου-ψιλικά, παραδοσιακά γλυκά. Οι υπηρεσίες παροχής πρόχειρων γευμάτων (πρόχειρα γεύματα από καντίνες και φορητές εγκαταστάσεις έψησης) δύναται να συμπεριληφθούν στα πωλούμενα είδη που αναφέρονται.</w:t>
      </w:r>
    </w:p>
    <w:p w:rsidR="00163627" w:rsidRPr="004956A3" w:rsidRDefault="00163627" w:rsidP="004956A3">
      <w:pPr>
        <w:pStyle w:val="a9"/>
        <w:numPr>
          <w:ilvl w:val="0"/>
          <w:numId w:val="8"/>
        </w:numPr>
        <w:spacing w:line="276" w:lineRule="auto"/>
        <w:ind w:left="0" w:firstLine="567"/>
        <w:jc w:val="both"/>
        <w:rPr>
          <w:rFonts w:ascii="Tahoma" w:hAnsi="Tahoma" w:cs="Tahoma"/>
          <w:sz w:val="20"/>
          <w:szCs w:val="20"/>
          <w:lang w:val="el-GR"/>
        </w:rPr>
      </w:pPr>
      <w:r w:rsidRPr="004956A3">
        <w:rPr>
          <w:rFonts w:ascii="Tahoma" w:hAnsi="Tahoma" w:cs="Tahoma"/>
          <w:sz w:val="20"/>
          <w:szCs w:val="20"/>
          <w:lang w:val="el-GR"/>
        </w:rPr>
        <w:t>Τα πωλούμενα είδη των πασχαλινών και χριστουγεννιάτικων αγορών πρέπει να δικαιολογούν το χαρακτήρα των ημερών, να τηρούν τις προδιαγραφές ασφαλείας και η διάθεση τους να γίνεται βάσει των Κανόνων Διακίνησης Εμπορίας Προϊόντων και Παροχής Υπηρεσιών (ΔΙΕΠ-ΠΥ). Στις περιπτώσεις εμπορίας ζώντων ζώων απαιτείται έγγραφο μετακίνησης των παραγωγικών ζώων, καθώς και βεβαίωση απαλλαγής από ασθένειες υπογεγραμμένη από κτηνίατρο της ΔΑΟΚ.</w:t>
      </w:r>
    </w:p>
    <w:p w:rsidR="00163627" w:rsidRPr="004956A3" w:rsidRDefault="00163627" w:rsidP="004956A3">
      <w:pPr>
        <w:pStyle w:val="a9"/>
        <w:numPr>
          <w:ilvl w:val="0"/>
          <w:numId w:val="8"/>
        </w:numPr>
        <w:spacing w:line="276" w:lineRule="auto"/>
        <w:ind w:left="0" w:firstLine="567"/>
        <w:jc w:val="both"/>
        <w:rPr>
          <w:rFonts w:ascii="Tahoma" w:hAnsi="Tahoma" w:cs="Tahoma"/>
          <w:sz w:val="20"/>
          <w:szCs w:val="20"/>
          <w:lang w:val="el-GR"/>
        </w:rPr>
      </w:pPr>
      <w:r w:rsidRPr="004956A3">
        <w:rPr>
          <w:rFonts w:ascii="Tahoma" w:hAnsi="Tahoma" w:cs="Tahoma"/>
          <w:sz w:val="20"/>
          <w:szCs w:val="20"/>
          <w:lang w:val="el-GR"/>
        </w:rPr>
        <w:t>Ειδικά, στις υπαίθριες κυριακάτικες αγορές πωλούνται πάσης φύσεως προϊόντα πλην νωπών διατροφικών. Επίσης, διατίθενται πρόχειρα γεύματα από καντίνες και φορητές εγκαταστάσεις έψησης.</w:t>
      </w:r>
    </w:p>
    <w:p w:rsidR="00163627" w:rsidRPr="004956A3" w:rsidRDefault="00163627" w:rsidP="004956A3">
      <w:pPr>
        <w:pStyle w:val="a9"/>
        <w:numPr>
          <w:ilvl w:val="0"/>
          <w:numId w:val="8"/>
        </w:numPr>
        <w:spacing w:line="276" w:lineRule="auto"/>
        <w:ind w:left="0" w:firstLine="567"/>
        <w:jc w:val="both"/>
        <w:rPr>
          <w:rFonts w:ascii="Tahoma" w:hAnsi="Tahoma" w:cs="Tahoma"/>
          <w:sz w:val="20"/>
          <w:szCs w:val="20"/>
          <w:lang w:val="el-GR"/>
        </w:rPr>
      </w:pPr>
      <w:r w:rsidRPr="004956A3">
        <w:rPr>
          <w:rFonts w:ascii="Tahoma" w:hAnsi="Tahoma" w:cs="Tahoma"/>
          <w:sz w:val="20"/>
          <w:szCs w:val="20"/>
          <w:lang w:val="el-GR"/>
        </w:rPr>
        <w:t>Τα προς πώληση στο υπαίθριο  εμπόριο είδη διατίθενται, σύμφωνα με τους κανόνες ΔΙ.Ε.Π.Π.Υ. με την επιφύλαξη ειδικών κατά περίπτωση διατάξεων αρμοδιότητας ΓΧΚ και πρέπει να πληρούν τις διατάξεις του Κώδικα Φορολογικής Απεικόνισης Συναλλαγών (υποπαράγραφος Ε1 της παρ. Ε’ του άρθρου πρώτου του Ν.4093/2012,Α’ 222). Σε καμία περίπτωση, δεν πρέπει να συνιστούν παράνομη απομίμηση προϊόντων ή να διακινούνται κατά παράβαση των σχετικών με την προστασία των δικαιωμάτων διανοητικής ιδιοκτησίας διατάξεων ή διατάξεων της κοινοτικής τελωνειακής νομοθεσίας, του Εθνικού Τελωνειακού Κώδικα (Ν.2960/2001, Α’ 222) και του Ν.2969/2001 (Α’ 281).</w:t>
      </w:r>
    </w:p>
    <w:p w:rsidR="00163627" w:rsidRPr="004956A3" w:rsidRDefault="00163627" w:rsidP="004956A3">
      <w:pPr>
        <w:pStyle w:val="a9"/>
        <w:numPr>
          <w:ilvl w:val="0"/>
          <w:numId w:val="8"/>
        </w:numPr>
        <w:spacing w:line="276" w:lineRule="auto"/>
        <w:ind w:left="0" w:firstLine="567"/>
        <w:jc w:val="both"/>
        <w:rPr>
          <w:rFonts w:ascii="Tahoma" w:hAnsi="Tahoma" w:cs="Tahoma"/>
          <w:sz w:val="20"/>
          <w:szCs w:val="20"/>
          <w:lang w:val="el-GR"/>
        </w:rPr>
      </w:pPr>
      <w:r w:rsidRPr="004956A3">
        <w:rPr>
          <w:rFonts w:ascii="Tahoma" w:hAnsi="Tahoma" w:cs="Tahoma"/>
          <w:sz w:val="20"/>
          <w:szCs w:val="20"/>
          <w:lang w:val="el-GR"/>
        </w:rPr>
        <w:t xml:space="preserve">Κάθε πωλητής υπαίθριου  εμπορίου, ο οποίος διακινεί βιομηχανικά προϊόντα ή μεταποιημένα τρόφιμα απευθείας από ειδικά διασκευασμένο όχημα, καταλαμβάνει αριθμό ίσο με το μήκος του οχήματος του, όχι όμως, άνω των 8 μέτρων. Στην περίπτωση αυτή, δεν επιτρέπεται η ύπαρξη ξεχωριστού πάγκου, εκτός εάν το μήκος του οχήματος είναι μικρότερο από το οριζόμενο μήκος πάγκων για τις συγκεκριμένες κατηγορίες πωλούμενων ειδών ανά λαϊκή αγορά και εφόσον υπάρχει δυνατότητα από άποψη χώρου. Απαραίτητη προϋπόθεση είναι τα διασκευασμένα οχήματα να διαθέτουν Έγκριση Τύπου, σύμφωνα με τους όρους και τη διαδικασία της 5299/406/9.10.2012 απόφασης του Αναπληρωτή Υπουργού Ανάπτυξης, Ανταγωνιστικότητας, Υποδομών, Μεταφορών και Δικτύων (Β’ 2840). Κατά τη διακίνηση και πώληση των τροφίμων τηρούνται οι απαιτήσεις του Κεφαλαίου </w:t>
      </w:r>
      <w:r w:rsidRPr="004956A3">
        <w:rPr>
          <w:rFonts w:ascii="Tahoma" w:hAnsi="Tahoma" w:cs="Tahoma"/>
          <w:sz w:val="20"/>
          <w:szCs w:val="20"/>
        </w:rPr>
        <w:t>III</w:t>
      </w:r>
      <w:r w:rsidRPr="004956A3">
        <w:rPr>
          <w:rFonts w:ascii="Tahoma" w:hAnsi="Tahoma" w:cs="Tahoma"/>
          <w:sz w:val="20"/>
          <w:szCs w:val="20"/>
          <w:lang w:val="el-GR"/>
        </w:rPr>
        <w:t xml:space="preserve"> του Κανονισμού ΕΚ 852/2004 (</w:t>
      </w:r>
      <w:r w:rsidRPr="004956A3">
        <w:rPr>
          <w:rFonts w:ascii="Tahoma" w:hAnsi="Tahoma" w:cs="Tahoma"/>
          <w:sz w:val="20"/>
          <w:szCs w:val="20"/>
        </w:rPr>
        <w:t>L</w:t>
      </w:r>
      <w:r w:rsidRPr="004956A3">
        <w:rPr>
          <w:rFonts w:ascii="Tahoma" w:hAnsi="Tahoma" w:cs="Tahoma"/>
          <w:sz w:val="20"/>
          <w:szCs w:val="20"/>
          <w:lang w:val="el-GR"/>
        </w:rPr>
        <w:t xml:space="preserve"> 139). Ειδικά για τα τρόφιμα που συντηρούνται με ψύξη και κατάψυξη πρέπει να τηρείται η αλυσίδα ψύξης με βάση τις θερμοκρασίες συντήρησης που ορίζει ο παρασκευαστής των τροφίμων.</w:t>
      </w:r>
    </w:p>
    <w:p w:rsidR="00163627" w:rsidRPr="004956A3" w:rsidRDefault="00163627" w:rsidP="004956A3">
      <w:pPr>
        <w:pStyle w:val="a9"/>
        <w:numPr>
          <w:ilvl w:val="0"/>
          <w:numId w:val="8"/>
        </w:numPr>
        <w:spacing w:line="276" w:lineRule="auto"/>
        <w:ind w:left="0" w:firstLine="567"/>
        <w:jc w:val="both"/>
        <w:rPr>
          <w:rFonts w:ascii="Tahoma" w:hAnsi="Tahoma" w:cs="Tahoma"/>
          <w:sz w:val="20"/>
          <w:szCs w:val="20"/>
          <w:lang w:val="el-GR"/>
        </w:rPr>
      </w:pPr>
      <w:r w:rsidRPr="004956A3">
        <w:rPr>
          <w:rFonts w:ascii="Tahoma" w:hAnsi="Tahoma" w:cs="Tahoma"/>
          <w:sz w:val="20"/>
          <w:szCs w:val="20"/>
          <w:lang w:val="el-GR"/>
        </w:rPr>
        <w:t>Δεν επιτρέπεται η πώληση ειδών που προκαλούν τη δημόσια αιδώ ή μπορούν να προκαλέσουν ατυχήματα.</w:t>
      </w:r>
    </w:p>
    <w:p w:rsidR="00163627" w:rsidRPr="004956A3" w:rsidRDefault="00163627" w:rsidP="004956A3">
      <w:pPr>
        <w:pStyle w:val="a9"/>
        <w:ind w:left="0" w:firstLine="567"/>
        <w:jc w:val="both"/>
        <w:rPr>
          <w:rFonts w:ascii="Tahoma" w:hAnsi="Tahoma" w:cs="Tahoma"/>
          <w:sz w:val="20"/>
          <w:szCs w:val="20"/>
          <w:lang w:val="el-GR"/>
        </w:rPr>
      </w:pPr>
    </w:p>
    <w:p w:rsidR="00163627" w:rsidRPr="004956A3" w:rsidRDefault="00163627" w:rsidP="004956A3">
      <w:pPr>
        <w:ind w:firstLine="567"/>
        <w:jc w:val="both"/>
        <w:rPr>
          <w:rFonts w:ascii="Tahoma" w:hAnsi="Tahoma" w:cs="Tahoma"/>
          <w:b/>
          <w:sz w:val="20"/>
          <w:szCs w:val="20"/>
        </w:rPr>
      </w:pPr>
      <w:r w:rsidRPr="004956A3">
        <w:rPr>
          <w:rFonts w:ascii="Tahoma" w:hAnsi="Tahoma" w:cs="Tahoma"/>
          <w:b/>
          <w:sz w:val="20"/>
          <w:szCs w:val="20"/>
        </w:rPr>
        <w:t>Άρθρο 12</w:t>
      </w:r>
      <w:r w:rsidRPr="004956A3">
        <w:rPr>
          <w:rFonts w:ascii="Tahoma" w:hAnsi="Tahoma" w:cs="Tahoma"/>
          <w:b/>
          <w:sz w:val="20"/>
          <w:szCs w:val="20"/>
          <w:vertAlign w:val="superscript"/>
        </w:rPr>
        <w:t>ο</w:t>
      </w:r>
      <w:r w:rsidRPr="004956A3">
        <w:rPr>
          <w:rFonts w:ascii="Tahoma" w:hAnsi="Tahoma" w:cs="Tahoma"/>
          <w:b/>
          <w:sz w:val="20"/>
          <w:szCs w:val="20"/>
        </w:rPr>
        <w:t xml:space="preserve"> </w:t>
      </w:r>
    </w:p>
    <w:p w:rsidR="00163627" w:rsidRPr="004956A3" w:rsidRDefault="00163627" w:rsidP="004956A3">
      <w:pPr>
        <w:ind w:firstLine="567"/>
        <w:jc w:val="both"/>
        <w:rPr>
          <w:rFonts w:ascii="Tahoma" w:hAnsi="Tahoma" w:cs="Tahoma"/>
          <w:b/>
          <w:sz w:val="20"/>
          <w:szCs w:val="20"/>
        </w:rPr>
      </w:pPr>
      <w:r w:rsidRPr="004956A3">
        <w:rPr>
          <w:rFonts w:ascii="Tahoma" w:hAnsi="Tahoma" w:cs="Tahoma"/>
          <w:b/>
          <w:sz w:val="20"/>
          <w:szCs w:val="20"/>
        </w:rPr>
        <w:t>Όροι λειτουργίας</w:t>
      </w:r>
    </w:p>
    <w:p w:rsidR="00163627" w:rsidRPr="004956A3" w:rsidRDefault="00163627" w:rsidP="004956A3">
      <w:pPr>
        <w:pStyle w:val="a9"/>
        <w:numPr>
          <w:ilvl w:val="0"/>
          <w:numId w:val="9"/>
        </w:numPr>
        <w:spacing w:line="276" w:lineRule="auto"/>
        <w:ind w:left="0" w:firstLine="567"/>
        <w:jc w:val="both"/>
        <w:rPr>
          <w:rFonts w:ascii="Tahoma" w:hAnsi="Tahoma" w:cs="Tahoma"/>
          <w:sz w:val="20"/>
          <w:szCs w:val="20"/>
          <w:lang w:val="el-GR"/>
        </w:rPr>
      </w:pPr>
      <w:r w:rsidRPr="004956A3">
        <w:rPr>
          <w:rFonts w:ascii="Tahoma" w:hAnsi="Tahoma" w:cs="Tahoma"/>
          <w:sz w:val="20"/>
          <w:szCs w:val="20"/>
          <w:lang w:val="el-GR"/>
        </w:rPr>
        <w:t>Στους χώρους που θα λειτουργεί η αγορά θα υπάρχει διαγράμμιση και αρίθμηση των διατιθέμενων θέσεων. Οι θέσεις που θα διαγραμμιστούν προκειμένου να τοποθετηθούν οι πωλητές- εκθέτες δεν θα καταλαμβάνουν χώρους εισόδων γκαράζ και δεν θα εμποδίζουν τη λειτουργία καταστημάτων. Η ευθύνη για την διαγράμμιση των θέσεων είναι του Δήμου με μέριμνα της τεχνικής υπηρεσίας.</w:t>
      </w:r>
    </w:p>
    <w:p w:rsidR="00163627" w:rsidRPr="004956A3" w:rsidRDefault="00163627" w:rsidP="004956A3">
      <w:pPr>
        <w:pStyle w:val="a9"/>
        <w:ind w:left="0" w:firstLine="567"/>
        <w:jc w:val="both"/>
        <w:rPr>
          <w:rFonts w:ascii="Tahoma" w:hAnsi="Tahoma" w:cs="Tahoma"/>
          <w:sz w:val="20"/>
          <w:szCs w:val="20"/>
          <w:lang w:val="el-GR"/>
        </w:rPr>
      </w:pPr>
      <w:r w:rsidRPr="004956A3">
        <w:rPr>
          <w:rFonts w:ascii="Tahoma" w:hAnsi="Tahoma" w:cs="Tahoma"/>
          <w:sz w:val="20"/>
          <w:szCs w:val="20"/>
          <w:lang w:val="el-GR"/>
        </w:rPr>
        <w:t>Ο σχεδιασμός και η διαδικασία της διαγράμμισης θα διασφαλίζει την ομαλή και άνετη διέλευση των επισκεπτών, την έλευση των οχημάτων όπως ασθενοφόρο, πυροσβεστική κ.λ.π. για τις περιπτώσεις εκτάκτου ανάγκης, καθώς επίσης και όποια άλλη πρόβλεψη είναι αναγκαία, αλλά την ομαλή διενέργεια της αγοράς.</w:t>
      </w:r>
    </w:p>
    <w:p w:rsidR="00163627" w:rsidRPr="004956A3" w:rsidRDefault="00163627" w:rsidP="004956A3">
      <w:pPr>
        <w:pStyle w:val="a9"/>
        <w:numPr>
          <w:ilvl w:val="0"/>
          <w:numId w:val="9"/>
        </w:numPr>
        <w:spacing w:line="276" w:lineRule="auto"/>
        <w:ind w:left="0" w:firstLine="567"/>
        <w:jc w:val="both"/>
        <w:rPr>
          <w:rFonts w:ascii="Tahoma" w:hAnsi="Tahoma" w:cs="Tahoma"/>
          <w:sz w:val="20"/>
          <w:szCs w:val="20"/>
          <w:lang w:val="el-GR"/>
        </w:rPr>
      </w:pPr>
      <w:r w:rsidRPr="004956A3">
        <w:rPr>
          <w:rFonts w:ascii="Tahoma" w:hAnsi="Tahoma" w:cs="Tahoma"/>
          <w:sz w:val="20"/>
          <w:szCs w:val="20"/>
          <w:lang w:val="el-GR"/>
        </w:rPr>
        <w:t>Οι χώροι λειτουργίας να είναι ανοιχτοί και ικανής έκτασης, απαραίτητα ασφαλτοστρωμένοι ή τσιμεντοστρωμένοι με ελαφρά κλίση για την απομάκρυνση των νερών της βροχής και της έκπλυσης του χώρου μετά το πέρας της λειτουργίας τους.</w:t>
      </w:r>
    </w:p>
    <w:p w:rsidR="00163627" w:rsidRPr="004956A3" w:rsidRDefault="00163627" w:rsidP="004956A3">
      <w:pPr>
        <w:pStyle w:val="a9"/>
        <w:numPr>
          <w:ilvl w:val="0"/>
          <w:numId w:val="9"/>
        </w:numPr>
        <w:spacing w:line="276" w:lineRule="auto"/>
        <w:ind w:left="0" w:firstLine="567"/>
        <w:jc w:val="both"/>
        <w:rPr>
          <w:rFonts w:ascii="Tahoma" w:hAnsi="Tahoma" w:cs="Tahoma"/>
          <w:sz w:val="20"/>
          <w:szCs w:val="20"/>
          <w:lang w:val="el-GR"/>
        </w:rPr>
      </w:pPr>
      <w:r w:rsidRPr="004956A3">
        <w:rPr>
          <w:rFonts w:ascii="Tahoma" w:hAnsi="Tahoma" w:cs="Tahoma"/>
          <w:sz w:val="20"/>
          <w:szCs w:val="20"/>
          <w:lang w:val="el-GR"/>
        </w:rPr>
        <w:lastRenderedPageBreak/>
        <w:t>Να υπάρχουν σημεία υδροληψίας από το σύστημα υδρεύσεως και φρεάτιο υπονόμων.</w:t>
      </w:r>
    </w:p>
    <w:p w:rsidR="00163627" w:rsidRPr="004956A3" w:rsidRDefault="00163627" w:rsidP="004956A3">
      <w:pPr>
        <w:pStyle w:val="a9"/>
        <w:numPr>
          <w:ilvl w:val="0"/>
          <w:numId w:val="9"/>
        </w:numPr>
        <w:spacing w:line="276" w:lineRule="auto"/>
        <w:ind w:left="0" w:firstLine="567"/>
        <w:jc w:val="both"/>
        <w:rPr>
          <w:rFonts w:ascii="Tahoma" w:hAnsi="Tahoma" w:cs="Tahoma"/>
          <w:sz w:val="20"/>
          <w:szCs w:val="20"/>
          <w:lang w:val="el-GR"/>
        </w:rPr>
      </w:pPr>
      <w:r w:rsidRPr="004956A3">
        <w:rPr>
          <w:rFonts w:ascii="Tahoma" w:hAnsi="Tahoma" w:cs="Tahoma"/>
          <w:sz w:val="20"/>
          <w:szCs w:val="20"/>
          <w:lang w:val="el-GR"/>
        </w:rPr>
        <w:t>Να διαθέτουν χημικά- βιολογικά αποχωρητήρια, που θα πληρούν τις απαιτήσεις της εκάστοτε ισχύουσας νομοθεσίας.</w:t>
      </w:r>
    </w:p>
    <w:p w:rsidR="00163627" w:rsidRPr="004956A3" w:rsidRDefault="00163627" w:rsidP="004956A3">
      <w:pPr>
        <w:pStyle w:val="a9"/>
        <w:numPr>
          <w:ilvl w:val="0"/>
          <w:numId w:val="9"/>
        </w:numPr>
        <w:spacing w:line="276" w:lineRule="auto"/>
        <w:ind w:left="0" w:firstLine="567"/>
        <w:jc w:val="both"/>
        <w:rPr>
          <w:rFonts w:ascii="Tahoma" w:hAnsi="Tahoma" w:cs="Tahoma"/>
          <w:sz w:val="20"/>
          <w:szCs w:val="20"/>
          <w:lang w:val="el-GR"/>
        </w:rPr>
      </w:pPr>
      <w:r w:rsidRPr="004956A3">
        <w:rPr>
          <w:rFonts w:ascii="Tahoma" w:hAnsi="Tahoma" w:cs="Tahoma"/>
          <w:sz w:val="20"/>
          <w:szCs w:val="20"/>
          <w:lang w:val="el-GR"/>
        </w:rPr>
        <w:t>Ο χρησιμοποιούμενος χώρος της αγοράς να διατηρείται καθαρός κατά τη διάρκεια λειτουργίας του.</w:t>
      </w:r>
    </w:p>
    <w:p w:rsidR="00163627" w:rsidRPr="004956A3" w:rsidRDefault="00163627" w:rsidP="004956A3">
      <w:pPr>
        <w:pStyle w:val="a9"/>
        <w:numPr>
          <w:ilvl w:val="0"/>
          <w:numId w:val="9"/>
        </w:numPr>
        <w:spacing w:line="276" w:lineRule="auto"/>
        <w:ind w:left="0" w:firstLine="567"/>
        <w:jc w:val="both"/>
        <w:rPr>
          <w:rFonts w:ascii="Tahoma" w:hAnsi="Tahoma" w:cs="Tahoma"/>
          <w:sz w:val="20"/>
          <w:szCs w:val="20"/>
          <w:lang w:val="el-GR"/>
        </w:rPr>
      </w:pPr>
      <w:r w:rsidRPr="004956A3">
        <w:rPr>
          <w:rFonts w:ascii="Tahoma" w:hAnsi="Tahoma" w:cs="Tahoma"/>
          <w:sz w:val="20"/>
          <w:szCs w:val="20"/>
          <w:lang w:val="el-GR"/>
        </w:rPr>
        <w:t>Μετά τη λήξη της λειτουργίας της αγοράς, ο χώρος να καθαρίζεται και να πλένεται επιμελώς από το συνεργείο καθαριότητας της δημοτικής αρχής, το οποίο θα αποκομίζει και κάθε είδους απορρίμματα, που προήλθαν από αυτήν.</w:t>
      </w:r>
    </w:p>
    <w:p w:rsidR="00163627" w:rsidRPr="004956A3" w:rsidRDefault="00163627" w:rsidP="004956A3">
      <w:pPr>
        <w:pStyle w:val="a9"/>
        <w:numPr>
          <w:ilvl w:val="0"/>
          <w:numId w:val="9"/>
        </w:numPr>
        <w:spacing w:line="276" w:lineRule="auto"/>
        <w:ind w:left="0" w:firstLine="567"/>
        <w:jc w:val="both"/>
        <w:rPr>
          <w:rFonts w:ascii="Tahoma" w:hAnsi="Tahoma" w:cs="Tahoma"/>
          <w:sz w:val="20"/>
          <w:szCs w:val="20"/>
          <w:lang w:val="el-GR"/>
        </w:rPr>
      </w:pPr>
      <w:r w:rsidRPr="004956A3">
        <w:rPr>
          <w:rFonts w:ascii="Tahoma" w:hAnsi="Tahoma" w:cs="Tahoma"/>
          <w:sz w:val="20"/>
          <w:szCs w:val="20"/>
          <w:lang w:val="el-GR"/>
        </w:rPr>
        <w:t xml:space="preserve"> Η τοποθέτηση των εμπορευμάτων τους επιτρέπεται μόνο στην οριζόντια επιφάνεια των πάγκων τους, απαγορεύεται το κρέμασμα των εμπορευμάτων (είδη ρουχισμού, υπόδησης, υλικών και άλλων αντικειμένων) κατακόρυφα, μπροστά, πλάγια, πίσω ή και στο ύψος της τέντας που χρησιμοποιούν, η τοποθέτηση στάντ ή άλλων κατασκευών, επιπλέον πάγκων καθώς επίσης και πέραν των διαγραμμίσεων, προκειμένου να επιδείξουν τα εμπορεύματα τους.</w:t>
      </w:r>
    </w:p>
    <w:p w:rsidR="00163627" w:rsidRPr="004956A3" w:rsidRDefault="00163627" w:rsidP="004956A3">
      <w:pPr>
        <w:pStyle w:val="a9"/>
        <w:numPr>
          <w:ilvl w:val="0"/>
          <w:numId w:val="9"/>
        </w:numPr>
        <w:spacing w:line="276" w:lineRule="auto"/>
        <w:ind w:left="0" w:firstLine="567"/>
        <w:jc w:val="both"/>
        <w:rPr>
          <w:rFonts w:ascii="Tahoma" w:hAnsi="Tahoma" w:cs="Tahoma"/>
          <w:sz w:val="20"/>
          <w:szCs w:val="20"/>
          <w:lang w:val="el-GR"/>
        </w:rPr>
      </w:pPr>
      <w:r w:rsidRPr="004956A3">
        <w:rPr>
          <w:rFonts w:ascii="Tahoma" w:hAnsi="Tahoma" w:cs="Tahoma"/>
          <w:sz w:val="20"/>
          <w:szCs w:val="20"/>
          <w:lang w:val="el-GR"/>
        </w:rPr>
        <w:t>Οι πωλητές- εκθέτες υποχρεούνται να καταλαμβάνουν αποκλειστικά και μόνο τη θέση που τους παραχωρήθηκε από την αρμόδια αρχή και να μην εμποδίζουν τη λειτουργία των όπισθεν αυτών ευρισκόμενων καταστημάτων καθώς επίσης και των πεζοδρομίων για την ελεύθερη διέλευση των πεζών.</w:t>
      </w:r>
    </w:p>
    <w:p w:rsidR="00163627" w:rsidRPr="004956A3" w:rsidRDefault="00163627" w:rsidP="004956A3">
      <w:pPr>
        <w:pStyle w:val="a9"/>
        <w:numPr>
          <w:ilvl w:val="0"/>
          <w:numId w:val="9"/>
        </w:numPr>
        <w:spacing w:line="276" w:lineRule="auto"/>
        <w:ind w:left="0" w:firstLine="567"/>
        <w:jc w:val="both"/>
        <w:rPr>
          <w:rFonts w:ascii="Tahoma" w:hAnsi="Tahoma" w:cs="Tahoma"/>
          <w:sz w:val="20"/>
          <w:szCs w:val="20"/>
          <w:lang w:val="el-GR"/>
        </w:rPr>
      </w:pPr>
      <w:r w:rsidRPr="004956A3">
        <w:rPr>
          <w:rFonts w:ascii="Tahoma" w:hAnsi="Tahoma" w:cs="Tahoma"/>
          <w:sz w:val="20"/>
          <w:szCs w:val="20"/>
          <w:lang w:val="el-GR"/>
        </w:rPr>
        <w:t>Κατ’ εξαίρεση, επιτρέπεται η πώληση από τους συμμετέχοντες με άδεια συμμετοχής στις υπαίθριες αγορές των ειδών τους κατά τις ημέρες και τις ώρες που τα αντίστοιχα καταστήματα ομοειδών ειδών παραμένουν κλειστά, σύμφωνα με τις ισχύουσες κάθε φορά διατάξεις.</w:t>
      </w:r>
    </w:p>
    <w:p w:rsidR="00163627" w:rsidRPr="004956A3" w:rsidRDefault="00163627" w:rsidP="004956A3">
      <w:pPr>
        <w:pStyle w:val="a9"/>
        <w:numPr>
          <w:ilvl w:val="0"/>
          <w:numId w:val="9"/>
        </w:numPr>
        <w:spacing w:line="276" w:lineRule="auto"/>
        <w:ind w:left="0" w:firstLine="567"/>
        <w:jc w:val="both"/>
        <w:rPr>
          <w:rFonts w:ascii="Tahoma" w:hAnsi="Tahoma" w:cs="Tahoma"/>
          <w:sz w:val="20"/>
          <w:szCs w:val="20"/>
          <w:lang w:val="el-GR"/>
        </w:rPr>
      </w:pPr>
      <w:r w:rsidRPr="004956A3">
        <w:rPr>
          <w:rFonts w:ascii="Tahoma" w:hAnsi="Tahoma" w:cs="Tahoma"/>
          <w:sz w:val="20"/>
          <w:szCs w:val="20"/>
          <w:lang w:val="el-GR"/>
        </w:rPr>
        <w:t xml:space="preserve"> Με την επιφύλαξη των διατάξεων αρμοδιότητας του Υπουργείου Υποδομών και Μεταφορών, η κατασκευή και τοποθέτηση στους χώρους λειτουργίας των υπαίθριων αγορών στεγάστρων- σκιάδων ανοιχτού τύπου, μεταλλικών ή μη, πακτωμένων στο έδαφος με μπετόν ή μη, δεν μεταβάλλει το χαρακτήρα της αγοράς σε μη υπαίθρια. Για τη λειτουργία υπαίθριας αγοράς, οι ανωτέρω κατασκευές εγκαθίστανται από τον οικείο δήμο, ύστερα από έγκριση της αρμόδιας τεχνικής υπηρεσίας του για την ασφάλεια και τη στατικότητα των κατασκευών. </w:t>
      </w:r>
    </w:p>
    <w:p w:rsidR="00163627" w:rsidRPr="004956A3" w:rsidRDefault="00163627" w:rsidP="004956A3">
      <w:pPr>
        <w:ind w:firstLine="567"/>
        <w:jc w:val="both"/>
        <w:rPr>
          <w:rFonts w:ascii="Tahoma" w:hAnsi="Tahoma" w:cs="Tahoma"/>
          <w:sz w:val="20"/>
          <w:szCs w:val="20"/>
          <w:lang w:val="el-GR"/>
        </w:rPr>
      </w:pPr>
    </w:p>
    <w:p w:rsidR="00163627" w:rsidRPr="004956A3" w:rsidRDefault="00163627" w:rsidP="004956A3">
      <w:pPr>
        <w:ind w:firstLine="567"/>
        <w:jc w:val="both"/>
        <w:rPr>
          <w:rFonts w:ascii="Tahoma" w:hAnsi="Tahoma" w:cs="Tahoma"/>
          <w:b/>
          <w:sz w:val="20"/>
          <w:szCs w:val="20"/>
        </w:rPr>
      </w:pPr>
      <w:r w:rsidRPr="004956A3">
        <w:rPr>
          <w:rFonts w:ascii="Tahoma" w:hAnsi="Tahoma" w:cs="Tahoma"/>
          <w:b/>
          <w:sz w:val="20"/>
          <w:szCs w:val="20"/>
        </w:rPr>
        <w:t>Άρθρο 13</w:t>
      </w:r>
      <w:r w:rsidRPr="004956A3">
        <w:rPr>
          <w:rFonts w:ascii="Tahoma" w:hAnsi="Tahoma" w:cs="Tahoma"/>
          <w:b/>
          <w:sz w:val="20"/>
          <w:szCs w:val="20"/>
          <w:vertAlign w:val="superscript"/>
        </w:rPr>
        <w:t>ο</w:t>
      </w:r>
      <w:r w:rsidRPr="004956A3">
        <w:rPr>
          <w:rFonts w:ascii="Tahoma" w:hAnsi="Tahoma" w:cs="Tahoma"/>
          <w:b/>
          <w:sz w:val="20"/>
          <w:szCs w:val="20"/>
        </w:rPr>
        <w:t xml:space="preserve"> </w:t>
      </w:r>
    </w:p>
    <w:p w:rsidR="00163627" w:rsidRPr="004956A3" w:rsidRDefault="00163627" w:rsidP="004956A3">
      <w:pPr>
        <w:ind w:firstLine="567"/>
        <w:jc w:val="both"/>
        <w:rPr>
          <w:rFonts w:ascii="Tahoma" w:hAnsi="Tahoma" w:cs="Tahoma"/>
          <w:b/>
          <w:sz w:val="20"/>
          <w:szCs w:val="20"/>
        </w:rPr>
      </w:pPr>
      <w:r w:rsidRPr="004956A3">
        <w:rPr>
          <w:rFonts w:ascii="Tahoma" w:hAnsi="Tahoma" w:cs="Tahoma"/>
          <w:b/>
          <w:sz w:val="20"/>
          <w:szCs w:val="20"/>
        </w:rPr>
        <w:t>Λοιπές αγορές</w:t>
      </w:r>
    </w:p>
    <w:p w:rsidR="00163627" w:rsidRPr="004956A3" w:rsidRDefault="00163627" w:rsidP="004956A3">
      <w:pPr>
        <w:pStyle w:val="a9"/>
        <w:numPr>
          <w:ilvl w:val="0"/>
          <w:numId w:val="10"/>
        </w:numPr>
        <w:spacing w:after="200" w:line="276" w:lineRule="auto"/>
        <w:ind w:left="0" w:firstLine="567"/>
        <w:jc w:val="both"/>
        <w:rPr>
          <w:rFonts w:ascii="Tahoma" w:hAnsi="Tahoma" w:cs="Tahoma"/>
          <w:sz w:val="20"/>
          <w:szCs w:val="20"/>
          <w:lang w:val="el-GR"/>
        </w:rPr>
      </w:pPr>
      <w:r w:rsidRPr="004956A3">
        <w:rPr>
          <w:rFonts w:ascii="Tahoma" w:hAnsi="Tahoma" w:cs="Tahoma"/>
          <w:sz w:val="20"/>
          <w:szCs w:val="20"/>
          <w:lang w:val="el-GR"/>
        </w:rPr>
        <w:t>Σε περίπτωση λειτουργίας εμποροπανηγύρεως σε χώρο που στο σύνολο του ανήκει αποκλειστικά σε νομικό πρόσωπο κατ’ άρθρο 3 του Συντάγματος Ανατολικής Ορθόδοξης Εκκλησίας του Χριστού, το νομικό πρόσωπο μπορεί, είτε να αποφασίζει το ίδιο τη λειτουργία της αναλαμβάνοντας παράλληλα την οργάνωση και διεξαγωγή αυτής, είτε να παραχωρεί το χώρο στον οικείο δήμο με σύμβαση μίσθωσης. Αν η εμποροπανήγυρη οργανώνεται από το ίδιο νομικό πρόσωπο, αυτό εκδίδει υποχρεωτικά Κανονισμό Λειτουργίας με τα στοιχεία που προβλέπονται στο παρόν (όπως ιδιότητα συμμετεχόντων πωλητών, ποσόστωση και τρόπος απόδοσης θέσεων κ.τ.λ.), τον οποίο κοινοποιεί υποχρεωτικά στον οικείο δήμο πριν την έναρξη της εμποροπανηγύρεως.</w:t>
      </w:r>
    </w:p>
    <w:p w:rsidR="00163627" w:rsidRPr="004956A3" w:rsidRDefault="00163627" w:rsidP="004956A3">
      <w:pPr>
        <w:pStyle w:val="a9"/>
        <w:numPr>
          <w:ilvl w:val="0"/>
          <w:numId w:val="10"/>
        </w:numPr>
        <w:spacing w:after="200" w:line="276" w:lineRule="auto"/>
        <w:ind w:left="0" w:firstLine="567"/>
        <w:jc w:val="both"/>
        <w:rPr>
          <w:rFonts w:ascii="Tahoma" w:hAnsi="Tahoma" w:cs="Tahoma"/>
          <w:sz w:val="20"/>
          <w:szCs w:val="20"/>
          <w:lang w:val="el-GR"/>
        </w:rPr>
      </w:pPr>
      <w:r w:rsidRPr="004956A3">
        <w:rPr>
          <w:rFonts w:ascii="Tahoma" w:hAnsi="Tahoma" w:cs="Tahoma"/>
          <w:sz w:val="20"/>
          <w:szCs w:val="20"/>
          <w:lang w:val="el-GR"/>
        </w:rPr>
        <w:t xml:space="preserve">Στις περιπτώσεις που αποδεδειγμένα Πολιτιστικοί, Εξωραϊστικοί, Τοπικοί Σύλλογοι διοργανώνουν παραδοσιακά για δεκαπέντε (15) συναπτά έτη εκδηλώσεις επετειακού χαρακτήρα, γενικότερου κοινωνικού, πολιτιστικού ή εκπαιδευτικού περιεχομένου στα πλαίσια των οποίων διεξάγεται και οποιαδήποτε είδους υπαίθρια αγορά, μπορούν να αναλάβουν την ευθύνη διοργάνωσης της αγοράς αυτής σε δικό τους ιδιόκτητο ή μισθωμένο χώρο υπό τους όρους και προϋποθέσεις των παραγράφων 1 έως 7 του άρθρου 38 του Ν. 4497/17. Με απόφαση του Περιφερειακού Συμβουλίου εκδίδει την απόφαση του ύστερα από αίτηση του Συλλόγου. Η αίτηση αναφέρει το ΑΦΜ και τη Δ.Ο.Υ. του Συλλόγου και επισυνάπτονται το Καταστατικό του Συλλόγου, ο κανονισμός λειτουργίας της αγοράς, στον οποίο εμπεριέχονται απαραιτήτως τα στοιχεία της παραγράφου 1 του άρθρου 38 του Ν.4497/17 και κάθε αναγκαίο στοιχείο για διοργάνωση της συγκεκριμένης εκδήλωσης. Η απόφαση του Περιφερειακού Συμβουλίου ισχύει για πέντε έτη από την έκδοση της και κοινοποιείται στην αρμόδια Δ.Ο.Υ.. Μετά την έκδοση απόφασης του Περιφερειακού Συμβουλίου ο Σύλλογος και ο δήμος υπογράφουν Έγγραφο Δεσμεύσεων, στο οποίο καθορίζονται με λεπτομέρεια οι όροι συνεργασίας και λειτουργίας της αγοράς σε σχέση ιδίως με την προσβασιμότητα, υγιεινή και ασφάλεια του καταναλωτικού κοινού και την καθαριότητα του χώρου. Στο ίδιο Σύμφωνο καθορίζονται τα τέλη υπέρ </w:t>
      </w:r>
      <w:r w:rsidRPr="004956A3">
        <w:rPr>
          <w:rFonts w:ascii="Tahoma" w:hAnsi="Tahoma" w:cs="Tahoma"/>
          <w:sz w:val="20"/>
          <w:szCs w:val="20"/>
          <w:lang w:val="el-GR"/>
        </w:rPr>
        <w:lastRenderedPageBreak/>
        <w:t>του δήμου, τα οποία για κάθε συμμετέχοντα πωλητή, δεν μπορεί να είναι μικρότερα από τα ημερήσια τέλη που απαιτεί ο δήμος για αντίστοιχες θέσεις στάσιμου εμπορίου. Το Σύμφωνο και ο κανονισμός λειτουργίας της αγοράς εγκρίνεται από το Δημοτικό Συμβούλιο.</w:t>
      </w:r>
    </w:p>
    <w:p w:rsidR="00163627" w:rsidRPr="004956A3" w:rsidRDefault="00163627" w:rsidP="004956A3">
      <w:pPr>
        <w:pStyle w:val="a9"/>
        <w:numPr>
          <w:ilvl w:val="0"/>
          <w:numId w:val="10"/>
        </w:numPr>
        <w:spacing w:after="200" w:line="276" w:lineRule="auto"/>
        <w:ind w:left="0" w:firstLine="567"/>
        <w:jc w:val="both"/>
        <w:rPr>
          <w:rFonts w:ascii="Tahoma" w:hAnsi="Tahoma" w:cs="Tahoma"/>
          <w:sz w:val="20"/>
          <w:szCs w:val="20"/>
          <w:lang w:val="el-GR"/>
        </w:rPr>
      </w:pPr>
      <w:r w:rsidRPr="004956A3">
        <w:rPr>
          <w:rFonts w:ascii="Tahoma" w:hAnsi="Tahoma" w:cs="Tahoma"/>
          <w:sz w:val="20"/>
          <w:szCs w:val="20"/>
          <w:lang w:val="el-GR"/>
        </w:rPr>
        <w:t>Οι Σύλλογοι, τα Σωματεία, οι Ενώσεις ή οι Ομοσπονδίες Ρομά που έχουν αναγνωριστεί και λειτουργούν νόμιμα μπορούν, κατόπιν αιτήσεως τους, να συνδιοργανώνουν με το δήμο υπαίθριες αγορές, σε δικό τους ιδιόκτητο ή μισθωμένο χώρο, εφόσον στους καταστατικούς τους σκοπούς προβλέπεται τουλάχιστον ότι:</w:t>
      </w:r>
    </w:p>
    <w:p w:rsidR="00163627" w:rsidRPr="004956A3" w:rsidRDefault="00163627" w:rsidP="004956A3">
      <w:pPr>
        <w:pStyle w:val="a9"/>
        <w:ind w:left="0" w:firstLine="567"/>
        <w:jc w:val="both"/>
        <w:rPr>
          <w:rFonts w:ascii="Tahoma" w:hAnsi="Tahoma" w:cs="Tahoma"/>
          <w:sz w:val="20"/>
          <w:szCs w:val="20"/>
          <w:lang w:val="el-GR"/>
        </w:rPr>
      </w:pPr>
      <w:r w:rsidRPr="004956A3">
        <w:rPr>
          <w:rFonts w:ascii="Tahoma" w:hAnsi="Tahoma" w:cs="Tahoma"/>
          <w:sz w:val="20"/>
          <w:szCs w:val="20"/>
          <w:lang w:val="el-GR"/>
        </w:rPr>
        <w:t>α) είναι μη κερδοσκοπικοί και</w:t>
      </w:r>
    </w:p>
    <w:p w:rsidR="00163627" w:rsidRPr="004956A3" w:rsidRDefault="00163627" w:rsidP="004956A3">
      <w:pPr>
        <w:pStyle w:val="a9"/>
        <w:ind w:left="0" w:firstLine="567"/>
        <w:jc w:val="both"/>
        <w:rPr>
          <w:rFonts w:ascii="Tahoma" w:hAnsi="Tahoma" w:cs="Tahoma"/>
          <w:sz w:val="20"/>
          <w:szCs w:val="20"/>
          <w:lang w:val="el-GR"/>
        </w:rPr>
      </w:pPr>
      <w:r w:rsidRPr="004956A3">
        <w:rPr>
          <w:rFonts w:ascii="Tahoma" w:hAnsi="Tahoma" w:cs="Tahoma"/>
          <w:sz w:val="20"/>
          <w:szCs w:val="20"/>
          <w:lang w:val="el-GR"/>
        </w:rPr>
        <w:t>β) προάγουν την κοινωνική ένταξη των Ρομά ιδίως σε θέματα στέγης, εκπαίδευσης, υγείας και εργασίας. Στις αγορές αυτές συμμετέχουν πωλητές Ρομά υπό τους όρους και τις προϋποθέσεις των παραγράφων 1 και 3 έως 7 του άρθρου 38 του Ν. 4497/17. Οι αγορές αυτές λαμβάνουν χώρα αποκλειστικώς στο πλαίσιο εκδηλώσεων που αναδεικνύουν τον ιδιαίτερο κοινωνικό χαρακτήρα της κοινωνικής ομάδας των Ρομά, μέσα από πολιτιστικές εκδηλώσεις και δράσεις που συμβάλλουν στην κοινωνική ένταξη των μελών της. Για τη λειτουργία των αγορών αυτών λαμβάνεται απόφαση Δημοτικού Συμβουλίου, σύμφωνα με το άρθρο 79 του ν. 3643/2006, η οποία κοινοποιείται στην οικεία Περιφέρεια. Με την ίδια απόφαση εγκρίνεται ο κανονισμός λειτουργίας των αγορών αυτών, στον οποίο εμπεριέχονται τα στοιχεία της παραγράφου 1 του άρθρου 38 του ν.4497/17, καθώς και οι πολιτιστικές δράσεις που πρόκειται να οργανώσει ο φορέας όπως αυτές περιγράφονται στην αίτηση του.</w:t>
      </w:r>
    </w:p>
    <w:p w:rsidR="00163627" w:rsidRPr="004956A3" w:rsidRDefault="00163627" w:rsidP="004956A3">
      <w:pPr>
        <w:pStyle w:val="a9"/>
        <w:ind w:left="0" w:firstLine="567"/>
        <w:jc w:val="both"/>
        <w:rPr>
          <w:rFonts w:ascii="Tahoma" w:hAnsi="Tahoma" w:cs="Tahoma"/>
          <w:sz w:val="20"/>
          <w:szCs w:val="20"/>
          <w:lang w:val="el-GR"/>
        </w:rPr>
      </w:pPr>
    </w:p>
    <w:p w:rsidR="00163627" w:rsidRPr="004956A3" w:rsidRDefault="00163627" w:rsidP="004956A3">
      <w:pPr>
        <w:pStyle w:val="a9"/>
        <w:ind w:left="0" w:firstLine="567"/>
        <w:jc w:val="both"/>
        <w:rPr>
          <w:rFonts w:ascii="Tahoma" w:hAnsi="Tahoma" w:cs="Tahoma"/>
          <w:b/>
          <w:sz w:val="20"/>
          <w:szCs w:val="20"/>
        </w:rPr>
      </w:pPr>
      <w:r w:rsidRPr="004956A3">
        <w:rPr>
          <w:rFonts w:ascii="Tahoma" w:hAnsi="Tahoma" w:cs="Tahoma"/>
          <w:b/>
          <w:sz w:val="20"/>
          <w:szCs w:val="20"/>
        </w:rPr>
        <w:t>Άρθρο 14</w:t>
      </w:r>
      <w:r w:rsidRPr="004956A3">
        <w:rPr>
          <w:rFonts w:ascii="Tahoma" w:hAnsi="Tahoma" w:cs="Tahoma"/>
          <w:b/>
          <w:sz w:val="20"/>
          <w:szCs w:val="20"/>
          <w:vertAlign w:val="superscript"/>
        </w:rPr>
        <w:t>ο</w:t>
      </w:r>
      <w:r w:rsidRPr="004956A3">
        <w:rPr>
          <w:rFonts w:ascii="Tahoma" w:hAnsi="Tahoma" w:cs="Tahoma"/>
          <w:b/>
          <w:sz w:val="20"/>
          <w:szCs w:val="20"/>
        </w:rPr>
        <w:t xml:space="preserve">  </w:t>
      </w:r>
    </w:p>
    <w:p w:rsidR="00163627" w:rsidRPr="004956A3" w:rsidRDefault="00163627" w:rsidP="004956A3">
      <w:pPr>
        <w:pStyle w:val="a9"/>
        <w:ind w:left="0" w:firstLine="567"/>
        <w:jc w:val="both"/>
        <w:rPr>
          <w:rFonts w:ascii="Tahoma" w:hAnsi="Tahoma" w:cs="Tahoma"/>
          <w:b/>
          <w:sz w:val="20"/>
          <w:szCs w:val="20"/>
        </w:rPr>
      </w:pPr>
      <w:r w:rsidRPr="004956A3">
        <w:rPr>
          <w:rFonts w:ascii="Tahoma" w:hAnsi="Tahoma" w:cs="Tahoma"/>
          <w:b/>
          <w:sz w:val="20"/>
          <w:szCs w:val="20"/>
        </w:rPr>
        <w:t>Έλεγχοι- Κυρώσεις</w:t>
      </w:r>
    </w:p>
    <w:p w:rsidR="00163627" w:rsidRPr="004956A3" w:rsidRDefault="00163627" w:rsidP="004956A3">
      <w:pPr>
        <w:pStyle w:val="a9"/>
        <w:numPr>
          <w:ilvl w:val="0"/>
          <w:numId w:val="11"/>
        </w:numPr>
        <w:spacing w:line="276" w:lineRule="auto"/>
        <w:ind w:left="0" w:firstLine="567"/>
        <w:jc w:val="both"/>
        <w:rPr>
          <w:rFonts w:ascii="Tahoma" w:hAnsi="Tahoma" w:cs="Tahoma"/>
          <w:sz w:val="20"/>
          <w:szCs w:val="20"/>
          <w:lang w:val="el-GR"/>
        </w:rPr>
      </w:pPr>
      <w:r w:rsidRPr="004956A3">
        <w:rPr>
          <w:rFonts w:ascii="Tahoma" w:hAnsi="Tahoma" w:cs="Tahoma"/>
          <w:sz w:val="20"/>
          <w:szCs w:val="20"/>
          <w:lang w:val="el-GR"/>
        </w:rPr>
        <w:t>Οι πωλητές κατά τον έλεγχο από τα αρμόδια όργανα υποχρεούται:</w:t>
      </w:r>
    </w:p>
    <w:p w:rsidR="00163627" w:rsidRPr="004956A3" w:rsidRDefault="00163627" w:rsidP="004956A3">
      <w:pPr>
        <w:pStyle w:val="a9"/>
        <w:ind w:left="0" w:firstLine="567"/>
        <w:jc w:val="both"/>
        <w:rPr>
          <w:rFonts w:ascii="Tahoma" w:hAnsi="Tahoma" w:cs="Tahoma"/>
          <w:sz w:val="20"/>
          <w:szCs w:val="20"/>
          <w:lang w:val="el-GR"/>
        </w:rPr>
      </w:pPr>
      <w:r w:rsidRPr="004956A3">
        <w:rPr>
          <w:rFonts w:ascii="Tahoma" w:hAnsi="Tahoma" w:cs="Tahoma"/>
          <w:sz w:val="20"/>
          <w:szCs w:val="20"/>
          <w:lang w:val="el-GR"/>
        </w:rPr>
        <w:t>α. να δέχονται τον έλεγχο στο χώρο επαγγελματικής δραστηριότητας, στο χώρο που τηρούνται τα έγγραφα, παραστατικά στοιχεία, στις εθνικές οδούς και στο χώρο παραγωγής, και</w:t>
      </w:r>
    </w:p>
    <w:p w:rsidR="00163627" w:rsidRPr="004956A3" w:rsidRDefault="00163627" w:rsidP="004956A3">
      <w:pPr>
        <w:pStyle w:val="a9"/>
        <w:ind w:left="0" w:firstLine="567"/>
        <w:jc w:val="both"/>
        <w:rPr>
          <w:rFonts w:ascii="Tahoma" w:hAnsi="Tahoma" w:cs="Tahoma"/>
          <w:sz w:val="20"/>
          <w:szCs w:val="20"/>
          <w:lang w:val="el-GR"/>
        </w:rPr>
      </w:pPr>
      <w:r w:rsidRPr="004956A3">
        <w:rPr>
          <w:rFonts w:ascii="Tahoma" w:hAnsi="Tahoma" w:cs="Tahoma"/>
          <w:sz w:val="20"/>
          <w:szCs w:val="20"/>
          <w:lang w:val="el-GR"/>
        </w:rPr>
        <w:t>β. να εφοδιάζουν τον έλεγχο με τα ζητούμενα κάθε φορά αληθή στοιχεία</w:t>
      </w:r>
    </w:p>
    <w:p w:rsidR="00163627" w:rsidRPr="004956A3" w:rsidRDefault="00163627" w:rsidP="004956A3">
      <w:pPr>
        <w:pStyle w:val="a9"/>
        <w:numPr>
          <w:ilvl w:val="0"/>
          <w:numId w:val="11"/>
        </w:numPr>
        <w:spacing w:line="276" w:lineRule="auto"/>
        <w:ind w:left="0" w:firstLine="567"/>
        <w:jc w:val="both"/>
        <w:rPr>
          <w:rFonts w:ascii="Tahoma" w:hAnsi="Tahoma" w:cs="Tahoma"/>
          <w:sz w:val="20"/>
          <w:szCs w:val="20"/>
          <w:lang w:val="el-GR"/>
        </w:rPr>
      </w:pPr>
      <w:r w:rsidRPr="004956A3">
        <w:rPr>
          <w:rFonts w:ascii="Tahoma" w:hAnsi="Tahoma" w:cs="Tahoma"/>
          <w:sz w:val="20"/>
          <w:szCs w:val="20"/>
          <w:lang w:val="el-GR"/>
        </w:rPr>
        <w:t>Αρμόδιες υπηρεσίες για τον έλεγχο εφαρμογής των διατάξεων του Ν. 4497/17 και των κατ’ εξουσιοδότηση τους εκδιδομένων υπουργικών αποφάσεων είναι:</w:t>
      </w:r>
    </w:p>
    <w:p w:rsidR="00163627" w:rsidRPr="004956A3" w:rsidRDefault="00163627" w:rsidP="004956A3">
      <w:pPr>
        <w:pStyle w:val="a9"/>
        <w:ind w:left="0" w:firstLine="567"/>
        <w:jc w:val="both"/>
        <w:rPr>
          <w:rFonts w:ascii="Tahoma" w:hAnsi="Tahoma" w:cs="Tahoma"/>
          <w:sz w:val="20"/>
          <w:szCs w:val="20"/>
          <w:lang w:val="el-GR"/>
        </w:rPr>
      </w:pPr>
      <w:r w:rsidRPr="004956A3">
        <w:rPr>
          <w:rFonts w:ascii="Tahoma" w:hAnsi="Tahoma" w:cs="Tahoma"/>
          <w:b/>
          <w:sz w:val="20"/>
          <w:szCs w:val="20"/>
          <w:lang w:val="el-GR"/>
        </w:rPr>
        <w:t>α</w:t>
      </w:r>
      <w:r w:rsidRPr="004956A3">
        <w:rPr>
          <w:rFonts w:ascii="Tahoma" w:hAnsi="Tahoma" w:cs="Tahoma"/>
          <w:sz w:val="20"/>
          <w:szCs w:val="20"/>
          <w:lang w:val="el-GR"/>
        </w:rPr>
        <w:t>.οι υπηρεσίες της Γενικής Γραμματείας Εμπορίου και Προστασίας Καταναλωτή του Υπουργείου Ανάπτυξης και Ανταγωνιστικότητας σε πανελλήνια κλίμακα, συνεπικουρούμενες, όποτε απαιτείται για τον έλεγχο των βιομηχανικών προϊόντων, από τις χωρικά αρμόδιες Χημικές Υπηρεσίες της Γενικής Διεύθυνσης του Γενικού Χημείου του Κράτους της ΑΑΔΕ,</w:t>
      </w:r>
    </w:p>
    <w:p w:rsidR="00163627" w:rsidRPr="004956A3" w:rsidRDefault="00163627" w:rsidP="004956A3">
      <w:pPr>
        <w:pStyle w:val="a9"/>
        <w:ind w:left="0" w:firstLine="567"/>
        <w:jc w:val="both"/>
        <w:rPr>
          <w:rFonts w:ascii="Tahoma" w:hAnsi="Tahoma" w:cs="Tahoma"/>
          <w:sz w:val="20"/>
          <w:szCs w:val="20"/>
          <w:lang w:val="el-GR"/>
        </w:rPr>
      </w:pPr>
      <w:r w:rsidRPr="004956A3">
        <w:rPr>
          <w:rFonts w:ascii="Tahoma" w:hAnsi="Tahoma" w:cs="Tahoma"/>
          <w:b/>
          <w:sz w:val="20"/>
          <w:szCs w:val="20"/>
          <w:lang w:val="el-GR"/>
        </w:rPr>
        <w:t>β</w:t>
      </w:r>
      <w:r w:rsidRPr="004956A3">
        <w:rPr>
          <w:rFonts w:ascii="Tahoma" w:hAnsi="Tahoma" w:cs="Tahoma"/>
          <w:sz w:val="20"/>
          <w:szCs w:val="20"/>
          <w:lang w:val="el-GR"/>
        </w:rPr>
        <w:t>.οι υπηρεσίες των Περιφερειών εντός των διοικητικών ορίων της Περιφέρειας τους,</w:t>
      </w:r>
    </w:p>
    <w:p w:rsidR="00163627" w:rsidRPr="004956A3" w:rsidRDefault="00163627" w:rsidP="004956A3">
      <w:pPr>
        <w:pStyle w:val="a9"/>
        <w:ind w:left="0" w:firstLine="567"/>
        <w:jc w:val="both"/>
        <w:rPr>
          <w:rFonts w:ascii="Tahoma" w:hAnsi="Tahoma" w:cs="Tahoma"/>
          <w:sz w:val="20"/>
          <w:szCs w:val="20"/>
          <w:lang w:val="el-GR"/>
        </w:rPr>
      </w:pPr>
      <w:r w:rsidRPr="004956A3">
        <w:rPr>
          <w:rFonts w:ascii="Tahoma" w:hAnsi="Tahoma" w:cs="Tahoma"/>
          <w:b/>
          <w:sz w:val="20"/>
          <w:szCs w:val="20"/>
          <w:lang w:val="el-GR"/>
        </w:rPr>
        <w:t>γ</w:t>
      </w:r>
      <w:r w:rsidRPr="004956A3">
        <w:rPr>
          <w:rFonts w:ascii="Tahoma" w:hAnsi="Tahoma" w:cs="Tahoma"/>
          <w:sz w:val="20"/>
          <w:szCs w:val="20"/>
          <w:lang w:val="el-GR"/>
        </w:rPr>
        <w:t xml:space="preserve">.οι </w:t>
      </w:r>
      <w:r w:rsidRPr="004956A3">
        <w:rPr>
          <w:rFonts w:ascii="Tahoma" w:hAnsi="Tahoma" w:cs="Tahoma"/>
          <w:b/>
          <w:sz w:val="20"/>
          <w:szCs w:val="20"/>
          <w:lang w:val="el-GR"/>
        </w:rPr>
        <w:t>αρμόδιες υπηρεσίες του δήμου</w:t>
      </w:r>
      <w:r w:rsidRPr="004956A3">
        <w:rPr>
          <w:rFonts w:ascii="Tahoma" w:hAnsi="Tahoma" w:cs="Tahoma"/>
          <w:sz w:val="20"/>
          <w:szCs w:val="20"/>
          <w:lang w:val="el-GR"/>
        </w:rPr>
        <w:t xml:space="preserve"> εντός των διοικητικών του ορίων, </w:t>
      </w:r>
    </w:p>
    <w:p w:rsidR="00163627" w:rsidRPr="004956A3" w:rsidRDefault="00163627" w:rsidP="004956A3">
      <w:pPr>
        <w:pStyle w:val="a9"/>
        <w:ind w:left="0" w:firstLine="567"/>
        <w:jc w:val="both"/>
        <w:rPr>
          <w:rFonts w:ascii="Tahoma" w:hAnsi="Tahoma" w:cs="Tahoma"/>
          <w:sz w:val="20"/>
          <w:szCs w:val="20"/>
          <w:lang w:val="el-GR"/>
        </w:rPr>
      </w:pPr>
      <w:r w:rsidRPr="004956A3">
        <w:rPr>
          <w:rFonts w:ascii="Tahoma" w:hAnsi="Tahoma" w:cs="Tahoma"/>
          <w:b/>
          <w:sz w:val="20"/>
          <w:szCs w:val="20"/>
          <w:lang w:val="el-GR"/>
        </w:rPr>
        <w:t>δ</w:t>
      </w:r>
      <w:r w:rsidRPr="004956A3">
        <w:rPr>
          <w:rFonts w:ascii="Tahoma" w:hAnsi="Tahoma" w:cs="Tahoma"/>
          <w:sz w:val="20"/>
          <w:szCs w:val="20"/>
          <w:lang w:val="el-GR"/>
        </w:rPr>
        <w:t xml:space="preserve">.τα Κλιμάκια Ελέγχου Λαϊκών Αγορών και Υπαίθριου Εμπορίου (Κ.Ε.ΛΑ.Υ.Ε.) εντός των τοπικών ορίων της αρμοδιότητας τους, </w:t>
      </w:r>
    </w:p>
    <w:p w:rsidR="00163627" w:rsidRPr="004956A3" w:rsidRDefault="00163627" w:rsidP="004956A3">
      <w:pPr>
        <w:pStyle w:val="a9"/>
        <w:ind w:left="0" w:firstLine="567"/>
        <w:jc w:val="both"/>
        <w:rPr>
          <w:rFonts w:ascii="Tahoma" w:hAnsi="Tahoma" w:cs="Tahoma"/>
          <w:sz w:val="20"/>
          <w:szCs w:val="20"/>
          <w:lang w:val="el-GR"/>
        </w:rPr>
      </w:pPr>
      <w:r w:rsidRPr="004956A3">
        <w:rPr>
          <w:rFonts w:ascii="Tahoma" w:hAnsi="Tahoma" w:cs="Tahoma"/>
          <w:b/>
          <w:sz w:val="20"/>
          <w:szCs w:val="20"/>
          <w:lang w:val="el-GR"/>
        </w:rPr>
        <w:t>ε</w:t>
      </w:r>
      <w:r w:rsidRPr="004956A3">
        <w:rPr>
          <w:rFonts w:ascii="Tahoma" w:hAnsi="Tahoma" w:cs="Tahoma"/>
          <w:sz w:val="20"/>
          <w:szCs w:val="20"/>
          <w:lang w:val="el-GR"/>
        </w:rPr>
        <w:t>.οι υπηρεσίες της Ελληνικής Αστυνομίας,</w:t>
      </w:r>
    </w:p>
    <w:p w:rsidR="00163627" w:rsidRPr="004956A3" w:rsidRDefault="00163627" w:rsidP="004956A3">
      <w:pPr>
        <w:pStyle w:val="a9"/>
        <w:ind w:left="0" w:firstLine="567"/>
        <w:jc w:val="both"/>
        <w:rPr>
          <w:rFonts w:ascii="Tahoma" w:hAnsi="Tahoma" w:cs="Tahoma"/>
          <w:sz w:val="20"/>
          <w:szCs w:val="20"/>
          <w:lang w:val="el-GR"/>
        </w:rPr>
      </w:pPr>
      <w:r w:rsidRPr="004956A3">
        <w:rPr>
          <w:rFonts w:ascii="Tahoma" w:hAnsi="Tahoma" w:cs="Tahoma"/>
          <w:b/>
          <w:sz w:val="20"/>
          <w:szCs w:val="20"/>
          <w:lang w:val="el-GR"/>
        </w:rPr>
        <w:t>στ</w:t>
      </w:r>
      <w:r w:rsidRPr="004956A3">
        <w:rPr>
          <w:rFonts w:ascii="Tahoma" w:hAnsi="Tahoma" w:cs="Tahoma"/>
          <w:sz w:val="20"/>
          <w:szCs w:val="20"/>
          <w:lang w:val="el-GR"/>
        </w:rPr>
        <w:t>.οι Υπηρεσίες του Λιμενικού Σώματος στην περιοχή της δικαιοδοσίας τους,</w:t>
      </w:r>
    </w:p>
    <w:p w:rsidR="00163627" w:rsidRPr="004956A3" w:rsidRDefault="00163627" w:rsidP="004956A3">
      <w:pPr>
        <w:pStyle w:val="a9"/>
        <w:ind w:left="0" w:firstLine="567"/>
        <w:jc w:val="both"/>
        <w:rPr>
          <w:rFonts w:ascii="Tahoma" w:hAnsi="Tahoma" w:cs="Tahoma"/>
          <w:sz w:val="20"/>
          <w:szCs w:val="20"/>
          <w:lang w:val="el-GR"/>
        </w:rPr>
      </w:pPr>
      <w:r w:rsidRPr="004956A3">
        <w:rPr>
          <w:rFonts w:ascii="Tahoma" w:hAnsi="Tahoma" w:cs="Tahoma"/>
          <w:b/>
          <w:sz w:val="20"/>
          <w:szCs w:val="20"/>
          <w:lang w:val="el-GR"/>
        </w:rPr>
        <w:t>ζ</w:t>
      </w:r>
      <w:r w:rsidRPr="004956A3">
        <w:rPr>
          <w:rFonts w:ascii="Tahoma" w:hAnsi="Tahoma" w:cs="Tahoma"/>
          <w:sz w:val="20"/>
          <w:szCs w:val="20"/>
          <w:lang w:val="el-GR"/>
        </w:rPr>
        <w:t>.η Ειδική Γραμματεία του Σώματος Δίωξης Οικονομικού Εγκλήματος.</w:t>
      </w:r>
    </w:p>
    <w:p w:rsidR="00163627" w:rsidRPr="004956A3" w:rsidRDefault="00163627" w:rsidP="004956A3">
      <w:pPr>
        <w:pStyle w:val="a9"/>
        <w:ind w:left="0" w:firstLine="567"/>
        <w:jc w:val="both"/>
        <w:rPr>
          <w:rFonts w:ascii="Tahoma" w:hAnsi="Tahoma" w:cs="Tahoma"/>
          <w:sz w:val="20"/>
          <w:szCs w:val="20"/>
          <w:lang w:val="el-GR"/>
        </w:rPr>
      </w:pPr>
      <w:r w:rsidRPr="004956A3">
        <w:rPr>
          <w:rFonts w:ascii="Tahoma" w:hAnsi="Tahoma" w:cs="Tahoma"/>
          <w:sz w:val="20"/>
          <w:szCs w:val="20"/>
          <w:lang w:val="el-GR"/>
        </w:rPr>
        <w:t>Οι ανωτέρω αρμόδιες υπηρεσίες οφείλουν να συνεργάζονται μεταξύ τους σε ζητήματα συντονισμού ελέγχων και διάχυσης της πληροφορίας. Για το συντονισμό των ελέγχων αρμόδιο είναι το Συντονιστικό Κέντρο για την Αντιμετώπιση του Παρεμπορίου (ΣΥΚΑΠ).</w:t>
      </w:r>
    </w:p>
    <w:p w:rsidR="00163627" w:rsidRPr="004956A3" w:rsidRDefault="00163627" w:rsidP="004956A3">
      <w:pPr>
        <w:pStyle w:val="a9"/>
        <w:ind w:left="0" w:firstLine="567"/>
        <w:jc w:val="both"/>
        <w:rPr>
          <w:rFonts w:ascii="Tahoma" w:hAnsi="Tahoma" w:cs="Tahoma"/>
          <w:sz w:val="20"/>
          <w:szCs w:val="20"/>
          <w:lang w:val="el-GR"/>
        </w:rPr>
      </w:pPr>
      <w:r w:rsidRPr="004956A3">
        <w:rPr>
          <w:rFonts w:ascii="Tahoma" w:hAnsi="Tahoma" w:cs="Tahoma"/>
          <w:sz w:val="20"/>
          <w:szCs w:val="20"/>
          <w:lang w:val="el-GR"/>
        </w:rPr>
        <w:t>Οι υπηρεσίες που αναφέρονται στις περιπτώσεις α’ έως δ’ (δηλ. και οι υπηρεσίες των δήμων ) επικουρούνται από την Ελληνική Αστυνομία στο βαθμό που τούτο παρίσταται αναγκαίο για την αποτελεσματική άσκηση των αντιστοίχων αρμοδιοτήτων τους.</w:t>
      </w:r>
    </w:p>
    <w:p w:rsidR="00163627" w:rsidRPr="004956A3" w:rsidRDefault="00163627" w:rsidP="004956A3">
      <w:pPr>
        <w:pStyle w:val="a9"/>
        <w:numPr>
          <w:ilvl w:val="0"/>
          <w:numId w:val="11"/>
        </w:numPr>
        <w:spacing w:line="276" w:lineRule="auto"/>
        <w:ind w:left="0" w:firstLine="567"/>
        <w:jc w:val="both"/>
        <w:rPr>
          <w:rFonts w:ascii="Tahoma" w:hAnsi="Tahoma" w:cs="Tahoma"/>
          <w:sz w:val="20"/>
          <w:szCs w:val="20"/>
          <w:lang w:val="el-GR"/>
        </w:rPr>
      </w:pPr>
      <w:r w:rsidRPr="004956A3">
        <w:rPr>
          <w:rFonts w:ascii="Tahoma" w:hAnsi="Tahoma" w:cs="Tahoma"/>
          <w:sz w:val="20"/>
          <w:szCs w:val="20"/>
          <w:lang w:val="el-GR"/>
        </w:rPr>
        <w:t>Από τις διατάξεις του Ν. 4497/17 δεν θίγονται ή καταργούνται οι αρμοδιότητες των Υπηρεσιών της Ανεξάρτητης Αρχής Δημοσίων Εσόδων.</w:t>
      </w:r>
    </w:p>
    <w:p w:rsidR="00163627" w:rsidRPr="004956A3" w:rsidRDefault="00163627" w:rsidP="004956A3">
      <w:pPr>
        <w:pStyle w:val="a9"/>
        <w:numPr>
          <w:ilvl w:val="0"/>
          <w:numId w:val="11"/>
        </w:numPr>
        <w:spacing w:line="276" w:lineRule="auto"/>
        <w:ind w:left="0" w:firstLine="567"/>
        <w:jc w:val="both"/>
        <w:rPr>
          <w:rFonts w:ascii="Tahoma" w:hAnsi="Tahoma" w:cs="Tahoma"/>
          <w:sz w:val="20"/>
          <w:szCs w:val="20"/>
          <w:lang w:val="el-GR"/>
        </w:rPr>
      </w:pPr>
      <w:r w:rsidRPr="004956A3">
        <w:rPr>
          <w:rFonts w:ascii="Tahoma" w:hAnsi="Tahoma" w:cs="Tahoma"/>
          <w:sz w:val="20"/>
          <w:szCs w:val="20"/>
          <w:lang w:val="el-GR"/>
        </w:rPr>
        <w:t xml:space="preserve">Για τις παραβάσεις του Ν. 4497/17 που διαπιστώνονται σύμφωνα με τα άρθρα 51 έως 54 επιβάλλονται οι κυρώσεις και γίνονται οι παρακάτω ενέργειες, όπως προβλέπονται στο Παράρτημα ΙΓ’ του Ν. 4497/17, όπως αυτό τροποποιήθηκε με διόρθωση σφάλματος στο ΦΕΚ 207/29.11.2017 τεύχος Α’.  </w:t>
      </w:r>
    </w:p>
    <w:p w:rsidR="00163627" w:rsidRPr="004956A3" w:rsidRDefault="00163627" w:rsidP="004956A3">
      <w:pPr>
        <w:ind w:firstLine="567"/>
        <w:jc w:val="both"/>
        <w:rPr>
          <w:rFonts w:ascii="Tahoma" w:hAnsi="Tahoma" w:cs="Tahoma"/>
          <w:sz w:val="20"/>
          <w:szCs w:val="20"/>
          <w:lang w:val="el-GR"/>
        </w:rPr>
      </w:pPr>
    </w:p>
    <w:tbl>
      <w:tblPr>
        <w:tblW w:w="96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1701"/>
        <w:gridCol w:w="4394"/>
      </w:tblGrid>
      <w:tr w:rsidR="00163627" w:rsidRPr="0035130F" w:rsidTr="004956A3">
        <w:trPr>
          <w:trHeight w:val="738"/>
        </w:trPr>
        <w:tc>
          <w:tcPr>
            <w:tcW w:w="3544" w:type="dxa"/>
          </w:tcPr>
          <w:p w:rsidR="00163627" w:rsidRPr="0035130F" w:rsidRDefault="00163627" w:rsidP="00163627">
            <w:pPr>
              <w:ind w:right="-392" w:firstLine="34"/>
              <w:rPr>
                <w:rFonts w:ascii="Tahoma" w:hAnsi="Tahoma" w:cs="Tahoma"/>
                <w:sz w:val="18"/>
                <w:szCs w:val="18"/>
              </w:rPr>
            </w:pPr>
            <w:r w:rsidRPr="0035130F">
              <w:rPr>
                <w:rFonts w:ascii="Tahoma" w:hAnsi="Tahoma" w:cs="Tahoma"/>
                <w:sz w:val="18"/>
                <w:szCs w:val="18"/>
                <w:lang w:val="el-GR"/>
              </w:rPr>
              <w:t xml:space="preserve">     </w:t>
            </w:r>
            <w:r w:rsidRPr="0035130F">
              <w:rPr>
                <w:rFonts w:ascii="Tahoma" w:hAnsi="Tahoma" w:cs="Tahoma"/>
                <w:sz w:val="18"/>
                <w:szCs w:val="18"/>
              </w:rPr>
              <w:t>Παράβαση</w:t>
            </w:r>
          </w:p>
        </w:tc>
        <w:tc>
          <w:tcPr>
            <w:tcW w:w="1701" w:type="dxa"/>
          </w:tcPr>
          <w:p w:rsidR="00163627" w:rsidRPr="0035130F" w:rsidRDefault="00163627" w:rsidP="00163627">
            <w:pPr>
              <w:pStyle w:val="a9"/>
              <w:ind w:left="0" w:right="-392" w:firstLine="34"/>
              <w:jc w:val="both"/>
              <w:rPr>
                <w:rFonts w:ascii="Tahoma" w:hAnsi="Tahoma" w:cs="Tahoma"/>
                <w:sz w:val="18"/>
                <w:szCs w:val="18"/>
              </w:rPr>
            </w:pPr>
            <w:r w:rsidRPr="0035130F">
              <w:rPr>
                <w:rFonts w:ascii="Tahoma" w:hAnsi="Tahoma" w:cs="Tahoma"/>
                <w:sz w:val="18"/>
                <w:szCs w:val="18"/>
              </w:rPr>
              <w:t xml:space="preserve">  Κύρωση</w:t>
            </w:r>
          </w:p>
          <w:p w:rsidR="00163627" w:rsidRPr="0035130F" w:rsidRDefault="00163627" w:rsidP="00163627">
            <w:pPr>
              <w:pStyle w:val="a9"/>
              <w:ind w:left="0" w:right="-392" w:firstLine="34"/>
              <w:rPr>
                <w:rFonts w:ascii="Tahoma" w:hAnsi="Tahoma" w:cs="Tahoma"/>
                <w:sz w:val="18"/>
                <w:szCs w:val="18"/>
              </w:rPr>
            </w:pPr>
            <w:r w:rsidRPr="0035130F">
              <w:rPr>
                <w:rFonts w:ascii="Tahoma" w:hAnsi="Tahoma" w:cs="Tahoma"/>
                <w:sz w:val="18"/>
                <w:szCs w:val="18"/>
              </w:rPr>
              <w:t>(Ποσό σε € )</w:t>
            </w:r>
          </w:p>
        </w:tc>
        <w:tc>
          <w:tcPr>
            <w:tcW w:w="4394" w:type="dxa"/>
          </w:tcPr>
          <w:p w:rsidR="00163627" w:rsidRPr="0035130F" w:rsidRDefault="00163627" w:rsidP="00163627">
            <w:pPr>
              <w:pStyle w:val="a9"/>
              <w:ind w:left="0" w:right="-392" w:firstLine="34"/>
              <w:jc w:val="both"/>
              <w:rPr>
                <w:rFonts w:ascii="Tahoma" w:hAnsi="Tahoma" w:cs="Tahoma"/>
                <w:sz w:val="18"/>
                <w:szCs w:val="18"/>
              </w:rPr>
            </w:pPr>
            <w:r w:rsidRPr="0035130F">
              <w:rPr>
                <w:rFonts w:ascii="Tahoma" w:hAnsi="Tahoma" w:cs="Tahoma"/>
                <w:sz w:val="18"/>
                <w:szCs w:val="18"/>
              </w:rPr>
              <w:t xml:space="preserve">  Περαιτέρω ενέργειες της Διοίκησης</w:t>
            </w:r>
          </w:p>
        </w:tc>
      </w:tr>
      <w:tr w:rsidR="00163627" w:rsidRPr="0035130F" w:rsidTr="004956A3">
        <w:trPr>
          <w:trHeight w:val="1557"/>
        </w:trPr>
        <w:tc>
          <w:tcPr>
            <w:tcW w:w="3544" w:type="dxa"/>
          </w:tcPr>
          <w:p w:rsidR="00163627" w:rsidRPr="0035130F" w:rsidRDefault="00163627" w:rsidP="004956A3">
            <w:pPr>
              <w:pStyle w:val="a9"/>
              <w:ind w:left="0" w:right="33" w:firstLine="34"/>
              <w:rPr>
                <w:rFonts w:ascii="Tahoma" w:hAnsi="Tahoma" w:cs="Tahoma"/>
                <w:sz w:val="18"/>
                <w:szCs w:val="18"/>
                <w:lang w:val="el-GR"/>
              </w:rPr>
            </w:pPr>
          </w:p>
          <w:p w:rsidR="00163627" w:rsidRPr="0035130F" w:rsidRDefault="00163627" w:rsidP="004956A3">
            <w:pPr>
              <w:pStyle w:val="a9"/>
              <w:ind w:left="0" w:right="33" w:firstLine="34"/>
              <w:rPr>
                <w:rFonts w:ascii="Tahoma" w:hAnsi="Tahoma" w:cs="Tahoma"/>
                <w:sz w:val="18"/>
                <w:szCs w:val="18"/>
                <w:lang w:val="el-GR"/>
              </w:rPr>
            </w:pPr>
            <w:r w:rsidRPr="0035130F">
              <w:rPr>
                <w:rFonts w:ascii="Tahoma" w:hAnsi="Tahoma" w:cs="Tahoma"/>
                <w:sz w:val="18"/>
                <w:szCs w:val="18"/>
                <w:lang w:val="el-GR"/>
              </w:rPr>
              <w:t xml:space="preserve">Έλλειψη άδειας σε λαϊκές αγορές και δραστηριοποίηση παρά την αναστολή και την προσωρινή ή οριστική ανάκληση της αδείας </w:t>
            </w:r>
          </w:p>
        </w:tc>
        <w:tc>
          <w:tcPr>
            <w:tcW w:w="1701" w:type="dxa"/>
          </w:tcPr>
          <w:p w:rsidR="00163627" w:rsidRPr="0035130F" w:rsidRDefault="00163627" w:rsidP="00163627">
            <w:pPr>
              <w:pStyle w:val="a9"/>
              <w:ind w:left="0" w:right="-392" w:firstLine="34"/>
              <w:jc w:val="both"/>
              <w:rPr>
                <w:rFonts w:ascii="Tahoma" w:hAnsi="Tahoma" w:cs="Tahoma"/>
                <w:sz w:val="18"/>
                <w:szCs w:val="18"/>
                <w:lang w:val="el-GR"/>
              </w:rPr>
            </w:pPr>
          </w:p>
          <w:p w:rsidR="00163627" w:rsidRPr="0035130F" w:rsidRDefault="00163627" w:rsidP="00163627">
            <w:pPr>
              <w:ind w:right="-392" w:firstLine="34"/>
              <w:jc w:val="center"/>
              <w:rPr>
                <w:rFonts w:ascii="Tahoma" w:hAnsi="Tahoma" w:cs="Tahoma"/>
                <w:sz w:val="18"/>
                <w:szCs w:val="18"/>
              </w:rPr>
            </w:pPr>
            <w:r w:rsidRPr="0035130F">
              <w:rPr>
                <w:rFonts w:ascii="Tahoma" w:hAnsi="Tahoma" w:cs="Tahoma"/>
                <w:sz w:val="18"/>
                <w:szCs w:val="18"/>
              </w:rPr>
              <w:t>3000</w:t>
            </w:r>
          </w:p>
        </w:tc>
        <w:tc>
          <w:tcPr>
            <w:tcW w:w="4394" w:type="dxa"/>
          </w:tcPr>
          <w:p w:rsidR="00163627" w:rsidRPr="0035130F" w:rsidRDefault="00163627" w:rsidP="00163627">
            <w:pPr>
              <w:pStyle w:val="a9"/>
              <w:ind w:left="0" w:right="33" w:firstLine="34"/>
              <w:jc w:val="both"/>
              <w:rPr>
                <w:rFonts w:ascii="Tahoma" w:hAnsi="Tahoma" w:cs="Tahoma"/>
                <w:sz w:val="18"/>
                <w:szCs w:val="18"/>
                <w:lang w:val="el-GR"/>
              </w:rPr>
            </w:pPr>
          </w:p>
          <w:p w:rsidR="00163627" w:rsidRPr="0035130F" w:rsidRDefault="00163627" w:rsidP="00163627">
            <w:pPr>
              <w:ind w:right="33" w:firstLine="34"/>
              <w:rPr>
                <w:rFonts w:ascii="Tahoma" w:hAnsi="Tahoma" w:cs="Tahoma"/>
                <w:sz w:val="18"/>
                <w:szCs w:val="18"/>
                <w:lang w:val="el-GR"/>
              </w:rPr>
            </w:pPr>
            <w:r w:rsidRPr="0035130F">
              <w:rPr>
                <w:rFonts w:ascii="Tahoma" w:hAnsi="Tahoma" w:cs="Tahoma"/>
                <w:sz w:val="18"/>
                <w:szCs w:val="18"/>
                <w:lang w:val="el-GR"/>
              </w:rPr>
              <w:t>Ταυτόχρονη ενημέρωση του δήμου στον οποίο έγινε η παράβαση για τυχόν διεκδίκηση των δικαιωμάτων του σχετικά με τη χρήση δημοσίου-δημοτικού χώρου</w:t>
            </w:r>
          </w:p>
        </w:tc>
      </w:tr>
      <w:tr w:rsidR="00163627" w:rsidRPr="0035130F" w:rsidTr="004956A3">
        <w:trPr>
          <w:trHeight w:val="1820"/>
        </w:trPr>
        <w:tc>
          <w:tcPr>
            <w:tcW w:w="3544" w:type="dxa"/>
          </w:tcPr>
          <w:p w:rsidR="00163627" w:rsidRPr="0035130F" w:rsidRDefault="00163627" w:rsidP="004956A3">
            <w:pPr>
              <w:pStyle w:val="a9"/>
              <w:ind w:left="0" w:right="33" w:firstLine="34"/>
              <w:rPr>
                <w:rFonts w:ascii="Tahoma" w:hAnsi="Tahoma" w:cs="Tahoma"/>
                <w:sz w:val="18"/>
                <w:szCs w:val="18"/>
                <w:lang w:val="el-GR"/>
              </w:rPr>
            </w:pPr>
          </w:p>
          <w:p w:rsidR="00163627" w:rsidRPr="0035130F" w:rsidRDefault="00163627" w:rsidP="004956A3">
            <w:pPr>
              <w:ind w:right="33" w:firstLine="34"/>
              <w:rPr>
                <w:rFonts w:ascii="Tahoma" w:hAnsi="Tahoma" w:cs="Tahoma"/>
                <w:sz w:val="18"/>
                <w:szCs w:val="18"/>
                <w:lang w:val="el-GR"/>
              </w:rPr>
            </w:pPr>
            <w:r w:rsidRPr="0035130F">
              <w:rPr>
                <w:rFonts w:ascii="Tahoma" w:hAnsi="Tahoma" w:cs="Tahoma"/>
                <w:sz w:val="18"/>
                <w:szCs w:val="18"/>
                <w:lang w:val="el-GR"/>
              </w:rPr>
              <w:t>Έλλειψη άδειας σε στάσιμο εμπόριο και δραστηριοποίηση παρά την αναστολή και την προσωρινή ή οριστική ανάκληση της άδειας</w:t>
            </w:r>
          </w:p>
        </w:tc>
        <w:tc>
          <w:tcPr>
            <w:tcW w:w="1701" w:type="dxa"/>
          </w:tcPr>
          <w:p w:rsidR="00163627" w:rsidRPr="0035130F" w:rsidRDefault="00163627" w:rsidP="00163627">
            <w:pPr>
              <w:pStyle w:val="a9"/>
              <w:ind w:left="0" w:right="-392" w:firstLine="34"/>
              <w:jc w:val="both"/>
              <w:rPr>
                <w:rFonts w:ascii="Tahoma" w:hAnsi="Tahoma" w:cs="Tahoma"/>
                <w:sz w:val="18"/>
                <w:szCs w:val="18"/>
                <w:lang w:val="el-GR"/>
              </w:rPr>
            </w:pPr>
          </w:p>
          <w:p w:rsidR="00163627" w:rsidRPr="0035130F" w:rsidRDefault="00163627" w:rsidP="00163627">
            <w:pPr>
              <w:ind w:right="-392" w:firstLine="34"/>
              <w:rPr>
                <w:rFonts w:ascii="Tahoma" w:hAnsi="Tahoma" w:cs="Tahoma"/>
                <w:sz w:val="18"/>
                <w:szCs w:val="18"/>
                <w:lang w:val="el-GR"/>
              </w:rPr>
            </w:pPr>
          </w:p>
          <w:p w:rsidR="00163627" w:rsidRPr="0035130F" w:rsidRDefault="00163627" w:rsidP="00163627">
            <w:pPr>
              <w:ind w:right="-392" w:firstLine="34"/>
              <w:jc w:val="center"/>
              <w:rPr>
                <w:rFonts w:ascii="Tahoma" w:hAnsi="Tahoma" w:cs="Tahoma"/>
                <w:sz w:val="18"/>
                <w:szCs w:val="18"/>
              </w:rPr>
            </w:pPr>
            <w:r w:rsidRPr="0035130F">
              <w:rPr>
                <w:rFonts w:ascii="Tahoma" w:hAnsi="Tahoma" w:cs="Tahoma"/>
                <w:sz w:val="18"/>
                <w:szCs w:val="18"/>
              </w:rPr>
              <w:t>1000</w:t>
            </w:r>
          </w:p>
        </w:tc>
        <w:tc>
          <w:tcPr>
            <w:tcW w:w="4394" w:type="dxa"/>
          </w:tcPr>
          <w:p w:rsidR="00163627" w:rsidRPr="0035130F" w:rsidRDefault="00163627" w:rsidP="00163627">
            <w:pPr>
              <w:pStyle w:val="a9"/>
              <w:ind w:left="0" w:right="33" w:firstLine="34"/>
              <w:jc w:val="both"/>
              <w:rPr>
                <w:rFonts w:ascii="Tahoma" w:hAnsi="Tahoma" w:cs="Tahoma"/>
                <w:sz w:val="18"/>
                <w:szCs w:val="18"/>
                <w:lang w:val="el-GR"/>
              </w:rPr>
            </w:pPr>
          </w:p>
          <w:p w:rsidR="00163627" w:rsidRPr="0035130F" w:rsidRDefault="00163627" w:rsidP="00163627">
            <w:pPr>
              <w:ind w:right="33" w:firstLine="34"/>
              <w:jc w:val="both"/>
              <w:rPr>
                <w:rFonts w:ascii="Tahoma" w:hAnsi="Tahoma" w:cs="Tahoma"/>
                <w:sz w:val="18"/>
                <w:szCs w:val="18"/>
                <w:lang w:val="el-GR"/>
              </w:rPr>
            </w:pPr>
            <w:r w:rsidRPr="0035130F">
              <w:rPr>
                <w:rFonts w:ascii="Tahoma" w:hAnsi="Tahoma" w:cs="Tahoma"/>
                <w:sz w:val="18"/>
                <w:szCs w:val="18"/>
                <w:lang w:val="el-GR"/>
              </w:rPr>
              <w:t>Ταυτόχρονη ενημέρωση του δήμου στον οποίο έγινε η παράβαση για τυχόν διεκδίκηση των δικαιωμάτων του σχετικά με τη χρήση δημόσιου- δημοτικού χώρου</w:t>
            </w:r>
          </w:p>
        </w:tc>
      </w:tr>
      <w:tr w:rsidR="00163627" w:rsidRPr="0035130F" w:rsidTr="004956A3">
        <w:trPr>
          <w:trHeight w:val="1832"/>
        </w:trPr>
        <w:tc>
          <w:tcPr>
            <w:tcW w:w="3544" w:type="dxa"/>
          </w:tcPr>
          <w:p w:rsidR="00163627" w:rsidRPr="0035130F" w:rsidRDefault="00163627" w:rsidP="004956A3">
            <w:pPr>
              <w:ind w:right="33" w:firstLine="34"/>
              <w:rPr>
                <w:rFonts w:ascii="Tahoma" w:hAnsi="Tahoma" w:cs="Tahoma"/>
                <w:sz w:val="18"/>
                <w:szCs w:val="18"/>
                <w:lang w:val="el-GR"/>
              </w:rPr>
            </w:pPr>
          </w:p>
          <w:p w:rsidR="00163627" w:rsidRPr="0035130F" w:rsidRDefault="00163627" w:rsidP="004956A3">
            <w:pPr>
              <w:ind w:right="33" w:firstLine="34"/>
              <w:rPr>
                <w:rFonts w:ascii="Tahoma" w:hAnsi="Tahoma" w:cs="Tahoma"/>
                <w:sz w:val="18"/>
                <w:szCs w:val="18"/>
                <w:lang w:val="el-GR"/>
              </w:rPr>
            </w:pPr>
            <w:r w:rsidRPr="0035130F">
              <w:rPr>
                <w:rFonts w:ascii="Tahoma" w:hAnsi="Tahoma" w:cs="Tahoma"/>
                <w:sz w:val="18"/>
                <w:szCs w:val="18"/>
                <w:lang w:val="el-GR"/>
              </w:rPr>
              <w:t>Έλλειψη άδειας σε πλανόδιο εμπόριο και δραστηριοποίηση παρά την αναστολή και την προσωρινή ή οριστική ανάκληση της άδειας</w:t>
            </w:r>
          </w:p>
        </w:tc>
        <w:tc>
          <w:tcPr>
            <w:tcW w:w="1701" w:type="dxa"/>
          </w:tcPr>
          <w:p w:rsidR="00163627" w:rsidRPr="0035130F" w:rsidRDefault="00163627" w:rsidP="00163627">
            <w:pPr>
              <w:pStyle w:val="a9"/>
              <w:ind w:left="0" w:right="-392" w:firstLine="34"/>
              <w:jc w:val="both"/>
              <w:rPr>
                <w:rFonts w:ascii="Tahoma" w:hAnsi="Tahoma" w:cs="Tahoma"/>
                <w:sz w:val="18"/>
                <w:szCs w:val="18"/>
                <w:lang w:val="el-GR"/>
              </w:rPr>
            </w:pPr>
          </w:p>
          <w:p w:rsidR="00163627" w:rsidRPr="0035130F" w:rsidRDefault="00163627" w:rsidP="00163627">
            <w:pPr>
              <w:ind w:right="-392" w:firstLine="34"/>
              <w:rPr>
                <w:rFonts w:ascii="Tahoma" w:hAnsi="Tahoma" w:cs="Tahoma"/>
                <w:sz w:val="18"/>
                <w:szCs w:val="18"/>
                <w:lang w:val="el-GR"/>
              </w:rPr>
            </w:pPr>
          </w:p>
          <w:p w:rsidR="00163627" w:rsidRPr="0035130F" w:rsidRDefault="00163627" w:rsidP="00163627">
            <w:pPr>
              <w:ind w:right="-392" w:firstLine="34"/>
              <w:rPr>
                <w:rFonts w:ascii="Tahoma" w:hAnsi="Tahoma" w:cs="Tahoma"/>
                <w:sz w:val="18"/>
                <w:szCs w:val="18"/>
              </w:rPr>
            </w:pPr>
            <w:r w:rsidRPr="0035130F">
              <w:rPr>
                <w:rFonts w:ascii="Tahoma" w:hAnsi="Tahoma" w:cs="Tahoma"/>
                <w:sz w:val="18"/>
                <w:szCs w:val="18"/>
                <w:lang w:val="el-GR"/>
              </w:rPr>
              <w:t xml:space="preserve">        </w:t>
            </w:r>
            <w:r w:rsidRPr="0035130F">
              <w:rPr>
                <w:rFonts w:ascii="Tahoma" w:hAnsi="Tahoma" w:cs="Tahoma"/>
                <w:sz w:val="18"/>
                <w:szCs w:val="18"/>
              </w:rPr>
              <w:t>1000</w:t>
            </w:r>
          </w:p>
        </w:tc>
        <w:tc>
          <w:tcPr>
            <w:tcW w:w="4394" w:type="dxa"/>
          </w:tcPr>
          <w:p w:rsidR="00163627" w:rsidRPr="0035130F" w:rsidRDefault="00163627" w:rsidP="00163627">
            <w:pPr>
              <w:pStyle w:val="a9"/>
              <w:ind w:left="0" w:right="33" w:firstLine="34"/>
              <w:jc w:val="both"/>
              <w:rPr>
                <w:rFonts w:ascii="Tahoma" w:hAnsi="Tahoma" w:cs="Tahoma"/>
                <w:sz w:val="18"/>
                <w:szCs w:val="18"/>
              </w:rPr>
            </w:pPr>
          </w:p>
        </w:tc>
      </w:tr>
      <w:tr w:rsidR="00163627" w:rsidRPr="0035130F" w:rsidTr="004956A3">
        <w:trPr>
          <w:trHeight w:val="1263"/>
        </w:trPr>
        <w:tc>
          <w:tcPr>
            <w:tcW w:w="3544" w:type="dxa"/>
          </w:tcPr>
          <w:p w:rsidR="00163627" w:rsidRPr="0035130F" w:rsidRDefault="00163627" w:rsidP="004956A3">
            <w:pPr>
              <w:pStyle w:val="a9"/>
              <w:ind w:left="0" w:right="33" w:firstLine="34"/>
              <w:rPr>
                <w:rFonts w:ascii="Tahoma" w:hAnsi="Tahoma" w:cs="Tahoma"/>
                <w:sz w:val="18"/>
                <w:szCs w:val="18"/>
                <w:lang w:val="el-GR"/>
              </w:rPr>
            </w:pPr>
          </w:p>
          <w:p w:rsidR="00163627" w:rsidRPr="0035130F" w:rsidRDefault="00163627" w:rsidP="004956A3">
            <w:pPr>
              <w:ind w:right="33" w:firstLine="34"/>
              <w:rPr>
                <w:rFonts w:ascii="Tahoma" w:hAnsi="Tahoma" w:cs="Tahoma"/>
                <w:sz w:val="18"/>
                <w:szCs w:val="18"/>
                <w:lang w:val="el-GR"/>
              </w:rPr>
            </w:pPr>
            <w:r w:rsidRPr="0035130F">
              <w:rPr>
                <w:rFonts w:ascii="Tahoma" w:hAnsi="Tahoma" w:cs="Tahoma"/>
                <w:sz w:val="18"/>
                <w:szCs w:val="18"/>
                <w:lang w:val="el-GR"/>
              </w:rPr>
              <w:t>Έλλειψη άδειας σε πλανόδιο ή στάσιμο εμπόριο, για την άσκηση του οποίου δεν χρησιμοποιήθηκε αυτοκινούμενο όχημα, έλλειψη άδειας του άρθρου 44 και παραμονή πλανόδιου πωλητή σε χώρο πέραν του χρονικού διαστήματος</w:t>
            </w:r>
          </w:p>
        </w:tc>
        <w:tc>
          <w:tcPr>
            <w:tcW w:w="1701" w:type="dxa"/>
          </w:tcPr>
          <w:p w:rsidR="00163627" w:rsidRPr="0035130F" w:rsidRDefault="00163627" w:rsidP="00163627">
            <w:pPr>
              <w:pStyle w:val="a9"/>
              <w:ind w:left="0" w:right="-392" w:firstLine="34"/>
              <w:jc w:val="both"/>
              <w:rPr>
                <w:rFonts w:ascii="Tahoma" w:hAnsi="Tahoma" w:cs="Tahoma"/>
                <w:sz w:val="18"/>
                <w:szCs w:val="18"/>
                <w:lang w:val="el-GR"/>
              </w:rPr>
            </w:pPr>
          </w:p>
          <w:p w:rsidR="00163627" w:rsidRPr="0035130F" w:rsidRDefault="00163627" w:rsidP="00163627">
            <w:pPr>
              <w:ind w:right="-392" w:firstLine="34"/>
              <w:rPr>
                <w:rFonts w:ascii="Tahoma" w:hAnsi="Tahoma" w:cs="Tahoma"/>
                <w:sz w:val="18"/>
                <w:szCs w:val="18"/>
                <w:lang w:val="el-GR"/>
              </w:rPr>
            </w:pPr>
          </w:p>
          <w:p w:rsidR="00163627" w:rsidRPr="0035130F" w:rsidRDefault="00163627" w:rsidP="00163627">
            <w:pPr>
              <w:ind w:right="-392" w:firstLine="34"/>
              <w:rPr>
                <w:rFonts w:ascii="Tahoma" w:hAnsi="Tahoma" w:cs="Tahoma"/>
                <w:sz w:val="18"/>
                <w:szCs w:val="18"/>
                <w:lang w:val="el-GR"/>
              </w:rPr>
            </w:pPr>
          </w:p>
          <w:p w:rsidR="00163627" w:rsidRPr="0035130F" w:rsidRDefault="00163627" w:rsidP="00163627">
            <w:pPr>
              <w:ind w:right="-392" w:firstLine="34"/>
              <w:jc w:val="center"/>
              <w:rPr>
                <w:rFonts w:ascii="Tahoma" w:hAnsi="Tahoma" w:cs="Tahoma"/>
                <w:sz w:val="18"/>
                <w:szCs w:val="18"/>
              </w:rPr>
            </w:pPr>
            <w:r w:rsidRPr="0035130F">
              <w:rPr>
                <w:rFonts w:ascii="Tahoma" w:hAnsi="Tahoma" w:cs="Tahoma"/>
                <w:sz w:val="18"/>
                <w:szCs w:val="18"/>
              </w:rPr>
              <w:t>200</w:t>
            </w:r>
          </w:p>
        </w:tc>
        <w:tc>
          <w:tcPr>
            <w:tcW w:w="4394" w:type="dxa"/>
          </w:tcPr>
          <w:p w:rsidR="00163627" w:rsidRPr="0035130F" w:rsidRDefault="00163627" w:rsidP="00163627">
            <w:pPr>
              <w:pStyle w:val="a9"/>
              <w:ind w:left="0" w:right="33" w:firstLine="34"/>
              <w:jc w:val="both"/>
              <w:rPr>
                <w:rFonts w:ascii="Tahoma" w:hAnsi="Tahoma" w:cs="Tahoma"/>
                <w:sz w:val="18"/>
                <w:szCs w:val="18"/>
              </w:rPr>
            </w:pPr>
          </w:p>
        </w:tc>
      </w:tr>
      <w:tr w:rsidR="00163627" w:rsidRPr="0035130F" w:rsidTr="004956A3">
        <w:trPr>
          <w:trHeight w:val="978"/>
        </w:trPr>
        <w:tc>
          <w:tcPr>
            <w:tcW w:w="3544" w:type="dxa"/>
          </w:tcPr>
          <w:p w:rsidR="00163627" w:rsidRPr="0035130F" w:rsidRDefault="00163627" w:rsidP="004956A3">
            <w:pPr>
              <w:pStyle w:val="a9"/>
              <w:ind w:left="0" w:right="33" w:firstLine="34"/>
              <w:rPr>
                <w:rFonts w:ascii="Tahoma" w:hAnsi="Tahoma" w:cs="Tahoma"/>
                <w:sz w:val="18"/>
                <w:szCs w:val="18"/>
              </w:rPr>
            </w:pPr>
          </w:p>
          <w:p w:rsidR="00163627" w:rsidRPr="0035130F" w:rsidRDefault="00163627" w:rsidP="004956A3">
            <w:pPr>
              <w:ind w:right="33" w:firstLine="34"/>
              <w:rPr>
                <w:rFonts w:ascii="Tahoma" w:hAnsi="Tahoma" w:cs="Tahoma"/>
                <w:sz w:val="18"/>
                <w:szCs w:val="18"/>
              </w:rPr>
            </w:pPr>
            <w:r w:rsidRPr="0035130F">
              <w:rPr>
                <w:rFonts w:ascii="Tahoma" w:hAnsi="Tahoma" w:cs="Tahoma"/>
                <w:sz w:val="18"/>
                <w:szCs w:val="18"/>
              </w:rPr>
              <w:t>Ψευδής δήλωση</w:t>
            </w:r>
          </w:p>
        </w:tc>
        <w:tc>
          <w:tcPr>
            <w:tcW w:w="1701" w:type="dxa"/>
          </w:tcPr>
          <w:p w:rsidR="00163627" w:rsidRPr="0035130F" w:rsidRDefault="00163627" w:rsidP="00163627">
            <w:pPr>
              <w:pStyle w:val="a9"/>
              <w:ind w:left="0" w:right="-392" w:firstLine="34"/>
              <w:jc w:val="both"/>
              <w:rPr>
                <w:rFonts w:ascii="Tahoma" w:hAnsi="Tahoma" w:cs="Tahoma"/>
                <w:sz w:val="18"/>
                <w:szCs w:val="18"/>
              </w:rPr>
            </w:pPr>
          </w:p>
          <w:p w:rsidR="00163627" w:rsidRPr="0035130F" w:rsidRDefault="00163627" w:rsidP="00163627">
            <w:pPr>
              <w:ind w:right="-392" w:firstLine="34"/>
              <w:jc w:val="center"/>
              <w:rPr>
                <w:rFonts w:ascii="Tahoma" w:hAnsi="Tahoma" w:cs="Tahoma"/>
                <w:sz w:val="18"/>
                <w:szCs w:val="18"/>
              </w:rPr>
            </w:pPr>
            <w:r w:rsidRPr="0035130F">
              <w:rPr>
                <w:rFonts w:ascii="Tahoma" w:hAnsi="Tahoma" w:cs="Tahoma"/>
                <w:sz w:val="18"/>
                <w:szCs w:val="18"/>
              </w:rPr>
              <w:t>2000</w:t>
            </w:r>
          </w:p>
        </w:tc>
        <w:tc>
          <w:tcPr>
            <w:tcW w:w="4394" w:type="dxa"/>
          </w:tcPr>
          <w:p w:rsidR="00163627" w:rsidRPr="0035130F" w:rsidRDefault="00163627" w:rsidP="00163627">
            <w:pPr>
              <w:pStyle w:val="a9"/>
              <w:ind w:left="0" w:right="33" w:firstLine="34"/>
              <w:jc w:val="both"/>
              <w:rPr>
                <w:rFonts w:ascii="Tahoma" w:hAnsi="Tahoma" w:cs="Tahoma"/>
                <w:sz w:val="18"/>
                <w:szCs w:val="18"/>
                <w:lang w:val="el-GR"/>
              </w:rPr>
            </w:pPr>
          </w:p>
          <w:p w:rsidR="00163627" w:rsidRPr="0035130F" w:rsidRDefault="00163627" w:rsidP="00163627">
            <w:pPr>
              <w:ind w:right="33" w:firstLine="34"/>
              <w:jc w:val="both"/>
              <w:rPr>
                <w:rFonts w:ascii="Tahoma" w:hAnsi="Tahoma" w:cs="Tahoma"/>
                <w:sz w:val="18"/>
                <w:szCs w:val="18"/>
                <w:lang w:val="el-GR"/>
              </w:rPr>
            </w:pPr>
            <w:r w:rsidRPr="0035130F">
              <w:rPr>
                <w:rFonts w:ascii="Tahoma" w:hAnsi="Tahoma" w:cs="Tahoma"/>
                <w:sz w:val="18"/>
                <w:szCs w:val="18"/>
                <w:lang w:val="el-GR"/>
              </w:rPr>
              <w:t>Ανάκληση αδείας και διαβίβαση στον αρμόδιο εισαγγελέα</w:t>
            </w:r>
          </w:p>
        </w:tc>
      </w:tr>
      <w:tr w:rsidR="00163627" w:rsidRPr="0035130F" w:rsidTr="004956A3">
        <w:trPr>
          <w:trHeight w:val="977"/>
        </w:trPr>
        <w:tc>
          <w:tcPr>
            <w:tcW w:w="3544" w:type="dxa"/>
          </w:tcPr>
          <w:p w:rsidR="00163627" w:rsidRPr="0035130F" w:rsidRDefault="00163627" w:rsidP="004956A3">
            <w:pPr>
              <w:pStyle w:val="a9"/>
              <w:ind w:left="0" w:right="33" w:firstLine="34"/>
              <w:rPr>
                <w:rFonts w:ascii="Tahoma" w:hAnsi="Tahoma" w:cs="Tahoma"/>
                <w:sz w:val="18"/>
                <w:szCs w:val="18"/>
                <w:lang w:val="el-GR"/>
              </w:rPr>
            </w:pPr>
          </w:p>
          <w:p w:rsidR="00163627" w:rsidRPr="0035130F" w:rsidRDefault="00163627" w:rsidP="004956A3">
            <w:pPr>
              <w:ind w:right="33" w:firstLine="34"/>
              <w:rPr>
                <w:rFonts w:ascii="Tahoma" w:hAnsi="Tahoma" w:cs="Tahoma"/>
                <w:sz w:val="18"/>
                <w:szCs w:val="18"/>
                <w:lang w:val="el-GR"/>
              </w:rPr>
            </w:pPr>
            <w:r w:rsidRPr="0035130F">
              <w:rPr>
                <w:rFonts w:ascii="Tahoma" w:hAnsi="Tahoma" w:cs="Tahoma"/>
                <w:sz w:val="18"/>
                <w:szCs w:val="18"/>
                <w:lang w:val="el-GR"/>
              </w:rPr>
              <w:t>Μη κατοχή άδειας κατά τον έλεγχο</w:t>
            </w:r>
          </w:p>
        </w:tc>
        <w:tc>
          <w:tcPr>
            <w:tcW w:w="1701" w:type="dxa"/>
          </w:tcPr>
          <w:p w:rsidR="00163627" w:rsidRPr="0035130F" w:rsidRDefault="00163627" w:rsidP="00163627">
            <w:pPr>
              <w:pStyle w:val="a9"/>
              <w:ind w:left="0" w:right="-392" w:firstLine="34"/>
              <w:jc w:val="both"/>
              <w:rPr>
                <w:rFonts w:ascii="Tahoma" w:hAnsi="Tahoma" w:cs="Tahoma"/>
                <w:sz w:val="18"/>
                <w:szCs w:val="18"/>
                <w:lang w:val="el-GR"/>
              </w:rPr>
            </w:pPr>
          </w:p>
          <w:p w:rsidR="00163627" w:rsidRPr="0035130F" w:rsidRDefault="00163627" w:rsidP="00163627">
            <w:pPr>
              <w:ind w:right="-392" w:firstLine="34"/>
              <w:jc w:val="center"/>
              <w:rPr>
                <w:rFonts w:ascii="Tahoma" w:hAnsi="Tahoma" w:cs="Tahoma"/>
                <w:sz w:val="18"/>
                <w:szCs w:val="18"/>
              </w:rPr>
            </w:pPr>
            <w:r w:rsidRPr="0035130F">
              <w:rPr>
                <w:rFonts w:ascii="Tahoma" w:hAnsi="Tahoma" w:cs="Tahoma"/>
                <w:sz w:val="18"/>
                <w:szCs w:val="18"/>
              </w:rPr>
              <w:t>100</w:t>
            </w:r>
          </w:p>
        </w:tc>
        <w:tc>
          <w:tcPr>
            <w:tcW w:w="4394" w:type="dxa"/>
          </w:tcPr>
          <w:p w:rsidR="00163627" w:rsidRPr="0035130F" w:rsidRDefault="00163627" w:rsidP="00163627">
            <w:pPr>
              <w:pStyle w:val="a9"/>
              <w:ind w:left="0" w:right="33" w:firstLine="34"/>
              <w:jc w:val="both"/>
              <w:rPr>
                <w:rFonts w:ascii="Tahoma" w:hAnsi="Tahoma" w:cs="Tahoma"/>
                <w:sz w:val="18"/>
                <w:szCs w:val="18"/>
                <w:lang w:val="el-GR"/>
              </w:rPr>
            </w:pPr>
          </w:p>
          <w:p w:rsidR="00163627" w:rsidRPr="0035130F" w:rsidRDefault="00163627" w:rsidP="00163627">
            <w:pPr>
              <w:ind w:right="33" w:firstLine="34"/>
              <w:jc w:val="both"/>
              <w:rPr>
                <w:rFonts w:ascii="Tahoma" w:hAnsi="Tahoma" w:cs="Tahoma"/>
                <w:sz w:val="18"/>
                <w:szCs w:val="18"/>
                <w:lang w:val="el-GR"/>
              </w:rPr>
            </w:pPr>
            <w:r w:rsidRPr="0035130F">
              <w:rPr>
                <w:rFonts w:ascii="Tahoma" w:hAnsi="Tahoma" w:cs="Tahoma"/>
                <w:sz w:val="18"/>
                <w:szCs w:val="18"/>
                <w:lang w:val="el-GR"/>
              </w:rPr>
              <w:t>Περαιτέρω έλεγχος για το αν κατέχει άδεια ή μη</w:t>
            </w:r>
          </w:p>
        </w:tc>
      </w:tr>
      <w:tr w:rsidR="00163627" w:rsidRPr="0035130F" w:rsidTr="004956A3">
        <w:trPr>
          <w:trHeight w:val="1013"/>
        </w:trPr>
        <w:tc>
          <w:tcPr>
            <w:tcW w:w="3544" w:type="dxa"/>
          </w:tcPr>
          <w:p w:rsidR="00163627" w:rsidRPr="0035130F" w:rsidRDefault="00163627" w:rsidP="004956A3">
            <w:pPr>
              <w:pStyle w:val="a9"/>
              <w:ind w:left="0" w:right="33" w:firstLine="34"/>
              <w:rPr>
                <w:rFonts w:ascii="Tahoma" w:hAnsi="Tahoma" w:cs="Tahoma"/>
                <w:sz w:val="18"/>
                <w:szCs w:val="18"/>
                <w:lang w:val="el-GR"/>
              </w:rPr>
            </w:pPr>
          </w:p>
          <w:p w:rsidR="00163627" w:rsidRPr="0035130F" w:rsidRDefault="00163627" w:rsidP="004956A3">
            <w:pPr>
              <w:ind w:right="33" w:firstLine="34"/>
              <w:rPr>
                <w:rFonts w:ascii="Tahoma" w:hAnsi="Tahoma" w:cs="Tahoma"/>
                <w:sz w:val="18"/>
                <w:szCs w:val="18"/>
              </w:rPr>
            </w:pPr>
            <w:r w:rsidRPr="0035130F">
              <w:rPr>
                <w:rFonts w:ascii="Tahoma" w:hAnsi="Tahoma" w:cs="Tahoma"/>
                <w:sz w:val="18"/>
                <w:szCs w:val="18"/>
              </w:rPr>
              <w:t>Μη εμπρόθεσμη ανανέωση άδειας</w:t>
            </w:r>
          </w:p>
        </w:tc>
        <w:tc>
          <w:tcPr>
            <w:tcW w:w="1701" w:type="dxa"/>
          </w:tcPr>
          <w:p w:rsidR="00163627" w:rsidRPr="0035130F" w:rsidRDefault="00163627" w:rsidP="00163627">
            <w:pPr>
              <w:pStyle w:val="a9"/>
              <w:ind w:left="0" w:right="-392" w:firstLine="34"/>
              <w:jc w:val="both"/>
              <w:rPr>
                <w:rFonts w:ascii="Tahoma" w:hAnsi="Tahoma" w:cs="Tahoma"/>
                <w:sz w:val="18"/>
                <w:szCs w:val="18"/>
              </w:rPr>
            </w:pPr>
          </w:p>
          <w:p w:rsidR="00163627" w:rsidRPr="0035130F" w:rsidRDefault="00163627" w:rsidP="00163627">
            <w:pPr>
              <w:ind w:right="-392" w:firstLine="34"/>
              <w:jc w:val="center"/>
              <w:rPr>
                <w:rFonts w:ascii="Tahoma" w:hAnsi="Tahoma" w:cs="Tahoma"/>
                <w:sz w:val="18"/>
                <w:szCs w:val="18"/>
              </w:rPr>
            </w:pPr>
            <w:r w:rsidRPr="0035130F">
              <w:rPr>
                <w:rFonts w:ascii="Tahoma" w:hAnsi="Tahoma" w:cs="Tahoma"/>
                <w:sz w:val="18"/>
                <w:szCs w:val="18"/>
              </w:rPr>
              <w:t>100</w:t>
            </w:r>
          </w:p>
        </w:tc>
        <w:tc>
          <w:tcPr>
            <w:tcW w:w="4394" w:type="dxa"/>
          </w:tcPr>
          <w:p w:rsidR="00163627" w:rsidRPr="0035130F" w:rsidRDefault="00163627" w:rsidP="00163627">
            <w:pPr>
              <w:pStyle w:val="a9"/>
              <w:ind w:left="0" w:right="33" w:firstLine="34"/>
              <w:jc w:val="both"/>
              <w:rPr>
                <w:rFonts w:ascii="Tahoma" w:hAnsi="Tahoma" w:cs="Tahoma"/>
                <w:sz w:val="18"/>
                <w:szCs w:val="18"/>
                <w:lang w:val="el-GR"/>
              </w:rPr>
            </w:pPr>
          </w:p>
          <w:p w:rsidR="00163627" w:rsidRPr="0035130F" w:rsidRDefault="00163627" w:rsidP="00163627">
            <w:pPr>
              <w:ind w:right="33" w:firstLine="34"/>
              <w:jc w:val="both"/>
              <w:rPr>
                <w:rFonts w:ascii="Tahoma" w:hAnsi="Tahoma" w:cs="Tahoma"/>
                <w:sz w:val="18"/>
                <w:szCs w:val="18"/>
                <w:lang w:val="el-GR"/>
              </w:rPr>
            </w:pPr>
            <w:r w:rsidRPr="0035130F">
              <w:rPr>
                <w:rFonts w:ascii="Tahoma" w:hAnsi="Tahoma" w:cs="Tahoma"/>
                <w:sz w:val="18"/>
                <w:szCs w:val="18"/>
                <w:lang w:val="el-GR"/>
              </w:rPr>
              <w:t>Και προσωρινή ανάκληση έως την ανανέωση</w:t>
            </w:r>
          </w:p>
        </w:tc>
      </w:tr>
      <w:tr w:rsidR="00163627" w:rsidRPr="0035130F" w:rsidTr="004956A3">
        <w:trPr>
          <w:trHeight w:val="1255"/>
        </w:trPr>
        <w:tc>
          <w:tcPr>
            <w:tcW w:w="3544" w:type="dxa"/>
          </w:tcPr>
          <w:p w:rsidR="00163627" w:rsidRPr="0035130F" w:rsidRDefault="00163627" w:rsidP="004956A3">
            <w:pPr>
              <w:pStyle w:val="a9"/>
              <w:ind w:left="0" w:right="33" w:firstLine="34"/>
              <w:rPr>
                <w:rFonts w:ascii="Tahoma" w:hAnsi="Tahoma" w:cs="Tahoma"/>
                <w:sz w:val="18"/>
                <w:szCs w:val="18"/>
                <w:lang w:val="el-GR"/>
              </w:rPr>
            </w:pPr>
            <w:r w:rsidRPr="0035130F">
              <w:rPr>
                <w:rFonts w:ascii="Tahoma" w:hAnsi="Tahoma" w:cs="Tahoma"/>
                <w:sz w:val="18"/>
                <w:szCs w:val="18"/>
                <w:lang w:val="el-GR"/>
              </w:rPr>
              <w:t>Μη ανανέωση επαγγελματικής άδειας για διάστημα άνω του ενός έτους από την προβλεπόμενη ημερομηνία ανανέωσης</w:t>
            </w:r>
          </w:p>
        </w:tc>
        <w:tc>
          <w:tcPr>
            <w:tcW w:w="1701" w:type="dxa"/>
          </w:tcPr>
          <w:p w:rsidR="00163627" w:rsidRPr="0035130F" w:rsidRDefault="00163627" w:rsidP="00163627">
            <w:pPr>
              <w:pStyle w:val="a9"/>
              <w:ind w:left="0" w:right="-392" w:firstLine="34"/>
              <w:jc w:val="both"/>
              <w:rPr>
                <w:rFonts w:ascii="Tahoma" w:hAnsi="Tahoma" w:cs="Tahoma"/>
                <w:sz w:val="18"/>
                <w:szCs w:val="18"/>
                <w:lang w:val="el-GR"/>
              </w:rPr>
            </w:pPr>
          </w:p>
        </w:tc>
        <w:tc>
          <w:tcPr>
            <w:tcW w:w="4394" w:type="dxa"/>
          </w:tcPr>
          <w:p w:rsidR="00163627" w:rsidRPr="0035130F" w:rsidRDefault="00163627" w:rsidP="00163627">
            <w:pPr>
              <w:pStyle w:val="a9"/>
              <w:ind w:left="0" w:right="33" w:firstLine="34"/>
              <w:jc w:val="both"/>
              <w:rPr>
                <w:rFonts w:ascii="Tahoma" w:hAnsi="Tahoma" w:cs="Tahoma"/>
                <w:sz w:val="18"/>
                <w:szCs w:val="18"/>
                <w:lang w:val="el-GR"/>
              </w:rPr>
            </w:pPr>
          </w:p>
          <w:p w:rsidR="00163627" w:rsidRPr="0035130F" w:rsidRDefault="00163627" w:rsidP="00163627">
            <w:pPr>
              <w:ind w:right="33" w:firstLine="34"/>
              <w:jc w:val="both"/>
              <w:rPr>
                <w:rFonts w:ascii="Tahoma" w:hAnsi="Tahoma" w:cs="Tahoma"/>
                <w:sz w:val="18"/>
                <w:szCs w:val="18"/>
              </w:rPr>
            </w:pPr>
            <w:r w:rsidRPr="0035130F">
              <w:rPr>
                <w:rFonts w:ascii="Tahoma" w:hAnsi="Tahoma" w:cs="Tahoma"/>
                <w:sz w:val="18"/>
                <w:szCs w:val="18"/>
              </w:rPr>
              <w:t>Οριστική ανάκληση αδείας αυτοδικαίως</w:t>
            </w:r>
          </w:p>
        </w:tc>
      </w:tr>
      <w:tr w:rsidR="00163627" w:rsidRPr="0035130F" w:rsidTr="004956A3">
        <w:trPr>
          <w:trHeight w:val="1143"/>
        </w:trPr>
        <w:tc>
          <w:tcPr>
            <w:tcW w:w="3544" w:type="dxa"/>
          </w:tcPr>
          <w:p w:rsidR="00163627" w:rsidRPr="0035130F" w:rsidRDefault="00163627" w:rsidP="004956A3">
            <w:pPr>
              <w:pStyle w:val="a9"/>
              <w:ind w:left="0" w:right="33" w:firstLine="34"/>
              <w:rPr>
                <w:rFonts w:ascii="Tahoma" w:hAnsi="Tahoma" w:cs="Tahoma"/>
                <w:sz w:val="18"/>
                <w:szCs w:val="18"/>
                <w:lang w:val="el-GR"/>
              </w:rPr>
            </w:pPr>
          </w:p>
          <w:p w:rsidR="00163627" w:rsidRPr="0035130F" w:rsidRDefault="00163627" w:rsidP="004956A3">
            <w:pPr>
              <w:ind w:right="33" w:firstLine="34"/>
              <w:rPr>
                <w:rFonts w:ascii="Tahoma" w:hAnsi="Tahoma" w:cs="Tahoma"/>
                <w:sz w:val="18"/>
                <w:szCs w:val="18"/>
                <w:lang w:val="el-GR"/>
              </w:rPr>
            </w:pPr>
            <w:r w:rsidRPr="0035130F">
              <w:rPr>
                <w:rFonts w:ascii="Tahoma" w:hAnsi="Tahoma" w:cs="Tahoma"/>
                <w:sz w:val="18"/>
                <w:szCs w:val="18"/>
                <w:lang w:val="el-GR"/>
              </w:rPr>
              <w:t>Μη τήρηση προβλεπόμενων διαδικασιών για την πρόσληψη υπαλλήλου ( άρθρο 25 )</w:t>
            </w:r>
          </w:p>
        </w:tc>
        <w:tc>
          <w:tcPr>
            <w:tcW w:w="1701" w:type="dxa"/>
          </w:tcPr>
          <w:p w:rsidR="00163627" w:rsidRPr="0035130F" w:rsidRDefault="00163627" w:rsidP="00163627">
            <w:pPr>
              <w:pStyle w:val="a9"/>
              <w:ind w:left="0" w:right="-392" w:firstLine="34"/>
              <w:jc w:val="both"/>
              <w:rPr>
                <w:rFonts w:ascii="Tahoma" w:hAnsi="Tahoma" w:cs="Tahoma"/>
                <w:sz w:val="18"/>
                <w:szCs w:val="18"/>
                <w:lang w:val="el-GR"/>
              </w:rPr>
            </w:pPr>
          </w:p>
          <w:p w:rsidR="00163627" w:rsidRPr="0035130F" w:rsidRDefault="00163627" w:rsidP="00163627">
            <w:pPr>
              <w:ind w:right="-392" w:firstLine="34"/>
              <w:jc w:val="center"/>
              <w:rPr>
                <w:rFonts w:ascii="Tahoma" w:hAnsi="Tahoma" w:cs="Tahoma"/>
                <w:sz w:val="18"/>
                <w:szCs w:val="18"/>
              </w:rPr>
            </w:pPr>
            <w:r w:rsidRPr="0035130F">
              <w:rPr>
                <w:rFonts w:ascii="Tahoma" w:hAnsi="Tahoma" w:cs="Tahoma"/>
                <w:sz w:val="18"/>
                <w:szCs w:val="18"/>
              </w:rPr>
              <w:t>500</w:t>
            </w:r>
          </w:p>
        </w:tc>
        <w:tc>
          <w:tcPr>
            <w:tcW w:w="4394" w:type="dxa"/>
          </w:tcPr>
          <w:p w:rsidR="00163627" w:rsidRPr="0035130F" w:rsidRDefault="00163627" w:rsidP="00163627">
            <w:pPr>
              <w:pStyle w:val="a9"/>
              <w:ind w:left="0" w:right="33" w:firstLine="34"/>
              <w:jc w:val="both"/>
              <w:rPr>
                <w:rFonts w:ascii="Tahoma" w:hAnsi="Tahoma" w:cs="Tahoma"/>
                <w:sz w:val="18"/>
                <w:szCs w:val="18"/>
                <w:lang w:val="el-GR"/>
              </w:rPr>
            </w:pPr>
          </w:p>
          <w:p w:rsidR="00163627" w:rsidRPr="0035130F" w:rsidRDefault="00163627" w:rsidP="00163627">
            <w:pPr>
              <w:ind w:right="33" w:firstLine="34"/>
              <w:jc w:val="both"/>
              <w:rPr>
                <w:rFonts w:ascii="Tahoma" w:hAnsi="Tahoma" w:cs="Tahoma"/>
                <w:sz w:val="18"/>
                <w:szCs w:val="18"/>
                <w:lang w:val="el-GR"/>
              </w:rPr>
            </w:pPr>
            <w:r w:rsidRPr="0035130F">
              <w:rPr>
                <w:rFonts w:ascii="Tahoma" w:hAnsi="Tahoma" w:cs="Tahoma"/>
                <w:sz w:val="18"/>
                <w:szCs w:val="18"/>
                <w:lang w:val="el-GR"/>
              </w:rPr>
              <w:t>Ταυτόχρονη ενημέρωση των αρμόδιων περιφερειακών υπηρεσιών του Σώματος Επιθεώρησης Εργασίας</w:t>
            </w:r>
          </w:p>
        </w:tc>
      </w:tr>
      <w:tr w:rsidR="00163627" w:rsidRPr="0035130F" w:rsidTr="004956A3">
        <w:trPr>
          <w:trHeight w:val="1119"/>
        </w:trPr>
        <w:tc>
          <w:tcPr>
            <w:tcW w:w="3544" w:type="dxa"/>
          </w:tcPr>
          <w:p w:rsidR="00163627" w:rsidRPr="0035130F" w:rsidRDefault="00163627" w:rsidP="004956A3">
            <w:pPr>
              <w:pStyle w:val="a9"/>
              <w:ind w:left="0" w:right="33" w:firstLine="34"/>
              <w:rPr>
                <w:rFonts w:ascii="Tahoma" w:hAnsi="Tahoma" w:cs="Tahoma"/>
                <w:sz w:val="18"/>
                <w:szCs w:val="18"/>
                <w:lang w:val="el-GR"/>
              </w:rPr>
            </w:pPr>
          </w:p>
          <w:p w:rsidR="00163627" w:rsidRPr="0035130F" w:rsidRDefault="00163627" w:rsidP="004956A3">
            <w:pPr>
              <w:ind w:right="33" w:firstLine="34"/>
              <w:rPr>
                <w:rFonts w:ascii="Tahoma" w:hAnsi="Tahoma" w:cs="Tahoma"/>
                <w:sz w:val="18"/>
                <w:szCs w:val="18"/>
              </w:rPr>
            </w:pPr>
            <w:r w:rsidRPr="0035130F">
              <w:rPr>
                <w:rFonts w:ascii="Tahoma" w:hAnsi="Tahoma" w:cs="Tahoma"/>
                <w:sz w:val="18"/>
                <w:szCs w:val="18"/>
              </w:rPr>
              <w:t>Μη αυτοπρόσωπη προσέλευση αδικαιολόγητα</w:t>
            </w:r>
          </w:p>
        </w:tc>
        <w:tc>
          <w:tcPr>
            <w:tcW w:w="1701" w:type="dxa"/>
          </w:tcPr>
          <w:p w:rsidR="00163627" w:rsidRPr="0035130F" w:rsidRDefault="00163627" w:rsidP="00163627">
            <w:pPr>
              <w:pStyle w:val="a9"/>
              <w:ind w:left="0" w:right="-392" w:firstLine="34"/>
              <w:jc w:val="both"/>
              <w:rPr>
                <w:rFonts w:ascii="Tahoma" w:hAnsi="Tahoma" w:cs="Tahoma"/>
                <w:sz w:val="18"/>
                <w:szCs w:val="18"/>
              </w:rPr>
            </w:pPr>
          </w:p>
          <w:p w:rsidR="00163627" w:rsidRPr="0035130F" w:rsidRDefault="00163627" w:rsidP="00163627">
            <w:pPr>
              <w:ind w:right="-392" w:firstLine="34"/>
              <w:jc w:val="center"/>
              <w:rPr>
                <w:rFonts w:ascii="Tahoma" w:hAnsi="Tahoma" w:cs="Tahoma"/>
                <w:sz w:val="18"/>
                <w:szCs w:val="18"/>
              </w:rPr>
            </w:pPr>
            <w:r w:rsidRPr="0035130F">
              <w:rPr>
                <w:rFonts w:ascii="Tahoma" w:hAnsi="Tahoma" w:cs="Tahoma"/>
                <w:sz w:val="18"/>
                <w:szCs w:val="18"/>
              </w:rPr>
              <w:t>300</w:t>
            </w:r>
          </w:p>
        </w:tc>
        <w:tc>
          <w:tcPr>
            <w:tcW w:w="4394" w:type="dxa"/>
          </w:tcPr>
          <w:p w:rsidR="00163627" w:rsidRPr="0035130F" w:rsidRDefault="00163627" w:rsidP="00163627">
            <w:pPr>
              <w:pStyle w:val="a9"/>
              <w:ind w:left="0" w:right="33" w:firstLine="34"/>
              <w:jc w:val="both"/>
              <w:rPr>
                <w:rFonts w:ascii="Tahoma" w:hAnsi="Tahoma" w:cs="Tahoma"/>
                <w:sz w:val="18"/>
                <w:szCs w:val="18"/>
              </w:rPr>
            </w:pPr>
          </w:p>
          <w:p w:rsidR="00163627" w:rsidRPr="0035130F" w:rsidRDefault="00163627" w:rsidP="00163627">
            <w:pPr>
              <w:ind w:right="33" w:firstLine="34"/>
              <w:rPr>
                <w:rFonts w:ascii="Tahoma" w:hAnsi="Tahoma" w:cs="Tahoma"/>
                <w:sz w:val="18"/>
                <w:szCs w:val="18"/>
              </w:rPr>
            </w:pPr>
          </w:p>
        </w:tc>
      </w:tr>
      <w:tr w:rsidR="00163627" w:rsidRPr="0035130F" w:rsidTr="004956A3">
        <w:trPr>
          <w:trHeight w:val="979"/>
        </w:trPr>
        <w:tc>
          <w:tcPr>
            <w:tcW w:w="3544" w:type="dxa"/>
          </w:tcPr>
          <w:p w:rsidR="00163627" w:rsidRPr="0035130F" w:rsidRDefault="00163627" w:rsidP="004956A3">
            <w:pPr>
              <w:pStyle w:val="a9"/>
              <w:ind w:left="0" w:right="33" w:firstLine="34"/>
              <w:rPr>
                <w:rFonts w:ascii="Tahoma" w:hAnsi="Tahoma" w:cs="Tahoma"/>
                <w:sz w:val="18"/>
                <w:szCs w:val="18"/>
              </w:rPr>
            </w:pPr>
          </w:p>
          <w:p w:rsidR="00163627" w:rsidRPr="0035130F" w:rsidRDefault="00163627" w:rsidP="004956A3">
            <w:pPr>
              <w:ind w:right="33" w:firstLine="34"/>
              <w:rPr>
                <w:rFonts w:ascii="Tahoma" w:hAnsi="Tahoma" w:cs="Tahoma"/>
                <w:sz w:val="18"/>
                <w:szCs w:val="18"/>
              </w:rPr>
            </w:pPr>
            <w:r w:rsidRPr="0035130F">
              <w:rPr>
                <w:rFonts w:ascii="Tahoma" w:hAnsi="Tahoma" w:cs="Tahoma"/>
                <w:sz w:val="18"/>
                <w:szCs w:val="18"/>
              </w:rPr>
              <w:t>Άρνηση ή παρεμπόδιση ελέγχου</w:t>
            </w:r>
          </w:p>
        </w:tc>
        <w:tc>
          <w:tcPr>
            <w:tcW w:w="1701" w:type="dxa"/>
          </w:tcPr>
          <w:p w:rsidR="00163627" w:rsidRPr="0035130F" w:rsidRDefault="00163627" w:rsidP="00163627">
            <w:pPr>
              <w:pStyle w:val="a9"/>
              <w:ind w:left="0" w:right="-392" w:firstLine="34"/>
              <w:jc w:val="both"/>
              <w:rPr>
                <w:rFonts w:ascii="Tahoma" w:hAnsi="Tahoma" w:cs="Tahoma"/>
                <w:sz w:val="18"/>
                <w:szCs w:val="18"/>
              </w:rPr>
            </w:pPr>
          </w:p>
          <w:p w:rsidR="00163627" w:rsidRPr="0035130F" w:rsidRDefault="00163627" w:rsidP="00163627">
            <w:pPr>
              <w:ind w:right="-392" w:firstLine="34"/>
              <w:jc w:val="center"/>
              <w:rPr>
                <w:rFonts w:ascii="Tahoma" w:hAnsi="Tahoma" w:cs="Tahoma"/>
                <w:sz w:val="18"/>
                <w:szCs w:val="18"/>
              </w:rPr>
            </w:pPr>
            <w:r w:rsidRPr="0035130F">
              <w:rPr>
                <w:rFonts w:ascii="Tahoma" w:hAnsi="Tahoma" w:cs="Tahoma"/>
                <w:sz w:val="18"/>
                <w:szCs w:val="18"/>
              </w:rPr>
              <w:t>800</w:t>
            </w:r>
          </w:p>
        </w:tc>
        <w:tc>
          <w:tcPr>
            <w:tcW w:w="4394" w:type="dxa"/>
          </w:tcPr>
          <w:p w:rsidR="00163627" w:rsidRPr="0035130F" w:rsidRDefault="00163627" w:rsidP="00163627">
            <w:pPr>
              <w:pStyle w:val="a9"/>
              <w:ind w:left="0" w:right="33" w:firstLine="34"/>
              <w:jc w:val="both"/>
              <w:rPr>
                <w:rFonts w:ascii="Tahoma" w:hAnsi="Tahoma" w:cs="Tahoma"/>
                <w:sz w:val="18"/>
                <w:szCs w:val="18"/>
              </w:rPr>
            </w:pPr>
          </w:p>
        </w:tc>
      </w:tr>
      <w:tr w:rsidR="00163627" w:rsidRPr="0035130F" w:rsidTr="004956A3">
        <w:trPr>
          <w:trHeight w:val="1263"/>
        </w:trPr>
        <w:tc>
          <w:tcPr>
            <w:tcW w:w="3544" w:type="dxa"/>
          </w:tcPr>
          <w:p w:rsidR="00163627" w:rsidRPr="0035130F" w:rsidRDefault="00163627" w:rsidP="004956A3">
            <w:pPr>
              <w:pStyle w:val="a9"/>
              <w:ind w:left="0" w:right="33" w:firstLine="34"/>
              <w:rPr>
                <w:rFonts w:ascii="Tahoma" w:hAnsi="Tahoma" w:cs="Tahoma"/>
                <w:sz w:val="18"/>
                <w:szCs w:val="18"/>
                <w:lang w:val="el-GR"/>
              </w:rPr>
            </w:pPr>
          </w:p>
          <w:p w:rsidR="00163627" w:rsidRPr="0035130F" w:rsidRDefault="00163627" w:rsidP="004956A3">
            <w:pPr>
              <w:ind w:right="33" w:firstLine="34"/>
              <w:rPr>
                <w:rFonts w:ascii="Tahoma" w:hAnsi="Tahoma" w:cs="Tahoma"/>
                <w:sz w:val="18"/>
                <w:szCs w:val="18"/>
                <w:lang w:val="el-GR"/>
              </w:rPr>
            </w:pPr>
            <w:r w:rsidRPr="0035130F">
              <w:rPr>
                <w:rFonts w:ascii="Tahoma" w:hAnsi="Tahoma" w:cs="Tahoma"/>
                <w:sz w:val="18"/>
                <w:szCs w:val="18"/>
                <w:lang w:val="el-GR"/>
              </w:rPr>
              <w:t>Έλλειψη βιβλίου διακινούμενων ποσοτήτων άρθρο 3</w:t>
            </w:r>
          </w:p>
          <w:p w:rsidR="00163627" w:rsidRPr="0035130F" w:rsidRDefault="00163627" w:rsidP="004956A3">
            <w:pPr>
              <w:ind w:right="33" w:firstLine="34"/>
              <w:rPr>
                <w:rFonts w:ascii="Tahoma" w:hAnsi="Tahoma" w:cs="Tahoma"/>
                <w:sz w:val="18"/>
                <w:szCs w:val="18"/>
                <w:lang w:val="el-GR"/>
              </w:rPr>
            </w:pPr>
            <w:r w:rsidRPr="0035130F">
              <w:rPr>
                <w:rFonts w:ascii="Tahoma" w:hAnsi="Tahoma" w:cs="Tahoma"/>
                <w:sz w:val="18"/>
                <w:szCs w:val="18"/>
                <w:lang w:val="el-GR"/>
              </w:rPr>
              <w:t>*    Για τους 2 πρώτους μήνες από την έναρξη ισχύος του παρόντος η κύρωση είναι απλή σύσταση</w:t>
            </w:r>
          </w:p>
        </w:tc>
        <w:tc>
          <w:tcPr>
            <w:tcW w:w="1701" w:type="dxa"/>
          </w:tcPr>
          <w:p w:rsidR="00163627" w:rsidRPr="0035130F" w:rsidRDefault="00163627" w:rsidP="00163627">
            <w:pPr>
              <w:pStyle w:val="a9"/>
              <w:ind w:left="0" w:right="-392" w:firstLine="34"/>
              <w:jc w:val="both"/>
              <w:rPr>
                <w:rFonts w:ascii="Tahoma" w:hAnsi="Tahoma" w:cs="Tahoma"/>
                <w:sz w:val="18"/>
                <w:szCs w:val="18"/>
                <w:lang w:val="el-GR"/>
              </w:rPr>
            </w:pPr>
          </w:p>
          <w:p w:rsidR="00163627" w:rsidRPr="0035130F" w:rsidRDefault="00163627" w:rsidP="00163627">
            <w:pPr>
              <w:ind w:right="-392" w:firstLine="34"/>
              <w:rPr>
                <w:rFonts w:ascii="Tahoma" w:hAnsi="Tahoma" w:cs="Tahoma"/>
                <w:sz w:val="18"/>
                <w:szCs w:val="18"/>
                <w:lang w:val="el-GR"/>
              </w:rPr>
            </w:pPr>
          </w:p>
          <w:p w:rsidR="00163627" w:rsidRPr="0035130F" w:rsidRDefault="00163627" w:rsidP="00163627">
            <w:pPr>
              <w:ind w:right="-392" w:firstLine="34"/>
              <w:jc w:val="center"/>
              <w:rPr>
                <w:rFonts w:ascii="Tahoma" w:hAnsi="Tahoma" w:cs="Tahoma"/>
                <w:sz w:val="18"/>
                <w:szCs w:val="18"/>
              </w:rPr>
            </w:pPr>
            <w:r w:rsidRPr="0035130F">
              <w:rPr>
                <w:rFonts w:ascii="Tahoma" w:hAnsi="Tahoma" w:cs="Tahoma"/>
                <w:sz w:val="18"/>
                <w:szCs w:val="18"/>
              </w:rPr>
              <w:t>1000</w:t>
            </w:r>
          </w:p>
        </w:tc>
        <w:tc>
          <w:tcPr>
            <w:tcW w:w="4394" w:type="dxa"/>
          </w:tcPr>
          <w:p w:rsidR="00163627" w:rsidRPr="0035130F" w:rsidRDefault="00163627" w:rsidP="00163627">
            <w:pPr>
              <w:pStyle w:val="a9"/>
              <w:ind w:left="0" w:right="33" w:firstLine="34"/>
              <w:jc w:val="both"/>
              <w:rPr>
                <w:rFonts w:ascii="Tahoma" w:hAnsi="Tahoma" w:cs="Tahoma"/>
                <w:sz w:val="18"/>
                <w:szCs w:val="18"/>
                <w:lang w:val="el-GR"/>
              </w:rPr>
            </w:pPr>
          </w:p>
          <w:p w:rsidR="00163627" w:rsidRPr="0035130F" w:rsidRDefault="00163627" w:rsidP="00163627">
            <w:pPr>
              <w:ind w:right="33" w:firstLine="34"/>
              <w:jc w:val="both"/>
              <w:rPr>
                <w:rFonts w:ascii="Tahoma" w:hAnsi="Tahoma" w:cs="Tahoma"/>
                <w:sz w:val="18"/>
                <w:szCs w:val="18"/>
                <w:lang w:val="el-GR"/>
              </w:rPr>
            </w:pPr>
            <w:r w:rsidRPr="0035130F">
              <w:rPr>
                <w:rFonts w:ascii="Tahoma" w:hAnsi="Tahoma" w:cs="Tahoma"/>
                <w:sz w:val="18"/>
                <w:szCs w:val="18"/>
                <w:lang w:val="el-GR"/>
              </w:rPr>
              <w:t>Με ταυτόχρονη ενημέρωση της οικείας Δ.Ο.Υ. και της τριμελούς επιτροπής για περαιτέρω έλεγχο.</w:t>
            </w:r>
          </w:p>
        </w:tc>
      </w:tr>
      <w:tr w:rsidR="00163627" w:rsidRPr="0035130F" w:rsidTr="004956A3">
        <w:trPr>
          <w:trHeight w:val="1457"/>
        </w:trPr>
        <w:tc>
          <w:tcPr>
            <w:tcW w:w="3544" w:type="dxa"/>
          </w:tcPr>
          <w:p w:rsidR="00163627" w:rsidRPr="0035130F" w:rsidRDefault="00163627" w:rsidP="004956A3">
            <w:pPr>
              <w:pStyle w:val="a9"/>
              <w:ind w:left="0" w:right="33" w:firstLine="34"/>
              <w:rPr>
                <w:rFonts w:ascii="Tahoma" w:hAnsi="Tahoma" w:cs="Tahoma"/>
                <w:sz w:val="18"/>
                <w:szCs w:val="18"/>
                <w:lang w:val="el-GR"/>
              </w:rPr>
            </w:pPr>
          </w:p>
          <w:p w:rsidR="00163627" w:rsidRPr="0035130F" w:rsidRDefault="00163627" w:rsidP="004956A3">
            <w:pPr>
              <w:ind w:right="33" w:firstLine="34"/>
              <w:rPr>
                <w:rFonts w:ascii="Tahoma" w:hAnsi="Tahoma" w:cs="Tahoma"/>
                <w:sz w:val="18"/>
                <w:szCs w:val="18"/>
                <w:lang w:val="el-GR"/>
              </w:rPr>
            </w:pPr>
            <w:r w:rsidRPr="0035130F">
              <w:rPr>
                <w:rFonts w:ascii="Tahoma" w:hAnsi="Tahoma" w:cs="Tahoma"/>
                <w:sz w:val="18"/>
                <w:szCs w:val="18"/>
                <w:lang w:val="el-GR"/>
              </w:rPr>
              <w:t>Μη ενημέρωση βιβλίου διακινούμενων ποσοτήτων</w:t>
            </w:r>
          </w:p>
          <w:p w:rsidR="00163627" w:rsidRPr="0035130F" w:rsidRDefault="00163627" w:rsidP="004956A3">
            <w:pPr>
              <w:ind w:right="33" w:firstLine="34"/>
              <w:rPr>
                <w:rFonts w:ascii="Tahoma" w:hAnsi="Tahoma" w:cs="Tahoma"/>
                <w:sz w:val="18"/>
                <w:szCs w:val="18"/>
                <w:lang w:val="el-GR"/>
              </w:rPr>
            </w:pPr>
            <w:r w:rsidRPr="0035130F">
              <w:rPr>
                <w:rFonts w:ascii="Tahoma" w:hAnsi="Tahoma" w:cs="Tahoma"/>
                <w:sz w:val="18"/>
                <w:szCs w:val="18"/>
                <w:lang w:val="el-GR"/>
              </w:rPr>
              <w:t xml:space="preserve">  *    Για τους 2 πρώτους μήνες από την έναρξη ισχύος του παρόντος η κύρωση είναι απλή σύσταση</w:t>
            </w:r>
          </w:p>
        </w:tc>
        <w:tc>
          <w:tcPr>
            <w:tcW w:w="1701" w:type="dxa"/>
          </w:tcPr>
          <w:p w:rsidR="00163627" w:rsidRPr="0035130F" w:rsidRDefault="00163627" w:rsidP="00163627">
            <w:pPr>
              <w:pStyle w:val="a9"/>
              <w:ind w:left="0" w:right="-392" w:firstLine="34"/>
              <w:jc w:val="both"/>
              <w:rPr>
                <w:rFonts w:ascii="Tahoma" w:hAnsi="Tahoma" w:cs="Tahoma"/>
                <w:sz w:val="18"/>
                <w:szCs w:val="18"/>
                <w:lang w:val="el-GR"/>
              </w:rPr>
            </w:pPr>
          </w:p>
          <w:p w:rsidR="00163627" w:rsidRPr="0035130F" w:rsidRDefault="00163627" w:rsidP="00163627">
            <w:pPr>
              <w:ind w:right="-392" w:firstLine="34"/>
              <w:jc w:val="center"/>
              <w:rPr>
                <w:rFonts w:ascii="Tahoma" w:hAnsi="Tahoma" w:cs="Tahoma"/>
                <w:sz w:val="18"/>
                <w:szCs w:val="18"/>
              </w:rPr>
            </w:pPr>
            <w:r w:rsidRPr="0035130F">
              <w:rPr>
                <w:rFonts w:ascii="Tahoma" w:hAnsi="Tahoma" w:cs="Tahoma"/>
                <w:sz w:val="18"/>
                <w:szCs w:val="18"/>
              </w:rPr>
              <w:t>200</w:t>
            </w:r>
          </w:p>
        </w:tc>
        <w:tc>
          <w:tcPr>
            <w:tcW w:w="4394" w:type="dxa"/>
          </w:tcPr>
          <w:p w:rsidR="00163627" w:rsidRPr="0035130F" w:rsidRDefault="00163627" w:rsidP="00163627">
            <w:pPr>
              <w:pStyle w:val="a9"/>
              <w:ind w:left="0" w:right="33" w:firstLine="34"/>
              <w:jc w:val="both"/>
              <w:rPr>
                <w:rFonts w:ascii="Tahoma" w:hAnsi="Tahoma" w:cs="Tahoma"/>
                <w:sz w:val="18"/>
                <w:szCs w:val="18"/>
                <w:lang w:val="el-GR"/>
              </w:rPr>
            </w:pPr>
          </w:p>
          <w:p w:rsidR="00163627" w:rsidRPr="0035130F" w:rsidRDefault="00163627" w:rsidP="00163627">
            <w:pPr>
              <w:ind w:right="33" w:firstLine="34"/>
              <w:jc w:val="both"/>
              <w:rPr>
                <w:rFonts w:ascii="Tahoma" w:hAnsi="Tahoma" w:cs="Tahoma"/>
                <w:sz w:val="18"/>
                <w:szCs w:val="18"/>
                <w:lang w:val="el-GR"/>
              </w:rPr>
            </w:pPr>
            <w:r w:rsidRPr="0035130F">
              <w:rPr>
                <w:rFonts w:ascii="Tahoma" w:hAnsi="Tahoma" w:cs="Tahoma"/>
                <w:sz w:val="18"/>
                <w:szCs w:val="18"/>
                <w:lang w:val="el-GR"/>
              </w:rPr>
              <w:t>Με ταυτόχρονη ενημέρωση της οικείας Δ.Ο.Υ. και της τριμελούς επιτροπής για περαιτέρω έλεγχο</w:t>
            </w:r>
          </w:p>
        </w:tc>
      </w:tr>
      <w:tr w:rsidR="00163627" w:rsidRPr="0035130F" w:rsidTr="004956A3">
        <w:trPr>
          <w:trHeight w:val="3393"/>
        </w:trPr>
        <w:tc>
          <w:tcPr>
            <w:tcW w:w="3544" w:type="dxa"/>
          </w:tcPr>
          <w:p w:rsidR="00163627" w:rsidRPr="0035130F" w:rsidRDefault="00163627" w:rsidP="004956A3">
            <w:pPr>
              <w:pStyle w:val="a9"/>
              <w:ind w:left="0" w:right="33" w:firstLine="34"/>
              <w:rPr>
                <w:rFonts w:ascii="Tahoma" w:hAnsi="Tahoma" w:cs="Tahoma"/>
                <w:sz w:val="18"/>
                <w:szCs w:val="18"/>
                <w:lang w:val="el-GR"/>
              </w:rPr>
            </w:pPr>
            <w:r w:rsidRPr="0035130F">
              <w:rPr>
                <w:rFonts w:ascii="Tahoma" w:hAnsi="Tahoma" w:cs="Tahoma"/>
                <w:sz w:val="18"/>
                <w:szCs w:val="18"/>
                <w:lang w:val="el-GR"/>
              </w:rPr>
              <w:t>-Αυθαίρετη αλλαγή χώρου (λαϊκές ή άλλες υπαίθριες οργανωμένες αγορές/στάσιμο εμπόριο)</w:t>
            </w:r>
          </w:p>
          <w:p w:rsidR="00163627" w:rsidRPr="0035130F" w:rsidRDefault="00163627" w:rsidP="004956A3">
            <w:pPr>
              <w:ind w:right="33" w:firstLine="34"/>
              <w:rPr>
                <w:rFonts w:ascii="Tahoma" w:hAnsi="Tahoma" w:cs="Tahoma"/>
                <w:sz w:val="18"/>
                <w:szCs w:val="18"/>
                <w:lang w:val="el-GR"/>
              </w:rPr>
            </w:pPr>
            <w:r w:rsidRPr="0035130F">
              <w:rPr>
                <w:rFonts w:ascii="Tahoma" w:hAnsi="Tahoma" w:cs="Tahoma"/>
                <w:sz w:val="18"/>
                <w:szCs w:val="18"/>
                <w:lang w:val="el-GR"/>
              </w:rPr>
              <w:t>-Επέκταση εγκατάστασης πώλησης πέραν της εγκεκριμένης (λαϊκές ή άλλες υπαίθριες οργανωμένες αγορές/ στάσιμο εμπόριο)</w:t>
            </w:r>
          </w:p>
          <w:p w:rsidR="00163627" w:rsidRPr="0035130F" w:rsidRDefault="00163627" w:rsidP="004956A3">
            <w:pPr>
              <w:ind w:right="33" w:firstLine="34"/>
              <w:rPr>
                <w:rFonts w:ascii="Tahoma" w:hAnsi="Tahoma" w:cs="Tahoma"/>
                <w:sz w:val="18"/>
                <w:szCs w:val="18"/>
                <w:lang w:val="el-GR"/>
              </w:rPr>
            </w:pPr>
          </w:p>
          <w:p w:rsidR="00163627" w:rsidRPr="0035130F" w:rsidRDefault="00163627" w:rsidP="004956A3">
            <w:pPr>
              <w:ind w:right="33" w:firstLine="34"/>
              <w:rPr>
                <w:rFonts w:ascii="Tahoma" w:hAnsi="Tahoma" w:cs="Tahoma"/>
                <w:sz w:val="18"/>
                <w:szCs w:val="18"/>
                <w:lang w:val="el-GR"/>
              </w:rPr>
            </w:pPr>
            <w:r w:rsidRPr="0035130F">
              <w:rPr>
                <w:rFonts w:ascii="Tahoma" w:hAnsi="Tahoma" w:cs="Tahoma"/>
                <w:sz w:val="18"/>
                <w:szCs w:val="18"/>
                <w:lang w:val="el-GR"/>
              </w:rPr>
              <w:t>-Υπέρβαση  εγκεκριμένης χωρικής δραστηριότητας ( πλανόδιο εμπόριο)</w:t>
            </w:r>
          </w:p>
        </w:tc>
        <w:tc>
          <w:tcPr>
            <w:tcW w:w="1701" w:type="dxa"/>
          </w:tcPr>
          <w:p w:rsidR="00163627" w:rsidRPr="0035130F" w:rsidRDefault="00163627" w:rsidP="00163627">
            <w:pPr>
              <w:pStyle w:val="a9"/>
              <w:ind w:left="0" w:right="-392" w:firstLine="34"/>
              <w:jc w:val="both"/>
              <w:rPr>
                <w:rFonts w:ascii="Tahoma" w:hAnsi="Tahoma" w:cs="Tahoma"/>
                <w:sz w:val="18"/>
                <w:szCs w:val="18"/>
                <w:lang w:val="el-GR"/>
              </w:rPr>
            </w:pPr>
          </w:p>
          <w:p w:rsidR="00163627" w:rsidRPr="0035130F" w:rsidRDefault="00163627" w:rsidP="00163627">
            <w:pPr>
              <w:ind w:right="-392" w:firstLine="34"/>
              <w:rPr>
                <w:rFonts w:ascii="Tahoma" w:hAnsi="Tahoma" w:cs="Tahoma"/>
                <w:sz w:val="18"/>
                <w:szCs w:val="18"/>
                <w:lang w:val="el-GR"/>
              </w:rPr>
            </w:pPr>
          </w:p>
          <w:p w:rsidR="00163627" w:rsidRPr="0035130F" w:rsidRDefault="00163627" w:rsidP="00163627">
            <w:pPr>
              <w:ind w:right="-392" w:firstLine="34"/>
              <w:rPr>
                <w:rFonts w:ascii="Tahoma" w:hAnsi="Tahoma" w:cs="Tahoma"/>
                <w:sz w:val="18"/>
                <w:szCs w:val="18"/>
                <w:lang w:val="el-GR"/>
              </w:rPr>
            </w:pPr>
          </w:p>
          <w:p w:rsidR="00163627" w:rsidRPr="0035130F" w:rsidRDefault="00163627" w:rsidP="00163627">
            <w:pPr>
              <w:ind w:right="-392" w:firstLine="34"/>
              <w:jc w:val="center"/>
              <w:rPr>
                <w:rFonts w:ascii="Tahoma" w:hAnsi="Tahoma" w:cs="Tahoma"/>
                <w:sz w:val="18"/>
                <w:szCs w:val="18"/>
              </w:rPr>
            </w:pPr>
            <w:r w:rsidRPr="0035130F">
              <w:rPr>
                <w:rFonts w:ascii="Tahoma" w:hAnsi="Tahoma" w:cs="Tahoma"/>
                <w:sz w:val="18"/>
                <w:szCs w:val="18"/>
              </w:rPr>
              <w:t>500</w:t>
            </w:r>
          </w:p>
        </w:tc>
        <w:tc>
          <w:tcPr>
            <w:tcW w:w="4394" w:type="dxa"/>
          </w:tcPr>
          <w:p w:rsidR="00163627" w:rsidRPr="0035130F" w:rsidRDefault="00163627" w:rsidP="00163627">
            <w:pPr>
              <w:pStyle w:val="a9"/>
              <w:ind w:left="0" w:right="33" w:firstLine="34"/>
              <w:jc w:val="both"/>
              <w:rPr>
                <w:rFonts w:ascii="Tahoma" w:hAnsi="Tahoma" w:cs="Tahoma"/>
                <w:sz w:val="18"/>
                <w:szCs w:val="18"/>
              </w:rPr>
            </w:pPr>
          </w:p>
        </w:tc>
      </w:tr>
      <w:tr w:rsidR="00163627" w:rsidRPr="0035130F" w:rsidTr="004956A3">
        <w:trPr>
          <w:trHeight w:val="690"/>
        </w:trPr>
        <w:tc>
          <w:tcPr>
            <w:tcW w:w="3544" w:type="dxa"/>
          </w:tcPr>
          <w:p w:rsidR="00163627" w:rsidRPr="0035130F" w:rsidRDefault="00163627" w:rsidP="004956A3">
            <w:pPr>
              <w:ind w:right="33" w:firstLine="34"/>
              <w:rPr>
                <w:rFonts w:ascii="Tahoma" w:hAnsi="Tahoma" w:cs="Tahoma"/>
                <w:sz w:val="18"/>
                <w:szCs w:val="18"/>
                <w:lang w:val="el-GR"/>
              </w:rPr>
            </w:pPr>
            <w:r w:rsidRPr="0035130F">
              <w:rPr>
                <w:rFonts w:ascii="Tahoma" w:hAnsi="Tahoma" w:cs="Tahoma"/>
                <w:sz w:val="18"/>
                <w:szCs w:val="18"/>
                <w:lang w:val="el-GR"/>
              </w:rPr>
              <w:t>Απουσία διακριτικής σήμανσης παραγωγού-επαγγελματία</w:t>
            </w:r>
          </w:p>
        </w:tc>
        <w:tc>
          <w:tcPr>
            <w:tcW w:w="1701" w:type="dxa"/>
          </w:tcPr>
          <w:p w:rsidR="00163627" w:rsidRPr="0035130F" w:rsidRDefault="00163627" w:rsidP="00163627">
            <w:pPr>
              <w:pStyle w:val="a9"/>
              <w:ind w:left="0" w:right="-392" w:firstLine="34"/>
              <w:jc w:val="both"/>
              <w:rPr>
                <w:rFonts w:ascii="Tahoma" w:hAnsi="Tahoma" w:cs="Tahoma"/>
                <w:sz w:val="18"/>
                <w:szCs w:val="18"/>
                <w:lang w:val="el-GR"/>
              </w:rPr>
            </w:pPr>
          </w:p>
          <w:p w:rsidR="00163627" w:rsidRPr="0035130F" w:rsidRDefault="00163627" w:rsidP="00163627">
            <w:pPr>
              <w:ind w:right="-392" w:firstLine="34"/>
              <w:jc w:val="center"/>
              <w:rPr>
                <w:rFonts w:ascii="Tahoma" w:hAnsi="Tahoma" w:cs="Tahoma"/>
                <w:sz w:val="18"/>
                <w:szCs w:val="18"/>
              </w:rPr>
            </w:pPr>
            <w:r w:rsidRPr="0035130F">
              <w:rPr>
                <w:rFonts w:ascii="Tahoma" w:hAnsi="Tahoma" w:cs="Tahoma"/>
                <w:sz w:val="18"/>
                <w:szCs w:val="18"/>
              </w:rPr>
              <w:t>500</w:t>
            </w:r>
          </w:p>
        </w:tc>
        <w:tc>
          <w:tcPr>
            <w:tcW w:w="4394" w:type="dxa"/>
          </w:tcPr>
          <w:p w:rsidR="00163627" w:rsidRPr="0035130F" w:rsidRDefault="00163627" w:rsidP="00163627">
            <w:pPr>
              <w:pStyle w:val="a9"/>
              <w:ind w:left="0" w:right="33" w:firstLine="34"/>
              <w:jc w:val="both"/>
              <w:rPr>
                <w:rFonts w:ascii="Tahoma" w:hAnsi="Tahoma" w:cs="Tahoma"/>
                <w:sz w:val="18"/>
                <w:szCs w:val="18"/>
              </w:rPr>
            </w:pPr>
          </w:p>
        </w:tc>
      </w:tr>
      <w:tr w:rsidR="00163627" w:rsidRPr="0035130F" w:rsidTr="004956A3">
        <w:trPr>
          <w:trHeight w:val="558"/>
        </w:trPr>
        <w:tc>
          <w:tcPr>
            <w:tcW w:w="3544" w:type="dxa"/>
          </w:tcPr>
          <w:p w:rsidR="00163627" w:rsidRPr="0035130F" w:rsidRDefault="00163627" w:rsidP="004956A3">
            <w:pPr>
              <w:ind w:right="33" w:firstLine="34"/>
              <w:rPr>
                <w:rFonts w:ascii="Tahoma" w:hAnsi="Tahoma" w:cs="Tahoma"/>
                <w:sz w:val="18"/>
                <w:szCs w:val="18"/>
              </w:rPr>
            </w:pPr>
            <w:r w:rsidRPr="0035130F">
              <w:rPr>
                <w:rFonts w:ascii="Tahoma" w:hAnsi="Tahoma" w:cs="Tahoma"/>
                <w:sz w:val="18"/>
                <w:szCs w:val="18"/>
              </w:rPr>
              <w:t>Αναληθή σήμανση παραγωγού-επαγγελματία</w:t>
            </w:r>
          </w:p>
        </w:tc>
        <w:tc>
          <w:tcPr>
            <w:tcW w:w="1701" w:type="dxa"/>
          </w:tcPr>
          <w:p w:rsidR="00163627" w:rsidRPr="0035130F" w:rsidRDefault="00163627" w:rsidP="00163627">
            <w:pPr>
              <w:pStyle w:val="a9"/>
              <w:ind w:left="0" w:right="-392" w:firstLine="34"/>
              <w:jc w:val="both"/>
              <w:rPr>
                <w:rFonts w:ascii="Tahoma" w:hAnsi="Tahoma" w:cs="Tahoma"/>
                <w:sz w:val="18"/>
                <w:szCs w:val="18"/>
              </w:rPr>
            </w:pPr>
          </w:p>
          <w:p w:rsidR="00163627" w:rsidRPr="0035130F" w:rsidRDefault="00163627" w:rsidP="00163627">
            <w:pPr>
              <w:ind w:right="-392" w:firstLine="34"/>
              <w:jc w:val="center"/>
              <w:rPr>
                <w:rFonts w:ascii="Tahoma" w:hAnsi="Tahoma" w:cs="Tahoma"/>
                <w:sz w:val="18"/>
                <w:szCs w:val="18"/>
              </w:rPr>
            </w:pPr>
            <w:r w:rsidRPr="0035130F">
              <w:rPr>
                <w:rFonts w:ascii="Tahoma" w:hAnsi="Tahoma" w:cs="Tahoma"/>
                <w:sz w:val="18"/>
                <w:szCs w:val="18"/>
              </w:rPr>
              <w:t>1000</w:t>
            </w:r>
          </w:p>
        </w:tc>
        <w:tc>
          <w:tcPr>
            <w:tcW w:w="4394" w:type="dxa"/>
          </w:tcPr>
          <w:p w:rsidR="00163627" w:rsidRPr="0035130F" w:rsidRDefault="00163627" w:rsidP="00163627">
            <w:pPr>
              <w:pStyle w:val="a9"/>
              <w:ind w:left="0" w:right="33" w:firstLine="34"/>
              <w:jc w:val="both"/>
              <w:rPr>
                <w:rFonts w:ascii="Tahoma" w:hAnsi="Tahoma" w:cs="Tahoma"/>
                <w:sz w:val="18"/>
                <w:szCs w:val="18"/>
              </w:rPr>
            </w:pPr>
          </w:p>
        </w:tc>
      </w:tr>
      <w:tr w:rsidR="00163627" w:rsidRPr="0035130F" w:rsidTr="004956A3">
        <w:trPr>
          <w:trHeight w:val="1113"/>
        </w:trPr>
        <w:tc>
          <w:tcPr>
            <w:tcW w:w="3544" w:type="dxa"/>
          </w:tcPr>
          <w:p w:rsidR="00163627" w:rsidRPr="0035130F" w:rsidRDefault="00163627" w:rsidP="004956A3">
            <w:pPr>
              <w:ind w:right="33" w:firstLine="34"/>
              <w:rPr>
                <w:rFonts w:ascii="Tahoma" w:hAnsi="Tahoma" w:cs="Tahoma"/>
                <w:sz w:val="18"/>
                <w:szCs w:val="18"/>
                <w:lang w:val="el-GR"/>
              </w:rPr>
            </w:pPr>
            <w:r w:rsidRPr="0035130F">
              <w:rPr>
                <w:rFonts w:ascii="Tahoma" w:hAnsi="Tahoma" w:cs="Tahoma"/>
                <w:sz w:val="18"/>
                <w:szCs w:val="18"/>
                <w:lang w:val="el-GR"/>
              </w:rPr>
              <w:t>Πώληση μη δηλούμενων προϊόντων από παραγωγούς και πώληση από επαγγελματία πωλητή που δεν είναι γραμμένα στην άδεια του.</w:t>
            </w:r>
          </w:p>
        </w:tc>
        <w:tc>
          <w:tcPr>
            <w:tcW w:w="1701" w:type="dxa"/>
          </w:tcPr>
          <w:p w:rsidR="00163627" w:rsidRPr="0035130F" w:rsidRDefault="00163627" w:rsidP="00163627">
            <w:pPr>
              <w:pStyle w:val="a9"/>
              <w:ind w:left="0" w:right="-392" w:firstLine="34"/>
              <w:jc w:val="both"/>
              <w:rPr>
                <w:rFonts w:ascii="Tahoma" w:hAnsi="Tahoma" w:cs="Tahoma"/>
                <w:sz w:val="18"/>
                <w:szCs w:val="18"/>
                <w:lang w:val="el-GR"/>
              </w:rPr>
            </w:pPr>
          </w:p>
          <w:p w:rsidR="00163627" w:rsidRPr="0035130F" w:rsidRDefault="00163627" w:rsidP="00163627">
            <w:pPr>
              <w:ind w:right="-392" w:firstLine="34"/>
              <w:jc w:val="center"/>
              <w:rPr>
                <w:rFonts w:ascii="Tahoma" w:hAnsi="Tahoma" w:cs="Tahoma"/>
                <w:sz w:val="18"/>
                <w:szCs w:val="18"/>
              </w:rPr>
            </w:pPr>
            <w:r w:rsidRPr="0035130F">
              <w:rPr>
                <w:rFonts w:ascii="Tahoma" w:hAnsi="Tahoma" w:cs="Tahoma"/>
                <w:sz w:val="18"/>
                <w:szCs w:val="18"/>
              </w:rPr>
              <w:t>1000</w:t>
            </w:r>
          </w:p>
        </w:tc>
        <w:tc>
          <w:tcPr>
            <w:tcW w:w="4394" w:type="dxa"/>
          </w:tcPr>
          <w:p w:rsidR="00163627" w:rsidRPr="0035130F" w:rsidRDefault="00163627" w:rsidP="00163627">
            <w:pPr>
              <w:pStyle w:val="a9"/>
              <w:ind w:left="0" w:right="33" w:firstLine="34"/>
              <w:jc w:val="both"/>
              <w:rPr>
                <w:rFonts w:ascii="Tahoma" w:hAnsi="Tahoma" w:cs="Tahoma"/>
                <w:sz w:val="18"/>
                <w:szCs w:val="18"/>
                <w:lang w:val="el-GR"/>
              </w:rPr>
            </w:pPr>
            <w:r w:rsidRPr="0035130F">
              <w:rPr>
                <w:rFonts w:ascii="Tahoma" w:hAnsi="Tahoma" w:cs="Tahoma"/>
                <w:sz w:val="18"/>
                <w:szCs w:val="18"/>
                <w:lang w:val="el-GR"/>
              </w:rPr>
              <w:t>Ανά προϊόν και περαιτέρω έλεγχος για άσκηση εμπορικής δραστηριοποίησης και ενημέρωση της τριμελούς επιτροπής για περαιτέρω έλεγχο για παραγωγό</w:t>
            </w:r>
          </w:p>
        </w:tc>
      </w:tr>
      <w:tr w:rsidR="00163627" w:rsidRPr="0035130F" w:rsidTr="004956A3">
        <w:trPr>
          <w:trHeight w:val="852"/>
        </w:trPr>
        <w:tc>
          <w:tcPr>
            <w:tcW w:w="3544" w:type="dxa"/>
          </w:tcPr>
          <w:p w:rsidR="00163627" w:rsidRPr="0035130F" w:rsidRDefault="00163627" w:rsidP="004956A3">
            <w:pPr>
              <w:pStyle w:val="a9"/>
              <w:ind w:left="0" w:right="33" w:firstLine="34"/>
              <w:rPr>
                <w:rFonts w:ascii="Tahoma" w:hAnsi="Tahoma" w:cs="Tahoma"/>
                <w:sz w:val="18"/>
                <w:szCs w:val="18"/>
                <w:lang w:val="el-GR"/>
              </w:rPr>
            </w:pPr>
            <w:r w:rsidRPr="0035130F">
              <w:rPr>
                <w:rFonts w:ascii="Tahoma" w:hAnsi="Tahoma" w:cs="Tahoma"/>
                <w:sz w:val="18"/>
                <w:szCs w:val="18"/>
                <w:lang w:val="el-GR"/>
              </w:rPr>
              <w:t>Πώληση μεγαλύτερης ποσότητας από τη δηλούμενη από παραγωγούς</w:t>
            </w:r>
          </w:p>
        </w:tc>
        <w:tc>
          <w:tcPr>
            <w:tcW w:w="1701" w:type="dxa"/>
          </w:tcPr>
          <w:p w:rsidR="00163627" w:rsidRPr="0035130F" w:rsidRDefault="00163627" w:rsidP="00163627">
            <w:pPr>
              <w:pStyle w:val="a9"/>
              <w:ind w:left="0" w:right="-392" w:firstLine="34"/>
              <w:jc w:val="both"/>
              <w:rPr>
                <w:rFonts w:ascii="Tahoma" w:hAnsi="Tahoma" w:cs="Tahoma"/>
                <w:sz w:val="18"/>
                <w:szCs w:val="18"/>
                <w:lang w:val="el-GR"/>
              </w:rPr>
            </w:pPr>
          </w:p>
          <w:p w:rsidR="00163627" w:rsidRPr="0035130F" w:rsidRDefault="00163627" w:rsidP="00163627">
            <w:pPr>
              <w:ind w:right="-392" w:firstLine="34"/>
              <w:jc w:val="center"/>
              <w:rPr>
                <w:rFonts w:ascii="Tahoma" w:hAnsi="Tahoma" w:cs="Tahoma"/>
                <w:sz w:val="18"/>
                <w:szCs w:val="18"/>
              </w:rPr>
            </w:pPr>
            <w:r w:rsidRPr="0035130F">
              <w:rPr>
                <w:rFonts w:ascii="Tahoma" w:hAnsi="Tahoma" w:cs="Tahoma"/>
                <w:sz w:val="18"/>
                <w:szCs w:val="18"/>
              </w:rPr>
              <w:t>1000</w:t>
            </w:r>
          </w:p>
        </w:tc>
        <w:tc>
          <w:tcPr>
            <w:tcW w:w="4394" w:type="dxa"/>
          </w:tcPr>
          <w:p w:rsidR="00163627" w:rsidRPr="0035130F" w:rsidRDefault="00163627" w:rsidP="00163627">
            <w:pPr>
              <w:pStyle w:val="a9"/>
              <w:ind w:left="0" w:right="33" w:firstLine="34"/>
              <w:jc w:val="both"/>
              <w:rPr>
                <w:rFonts w:ascii="Tahoma" w:hAnsi="Tahoma" w:cs="Tahoma"/>
                <w:sz w:val="18"/>
                <w:szCs w:val="18"/>
                <w:lang w:val="el-GR"/>
              </w:rPr>
            </w:pPr>
            <w:r w:rsidRPr="0035130F">
              <w:rPr>
                <w:rFonts w:ascii="Tahoma" w:hAnsi="Tahoma" w:cs="Tahoma"/>
                <w:sz w:val="18"/>
                <w:szCs w:val="18"/>
                <w:lang w:val="el-GR"/>
              </w:rPr>
              <w:t xml:space="preserve">Ανά προϊόν και περαιτέρω έλεγχος για άσκηση εμπορικής δραστηριότητας και ενημέρωση της τριμελούς επιτροπής για περαιτέρω έλεγχο </w:t>
            </w:r>
          </w:p>
        </w:tc>
      </w:tr>
      <w:tr w:rsidR="00163627" w:rsidRPr="0035130F" w:rsidTr="004956A3">
        <w:trPr>
          <w:trHeight w:val="1106"/>
        </w:trPr>
        <w:tc>
          <w:tcPr>
            <w:tcW w:w="3544" w:type="dxa"/>
          </w:tcPr>
          <w:p w:rsidR="00163627" w:rsidRPr="0035130F" w:rsidRDefault="00163627" w:rsidP="004956A3">
            <w:pPr>
              <w:pStyle w:val="a9"/>
              <w:ind w:left="0" w:right="33" w:firstLine="34"/>
              <w:rPr>
                <w:rFonts w:ascii="Tahoma" w:hAnsi="Tahoma" w:cs="Tahoma"/>
                <w:sz w:val="18"/>
                <w:szCs w:val="18"/>
                <w:lang w:val="el-GR"/>
              </w:rPr>
            </w:pPr>
            <w:r w:rsidRPr="0035130F">
              <w:rPr>
                <w:rFonts w:ascii="Tahoma" w:hAnsi="Tahoma" w:cs="Tahoma"/>
                <w:sz w:val="18"/>
                <w:szCs w:val="18"/>
                <w:lang w:val="el-GR"/>
              </w:rPr>
              <w:t>Πώληση μη ιδιοπαραγόμενων προιόντων από παραγωγό</w:t>
            </w:r>
          </w:p>
        </w:tc>
        <w:tc>
          <w:tcPr>
            <w:tcW w:w="1701" w:type="dxa"/>
          </w:tcPr>
          <w:p w:rsidR="00163627" w:rsidRPr="0035130F" w:rsidRDefault="00163627" w:rsidP="00163627">
            <w:pPr>
              <w:pStyle w:val="a9"/>
              <w:ind w:left="0" w:right="-392" w:firstLine="34"/>
              <w:jc w:val="both"/>
              <w:rPr>
                <w:rFonts w:ascii="Tahoma" w:hAnsi="Tahoma" w:cs="Tahoma"/>
                <w:sz w:val="18"/>
                <w:szCs w:val="18"/>
                <w:lang w:val="el-GR"/>
              </w:rPr>
            </w:pPr>
          </w:p>
          <w:p w:rsidR="00163627" w:rsidRPr="0035130F" w:rsidRDefault="00163627" w:rsidP="00163627">
            <w:pPr>
              <w:ind w:right="-392" w:firstLine="34"/>
              <w:jc w:val="center"/>
              <w:rPr>
                <w:rFonts w:ascii="Tahoma" w:hAnsi="Tahoma" w:cs="Tahoma"/>
                <w:sz w:val="18"/>
                <w:szCs w:val="18"/>
              </w:rPr>
            </w:pPr>
            <w:r w:rsidRPr="0035130F">
              <w:rPr>
                <w:rFonts w:ascii="Tahoma" w:hAnsi="Tahoma" w:cs="Tahoma"/>
                <w:sz w:val="18"/>
                <w:szCs w:val="18"/>
              </w:rPr>
              <w:t>2000</w:t>
            </w:r>
          </w:p>
        </w:tc>
        <w:tc>
          <w:tcPr>
            <w:tcW w:w="4394" w:type="dxa"/>
          </w:tcPr>
          <w:p w:rsidR="00163627" w:rsidRPr="0035130F" w:rsidRDefault="00163627" w:rsidP="00163627">
            <w:pPr>
              <w:pStyle w:val="a9"/>
              <w:ind w:left="0" w:right="33" w:firstLine="34"/>
              <w:jc w:val="both"/>
              <w:rPr>
                <w:rFonts w:ascii="Tahoma" w:hAnsi="Tahoma" w:cs="Tahoma"/>
                <w:sz w:val="18"/>
                <w:szCs w:val="18"/>
              </w:rPr>
            </w:pPr>
            <w:r w:rsidRPr="0035130F">
              <w:rPr>
                <w:rFonts w:ascii="Tahoma" w:hAnsi="Tahoma" w:cs="Tahoma"/>
                <w:sz w:val="18"/>
                <w:szCs w:val="18"/>
                <w:lang w:val="el-GR"/>
              </w:rPr>
              <w:t xml:space="preserve">Προσωρινή ανάκληση της άδειας για ένα έτος και σε περίπτωση υποτροπής οριστική αφαίρεση της άδειας και απαγόρευση έκδοσης νέας άδειας για τον ίδιο, το σύζυγο ή τα τέκνα, όταν πρόκειται για τις ίδιες καλλιέργειες. </w:t>
            </w:r>
            <w:r w:rsidRPr="0035130F">
              <w:rPr>
                <w:rFonts w:ascii="Tahoma" w:hAnsi="Tahoma" w:cs="Tahoma"/>
                <w:sz w:val="18"/>
                <w:szCs w:val="18"/>
              </w:rPr>
              <w:t>Ενημέρωση της οικείας Δ.Ο.Υ.</w:t>
            </w:r>
          </w:p>
        </w:tc>
      </w:tr>
      <w:tr w:rsidR="00163627" w:rsidRPr="0035130F" w:rsidTr="004956A3">
        <w:trPr>
          <w:trHeight w:val="770"/>
        </w:trPr>
        <w:tc>
          <w:tcPr>
            <w:tcW w:w="3544" w:type="dxa"/>
          </w:tcPr>
          <w:p w:rsidR="00163627" w:rsidRPr="0035130F" w:rsidRDefault="00163627" w:rsidP="004956A3">
            <w:pPr>
              <w:pStyle w:val="a9"/>
              <w:ind w:left="0" w:right="33" w:firstLine="34"/>
              <w:rPr>
                <w:rFonts w:ascii="Tahoma" w:hAnsi="Tahoma" w:cs="Tahoma"/>
                <w:sz w:val="18"/>
                <w:szCs w:val="18"/>
                <w:lang w:val="el-GR"/>
              </w:rPr>
            </w:pPr>
            <w:r w:rsidRPr="0035130F">
              <w:rPr>
                <w:rFonts w:ascii="Tahoma" w:hAnsi="Tahoma" w:cs="Tahoma"/>
                <w:sz w:val="18"/>
                <w:szCs w:val="18"/>
                <w:lang w:val="el-GR"/>
              </w:rPr>
              <w:t>Χρήση μη εγκεκριμένης ταμειακής μηχανής</w:t>
            </w:r>
          </w:p>
        </w:tc>
        <w:tc>
          <w:tcPr>
            <w:tcW w:w="1701" w:type="dxa"/>
          </w:tcPr>
          <w:p w:rsidR="00163627" w:rsidRPr="0035130F" w:rsidRDefault="00163627" w:rsidP="00163627">
            <w:pPr>
              <w:pStyle w:val="a9"/>
              <w:ind w:left="0" w:right="-392" w:firstLine="34"/>
              <w:jc w:val="both"/>
              <w:rPr>
                <w:rFonts w:ascii="Tahoma" w:hAnsi="Tahoma" w:cs="Tahoma"/>
                <w:sz w:val="18"/>
                <w:szCs w:val="18"/>
                <w:lang w:val="el-GR"/>
              </w:rPr>
            </w:pPr>
          </w:p>
        </w:tc>
        <w:tc>
          <w:tcPr>
            <w:tcW w:w="4394" w:type="dxa"/>
          </w:tcPr>
          <w:p w:rsidR="00163627" w:rsidRPr="0035130F" w:rsidRDefault="00163627" w:rsidP="00163627">
            <w:pPr>
              <w:pStyle w:val="a9"/>
              <w:ind w:left="0" w:right="33" w:firstLine="34"/>
              <w:jc w:val="both"/>
              <w:rPr>
                <w:rFonts w:ascii="Tahoma" w:hAnsi="Tahoma" w:cs="Tahoma"/>
                <w:sz w:val="18"/>
                <w:szCs w:val="18"/>
                <w:lang w:val="el-GR"/>
              </w:rPr>
            </w:pPr>
            <w:r w:rsidRPr="0035130F">
              <w:rPr>
                <w:rFonts w:ascii="Tahoma" w:hAnsi="Tahoma" w:cs="Tahoma"/>
                <w:sz w:val="18"/>
                <w:szCs w:val="18"/>
                <w:lang w:val="el-GR"/>
              </w:rPr>
              <w:t xml:space="preserve">Προσωρινή ανάκληση άδειας για τρεις μήνες και ενημέρωση της οικείας Δ.Ο.Υ.                                                                                                                                                                                                                                                                                                                                                                                                                                                                                                                                                                                                                                                                                                                                                                                                                                                                                                                                                                                                                                                                                                                                                                                                                                                                                                                                                                                                                                                                                                                                                                                                                                                                                                                                                                                                                                                                                                                                                                                                                                                                                                                                                                                                                                                                                </w:t>
            </w:r>
          </w:p>
        </w:tc>
      </w:tr>
      <w:tr w:rsidR="00163627" w:rsidRPr="0035130F" w:rsidTr="004956A3">
        <w:trPr>
          <w:trHeight w:val="1121"/>
        </w:trPr>
        <w:tc>
          <w:tcPr>
            <w:tcW w:w="3544" w:type="dxa"/>
          </w:tcPr>
          <w:p w:rsidR="00163627" w:rsidRPr="0035130F" w:rsidRDefault="00163627" w:rsidP="004956A3">
            <w:pPr>
              <w:pStyle w:val="a9"/>
              <w:ind w:left="0" w:right="33" w:firstLine="34"/>
              <w:rPr>
                <w:rFonts w:ascii="Tahoma" w:hAnsi="Tahoma" w:cs="Tahoma"/>
                <w:sz w:val="18"/>
                <w:szCs w:val="18"/>
                <w:lang w:val="el-GR"/>
              </w:rPr>
            </w:pPr>
            <w:r w:rsidRPr="0035130F">
              <w:rPr>
                <w:rFonts w:ascii="Tahoma" w:hAnsi="Tahoma" w:cs="Tahoma"/>
                <w:sz w:val="18"/>
                <w:szCs w:val="18"/>
                <w:lang w:val="el-GR"/>
              </w:rPr>
              <w:t>Ψευδής δήλωση παραγωγού για παραγόμενες ποσότητες και προϊόντα κατά την έκδοση και ανανέωση της άδειας</w:t>
            </w:r>
          </w:p>
        </w:tc>
        <w:tc>
          <w:tcPr>
            <w:tcW w:w="1701" w:type="dxa"/>
          </w:tcPr>
          <w:p w:rsidR="00163627" w:rsidRPr="0035130F" w:rsidRDefault="00163627" w:rsidP="00163627">
            <w:pPr>
              <w:pStyle w:val="a9"/>
              <w:ind w:left="0" w:right="-392" w:firstLine="34"/>
              <w:jc w:val="both"/>
              <w:rPr>
                <w:rFonts w:ascii="Tahoma" w:hAnsi="Tahoma" w:cs="Tahoma"/>
                <w:sz w:val="18"/>
                <w:szCs w:val="18"/>
                <w:lang w:val="el-GR"/>
              </w:rPr>
            </w:pPr>
          </w:p>
          <w:p w:rsidR="00163627" w:rsidRPr="0035130F" w:rsidRDefault="00163627" w:rsidP="00163627">
            <w:pPr>
              <w:ind w:right="-392" w:firstLine="34"/>
              <w:jc w:val="center"/>
              <w:rPr>
                <w:rFonts w:ascii="Tahoma" w:hAnsi="Tahoma" w:cs="Tahoma"/>
                <w:sz w:val="18"/>
                <w:szCs w:val="18"/>
              </w:rPr>
            </w:pPr>
            <w:r w:rsidRPr="0035130F">
              <w:rPr>
                <w:rFonts w:ascii="Tahoma" w:hAnsi="Tahoma" w:cs="Tahoma"/>
                <w:sz w:val="18"/>
                <w:szCs w:val="18"/>
              </w:rPr>
              <w:t>2000</w:t>
            </w:r>
          </w:p>
        </w:tc>
        <w:tc>
          <w:tcPr>
            <w:tcW w:w="4394" w:type="dxa"/>
          </w:tcPr>
          <w:p w:rsidR="00163627" w:rsidRPr="0035130F" w:rsidRDefault="00163627" w:rsidP="00163627">
            <w:pPr>
              <w:pStyle w:val="a9"/>
              <w:ind w:left="0" w:right="33" w:firstLine="34"/>
              <w:jc w:val="both"/>
              <w:rPr>
                <w:rFonts w:ascii="Tahoma" w:hAnsi="Tahoma" w:cs="Tahoma"/>
                <w:sz w:val="18"/>
                <w:szCs w:val="18"/>
              </w:rPr>
            </w:pPr>
            <w:r w:rsidRPr="0035130F">
              <w:rPr>
                <w:rFonts w:ascii="Tahoma" w:hAnsi="Tahoma" w:cs="Tahoma"/>
                <w:sz w:val="18"/>
                <w:szCs w:val="18"/>
                <w:lang w:val="el-GR"/>
              </w:rPr>
              <w:t xml:space="preserve">Προσωρινή ανάκληση της άδειας για ένα έτος και σε περίπτωση υποτροπής οριστική αφαίρεση της άδειας και απαγόρευση έκδοσης νέας άδειας για τον ίδιο, το σύζυγο ή τα τέκνα, όταν πρόκειται για τις ίδιες καλλιέργειες. </w:t>
            </w:r>
            <w:r w:rsidRPr="0035130F">
              <w:rPr>
                <w:rFonts w:ascii="Tahoma" w:hAnsi="Tahoma" w:cs="Tahoma"/>
                <w:sz w:val="18"/>
                <w:szCs w:val="18"/>
              </w:rPr>
              <w:t>Ενημέρωση της οικείας Δ.Ο.Υ.</w:t>
            </w:r>
          </w:p>
        </w:tc>
      </w:tr>
      <w:tr w:rsidR="00163627" w:rsidRPr="0035130F" w:rsidTr="004956A3">
        <w:trPr>
          <w:trHeight w:val="800"/>
        </w:trPr>
        <w:tc>
          <w:tcPr>
            <w:tcW w:w="3544" w:type="dxa"/>
          </w:tcPr>
          <w:p w:rsidR="00163627" w:rsidRPr="0035130F" w:rsidRDefault="00163627" w:rsidP="004956A3">
            <w:pPr>
              <w:pStyle w:val="a9"/>
              <w:ind w:left="0" w:right="33" w:firstLine="34"/>
              <w:rPr>
                <w:rFonts w:ascii="Tahoma" w:hAnsi="Tahoma" w:cs="Tahoma"/>
                <w:sz w:val="18"/>
                <w:szCs w:val="18"/>
                <w:lang w:val="el-GR"/>
              </w:rPr>
            </w:pPr>
            <w:r w:rsidRPr="0035130F">
              <w:rPr>
                <w:rFonts w:ascii="Tahoma" w:hAnsi="Tahoma" w:cs="Tahoma"/>
                <w:sz w:val="18"/>
                <w:szCs w:val="18"/>
                <w:lang w:val="el-GR"/>
              </w:rPr>
              <w:t>Υπέρβαση της χρονικής διάρκειας  των δύο ωρών της παρ. 4 του άρθρου 46</w:t>
            </w:r>
          </w:p>
        </w:tc>
        <w:tc>
          <w:tcPr>
            <w:tcW w:w="1701" w:type="dxa"/>
          </w:tcPr>
          <w:p w:rsidR="00163627" w:rsidRPr="0035130F" w:rsidRDefault="00163627" w:rsidP="00163627">
            <w:pPr>
              <w:pStyle w:val="a9"/>
              <w:ind w:left="0" w:right="-392" w:firstLine="34"/>
              <w:jc w:val="both"/>
              <w:rPr>
                <w:rFonts w:ascii="Tahoma" w:hAnsi="Tahoma" w:cs="Tahoma"/>
                <w:sz w:val="18"/>
                <w:szCs w:val="18"/>
                <w:lang w:val="el-GR"/>
              </w:rPr>
            </w:pPr>
          </w:p>
          <w:p w:rsidR="00163627" w:rsidRPr="0035130F" w:rsidRDefault="00163627" w:rsidP="00163627">
            <w:pPr>
              <w:ind w:right="-392" w:firstLine="34"/>
              <w:jc w:val="center"/>
              <w:rPr>
                <w:rFonts w:ascii="Tahoma" w:hAnsi="Tahoma" w:cs="Tahoma"/>
                <w:sz w:val="18"/>
                <w:szCs w:val="18"/>
              </w:rPr>
            </w:pPr>
            <w:r w:rsidRPr="0035130F">
              <w:rPr>
                <w:rFonts w:ascii="Tahoma" w:hAnsi="Tahoma" w:cs="Tahoma"/>
                <w:sz w:val="18"/>
                <w:szCs w:val="18"/>
              </w:rPr>
              <w:t>500</w:t>
            </w:r>
          </w:p>
        </w:tc>
        <w:tc>
          <w:tcPr>
            <w:tcW w:w="4394" w:type="dxa"/>
          </w:tcPr>
          <w:p w:rsidR="00163627" w:rsidRPr="0035130F" w:rsidRDefault="00163627" w:rsidP="00163627">
            <w:pPr>
              <w:pStyle w:val="a9"/>
              <w:ind w:left="0" w:right="33" w:firstLine="34"/>
              <w:jc w:val="both"/>
              <w:rPr>
                <w:rFonts w:ascii="Tahoma" w:hAnsi="Tahoma" w:cs="Tahoma"/>
                <w:sz w:val="18"/>
                <w:szCs w:val="18"/>
                <w:lang w:val="el-GR"/>
              </w:rPr>
            </w:pPr>
            <w:r w:rsidRPr="0035130F">
              <w:rPr>
                <w:rFonts w:ascii="Tahoma" w:hAnsi="Tahoma" w:cs="Tahoma"/>
                <w:sz w:val="18"/>
                <w:szCs w:val="18"/>
                <w:lang w:val="el-GR"/>
              </w:rPr>
              <w:t>Ενημέρωση της οικείας Δ.Ο.Υ.</w:t>
            </w:r>
          </w:p>
        </w:tc>
      </w:tr>
      <w:tr w:rsidR="00163627" w:rsidRPr="0035130F" w:rsidTr="004956A3">
        <w:trPr>
          <w:trHeight w:val="840"/>
        </w:trPr>
        <w:tc>
          <w:tcPr>
            <w:tcW w:w="3544" w:type="dxa"/>
          </w:tcPr>
          <w:p w:rsidR="00163627" w:rsidRPr="0035130F" w:rsidRDefault="00163627" w:rsidP="004956A3">
            <w:pPr>
              <w:pStyle w:val="a9"/>
              <w:ind w:left="0" w:right="33" w:firstLine="34"/>
              <w:rPr>
                <w:rFonts w:ascii="Tahoma" w:hAnsi="Tahoma" w:cs="Tahoma"/>
                <w:sz w:val="18"/>
                <w:szCs w:val="18"/>
                <w:lang w:val="el-GR"/>
              </w:rPr>
            </w:pPr>
            <w:r w:rsidRPr="0035130F">
              <w:rPr>
                <w:rFonts w:ascii="Tahoma" w:hAnsi="Tahoma" w:cs="Tahoma"/>
                <w:sz w:val="18"/>
                <w:szCs w:val="18"/>
                <w:lang w:val="el-GR"/>
              </w:rPr>
              <w:t>Για μη τήρηση φακέλου φύλλων παρουσίας ανά μήνα παρ. 4 του άρθρου 46</w:t>
            </w:r>
          </w:p>
        </w:tc>
        <w:tc>
          <w:tcPr>
            <w:tcW w:w="1701" w:type="dxa"/>
          </w:tcPr>
          <w:p w:rsidR="00163627" w:rsidRPr="0035130F" w:rsidRDefault="00163627" w:rsidP="00163627">
            <w:pPr>
              <w:pStyle w:val="a9"/>
              <w:ind w:left="0" w:right="-392" w:firstLine="34"/>
              <w:jc w:val="both"/>
              <w:rPr>
                <w:rFonts w:ascii="Tahoma" w:hAnsi="Tahoma" w:cs="Tahoma"/>
                <w:sz w:val="18"/>
                <w:szCs w:val="18"/>
                <w:lang w:val="el-GR"/>
              </w:rPr>
            </w:pPr>
          </w:p>
          <w:p w:rsidR="00163627" w:rsidRPr="0035130F" w:rsidRDefault="00163627" w:rsidP="00163627">
            <w:pPr>
              <w:ind w:right="-392" w:firstLine="34"/>
              <w:jc w:val="center"/>
              <w:rPr>
                <w:rFonts w:ascii="Tahoma" w:hAnsi="Tahoma" w:cs="Tahoma"/>
                <w:sz w:val="18"/>
                <w:szCs w:val="18"/>
              </w:rPr>
            </w:pPr>
            <w:r w:rsidRPr="0035130F">
              <w:rPr>
                <w:rFonts w:ascii="Tahoma" w:hAnsi="Tahoma" w:cs="Tahoma"/>
                <w:sz w:val="18"/>
                <w:szCs w:val="18"/>
              </w:rPr>
              <w:t>1000</w:t>
            </w:r>
          </w:p>
        </w:tc>
        <w:tc>
          <w:tcPr>
            <w:tcW w:w="4394" w:type="dxa"/>
          </w:tcPr>
          <w:p w:rsidR="00163627" w:rsidRPr="0035130F" w:rsidRDefault="00163627" w:rsidP="00163627">
            <w:pPr>
              <w:pStyle w:val="a9"/>
              <w:ind w:left="0" w:right="33" w:firstLine="34"/>
              <w:jc w:val="both"/>
              <w:rPr>
                <w:rFonts w:ascii="Tahoma" w:hAnsi="Tahoma" w:cs="Tahoma"/>
                <w:sz w:val="18"/>
                <w:szCs w:val="18"/>
                <w:lang w:val="el-GR"/>
              </w:rPr>
            </w:pPr>
            <w:r w:rsidRPr="0035130F">
              <w:rPr>
                <w:rFonts w:ascii="Tahoma" w:hAnsi="Tahoma" w:cs="Tahoma"/>
                <w:sz w:val="18"/>
                <w:szCs w:val="18"/>
                <w:lang w:val="el-GR"/>
              </w:rPr>
              <w:t>Ενημέρωση της οικείας Δ.Ο.Υ.</w:t>
            </w:r>
          </w:p>
        </w:tc>
      </w:tr>
      <w:tr w:rsidR="00163627" w:rsidRPr="0035130F" w:rsidTr="004956A3">
        <w:trPr>
          <w:trHeight w:val="696"/>
        </w:trPr>
        <w:tc>
          <w:tcPr>
            <w:tcW w:w="3544" w:type="dxa"/>
          </w:tcPr>
          <w:p w:rsidR="00163627" w:rsidRPr="0035130F" w:rsidRDefault="00163627" w:rsidP="004956A3">
            <w:pPr>
              <w:pStyle w:val="a9"/>
              <w:ind w:left="0" w:right="33" w:firstLine="34"/>
              <w:rPr>
                <w:rFonts w:ascii="Tahoma" w:hAnsi="Tahoma" w:cs="Tahoma"/>
                <w:sz w:val="18"/>
                <w:szCs w:val="18"/>
                <w:lang w:val="el-GR"/>
              </w:rPr>
            </w:pPr>
            <w:r w:rsidRPr="0035130F">
              <w:rPr>
                <w:rFonts w:ascii="Tahoma" w:hAnsi="Tahoma" w:cs="Tahoma"/>
                <w:sz w:val="18"/>
                <w:szCs w:val="18"/>
                <w:lang w:val="el-GR"/>
              </w:rPr>
              <w:lastRenderedPageBreak/>
              <w:t>Για μη ενημέρωση του εν λόγω φακέλου παρ. 4 του άρθρου 46</w:t>
            </w:r>
          </w:p>
        </w:tc>
        <w:tc>
          <w:tcPr>
            <w:tcW w:w="1701" w:type="dxa"/>
          </w:tcPr>
          <w:p w:rsidR="00163627" w:rsidRPr="0035130F" w:rsidRDefault="00163627" w:rsidP="00163627">
            <w:pPr>
              <w:pStyle w:val="a9"/>
              <w:ind w:left="0" w:right="-392" w:firstLine="34"/>
              <w:jc w:val="both"/>
              <w:rPr>
                <w:rFonts w:ascii="Tahoma" w:hAnsi="Tahoma" w:cs="Tahoma"/>
                <w:sz w:val="18"/>
                <w:szCs w:val="18"/>
                <w:lang w:val="el-GR"/>
              </w:rPr>
            </w:pPr>
          </w:p>
          <w:p w:rsidR="00163627" w:rsidRPr="0035130F" w:rsidRDefault="00163627" w:rsidP="00163627">
            <w:pPr>
              <w:ind w:right="-392" w:firstLine="34"/>
              <w:jc w:val="center"/>
              <w:rPr>
                <w:rFonts w:ascii="Tahoma" w:hAnsi="Tahoma" w:cs="Tahoma"/>
                <w:sz w:val="18"/>
                <w:szCs w:val="18"/>
              </w:rPr>
            </w:pPr>
            <w:r w:rsidRPr="0035130F">
              <w:rPr>
                <w:rFonts w:ascii="Tahoma" w:hAnsi="Tahoma" w:cs="Tahoma"/>
                <w:sz w:val="18"/>
                <w:szCs w:val="18"/>
              </w:rPr>
              <w:t>200</w:t>
            </w:r>
          </w:p>
        </w:tc>
        <w:tc>
          <w:tcPr>
            <w:tcW w:w="4394" w:type="dxa"/>
          </w:tcPr>
          <w:p w:rsidR="00163627" w:rsidRPr="0035130F" w:rsidRDefault="00163627" w:rsidP="00163627">
            <w:pPr>
              <w:pStyle w:val="a9"/>
              <w:ind w:left="0" w:right="33" w:firstLine="34"/>
              <w:jc w:val="both"/>
              <w:rPr>
                <w:rFonts w:ascii="Tahoma" w:hAnsi="Tahoma" w:cs="Tahoma"/>
                <w:sz w:val="18"/>
                <w:szCs w:val="18"/>
                <w:lang w:val="el-GR"/>
              </w:rPr>
            </w:pPr>
            <w:r w:rsidRPr="0035130F">
              <w:rPr>
                <w:rFonts w:ascii="Tahoma" w:hAnsi="Tahoma" w:cs="Tahoma"/>
                <w:sz w:val="18"/>
                <w:szCs w:val="18"/>
                <w:lang w:val="el-GR"/>
              </w:rPr>
              <w:t>Ενημέρωση της οικείας Δ.Ο.Υ.</w:t>
            </w:r>
          </w:p>
        </w:tc>
      </w:tr>
      <w:tr w:rsidR="00163627" w:rsidRPr="0035130F" w:rsidTr="004956A3">
        <w:trPr>
          <w:trHeight w:val="834"/>
        </w:trPr>
        <w:tc>
          <w:tcPr>
            <w:tcW w:w="3544" w:type="dxa"/>
          </w:tcPr>
          <w:p w:rsidR="00163627" w:rsidRPr="0035130F" w:rsidRDefault="00163627" w:rsidP="004956A3">
            <w:pPr>
              <w:pStyle w:val="a9"/>
              <w:ind w:left="0" w:right="33" w:firstLine="34"/>
              <w:rPr>
                <w:rFonts w:ascii="Tahoma" w:hAnsi="Tahoma" w:cs="Tahoma"/>
                <w:sz w:val="18"/>
                <w:szCs w:val="18"/>
                <w:lang w:val="el-GR"/>
              </w:rPr>
            </w:pPr>
            <w:r w:rsidRPr="0035130F">
              <w:rPr>
                <w:rFonts w:ascii="Tahoma" w:hAnsi="Tahoma" w:cs="Tahoma"/>
                <w:sz w:val="18"/>
                <w:szCs w:val="18"/>
                <w:lang w:val="el-GR"/>
              </w:rPr>
              <w:t>Για μη τήρηση της υποχρέωσης της ελάχιστης απόστασης των 150 μέτρων  παρ. 4 του άρθρου 46</w:t>
            </w:r>
          </w:p>
        </w:tc>
        <w:tc>
          <w:tcPr>
            <w:tcW w:w="1701" w:type="dxa"/>
          </w:tcPr>
          <w:p w:rsidR="00163627" w:rsidRPr="0035130F" w:rsidRDefault="00163627" w:rsidP="00163627">
            <w:pPr>
              <w:pStyle w:val="a9"/>
              <w:ind w:left="0" w:right="-392" w:firstLine="34"/>
              <w:jc w:val="both"/>
              <w:rPr>
                <w:rFonts w:ascii="Tahoma" w:hAnsi="Tahoma" w:cs="Tahoma"/>
                <w:sz w:val="18"/>
                <w:szCs w:val="18"/>
                <w:lang w:val="el-GR"/>
              </w:rPr>
            </w:pPr>
          </w:p>
          <w:p w:rsidR="00163627" w:rsidRPr="0035130F" w:rsidRDefault="00163627" w:rsidP="00163627">
            <w:pPr>
              <w:ind w:right="-392" w:firstLine="34"/>
              <w:jc w:val="center"/>
              <w:rPr>
                <w:rFonts w:ascii="Tahoma" w:hAnsi="Tahoma" w:cs="Tahoma"/>
                <w:sz w:val="18"/>
                <w:szCs w:val="18"/>
              </w:rPr>
            </w:pPr>
            <w:r w:rsidRPr="0035130F">
              <w:rPr>
                <w:rFonts w:ascii="Tahoma" w:hAnsi="Tahoma" w:cs="Tahoma"/>
                <w:sz w:val="18"/>
                <w:szCs w:val="18"/>
              </w:rPr>
              <w:t>500</w:t>
            </w:r>
          </w:p>
        </w:tc>
        <w:tc>
          <w:tcPr>
            <w:tcW w:w="4394" w:type="dxa"/>
          </w:tcPr>
          <w:p w:rsidR="00163627" w:rsidRPr="0035130F" w:rsidRDefault="00163627" w:rsidP="00163627">
            <w:pPr>
              <w:pStyle w:val="a9"/>
              <w:ind w:left="0" w:right="33" w:firstLine="34"/>
              <w:jc w:val="both"/>
              <w:rPr>
                <w:rFonts w:ascii="Tahoma" w:hAnsi="Tahoma" w:cs="Tahoma"/>
                <w:sz w:val="18"/>
                <w:szCs w:val="18"/>
                <w:lang w:val="el-GR"/>
              </w:rPr>
            </w:pPr>
            <w:r w:rsidRPr="0035130F">
              <w:rPr>
                <w:rFonts w:ascii="Tahoma" w:hAnsi="Tahoma" w:cs="Tahoma"/>
                <w:sz w:val="18"/>
                <w:szCs w:val="18"/>
                <w:lang w:val="el-GR"/>
              </w:rPr>
              <w:t>Ενημέρωση της οικείας Δ.Ο.Υ.</w:t>
            </w:r>
          </w:p>
        </w:tc>
      </w:tr>
      <w:tr w:rsidR="00163627" w:rsidRPr="0035130F" w:rsidTr="004956A3">
        <w:trPr>
          <w:trHeight w:val="983"/>
        </w:trPr>
        <w:tc>
          <w:tcPr>
            <w:tcW w:w="3544" w:type="dxa"/>
          </w:tcPr>
          <w:p w:rsidR="00163627" w:rsidRPr="0035130F" w:rsidRDefault="00163627" w:rsidP="004956A3">
            <w:pPr>
              <w:pStyle w:val="a9"/>
              <w:ind w:left="0" w:right="33" w:firstLine="34"/>
              <w:rPr>
                <w:rFonts w:ascii="Tahoma" w:hAnsi="Tahoma" w:cs="Tahoma"/>
                <w:sz w:val="18"/>
                <w:szCs w:val="18"/>
                <w:lang w:val="el-GR"/>
              </w:rPr>
            </w:pPr>
            <w:r w:rsidRPr="0035130F">
              <w:rPr>
                <w:rFonts w:ascii="Tahoma" w:hAnsi="Tahoma" w:cs="Tahoma"/>
                <w:sz w:val="18"/>
                <w:szCs w:val="18"/>
                <w:lang w:val="el-GR"/>
              </w:rPr>
              <w:t xml:space="preserve">Σε περίπτωση υποτροπής των ως άνω τεσσάρων (4) παραβάσεων σε χρονικό διάστημα μικρότερο του ενός έτους το πρόστιμο διπλασιάζεται και σε περίπτωση τέλεσης των ίδιων παραβάσεων για τρίτη φορά ανεξαρτήτως του χρόνου της παράβασης η άδεια ανακαλείται υποχρεωτικά από τον οικείο Περιφερειάρχη για χρονικό διάστημα τριών (3) μηνών  </w:t>
            </w:r>
          </w:p>
        </w:tc>
        <w:tc>
          <w:tcPr>
            <w:tcW w:w="1701" w:type="dxa"/>
          </w:tcPr>
          <w:p w:rsidR="00163627" w:rsidRPr="0035130F" w:rsidRDefault="00163627" w:rsidP="00163627">
            <w:pPr>
              <w:pStyle w:val="a9"/>
              <w:ind w:left="0" w:right="-392" w:firstLine="34"/>
              <w:jc w:val="both"/>
              <w:rPr>
                <w:rFonts w:ascii="Tahoma" w:hAnsi="Tahoma" w:cs="Tahoma"/>
                <w:sz w:val="18"/>
                <w:szCs w:val="18"/>
                <w:lang w:val="el-GR"/>
              </w:rPr>
            </w:pPr>
          </w:p>
        </w:tc>
        <w:tc>
          <w:tcPr>
            <w:tcW w:w="4394" w:type="dxa"/>
          </w:tcPr>
          <w:p w:rsidR="00163627" w:rsidRPr="0035130F" w:rsidRDefault="00163627" w:rsidP="00163627">
            <w:pPr>
              <w:pStyle w:val="a9"/>
              <w:ind w:left="0" w:right="33" w:firstLine="34"/>
              <w:jc w:val="both"/>
              <w:rPr>
                <w:rFonts w:ascii="Tahoma" w:hAnsi="Tahoma" w:cs="Tahoma"/>
                <w:sz w:val="18"/>
                <w:szCs w:val="18"/>
                <w:lang w:val="el-GR"/>
              </w:rPr>
            </w:pPr>
          </w:p>
        </w:tc>
      </w:tr>
      <w:tr w:rsidR="00163627" w:rsidRPr="0035130F" w:rsidTr="004956A3">
        <w:trPr>
          <w:trHeight w:val="824"/>
        </w:trPr>
        <w:tc>
          <w:tcPr>
            <w:tcW w:w="3544" w:type="dxa"/>
          </w:tcPr>
          <w:p w:rsidR="00163627" w:rsidRPr="0035130F" w:rsidRDefault="00163627" w:rsidP="004956A3">
            <w:pPr>
              <w:pStyle w:val="a9"/>
              <w:ind w:left="0" w:right="33" w:firstLine="34"/>
              <w:rPr>
                <w:rFonts w:ascii="Tahoma" w:hAnsi="Tahoma" w:cs="Tahoma"/>
                <w:sz w:val="18"/>
                <w:szCs w:val="18"/>
                <w:lang w:val="el-GR"/>
              </w:rPr>
            </w:pPr>
            <w:r w:rsidRPr="0035130F">
              <w:rPr>
                <w:rFonts w:ascii="Tahoma" w:hAnsi="Tahoma" w:cs="Tahoma"/>
                <w:sz w:val="18"/>
                <w:szCs w:val="18"/>
                <w:lang w:val="el-GR"/>
              </w:rPr>
              <w:t>Για μη τήρηση της υποχρέωσης του χρόνου δραστηριοποίησης της παραγράφου 8 του αρ. 40</w:t>
            </w:r>
          </w:p>
        </w:tc>
        <w:tc>
          <w:tcPr>
            <w:tcW w:w="1701" w:type="dxa"/>
          </w:tcPr>
          <w:p w:rsidR="00163627" w:rsidRPr="0035130F" w:rsidRDefault="00163627" w:rsidP="00163627">
            <w:pPr>
              <w:pStyle w:val="a9"/>
              <w:ind w:left="0" w:right="-392" w:firstLine="34"/>
              <w:jc w:val="both"/>
              <w:rPr>
                <w:rFonts w:ascii="Tahoma" w:hAnsi="Tahoma" w:cs="Tahoma"/>
                <w:sz w:val="18"/>
                <w:szCs w:val="18"/>
                <w:lang w:val="el-GR"/>
              </w:rPr>
            </w:pPr>
          </w:p>
          <w:p w:rsidR="00163627" w:rsidRPr="0035130F" w:rsidRDefault="00163627" w:rsidP="00163627">
            <w:pPr>
              <w:ind w:right="-392" w:firstLine="34"/>
              <w:jc w:val="center"/>
              <w:rPr>
                <w:rFonts w:ascii="Tahoma" w:hAnsi="Tahoma" w:cs="Tahoma"/>
                <w:sz w:val="18"/>
                <w:szCs w:val="18"/>
              </w:rPr>
            </w:pPr>
            <w:r w:rsidRPr="0035130F">
              <w:rPr>
                <w:rFonts w:ascii="Tahoma" w:hAnsi="Tahoma" w:cs="Tahoma"/>
                <w:sz w:val="18"/>
                <w:szCs w:val="18"/>
              </w:rPr>
              <w:t>500</w:t>
            </w:r>
          </w:p>
        </w:tc>
        <w:tc>
          <w:tcPr>
            <w:tcW w:w="4394" w:type="dxa"/>
          </w:tcPr>
          <w:p w:rsidR="00163627" w:rsidRPr="0035130F" w:rsidRDefault="00163627" w:rsidP="00163627">
            <w:pPr>
              <w:pStyle w:val="a9"/>
              <w:ind w:left="0" w:right="33" w:firstLine="34"/>
              <w:jc w:val="both"/>
              <w:rPr>
                <w:rFonts w:ascii="Tahoma" w:hAnsi="Tahoma" w:cs="Tahoma"/>
                <w:sz w:val="18"/>
                <w:szCs w:val="18"/>
                <w:lang w:val="el-GR"/>
              </w:rPr>
            </w:pPr>
            <w:r w:rsidRPr="0035130F">
              <w:rPr>
                <w:rFonts w:ascii="Tahoma" w:hAnsi="Tahoma" w:cs="Tahoma"/>
                <w:sz w:val="18"/>
                <w:szCs w:val="18"/>
                <w:lang w:val="el-GR"/>
              </w:rPr>
              <w:t>Ενημέρωση της οικείας Δ.Ο.Υ.</w:t>
            </w:r>
          </w:p>
        </w:tc>
      </w:tr>
      <w:tr w:rsidR="00163627" w:rsidRPr="0035130F" w:rsidTr="004956A3">
        <w:trPr>
          <w:trHeight w:val="552"/>
        </w:trPr>
        <w:tc>
          <w:tcPr>
            <w:tcW w:w="3544" w:type="dxa"/>
          </w:tcPr>
          <w:p w:rsidR="00163627" w:rsidRPr="0035130F" w:rsidRDefault="00163627" w:rsidP="004956A3">
            <w:pPr>
              <w:pStyle w:val="a9"/>
              <w:ind w:left="0" w:right="33" w:firstLine="34"/>
              <w:rPr>
                <w:rFonts w:ascii="Tahoma" w:hAnsi="Tahoma" w:cs="Tahoma"/>
                <w:sz w:val="18"/>
                <w:szCs w:val="18"/>
                <w:lang w:val="el-GR"/>
              </w:rPr>
            </w:pPr>
            <w:r w:rsidRPr="0035130F">
              <w:rPr>
                <w:rFonts w:ascii="Tahoma" w:hAnsi="Tahoma" w:cs="Tahoma"/>
                <w:sz w:val="18"/>
                <w:szCs w:val="18"/>
                <w:lang w:val="el-GR"/>
              </w:rPr>
              <w:t>Έλλειψη έγκρισης συμμετοχής στις αγορές του άρθρου 38</w:t>
            </w:r>
          </w:p>
        </w:tc>
        <w:tc>
          <w:tcPr>
            <w:tcW w:w="1701" w:type="dxa"/>
          </w:tcPr>
          <w:p w:rsidR="00163627" w:rsidRPr="0035130F" w:rsidRDefault="00163627" w:rsidP="00163627">
            <w:pPr>
              <w:pStyle w:val="a9"/>
              <w:ind w:left="0" w:right="-392" w:firstLine="34"/>
              <w:jc w:val="both"/>
              <w:rPr>
                <w:rFonts w:ascii="Tahoma" w:hAnsi="Tahoma" w:cs="Tahoma"/>
                <w:sz w:val="18"/>
                <w:szCs w:val="18"/>
                <w:lang w:val="el-GR"/>
              </w:rPr>
            </w:pPr>
          </w:p>
          <w:p w:rsidR="00163627" w:rsidRPr="0035130F" w:rsidRDefault="00163627" w:rsidP="00163627">
            <w:pPr>
              <w:ind w:right="-392" w:firstLine="34"/>
              <w:jc w:val="center"/>
              <w:rPr>
                <w:rFonts w:ascii="Tahoma" w:hAnsi="Tahoma" w:cs="Tahoma"/>
                <w:sz w:val="18"/>
                <w:szCs w:val="18"/>
              </w:rPr>
            </w:pPr>
            <w:r w:rsidRPr="0035130F">
              <w:rPr>
                <w:rFonts w:ascii="Tahoma" w:hAnsi="Tahoma" w:cs="Tahoma"/>
                <w:sz w:val="18"/>
                <w:szCs w:val="18"/>
              </w:rPr>
              <w:t>500</w:t>
            </w:r>
          </w:p>
        </w:tc>
        <w:tc>
          <w:tcPr>
            <w:tcW w:w="4394" w:type="dxa"/>
          </w:tcPr>
          <w:p w:rsidR="00163627" w:rsidRPr="0035130F" w:rsidRDefault="00163627" w:rsidP="00163627">
            <w:pPr>
              <w:pStyle w:val="a9"/>
              <w:ind w:left="0" w:right="33" w:firstLine="34"/>
              <w:jc w:val="both"/>
              <w:rPr>
                <w:rFonts w:ascii="Tahoma" w:hAnsi="Tahoma" w:cs="Tahoma"/>
                <w:sz w:val="18"/>
                <w:szCs w:val="18"/>
                <w:lang w:val="el-GR"/>
              </w:rPr>
            </w:pPr>
            <w:r w:rsidRPr="0035130F">
              <w:rPr>
                <w:rFonts w:ascii="Tahoma" w:hAnsi="Tahoma" w:cs="Tahoma"/>
                <w:sz w:val="18"/>
                <w:szCs w:val="18"/>
                <w:lang w:val="el-GR"/>
              </w:rPr>
              <w:t>Ενημέρωση της οικείας Δ.Ο.Υ.</w:t>
            </w:r>
          </w:p>
        </w:tc>
      </w:tr>
      <w:tr w:rsidR="00163627" w:rsidRPr="0035130F" w:rsidTr="004956A3">
        <w:trPr>
          <w:trHeight w:val="560"/>
        </w:trPr>
        <w:tc>
          <w:tcPr>
            <w:tcW w:w="3544" w:type="dxa"/>
          </w:tcPr>
          <w:p w:rsidR="00163627" w:rsidRPr="0035130F" w:rsidRDefault="00163627" w:rsidP="004956A3">
            <w:pPr>
              <w:pStyle w:val="a9"/>
              <w:ind w:left="0" w:right="33" w:firstLine="34"/>
              <w:rPr>
                <w:rFonts w:ascii="Tahoma" w:hAnsi="Tahoma" w:cs="Tahoma"/>
                <w:sz w:val="18"/>
                <w:szCs w:val="18"/>
                <w:lang w:val="el-GR"/>
              </w:rPr>
            </w:pPr>
            <w:r w:rsidRPr="0035130F">
              <w:rPr>
                <w:rFonts w:ascii="Tahoma" w:hAnsi="Tahoma" w:cs="Tahoma"/>
                <w:sz w:val="18"/>
                <w:szCs w:val="18"/>
                <w:lang w:val="el-GR"/>
              </w:rPr>
              <w:t>Κατάληψη χώρου ή ωραρίου, πώληση προϊόντων πέραν του ωραρίου</w:t>
            </w:r>
          </w:p>
        </w:tc>
        <w:tc>
          <w:tcPr>
            <w:tcW w:w="1701" w:type="dxa"/>
          </w:tcPr>
          <w:p w:rsidR="00163627" w:rsidRPr="0035130F" w:rsidRDefault="00163627" w:rsidP="00163627">
            <w:pPr>
              <w:pStyle w:val="a9"/>
              <w:ind w:left="0" w:right="-392" w:firstLine="34"/>
              <w:jc w:val="both"/>
              <w:rPr>
                <w:rFonts w:ascii="Tahoma" w:hAnsi="Tahoma" w:cs="Tahoma"/>
                <w:sz w:val="18"/>
                <w:szCs w:val="18"/>
                <w:lang w:val="el-GR"/>
              </w:rPr>
            </w:pPr>
          </w:p>
          <w:p w:rsidR="00163627" w:rsidRPr="0035130F" w:rsidRDefault="00163627" w:rsidP="00163627">
            <w:pPr>
              <w:ind w:right="-392" w:firstLine="34"/>
              <w:jc w:val="center"/>
              <w:rPr>
                <w:rFonts w:ascii="Tahoma" w:hAnsi="Tahoma" w:cs="Tahoma"/>
                <w:sz w:val="18"/>
                <w:szCs w:val="18"/>
              </w:rPr>
            </w:pPr>
            <w:r w:rsidRPr="0035130F">
              <w:rPr>
                <w:rFonts w:ascii="Tahoma" w:hAnsi="Tahoma" w:cs="Tahoma"/>
                <w:sz w:val="18"/>
                <w:szCs w:val="18"/>
              </w:rPr>
              <w:t>500</w:t>
            </w:r>
          </w:p>
        </w:tc>
        <w:tc>
          <w:tcPr>
            <w:tcW w:w="4394" w:type="dxa"/>
          </w:tcPr>
          <w:p w:rsidR="00163627" w:rsidRPr="0035130F" w:rsidRDefault="00163627" w:rsidP="00163627">
            <w:pPr>
              <w:pStyle w:val="a9"/>
              <w:ind w:left="0" w:right="33" w:firstLine="34"/>
              <w:jc w:val="both"/>
              <w:rPr>
                <w:rFonts w:ascii="Tahoma" w:hAnsi="Tahoma" w:cs="Tahoma"/>
                <w:sz w:val="18"/>
                <w:szCs w:val="18"/>
              </w:rPr>
            </w:pPr>
          </w:p>
        </w:tc>
      </w:tr>
      <w:tr w:rsidR="00163627" w:rsidRPr="0035130F" w:rsidTr="004956A3">
        <w:trPr>
          <w:trHeight w:val="1322"/>
        </w:trPr>
        <w:tc>
          <w:tcPr>
            <w:tcW w:w="3544" w:type="dxa"/>
          </w:tcPr>
          <w:p w:rsidR="00163627" w:rsidRPr="0035130F" w:rsidRDefault="00163627" w:rsidP="004956A3">
            <w:pPr>
              <w:pStyle w:val="a9"/>
              <w:ind w:left="0" w:right="33" w:firstLine="34"/>
              <w:rPr>
                <w:rFonts w:ascii="Tahoma" w:hAnsi="Tahoma" w:cs="Tahoma"/>
                <w:sz w:val="18"/>
                <w:szCs w:val="18"/>
                <w:lang w:val="el-GR"/>
              </w:rPr>
            </w:pPr>
            <w:r w:rsidRPr="0035130F">
              <w:rPr>
                <w:rFonts w:ascii="Tahoma" w:hAnsi="Tahoma" w:cs="Tahoma"/>
                <w:sz w:val="18"/>
                <w:szCs w:val="18"/>
                <w:lang w:val="el-GR"/>
              </w:rPr>
              <w:t xml:space="preserve">Μη τοποθέτηση ζυγού σε εμφανές σημείο, χρήση μη εγκεκριμένων ή ελαττωματικών μέτρων, ζυγών και σταθμών κατά τη ζύγιση και τη στάθμιση των προϊόντων, μη τοποθέτηση πινακίδας σε κάθε προϊόν με τις ενδείξεις της τιμής πώλησης ή της ποιότητας ή της προέλευσης ή αναληθής προέλευση. </w:t>
            </w:r>
          </w:p>
        </w:tc>
        <w:tc>
          <w:tcPr>
            <w:tcW w:w="1701" w:type="dxa"/>
          </w:tcPr>
          <w:p w:rsidR="00163627" w:rsidRPr="0035130F" w:rsidRDefault="00163627" w:rsidP="00163627">
            <w:pPr>
              <w:pStyle w:val="a9"/>
              <w:ind w:left="0" w:right="-392" w:firstLine="34"/>
              <w:jc w:val="both"/>
              <w:rPr>
                <w:rFonts w:ascii="Tahoma" w:hAnsi="Tahoma" w:cs="Tahoma"/>
                <w:sz w:val="18"/>
                <w:szCs w:val="18"/>
                <w:lang w:val="el-GR"/>
              </w:rPr>
            </w:pPr>
          </w:p>
          <w:p w:rsidR="00163627" w:rsidRPr="0035130F" w:rsidRDefault="00163627" w:rsidP="00163627">
            <w:pPr>
              <w:ind w:right="-392" w:firstLine="34"/>
              <w:rPr>
                <w:rFonts w:ascii="Tahoma" w:hAnsi="Tahoma" w:cs="Tahoma"/>
                <w:sz w:val="18"/>
                <w:szCs w:val="18"/>
                <w:lang w:val="el-GR"/>
              </w:rPr>
            </w:pPr>
          </w:p>
          <w:p w:rsidR="00163627" w:rsidRPr="0035130F" w:rsidRDefault="00163627" w:rsidP="00163627">
            <w:pPr>
              <w:ind w:right="-392" w:firstLine="34"/>
              <w:rPr>
                <w:rFonts w:ascii="Tahoma" w:hAnsi="Tahoma" w:cs="Tahoma"/>
                <w:sz w:val="18"/>
                <w:szCs w:val="18"/>
                <w:lang w:val="el-GR"/>
              </w:rPr>
            </w:pPr>
          </w:p>
          <w:p w:rsidR="00163627" w:rsidRPr="0035130F" w:rsidRDefault="00163627" w:rsidP="00163627">
            <w:pPr>
              <w:ind w:right="-392" w:firstLine="34"/>
              <w:jc w:val="center"/>
              <w:rPr>
                <w:rFonts w:ascii="Tahoma" w:hAnsi="Tahoma" w:cs="Tahoma"/>
                <w:sz w:val="18"/>
                <w:szCs w:val="18"/>
                <w:lang w:val="el-GR"/>
              </w:rPr>
            </w:pPr>
            <w:r w:rsidRPr="0035130F">
              <w:rPr>
                <w:rFonts w:ascii="Tahoma" w:hAnsi="Tahoma" w:cs="Tahoma"/>
                <w:sz w:val="18"/>
                <w:szCs w:val="18"/>
                <w:lang w:val="el-GR"/>
              </w:rPr>
              <w:t>Το εκάστοτε ισχύον ποσό στους Κανόνες ΔΙΕΠΠΥ</w:t>
            </w:r>
          </w:p>
        </w:tc>
        <w:tc>
          <w:tcPr>
            <w:tcW w:w="4394" w:type="dxa"/>
          </w:tcPr>
          <w:p w:rsidR="00163627" w:rsidRPr="0035130F" w:rsidRDefault="00163627" w:rsidP="00163627">
            <w:pPr>
              <w:pStyle w:val="a9"/>
              <w:ind w:left="0" w:right="33" w:firstLine="34"/>
              <w:jc w:val="both"/>
              <w:rPr>
                <w:rFonts w:ascii="Tahoma" w:hAnsi="Tahoma" w:cs="Tahoma"/>
                <w:sz w:val="18"/>
                <w:szCs w:val="18"/>
                <w:lang w:val="el-GR"/>
              </w:rPr>
            </w:pPr>
          </w:p>
        </w:tc>
      </w:tr>
      <w:tr w:rsidR="00163627" w:rsidRPr="0035130F" w:rsidTr="004956A3">
        <w:trPr>
          <w:trHeight w:val="1807"/>
        </w:trPr>
        <w:tc>
          <w:tcPr>
            <w:tcW w:w="3544" w:type="dxa"/>
          </w:tcPr>
          <w:p w:rsidR="00163627" w:rsidRPr="0035130F" w:rsidRDefault="00163627" w:rsidP="004956A3">
            <w:pPr>
              <w:pStyle w:val="a9"/>
              <w:ind w:left="0" w:right="33" w:firstLine="34"/>
              <w:rPr>
                <w:rFonts w:ascii="Tahoma" w:hAnsi="Tahoma" w:cs="Tahoma"/>
                <w:sz w:val="18"/>
                <w:szCs w:val="18"/>
                <w:lang w:val="el-GR"/>
              </w:rPr>
            </w:pPr>
            <w:r w:rsidRPr="0035130F">
              <w:rPr>
                <w:rFonts w:ascii="Tahoma" w:hAnsi="Tahoma" w:cs="Tahoma"/>
                <w:sz w:val="18"/>
                <w:szCs w:val="18"/>
                <w:lang w:val="el-GR"/>
              </w:rPr>
              <w:t>Για διάθεση προϊόντων που διακινούνται χωρίς τα παραστατικά που προβλέπονται από την κείμενη νομοθεσία ή που συνοδεύονται από παραποιημένα ή με ανακριβή στοιχεία παραστατικά</w:t>
            </w:r>
          </w:p>
        </w:tc>
        <w:tc>
          <w:tcPr>
            <w:tcW w:w="1701" w:type="dxa"/>
          </w:tcPr>
          <w:p w:rsidR="00163627" w:rsidRPr="0035130F" w:rsidRDefault="00163627" w:rsidP="00163627">
            <w:pPr>
              <w:pStyle w:val="a9"/>
              <w:ind w:left="0" w:right="-392" w:firstLine="34"/>
              <w:jc w:val="both"/>
              <w:rPr>
                <w:rFonts w:ascii="Tahoma" w:hAnsi="Tahoma" w:cs="Tahoma"/>
                <w:sz w:val="18"/>
                <w:szCs w:val="18"/>
                <w:lang w:val="el-GR"/>
              </w:rPr>
            </w:pPr>
          </w:p>
          <w:p w:rsidR="00163627" w:rsidRPr="0035130F" w:rsidRDefault="00163627" w:rsidP="00163627">
            <w:pPr>
              <w:ind w:right="-392" w:firstLine="34"/>
              <w:rPr>
                <w:rFonts w:ascii="Tahoma" w:hAnsi="Tahoma" w:cs="Tahoma"/>
                <w:sz w:val="18"/>
                <w:szCs w:val="18"/>
                <w:lang w:val="el-GR"/>
              </w:rPr>
            </w:pPr>
          </w:p>
          <w:p w:rsidR="00163627" w:rsidRPr="0035130F" w:rsidRDefault="00163627" w:rsidP="00163627">
            <w:pPr>
              <w:ind w:right="-392" w:firstLine="34"/>
              <w:jc w:val="center"/>
              <w:rPr>
                <w:rFonts w:ascii="Tahoma" w:hAnsi="Tahoma" w:cs="Tahoma"/>
                <w:sz w:val="18"/>
                <w:szCs w:val="18"/>
                <w:lang w:val="el-GR"/>
              </w:rPr>
            </w:pPr>
            <w:r w:rsidRPr="0035130F">
              <w:rPr>
                <w:rFonts w:ascii="Tahoma" w:hAnsi="Tahoma" w:cs="Tahoma"/>
                <w:sz w:val="18"/>
                <w:szCs w:val="18"/>
                <w:lang w:val="el-GR"/>
              </w:rPr>
              <w:t>Το εκάστοτε ισχύον ποσό στους Κανόνες ΔΙΕΠΠΥ</w:t>
            </w:r>
          </w:p>
        </w:tc>
        <w:tc>
          <w:tcPr>
            <w:tcW w:w="4394" w:type="dxa"/>
          </w:tcPr>
          <w:p w:rsidR="00163627" w:rsidRPr="0035130F" w:rsidRDefault="00163627" w:rsidP="00163627">
            <w:pPr>
              <w:pStyle w:val="a9"/>
              <w:ind w:left="0" w:right="33" w:firstLine="34"/>
              <w:jc w:val="both"/>
              <w:rPr>
                <w:rFonts w:ascii="Tahoma" w:hAnsi="Tahoma" w:cs="Tahoma"/>
                <w:sz w:val="18"/>
                <w:szCs w:val="18"/>
                <w:lang w:val="el-GR"/>
              </w:rPr>
            </w:pPr>
          </w:p>
          <w:p w:rsidR="00163627" w:rsidRPr="0035130F" w:rsidRDefault="00163627" w:rsidP="00163627">
            <w:pPr>
              <w:ind w:right="33" w:firstLine="34"/>
              <w:rPr>
                <w:rFonts w:ascii="Tahoma" w:hAnsi="Tahoma" w:cs="Tahoma"/>
                <w:sz w:val="18"/>
                <w:szCs w:val="18"/>
                <w:lang w:val="el-GR"/>
              </w:rPr>
            </w:pPr>
          </w:p>
          <w:p w:rsidR="00163627" w:rsidRPr="0035130F" w:rsidRDefault="00163627" w:rsidP="00163627">
            <w:pPr>
              <w:ind w:right="33" w:firstLine="34"/>
              <w:rPr>
                <w:rFonts w:ascii="Tahoma" w:hAnsi="Tahoma" w:cs="Tahoma"/>
                <w:sz w:val="18"/>
                <w:szCs w:val="18"/>
                <w:lang w:val="el-GR"/>
              </w:rPr>
            </w:pPr>
            <w:r w:rsidRPr="0035130F">
              <w:rPr>
                <w:rFonts w:ascii="Tahoma" w:hAnsi="Tahoma" w:cs="Tahoma"/>
                <w:sz w:val="18"/>
                <w:szCs w:val="18"/>
                <w:lang w:val="el-GR"/>
              </w:rPr>
              <w:t>Ενημέρωση της οικείας Δ.Ο.Υ.</w:t>
            </w:r>
          </w:p>
        </w:tc>
      </w:tr>
    </w:tbl>
    <w:p w:rsidR="00163627" w:rsidRPr="0035130F" w:rsidRDefault="00163627" w:rsidP="00163627">
      <w:pPr>
        <w:pStyle w:val="a9"/>
        <w:ind w:left="-567"/>
        <w:jc w:val="both"/>
        <w:rPr>
          <w:rFonts w:ascii="Tahoma" w:hAnsi="Tahoma" w:cs="Tahoma"/>
          <w:sz w:val="18"/>
          <w:szCs w:val="18"/>
          <w:lang w:val="el-GR"/>
        </w:rPr>
      </w:pPr>
      <w:r w:rsidRPr="0035130F">
        <w:rPr>
          <w:rFonts w:ascii="Tahoma" w:hAnsi="Tahoma" w:cs="Tahoma"/>
          <w:sz w:val="18"/>
          <w:szCs w:val="18"/>
          <w:lang w:val="el-GR"/>
        </w:rPr>
        <w:t xml:space="preserve">                     </w:t>
      </w:r>
      <w:r w:rsidRPr="0035130F">
        <w:rPr>
          <w:rFonts w:ascii="Tahoma" w:hAnsi="Tahoma" w:cs="Tahoma"/>
          <w:sz w:val="18"/>
          <w:szCs w:val="18"/>
          <w:lang w:val="el-GR"/>
        </w:rPr>
        <w:tab/>
        <w:t xml:space="preserve">    </w:t>
      </w:r>
    </w:p>
    <w:p w:rsidR="00163627" w:rsidRPr="0035130F" w:rsidRDefault="00163627" w:rsidP="004956A3">
      <w:pPr>
        <w:pStyle w:val="a9"/>
        <w:numPr>
          <w:ilvl w:val="0"/>
          <w:numId w:val="11"/>
        </w:numPr>
        <w:spacing w:after="200" w:line="276" w:lineRule="auto"/>
        <w:ind w:left="0" w:firstLine="567"/>
        <w:jc w:val="both"/>
        <w:rPr>
          <w:rFonts w:ascii="Tahoma" w:hAnsi="Tahoma" w:cs="Tahoma"/>
          <w:sz w:val="18"/>
          <w:szCs w:val="18"/>
        </w:rPr>
      </w:pPr>
      <w:r w:rsidRPr="0035130F">
        <w:rPr>
          <w:rFonts w:ascii="Tahoma" w:hAnsi="Tahoma" w:cs="Tahoma"/>
          <w:sz w:val="18"/>
          <w:szCs w:val="18"/>
          <w:lang w:val="el-GR"/>
        </w:rPr>
        <w:t xml:space="preserve">Οι κυρώσεις που επιβάλλονται δυνάμει του Ν. 4497/17, δεν θίγουν ειδικότερα διοικητικά πρόστιμα που επιβάλλονται από τα αρμόδια όργανα για παραβάσεις των κανόνων εμπορίας και διακίνησης προϊόντων, σύμφωνα με την κείμενη νομοθεσία ή ειδικότερα μέτρα και κυρώσεις που επιβάλλονται από την κείμενη νομοθεσία περί αντιμετώπισης παρεμπορίου, φοροδιαφυγής, ασφάλειας τροφίμων, θεμάτων Υπουργείου Αγροτικής Ανάπτυξης και Τροφίμων ως και την ισχύουσα νομοθεσία αρμοδιότητας των Υπηρεσιών της Ανεξάρτητης Αρχής Δημοσίων Εσόδων. </w:t>
      </w:r>
      <w:r w:rsidRPr="0035130F">
        <w:rPr>
          <w:rFonts w:ascii="Tahoma" w:hAnsi="Tahoma" w:cs="Tahoma"/>
          <w:sz w:val="18"/>
          <w:szCs w:val="18"/>
        </w:rPr>
        <w:t>Το άρθρο 19 του ν. 4177/2013 εφαρμόζεται αναλογικά.</w:t>
      </w:r>
    </w:p>
    <w:p w:rsidR="00163627" w:rsidRPr="0035130F" w:rsidRDefault="00163627" w:rsidP="004956A3">
      <w:pPr>
        <w:pStyle w:val="a9"/>
        <w:numPr>
          <w:ilvl w:val="0"/>
          <w:numId w:val="11"/>
        </w:numPr>
        <w:spacing w:after="200" w:line="276" w:lineRule="auto"/>
        <w:ind w:left="0" w:firstLine="567"/>
        <w:jc w:val="both"/>
        <w:rPr>
          <w:rFonts w:ascii="Tahoma" w:hAnsi="Tahoma" w:cs="Tahoma"/>
          <w:sz w:val="18"/>
          <w:szCs w:val="18"/>
          <w:lang w:val="el-GR"/>
        </w:rPr>
      </w:pPr>
      <w:r w:rsidRPr="0035130F">
        <w:rPr>
          <w:rFonts w:ascii="Tahoma" w:hAnsi="Tahoma" w:cs="Tahoma"/>
          <w:sz w:val="18"/>
          <w:szCs w:val="18"/>
          <w:lang w:val="el-GR"/>
        </w:rPr>
        <w:t>Τα διοικητικά πρόστιμα βεβαιώνονται ταμειακά αφού παρέλθει άπρακτη η προθεσμία υποβολής προδικαστικής προσφυγής ή αφού εκδοθεί απόφαση επ’ αυτής που είτε απορρίπτει την προσφυγή είτε καθορίζει διαφορετικά το ύψος του προστίμου.</w:t>
      </w:r>
    </w:p>
    <w:p w:rsidR="00163627" w:rsidRPr="0035130F" w:rsidRDefault="00163627" w:rsidP="004956A3">
      <w:pPr>
        <w:pStyle w:val="a9"/>
        <w:numPr>
          <w:ilvl w:val="0"/>
          <w:numId w:val="11"/>
        </w:numPr>
        <w:spacing w:after="200" w:line="276" w:lineRule="auto"/>
        <w:ind w:left="0" w:firstLine="567"/>
        <w:jc w:val="both"/>
        <w:rPr>
          <w:rFonts w:ascii="Tahoma" w:hAnsi="Tahoma" w:cs="Tahoma"/>
          <w:sz w:val="18"/>
          <w:szCs w:val="18"/>
          <w:lang w:val="el-GR"/>
        </w:rPr>
      </w:pPr>
      <w:r w:rsidRPr="0035130F">
        <w:rPr>
          <w:rFonts w:ascii="Tahoma" w:hAnsi="Tahoma" w:cs="Tahoma"/>
          <w:sz w:val="18"/>
          <w:szCs w:val="18"/>
          <w:lang w:val="el-GR"/>
        </w:rPr>
        <w:t xml:space="preserve">Τα διοικητικά πρόστιμα εισπράττονται σύμφωνα με τις διατάξεις του Κώδικα Εισπράξεως Δημόσιων Εσόδων (ΚΕΔΕ, ν.δ. 356/1974, Α’ 90) και αποδίδονται ανάλογα με το φορέα που επέβαλε το πρόστιμο ως εξής: </w:t>
      </w:r>
    </w:p>
    <w:p w:rsidR="00163627" w:rsidRPr="0035130F" w:rsidRDefault="00163627" w:rsidP="004956A3">
      <w:pPr>
        <w:pStyle w:val="a9"/>
        <w:ind w:left="0" w:firstLine="567"/>
        <w:jc w:val="both"/>
        <w:rPr>
          <w:rFonts w:ascii="Tahoma" w:hAnsi="Tahoma" w:cs="Tahoma"/>
          <w:sz w:val="18"/>
          <w:szCs w:val="18"/>
          <w:lang w:val="el-GR"/>
        </w:rPr>
      </w:pPr>
      <w:r w:rsidRPr="0035130F">
        <w:rPr>
          <w:rFonts w:ascii="Tahoma" w:hAnsi="Tahoma" w:cs="Tahoma"/>
          <w:sz w:val="18"/>
          <w:szCs w:val="18"/>
          <w:lang w:val="el-GR"/>
        </w:rPr>
        <w:t>α. αν το πρόστιμο έχει επιβληθεί από όργανο Ο.Τ.Α., αυτό αποδίδεται κατά ποσοστό 100% στον Ο.Τ.Α. α’ ή β’ βαθμού, τα όργανα του οποίου επέβαλαν το πρόστιμο,</w:t>
      </w:r>
    </w:p>
    <w:p w:rsidR="00163627" w:rsidRPr="0035130F" w:rsidRDefault="00163627" w:rsidP="004956A3">
      <w:pPr>
        <w:pStyle w:val="a9"/>
        <w:ind w:left="0" w:firstLine="567"/>
        <w:jc w:val="both"/>
        <w:rPr>
          <w:rFonts w:ascii="Tahoma" w:hAnsi="Tahoma" w:cs="Tahoma"/>
          <w:sz w:val="18"/>
          <w:szCs w:val="18"/>
          <w:lang w:val="el-GR"/>
        </w:rPr>
      </w:pPr>
      <w:r w:rsidRPr="0035130F">
        <w:rPr>
          <w:rFonts w:ascii="Tahoma" w:hAnsi="Tahoma" w:cs="Tahoma"/>
          <w:sz w:val="18"/>
          <w:szCs w:val="18"/>
          <w:lang w:val="el-GR"/>
        </w:rPr>
        <w:t xml:space="preserve">β. αν το πρόστιμο έχει επιβληθεί από τα ελεγκτικά όργανα της Γενικής Γραμματείας Εμπορίου και Προστασίας Καταναλωτή, αυτό εμφανίζεται κατά ποσοστό 100% στα έσοδα του Κρατικού Προϋπολογισμού, </w:t>
      </w:r>
    </w:p>
    <w:p w:rsidR="00163627" w:rsidRPr="0035130F" w:rsidRDefault="00163627" w:rsidP="004956A3">
      <w:pPr>
        <w:pStyle w:val="a9"/>
        <w:ind w:left="0" w:firstLine="567"/>
        <w:jc w:val="both"/>
        <w:rPr>
          <w:rFonts w:ascii="Tahoma" w:hAnsi="Tahoma" w:cs="Tahoma"/>
          <w:sz w:val="18"/>
          <w:szCs w:val="18"/>
          <w:lang w:val="el-GR"/>
        </w:rPr>
      </w:pPr>
      <w:r w:rsidRPr="0035130F">
        <w:rPr>
          <w:rFonts w:ascii="Tahoma" w:hAnsi="Tahoma" w:cs="Tahoma"/>
          <w:sz w:val="18"/>
          <w:szCs w:val="18"/>
          <w:lang w:val="el-GR"/>
        </w:rPr>
        <w:t>γ. αν το πρόστιμο έχει επιβληθεί από τα Κ.Ε.ΛΑ.Υ.Ε., αυτό εμφανίζεται κατά ποσοστό 100% στο φορέα συγκρότησης των εν λόγω κλιμακίων,</w:t>
      </w:r>
    </w:p>
    <w:p w:rsidR="00163627" w:rsidRPr="0035130F" w:rsidRDefault="00163627" w:rsidP="004956A3">
      <w:pPr>
        <w:pStyle w:val="a9"/>
        <w:ind w:left="0" w:firstLine="567"/>
        <w:jc w:val="both"/>
        <w:rPr>
          <w:rFonts w:ascii="Tahoma" w:hAnsi="Tahoma" w:cs="Tahoma"/>
          <w:sz w:val="18"/>
          <w:szCs w:val="18"/>
          <w:lang w:val="el-GR"/>
        </w:rPr>
      </w:pPr>
      <w:r w:rsidRPr="0035130F">
        <w:rPr>
          <w:rFonts w:ascii="Tahoma" w:hAnsi="Tahoma" w:cs="Tahoma"/>
          <w:sz w:val="18"/>
          <w:szCs w:val="18"/>
          <w:lang w:val="el-GR"/>
        </w:rPr>
        <w:t>δ. σε κάθε άλλη περίπτωση, το πρόστιμο εμφανίζεται κατά ποσοστό 100% στα έσοδα του Κρατικού Προϋπολογισμού.</w:t>
      </w:r>
    </w:p>
    <w:p w:rsidR="00163627" w:rsidRPr="0035130F" w:rsidRDefault="00163627" w:rsidP="004956A3">
      <w:pPr>
        <w:pStyle w:val="a9"/>
        <w:ind w:left="0" w:firstLine="567"/>
        <w:jc w:val="both"/>
        <w:rPr>
          <w:rFonts w:ascii="Tahoma" w:hAnsi="Tahoma" w:cs="Tahoma"/>
          <w:sz w:val="18"/>
          <w:szCs w:val="18"/>
          <w:lang w:val="el-GR"/>
        </w:rPr>
      </w:pPr>
      <w:r w:rsidRPr="0035130F">
        <w:rPr>
          <w:rFonts w:ascii="Tahoma" w:hAnsi="Tahoma" w:cs="Tahoma"/>
          <w:sz w:val="18"/>
          <w:szCs w:val="18"/>
          <w:lang w:val="el-GR"/>
        </w:rPr>
        <w:lastRenderedPageBreak/>
        <w:t>Τα ανωτέρω έσοδα μπορεί να αξιοποιούνται για την ποιοτική και ποσοτική αναβάθμιση, καθοιονδήποτε τρόπο των διενεργούμενων ελέγχων και την έγκυρη ενημέρωση και πληροφόρηση των πωλητών υπαίθριου εμπορίου, όπως έξοδα μετακίνησης, διοργάνωση σεμιναρίων, έκδοση πληροφοριακού υλικού κ.λ.π..</w:t>
      </w:r>
    </w:p>
    <w:p w:rsidR="00163627" w:rsidRPr="0035130F" w:rsidRDefault="00163627" w:rsidP="004956A3">
      <w:pPr>
        <w:pStyle w:val="a9"/>
        <w:numPr>
          <w:ilvl w:val="0"/>
          <w:numId w:val="11"/>
        </w:numPr>
        <w:spacing w:after="200" w:line="276" w:lineRule="auto"/>
        <w:ind w:left="0" w:firstLine="567"/>
        <w:jc w:val="both"/>
        <w:rPr>
          <w:rFonts w:ascii="Tahoma" w:hAnsi="Tahoma" w:cs="Tahoma"/>
          <w:sz w:val="18"/>
          <w:szCs w:val="18"/>
          <w:lang w:val="el-GR"/>
        </w:rPr>
      </w:pPr>
      <w:r w:rsidRPr="0035130F">
        <w:rPr>
          <w:rFonts w:ascii="Tahoma" w:hAnsi="Tahoma" w:cs="Tahoma"/>
          <w:sz w:val="18"/>
          <w:szCs w:val="18"/>
          <w:lang w:val="el-GR"/>
        </w:rPr>
        <w:t>Μέλη των Τριμελών επιτροπών για τον έλεγχο των δηλούμενων ποσοτήτων  των παραγωγών πωλητών του άρθρου 12 του ν. 4497/17 που με οιονδήποτε τρόπο βεβαιώνουν εν γνώσει τους ψευδώς ότι τα προϊόντα που διαθέτει ο παραγωγός πωλητής υπαίθριου εμπορίου όλων των τύπων αδειών, όπως αυτά αναφέρονται στη δήλωση ή τα λοιπά απαραίτητα δικαιολογητικά που αυτός υποβάλλει για τη χορήγηση ή την ανανέωση σχετικής άδειας, είναι δικής του παραγωγής ή με οιονδήποτε τρόπο συμπράττουν στην έκδοση ή τη χορήγηση σε παραγωγό βεβαίωσης με το ανωτέρω ψευδές περιεχόμενο, τιμωρούνται με φυλάκιση τουλάχιστον ενός (1) έτους, εφόσον η πράξη δεν τιμωρείται αυστηρότερα σύμφωνα με άλλη ποινική διάταξη.</w:t>
      </w:r>
    </w:p>
    <w:p w:rsidR="00163627" w:rsidRPr="0035130F" w:rsidRDefault="00163627" w:rsidP="004956A3">
      <w:pPr>
        <w:pStyle w:val="a9"/>
        <w:numPr>
          <w:ilvl w:val="0"/>
          <w:numId w:val="11"/>
        </w:numPr>
        <w:spacing w:after="200" w:line="276" w:lineRule="auto"/>
        <w:ind w:left="0" w:firstLine="567"/>
        <w:jc w:val="both"/>
        <w:rPr>
          <w:rFonts w:ascii="Tahoma" w:hAnsi="Tahoma" w:cs="Tahoma"/>
          <w:sz w:val="18"/>
          <w:szCs w:val="18"/>
          <w:lang w:val="el-GR"/>
        </w:rPr>
      </w:pPr>
      <w:r w:rsidRPr="0035130F">
        <w:rPr>
          <w:rFonts w:ascii="Tahoma" w:hAnsi="Tahoma" w:cs="Tahoma"/>
          <w:sz w:val="18"/>
          <w:szCs w:val="18"/>
          <w:lang w:val="el-GR"/>
        </w:rPr>
        <w:t>Όποιος χωρίς άδεια ασκεί εμπορική δραστηριότητα βιομηχανικών προϊόντων τιμωρείται με φυλάκιση τουλάχιστον έξι (6) μηνών.</w:t>
      </w:r>
    </w:p>
    <w:p w:rsidR="00163627" w:rsidRPr="0035130F" w:rsidRDefault="00163627" w:rsidP="004956A3">
      <w:pPr>
        <w:pStyle w:val="a9"/>
        <w:numPr>
          <w:ilvl w:val="0"/>
          <w:numId w:val="11"/>
        </w:numPr>
        <w:spacing w:after="200" w:line="276" w:lineRule="auto"/>
        <w:ind w:left="0" w:firstLine="567"/>
        <w:jc w:val="both"/>
        <w:rPr>
          <w:rFonts w:ascii="Tahoma" w:hAnsi="Tahoma" w:cs="Tahoma"/>
          <w:sz w:val="18"/>
          <w:szCs w:val="18"/>
          <w:lang w:val="el-GR"/>
        </w:rPr>
      </w:pPr>
      <w:r w:rsidRPr="0035130F">
        <w:rPr>
          <w:rFonts w:ascii="Tahoma" w:hAnsi="Tahoma" w:cs="Tahoma"/>
          <w:sz w:val="18"/>
          <w:szCs w:val="18"/>
          <w:lang w:val="el-GR"/>
        </w:rPr>
        <w:t>Η πράξη επιβολής διοικητικής κύρωσης υπόκειται σε ενδικοφανή προσφυγή, η οποία ασκείται ενώπιον του οικείου Συντονιστή Αποκεντρωμένης Διοίκησης σε προθεσμία τριάντα (30) ημερών με έναρξη την πλήρη γνώση της από τον υπόχρεο. Η απόφαση επί της προσφυγής εκδίδεται μέσα σε προθεσμία τριάντα (30) ημερών από την κατάθεση της προσφυγής. Για κυρώσεις που έχουν επιβληθεί από τα ελεγκτικά όργανα του Υπουργείου Οικονομίας και Ανάπτυξης η ενδικοφανής προσφυγή ασκείται ενώπιον του Υπουργού Οικονομίας και Ανάπτυξης. Σε κάθε περίπτωση η ενδικοφανής προσφυγή που ασκείται ενώπιον των ως άνω οργάνων, κοινοποιείται αμελλητί στο φορέα ελέγχου. Η άσκηση δικαστικής προσφυγής κατά της προσωρινής ή οριστικής ανάκλησης της άδειας σύμφωνα με την παράγραφο 3, καθώς και κατά της απόφασης που εκδόθηκε επί της ενδικοφανούς προσφυγής σύμφωνα με την παράγραφο 4, δεν έχει ανασταλτικό αποτέλεσμα.</w:t>
      </w:r>
    </w:p>
    <w:p w:rsidR="00163627" w:rsidRPr="0035130F" w:rsidRDefault="00163627" w:rsidP="004956A3">
      <w:pPr>
        <w:pStyle w:val="a9"/>
        <w:numPr>
          <w:ilvl w:val="0"/>
          <w:numId w:val="11"/>
        </w:numPr>
        <w:spacing w:after="200" w:line="276" w:lineRule="auto"/>
        <w:ind w:left="0" w:firstLine="567"/>
        <w:jc w:val="both"/>
        <w:rPr>
          <w:rFonts w:ascii="Tahoma" w:hAnsi="Tahoma" w:cs="Tahoma"/>
          <w:sz w:val="18"/>
          <w:szCs w:val="18"/>
          <w:lang w:val="el-GR"/>
        </w:rPr>
      </w:pPr>
      <w:r w:rsidRPr="0035130F">
        <w:rPr>
          <w:rFonts w:ascii="Tahoma" w:hAnsi="Tahoma" w:cs="Tahoma"/>
          <w:sz w:val="18"/>
          <w:szCs w:val="18"/>
          <w:lang w:val="el-GR"/>
        </w:rPr>
        <w:t>α. Αν σε διάστημα ενός έτους διαπιστωθεί ότι ο πωλητής έχει υποπέσει στην ίδια παράβαση του νόμου το πρόστιμο διπλασιάζεται.</w:t>
      </w:r>
    </w:p>
    <w:p w:rsidR="00163627" w:rsidRPr="0035130F" w:rsidRDefault="00163627" w:rsidP="004956A3">
      <w:pPr>
        <w:pStyle w:val="a9"/>
        <w:ind w:left="0" w:firstLine="567"/>
        <w:jc w:val="both"/>
        <w:rPr>
          <w:rFonts w:ascii="Tahoma" w:hAnsi="Tahoma" w:cs="Tahoma"/>
          <w:sz w:val="18"/>
          <w:szCs w:val="18"/>
          <w:lang w:val="el-GR"/>
        </w:rPr>
      </w:pPr>
      <w:r w:rsidRPr="0035130F">
        <w:rPr>
          <w:rFonts w:ascii="Tahoma" w:hAnsi="Tahoma" w:cs="Tahoma"/>
          <w:sz w:val="18"/>
          <w:szCs w:val="18"/>
          <w:lang w:val="el-GR"/>
        </w:rPr>
        <w:t>β. Αν αρχικώς προβλέπεται ως κύρωση η προσωρινή ανάκληση άδειας, τότε σε περίπτωση επανάληψης της παράβασης, επιβάλλεται η οριστική ανάκληση της άδειας, ανεξαρτήτως του χρόνου τέλεσης της επαναληπτικής παράβασης.</w:t>
      </w:r>
    </w:p>
    <w:p w:rsidR="00163627" w:rsidRPr="0035130F" w:rsidRDefault="00163627" w:rsidP="004956A3">
      <w:pPr>
        <w:pStyle w:val="a9"/>
        <w:ind w:left="0" w:firstLine="567"/>
        <w:jc w:val="both"/>
        <w:rPr>
          <w:rFonts w:ascii="Tahoma" w:hAnsi="Tahoma" w:cs="Tahoma"/>
          <w:sz w:val="18"/>
          <w:szCs w:val="18"/>
          <w:lang w:val="el-GR"/>
        </w:rPr>
      </w:pPr>
      <w:r w:rsidRPr="0035130F">
        <w:rPr>
          <w:rFonts w:ascii="Tahoma" w:hAnsi="Tahoma" w:cs="Tahoma"/>
          <w:sz w:val="18"/>
          <w:szCs w:val="18"/>
          <w:lang w:val="el-GR"/>
        </w:rPr>
        <w:t>γ. Η άδεια ανακαλείται προσωρινά για έξι (6) μήνες, εφόσον σε διάστημα δύο (2) ετών, ο δικαιούχος πωλητής υποπέσει σε οποιαδήποτε παράβαση του νόμου για πάνω από τέσσερις (4) φορές. Αν έχει υποπέσει σε διάστημα δύο (2) ετών σε τέσσερις (4) παραβάσεις, η Υπηρεσία που καταχώρησε και βεβαίωσε την τελευταία παράβαση ενημερώνει εγγράφως τον δικαιούχο για τις επιπτώσεις της επιπλέον παράβασης.</w:t>
      </w:r>
    </w:p>
    <w:p w:rsidR="00163627" w:rsidRPr="0035130F" w:rsidRDefault="00163627" w:rsidP="004956A3">
      <w:pPr>
        <w:pStyle w:val="a9"/>
        <w:ind w:left="0" w:firstLine="567"/>
        <w:jc w:val="both"/>
        <w:rPr>
          <w:rFonts w:ascii="Tahoma" w:hAnsi="Tahoma" w:cs="Tahoma"/>
          <w:b/>
          <w:sz w:val="18"/>
          <w:szCs w:val="18"/>
          <w:lang w:val="el-GR"/>
        </w:rPr>
      </w:pPr>
    </w:p>
    <w:p w:rsidR="00163627" w:rsidRPr="0035130F" w:rsidRDefault="00163627" w:rsidP="004956A3">
      <w:pPr>
        <w:pStyle w:val="a9"/>
        <w:ind w:left="0" w:firstLine="567"/>
        <w:jc w:val="both"/>
        <w:rPr>
          <w:rFonts w:ascii="Tahoma" w:hAnsi="Tahoma" w:cs="Tahoma"/>
          <w:b/>
          <w:sz w:val="18"/>
          <w:szCs w:val="18"/>
        </w:rPr>
      </w:pPr>
      <w:r w:rsidRPr="0035130F">
        <w:rPr>
          <w:rFonts w:ascii="Tahoma" w:hAnsi="Tahoma" w:cs="Tahoma"/>
          <w:b/>
          <w:sz w:val="18"/>
          <w:szCs w:val="18"/>
        </w:rPr>
        <w:t>Άρθρο15ο</w:t>
      </w:r>
    </w:p>
    <w:p w:rsidR="00163627" w:rsidRPr="0035130F" w:rsidRDefault="00163627" w:rsidP="004956A3">
      <w:pPr>
        <w:pStyle w:val="a9"/>
        <w:ind w:left="0" w:firstLine="567"/>
        <w:jc w:val="both"/>
        <w:rPr>
          <w:rFonts w:ascii="Tahoma" w:hAnsi="Tahoma" w:cs="Tahoma"/>
          <w:b/>
          <w:sz w:val="18"/>
          <w:szCs w:val="18"/>
        </w:rPr>
      </w:pPr>
      <w:r w:rsidRPr="0035130F">
        <w:rPr>
          <w:rFonts w:ascii="Tahoma" w:hAnsi="Tahoma" w:cs="Tahoma"/>
          <w:b/>
          <w:sz w:val="18"/>
          <w:szCs w:val="18"/>
        </w:rPr>
        <w:t xml:space="preserve">Υποχρεώσεις πωλητών                 </w:t>
      </w:r>
    </w:p>
    <w:p w:rsidR="00163627" w:rsidRPr="0035130F" w:rsidRDefault="00163627" w:rsidP="004956A3">
      <w:pPr>
        <w:pStyle w:val="a9"/>
        <w:numPr>
          <w:ilvl w:val="0"/>
          <w:numId w:val="12"/>
        </w:numPr>
        <w:spacing w:after="200" w:line="276" w:lineRule="auto"/>
        <w:ind w:left="0" w:firstLine="567"/>
        <w:jc w:val="both"/>
        <w:rPr>
          <w:rFonts w:ascii="Tahoma" w:hAnsi="Tahoma" w:cs="Tahoma"/>
          <w:sz w:val="18"/>
          <w:szCs w:val="18"/>
          <w:lang w:val="el-GR"/>
        </w:rPr>
      </w:pPr>
      <w:r w:rsidRPr="0035130F">
        <w:rPr>
          <w:rFonts w:ascii="Tahoma" w:hAnsi="Tahoma" w:cs="Tahoma"/>
          <w:sz w:val="18"/>
          <w:szCs w:val="18"/>
          <w:lang w:val="el-GR"/>
        </w:rPr>
        <w:t xml:space="preserve">Οι πωλητές υποχρεούνται να έχουν αναρτημένη μπροστά στον πάγκο των προϊόντων τους και σε εμφανές σημείο μεταλλική πινακίδα (διαστάσεων ….. επί …….. ) που θα φέρει φωτογραφία τους και θ’ αναγράφει το ονοματεπώνυμο του δικαιούχου, τον αριθμό της αδείας και την τιμή πώλησης των προϊόντων τους. </w:t>
      </w:r>
    </w:p>
    <w:p w:rsidR="00163627" w:rsidRPr="0035130F" w:rsidRDefault="00163627" w:rsidP="004956A3">
      <w:pPr>
        <w:pStyle w:val="a9"/>
        <w:numPr>
          <w:ilvl w:val="0"/>
          <w:numId w:val="12"/>
        </w:numPr>
        <w:spacing w:after="200" w:line="276" w:lineRule="auto"/>
        <w:ind w:left="0" w:firstLine="567"/>
        <w:jc w:val="both"/>
        <w:rPr>
          <w:rFonts w:ascii="Tahoma" w:hAnsi="Tahoma" w:cs="Tahoma"/>
          <w:sz w:val="18"/>
          <w:szCs w:val="18"/>
          <w:lang w:val="el-GR"/>
        </w:rPr>
      </w:pPr>
      <w:r w:rsidRPr="0035130F">
        <w:rPr>
          <w:rFonts w:ascii="Tahoma" w:hAnsi="Tahoma" w:cs="Tahoma"/>
          <w:sz w:val="18"/>
          <w:szCs w:val="18"/>
          <w:lang w:val="el-GR"/>
        </w:rPr>
        <w:t>Τα προς πώληση είδη πρέπει να είναι τοποθετημένα πάνω σε πάγκους ή σε τελάρα έτσι ώστε να εξασφαλίζονται οι συνθήκες υγιεινής καθαριότητας αυτών.</w:t>
      </w:r>
    </w:p>
    <w:p w:rsidR="00163627" w:rsidRPr="0035130F" w:rsidRDefault="00163627" w:rsidP="004956A3">
      <w:pPr>
        <w:pStyle w:val="a9"/>
        <w:numPr>
          <w:ilvl w:val="0"/>
          <w:numId w:val="12"/>
        </w:numPr>
        <w:spacing w:after="200" w:line="276" w:lineRule="auto"/>
        <w:ind w:left="0" w:firstLine="567"/>
        <w:jc w:val="both"/>
        <w:rPr>
          <w:rFonts w:ascii="Tahoma" w:hAnsi="Tahoma" w:cs="Tahoma"/>
          <w:sz w:val="18"/>
          <w:szCs w:val="18"/>
          <w:lang w:val="el-GR"/>
        </w:rPr>
      </w:pPr>
      <w:r w:rsidRPr="0035130F">
        <w:rPr>
          <w:rFonts w:ascii="Tahoma" w:hAnsi="Tahoma" w:cs="Tahoma"/>
          <w:sz w:val="18"/>
          <w:szCs w:val="18"/>
          <w:lang w:val="el-GR"/>
        </w:rPr>
        <w:t>Οι πωλητές οφείλουν να φροντίζουν για την εξασφάλιση της τάξης και της καθαριότητας, να αποφεύγουν την ενόχληση των περιοίκων, τη ρύπανση και την πρόκληση ζημιών στις κατοικίες της περιοχής μετά τη λήξη του χρόνου λειτουργίας της αγοράς, ειδικότερα υποχρεούνται αμέσως μετά τη λήξη του χρόνου της να φροντίζουν οι ίδιοι ( ο καθένας χωριστά) για την καθαριότητα του χώρου των καθώς και την συγκέντρωση των απορριμμάτων που έχει δημιουργήσει ο καθένας σε σακούλες ή δοχεία τα οποία θα συλλέγουν στην συνέχεια οι υπάλληλοι του Δήμου.</w:t>
      </w:r>
    </w:p>
    <w:p w:rsidR="00163627" w:rsidRPr="0035130F" w:rsidRDefault="00163627" w:rsidP="004956A3">
      <w:pPr>
        <w:pStyle w:val="a9"/>
        <w:ind w:left="0" w:firstLine="567"/>
        <w:jc w:val="both"/>
        <w:rPr>
          <w:rFonts w:ascii="Tahoma" w:hAnsi="Tahoma" w:cs="Tahoma"/>
          <w:sz w:val="18"/>
          <w:szCs w:val="18"/>
          <w:lang w:val="el-GR"/>
        </w:rPr>
      </w:pPr>
      <w:r w:rsidRPr="0035130F">
        <w:rPr>
          <w:rFonts w:ascii="Tahoma" w:hAnsi="Tahoma" w:cs="Tahoma"/>
          <w:sz w:val="18"/>
          <w:szCs w:val="18"/>
          <w:lang w:val="el-GR"/>
        </w:rPr>
        <w:t>Επιπλέον οφείλουν:</w:t>
      </w:r>
    </w:p>
    <w:p w:rsidR="00163627" w:rsidRPr="0035130F" w:rsidRDefault="00163627" w:rsidP="004956A3">
      <w:pPr>
        <w:pStyle w:val="a9"/>
        <w:ind w:left="0" w:firstLine="567"/>
        <w:jc w:val="both"/>
        <w:rPr>
          <w:rFonts w:ascii="Tahoma" w:hAnsi="Tahoma" w:cs="Tahoma"/>
          <w:sz w:val="18"/>
          <w:szCs w:val="18"/>
          <w:lang w:val="el-GR"/>
        </w:rPr>
      </w:pPr>
      <w:r w:rsidRPr="0035130F">
        <w:rPr>
          <w:rFonts w:ascii="Tahoma" w:hAnsi="Tahoma" w:cs="Tahoma"/>
          <w:sz w:val="18"/>
          <w:szCs w:val="18"/>
          <w:lang w:val="el-GR"/>
        </w:rPr>
        <w:t>-Να τηρούν την καθαριότητα και την ευταξία των χώρων που καταλαμβάνουν οι πάγκοι πώλησης των προϊόντων τους.</w:t>
      </w:r>
    </w:p>
    <w:p w:rsidR="00163627" w:rsidRPr="0035130F" w:rsidRDefault="00163627" w:rsidP="004956A3">
      <w:pPr>
        <w:pStyle w:val="a9"/>
        <w:ind w:left="0" w:firstLine="567"/>
        <w:jc w:val="both"/>
        <w:rPr>
          <w:rFonts w:ascii="Tahoma" w:hAnsi="Tahoma" w:cs="Tahoma"/>
          <w:sz w:val="18"/>
          <w:szCs w:val="18"/>
          <w:lang w:val="el-GR"/>
        </w:rPr>
      </w:pPr>
      <w:r w:rsidRPr="0035130F">
        <w:rPr>
          <w:rFonts w:ascii="Tahoma" w:hAnsi="Tahoma" w:cs="Tahoma"/>
          <w:sz w:val="18"/>
          <w:szCs w:val="18"/>
          <w:lang w:val="el-GR"/>
        </w:rPr>
        <w:t>-Να μην καταλαμβάνουν κοινόχρηστους ή ιδιωτικούς χώρους, εκτός των ορίων της έκτασης που τους αναλογεί, σύμφωνα με την άδεια τους.</w:t>
      </w:r>
    </w:p>
    <w:p w:rsidR="00163627" w:rsidRPr="0035130F" w:rsidRDefault="00163627" w:rsidP="004956A3">
      <w:pPr>
        <w:pStyle w:val="a9"/>
        <w:ind w:left="0" w:firstLine="567"/>
        <w:jc w:val="both"/>
        <w:rPr>
          <w:rFonts w:ascii="Tahoma" w:hAnsi="Tahoma" w:cs="Tahoma"/>
          <w:sz w:val="18"/>
          <w:szCs w:val="18"/>
          <w:lang w:val="el-GR"/>
        </w:rPr>
      </w:pPr>
      <w:r w:rsidRPr="0035130F">
        <w:rPr>
          <w:rFonts w:ascii="Tahoma" w:hAnsi="Tahoma" w:cs="Tahoma"/>
          <w:sz w:val="18"/>
          <w:szCs w:val="18"/>
          <w:lang w:val="el-GR"/>
        </w:rPr>
        <w:t>-Να τηρούν τους κανόνες υγιεινής και να διατηρούν σε ειδικούς κλειστούς κάδους ή καλά κλεισμένες σακούλες τα απορρίμματα που παράγουν κατά τη διάρκεια λειτουργίας της αγοράς.</w:t>
      </w:r>
    </w:p>
    <w:p w:rsidR="00163627" w:rsidRPr="0035130F" w:rsidRDefault="00163627" w:rsidP="004956A3">
      <w:pPr>
        <w:pStyle w:val="a9"/>
        <w:ind w:left="0" w:firstLine="567"/>
        <w:jc w:val="both"/>
        <w:rPr>
          <w:rFonts w:ascii="Tahoma" w:hAnsi="Tahoma" w:cs="Tahoma"/>
          <w:sz w:val="18"/>
          <w:szCs w:val="18"/>
          <w:lang w:val="el-GR"/>
        </w:rPr>
      </w:pPr>
      <w:r w:rsidRPr="0035130F">
        <w:rPr>
          <w:rFonts w:ascii="Tahoma" w:hAnsi="Tahoma" w:cs="Tahoma"/>
          <w:sz w:val="18"/>
          <w:szCs w:val="18"/>
          <w:lang w:val="el-GR"/>
        </w:rPr>
        <w:t>-Να μην ρυπαίνουν τον περίγυρο χώρο με τη ρίψη κάθε είδους απορριμμάτων και ειδών συσκευασίας ( χαρτόκουτα, τελάρα κ.λπ).</w:t>
      </w:r>
    </w:p>
    <w:p w:rsidR="00163627" w:rsidRPr="0035130F" w:rsidRDefault="00163627" w:rsidP="004956A3">
      <w:pPr>
        <w:pStyle w:val="a9"/>
        <w:ind w:left="0" w:firstLine="567"/>
        <w:jc w:val="both"/>
        <w:rPr>
          <w:rFonts w:ascii="Tahoma" w:hAnsi="Tahoma" w:cs="Tahoma"/>
          <w:sz w:val="18"/>
          <w:szCs w:val="18"/>
          <w:lang w:val="el-GR"/>
        </w:rPr>
      </w:pPr>
      <w:r w:rsidRPr="0035130F">
        <w:rPr>
          <w:rFonts w:ascii="Tahoma" w:hAnsi="Tahoma" w:cs="Tahoma"/>
          <w:sz w:val="18"/>
          <w:szCs w:val="18"/>
          <w:lang w:val="el-GR"/>
        </w:rPr>
        <w:t>-Κατά την αποκομιδή των απορριμμάτων και τον γενικό καθαρισμό της αγοράς συμμορφούμενοι με τις υποδείξεις των οργάνων της υπηρεσίας καθαριότητας. Σε περίπτωση αδιαφορίας και παρά τις συστάσεις, ο Δήμος προβαίνει στον καθαρισμό του χώρου καταλογίζοντας τα έξοδα στους υπεύθυνους.</w:t>
      </w:r>
    </w:p>
    <w:p w:rsidR="00163627" w:rsidRPr="0035130F" w:rsidRDefault="00163627" w:rsidP="004956A3">
      <w:pPr>
        <w:pStyle w:val="a9"/>
        <w:ind w:left="0" w:firstLine="567"/>
        <w:jc w:val="both"/>
        <w:rPr>
          <w:rFonts w:ascii="Tahoma" w:hAnsi="Tahoma" w:cs="Tahoma"/>
          <w:sz w:val="18"/>
          <w:szCs w:val="18"/>
          <w:lang w:val="el-GR"/>
        </w:rPr>
      </w:pPr>
      <w:r w:rsidRPr="0035130F">
        <w:rPr>
          <w:rFonts w:ascii="Tahoma" w:hAnsi="Tahoma" w:cs="Tahoma"/>
          <w:sz w:val="18"/>
          <w:szCs w:val="18"/>
          <w:lang w:val="el-GR"/>
        </w:rPr>
        <w:t>-Να μην παρακωλύουν, με κανένα τρόπο, την υπηρεσία καθαριότητας στη εκτέλεση του έργου της.</w:t>
      </w:r>
    </w:p>
    <w:p w:rsidR="00163627" w:rsidRPr="0035130F" w:rsidRDefault="00163627" w:rsidP="004956A3">
      <w:pPr>
        <w:pStyle w:val="a9"/>
        <w:ind w:left="0" w:firstLine="567"/>
        <w:jc w:val="both"/>
        <w:rPr>
          <w:rFonts w:ascii="Tahoma" w:hAnsi="Tahoma" w:cs="Tahoma"/>
          <w:sz w:val="18"/>
          <w:szCs w:val="18"/>
          <w:lang w:val="el-GR"/>
        </w:rPr>
      </w:pPr>
      <w:r w:rsidRPr="0035130F">
        <w:rPr>
          <w:rFonts w:ascii="Tahoma" w:hAnsi="Tahoma" w:cs="Tahoma"/>
          <w:sz w:val="18"/>
          <w:szCs w:val="18"/>
          <w:lang w:val="el-GR"/>
        </w:rPr>
        <w:t>-Να φροντίζουν για την προσωρινή φύλαξη των κάθε είδους απορριμμάτων σε κατάλληλους σάκους, οι οποίοι στο τέλος της εργασίας, αφού δεθούν καλά θα τοποθετούνται στους κάδους συλλογής απορριμμάτων των Δήμων.</w:t>
      </w:r>
    </w:p>
    <w:p w:rsidR="00163627" w:rsidRPr="0035130F" w:rsidRDefault="00163627" w:rsidP="004956A3">
      <w:pPr>
        <w:pStyle w:val="a9"/>
        <w:numPr>
          <w:ilvl w:val="0"/>
          <w:numId w:val="12"/>
        </w:numPr>
        <w:spacing w:after="200" w:line="276" w:lineRule="auto"/>
        <w:ind w:left="0" w:firstLine="567"/>
        <w:jc w:val="both"/>
        <w:rPr>
          <w:rFonts w:ascii="Tahoma" w:hAnsi="Tahoma" w:cs="Tahoma"/>
          <w:sz w:val="18"/>
          <w:szCs w:val="18"/>
          <w:lang w:val="el-GR"/>
        </w:rPr>
      </w:pPr>
      <w:r w:rsidRPr="0035130F">
        <w:rPr>
          <w:rFonts w:ascii="Tahoma" w:hAnsi="Tahoma" w:cs="Tahoma"/>
          <w:sz w:val="18"/>
          <w:szCs w:val="18"/>
          <w:lang w:val="el-GR"/>
        </w:rPr>
        <w:lastRenderedPageBreak/>
        <w:t>Απαγορεύεται η αυθαίρετη αλλαγή θέσης από τους πωλητές, η αυθαίρετη αυξομείωση των μέτρων πρόσοψης των πάγκων, η αυξομείωση των διαστάσεων της έκτασης χωροθετημένων θέσεων και η δραστηριότητα στους χώρους αγοράς ελλείψει της σχετικής άδειας.</w:t>
      </w:r>
    </w:p>
    <w:p w:rsidR="00163627" w:rsidRPr="0035130F" w:rsidRDefault="00163627" w:rsidP="004956A3">
      <w:pPr>
        <w:pStyle w:val="a9"/>
        <w:numPr>
          <w:ilvl w:val="0"/>
          <w:numId w:val="12"/>
        </w:numPr>
        <w:spacing w:after="200" w:line="276" w:lineRule="auto"/>
        <w:ind w:left="0" w:firstLine="567"/>
        <w:jc w:val="both"/>
        <w:rPr>
          <w:rFonts w:ascii="Tahoma" w:hAnsi="Tahoma" w:cs="Tahoma"/>
          <w:sz w:val="18"/>
          <w:szCs w:val="18"/>
          <w:lang w:val="el-GR"/>
        </w:rPr>
      </w:pPr>
      <w:r w:rsidRPr="0035130F">
        <w:rPr>
          <w:rFonts w:ascii="Tahoma" w:hAnsi="Tahoma" w:cs="Tahoma"/>
          <w:sz w:val="18"/>
          <w:szCs w:val="18"/>
          <w:lang w:val="el-GR"/>
        </w:rPr>
        <w:t>Απαγορεύεται από τους πωλητές η τοποθέτηση εγκαταστάσεων, πάγκων κ.λπ. σε άλλη μέρα από εκείνη της λειτουργίας της αγοράς ή η εγκατάλειψη των ειδών αυτών μετά τη λειτουργία της. Στους μη συμμορφούμενους θα επιβάλλεται Δημοτικό Τέλος για την αυθαίρετη κατάληψη κοινοχρήστου χώρου.</w:t>
      </w:r>
    </w:p>
    <w:p w:rsidR="00163627" w:rsidRPr="0035130F" w:rsidRDefault="00163627" w:rsidP="004956A3">
      <w:pPr>
        <w:ind w:firstLine="567"/>
        <w:jc w:val="both"/>
        <w:rPr>
          <w:rFonts w:ascii="Tahoma" w:hAnsi="Tahoma" w:cs="Tahoma"/>
          <w:b/>
          <w:sz w:val="18"/>
          <w:szCs w:val="18"/>
        </w:rPr>
      </w:pPr>
      <w:r w:rsidRPr="0035130F">
        <w:rPr>
          <w:rFonts w:ascii="Tahoma" w:hAnsi="Tahoma" w:cs="Tahoma"/>
          <w:b/>
          <w:sz w:val="18"/>
          <w:szCs w:val="18"/>
        </w:rPr>
        <w:t>Άρθρο 16</w:t>
      </w:r>
      <w:r w:rsidRPr="0035130F">
        <w:rPr>
          <w:rFonts w:ascii="Tahoma" w:hAnsi="Tahoma" w:cs="Tahoma"/>
          <w:b/>
          <w:sz w:val="18"/>
          <w:szCs w:val="18"/>
          <w:vertAlign w:val="superscript"/>
        </w:rPr>
        <w:t>ο</w:t>
      </w:r>
      <w:r w:rsidRPr="0035130F">
        <w:rPr>
          <w:rFonts w:ascii="Tahoma" w:hAnsi="Tahoma" w:cs="Tahoma"/>
          <w:b/>
          <w:sz w:val="18"/>
          <w:szCs w:val="18"/>
        </w:rPr>
        <w:t xml:space="preserve"> </w:t>
      </w:r>
    </w:p>
    <w:p w:rsidR="00163627" w:rsidRPr="0035130F" w:rsidRDefault="00163627" w:rsidP="004956A3">
      <w:pPr>
        <w:ind w:firstLine="567"/>
        <w:jc w:val="both"/>
        <w:rPr>
          <w:rFonts w:ascii="Tahoma" w:hAnsi="Tahoma" w:cs="Tahoma"/>
          <w:b/>
          <w:sz w:val="18"/>
          <w:szCs w:val="18"/>
        </w:rPr>
      </w:pPr>
      <w:r w:rsidRPr="0035130F">
        <w:rPr>
          <w:rFonts w:ascii="Tahoma" w:hAnsi="Tahoma" w:cs="Tahoma"/>
          <w:b/>
          <w:sz w:val="18"/>
          <w:szCs w:val="18"/>
        </w:rPr>
        <w:t>Απαγορεύσεις</w:t>
      </w:r>
    </w:p>
    <w:p w:rsidR="00163627" w:rsidRPr="0035130F" w:rsidRDefault="00163627" w:rsidP="004956A3">
      <w:pPr>
        <w:ind w:firstLine="567"/>
        <w:jc w:val="both"/>
        <w:rPr>
          <w:rFonts w:ascii="Tahoma" w:hAnsi="Tahoma" w:cs="Tahoma"/>
          <w:b/>
          <w:sz w:val="18"/>
          <w:szCs w:val="18"/>
        </w:rPr>
      </w:pPr>
    </w:p>
    <w:p w:rsidR="00163627" w:rsidRPr="0035130F" w:rsidRDefault="00163627" w:rsidP="004956A3">
      <w:pPr>
        <w:pStyle w:val="a9"/>
        <w:numPr>
          <w:ilvl w:val="0"/>
          <w:numId w:val="16"/>
        </w:numPr>
        <w:spacing w:line="276" w:lineRule="auto"/>
        <w:ind w:left="0" w:firstLine="567"/>
        <w:jc w:val="both"/>
        <w:rPr>
          <w:rFonts w:ascii="Tahoma" w:hAnsi="Tahoma" w:cs="Tahoma"/>
          <w:sz w:val="18"/>
          <w:szCs w:val="18"/>
          <w:lang w:val="el-GR"/>
        </w:rPr>
      </w:pPr>
      <w:r w:rsidRPr="0035130F">
        <w:rPr>
          <w:rFonts w:ascii="Tahoma" w:hAnsi="Tahoma" w:cs="Tahoma"/>
          <w:sz w:val="18"/>
          <w:szCs w:val="18"/>
          <w:lang w:val="el-GR"/>
        </w:rPr>
        <w:t>Το Δημοτικό Συμβούλιο έχει τη δυνατότητα παρέμβασης σε σχέση με τα είδη που θα επιτρέπεται να πωλούνται στην εμποροπανήγυρη.</w:t>
      </w:r>
    </w:p>
    <w:p w:rsidR="00163627" w:rsidRPr="0035130F" w:rsidRDefault="00163627" w:rsidP="004956A3">
      <w:pPr>
        <w:pStyle w:val="a9"/>
        <w:numPr>
          <w:ilvl w:val="0"/>
          <w:numId w:val="16"/>
        </w:numPr>
        <w:spacing w:line="276" w:lineRule="auto"/>
        <w:ind w:left="0" w:firstLine="567"/>
        <w:jc w:val="both"/>
        <w:rPr>
          <w:rFonts w:ascii="Tahoma" w:hAnsi="Tahoma" w:cs="Tahoma"/>
          <w:sz w:val="18"/>
          <w:szCs w:val="18"/>
          <w:lang w:val="el-GR"/>
        </w:rPr>
      </w:pPr>
      <w:r w:rsidRPr="0035130F">
        <w:rPr>
          <w:rFonts w:ascii="Tahoma" w:hAnsi="Tahoma" w:cs="Tahoma"/>
          <w:sz w:val="18"/>
          <w:szCs w:val="18"/>
          <w:lang w:val="el-GR"/>
        </w:rPr>
        <w:t>Απαγορεύεται η στάθμευση μεταφορικών μέσων στους ενοικιαζόμενους-παραχωρημένους χώρους.</w:t>
      </w:r>
    </w:p>
    <w:p w:rsidR="00163627" w:rsidRPr="0035130F" w:rsidRDefault="00163627" w:rsidP="004956A3">
      <w:pPr>
        <w:pStyle w:val="a9"/>
        <w:numPr>
          <w:ilvl w:val="0"/>
          <w:numId w:val="16"/>
        </w:numPr>
        <w:spacing w:line="276" w:lineRule="auto"/>
        <w:ind w:left="0" w:firstLine="567"/>
        <w:jc w:val="both"/>
        <w:rPr>
          <w:rFonts w:ascii="Tahoma" w:hAnsi="Tahoma" w:cs="Tahoma"/>
          <w:sz w:val="18"/>
          <w:szCs w:val="18"/>
        </w:rPr>
      </w:pPr>
      <w:r w:rsidRPr="0035130F">
        <w:rPr>
          <w:rFonts w:ascii="Tahoma" w:hAnsi="Tahoma" w:cs="Tahoma"/>
          <w:sz w:val="18"/>
          <w:szCs w:val="18"/>
        </w:rPr>
        <w:t>Απαγορεύονται οι θορυβώδεις διαφημίσεις</w:t>
      </w:r>
    </w:p>
    <w:p w:rsidR="00163627" w:rsidRPr="0035130F" w:rsidRDefault="00163627" w:rsidP="004956A3">
      <w:pPr>
        <w:pStyle w:val="a9"/>
        <w:numPr>
          <w:ilvl w:val="0"/>
          <w:numId w:val="16"/>
        </w:numPr>
        <w:spacing w:line="276" w:lineRule="auto"/>
        <w:ind w:left="0" w:firstLine="567"/>
        <w:jc w:val="both"/>
        <w:rPr>
          <w:rFonts w:ascii="Tahoma" w:hAnsi="Tahoma" w:cs="Tahoma"/>
          <w:sz w:val="18"/>
          <w:szCs w:val="18"/>
          <w:lang w:val="el-GR"/>
        </w:rPr>
      </w:pPr>
      <w:r w:rsidRPr="0035130F">
        <w:rPr>
          <w:rFonts w:ascii="Tahoma" w:hAnsi="Tahoma" w:cs="Tahoma"/>
          <w:sz w:val="18"/>
          <w:szCs w:val="18"/>
          <w:lang w:val="el-GR"/>
        </w:rPr>
        <w:t>Απαγορεύονται οι διαφημίσεις των εκθεμάτων εκτός ενοικιαζόμενου-παραχωρούμενου χώρου.</w:t>
      </w:r>
    </w:p>
    <w:p w:rsidR="00163627" w:rsidRPr="0035130F" w:rsidRDefault="00163627" w:rsidP="004956A3">
      <w:pPr>
        <w:pStyle w:val="a9"/>
        <w:numPr>
          <w:ilvl w:val="0"/>
          <w:numId w:val="16"/>
        </w:numPr>
        <w:spacing w:line="276" w:lineRule="auto"/>
        <w:ind w:left="0" w:firstLine="567"/>
        <w:jc w:val="both"/>
        <w:rPr>
          <w:rFonts w:ascii="Tahoma" w:hAnsi="Tahoma" w:cs="Tahoma"/>
          <w:sz w:val="18"/>
          <w:szCs w:val="18"/>
          <w:lang w:val="el-GR"/>
        </w:rPr>
      </w:pPr>
      <w:r w:rsidRPr="0035130F">
        <w:rPr>
          <w:rFonts w:ascii="Tahoma" w:hAnsi="Tahoma" w:cs="Tahoma"/>
          <w:sz w:val="18"/>
          <w:szCs w:val="18"/>
          <w:lang w:val="el-GR"/>
        </w:rPr>
        <w:t>Απαγορεύονται στους μικροπωλητές με καροτσάκια να σταθμεύουν και να περιφέρονται σε δημοτικούς δρόμους και χώρους.</w:t>
      </w:r>
    </w:p>
    <w:p w:rsidR="00163627" w:rsidRPr="0035130F" w:rsidRDefault="00163627" w:rsidP="004956A3">
      <w:pPr>
        <w:pStyle w:val="a9"/>
        <w:numPr>
          <w:ilvl w:val="0"/>
          <w:numId w:val="16"/>
        </w:numPr>
        <w:spacing w:line="276" w:lineRule="auto"/>
        <w:ind w:left="0" w:firstLine="567"/>
        <w:jc w:val="both"/>
        <w:rPr>
          <w:rFonts w:ascii="Tahoma" w:hAnsi="Tahoma" w:cs="Tahoma"/>
          <w:sz w:val="18"/>
          <w:szCs w:val="18"/>
          <w:lang w:val="el-GR"/>
        </w:rPr>
      </w:pPr>
      <w:r w:rsidRPr="0035130F">
        <w:rPr>
          <w:rFonts w:ascii="Tahoma" w:hAnsi="Tahoma" w:cs="Tahoma"/>
          <w:sz w:val="18"/>
          <w:szCs w:val="18"/>
          <w:lang w:val="el-GR"/>
        </w:rPr>
        <w:t>Απαγορεύεται η έκθεση εμπορευμάτων από μικροπωλητές εκτός του χώρου της εμποροπανήγυρης (νησίδες, χώροι πρασίνου, πάρκινγκ αυτοκινήτων κλπ).</w:t>
      </w:r>
    </w:p>
    <w:p w:rsidR="00163627" w:rsidRPr="0035130F" w:rsidRDefault="00163627" w:rsidP="004956A3">
      <w:pPr>
        <w:pStyle w:val="a9"/>
        <w:numPr>
          <w:ilvl w:val="0"/>
          <w:numId w:val="16"/>
        </w:numPr>
        <w:spacing w:line="276" w:lineRule="auto"/>
        <w:ind w:left="0" w:firstLine="567"/>
        <w:jc w:val="both"/>
        <w:rPr>
          <w:rFonts w:ascii="Tahoma" w:hAnsi="Tahoma" w:cs="Tahoma"/>
          <w:sz w:val="18"/>
          <w:szCs w:val="18"/>
          <w:lang w:val="el-GR"/>
        </w:rPr>
      </w:pPr>
      <w:r w:rsidRPr="0035130F">
        <w:rPr>
          <w:rFonts w:ascii="Tahoma" w:hAnsi="Tahoma" w:cs="Tahoma"/>
          <w:sz w:val="18"/>
          <w:szCs w:val="18"/>
          <w:lang w:val="el-GR"/>
        </w:rPr>
        <w:t>Δεν επιτρέπεται η πώληση ειδών που προκαλούν την δημόσια αιδώ ή μπορούν να προκαλέσουν ατυχήματα σε μικρούς ή μεγάλους καθώς και ογκώδη εμπορεύματα που ενδεχομένως δυσκολεύουν τις μετακινήσεις μέσα στο χώρο της εμποροπανήγυρης και γενικά προκαλούν δυσχέρεια στους λοιπούς εμπόρους.</w:t>
      </w:r>
    </w:p>
    <w:p w:rsidR="00163627" w:rsidRPr="0035130F" w:rsidRDefault="00163627" w:rsidP="004956A3">
      <w:pPr>
        <w:pStyle w:val="a9"/>
        <w:numPr>
          <w:ilvl w:val="0"/>
          <w:numId w:val="16"/>
        </w:numPr>
        <w:spacing w:line="276" w:lineRule="auto"/>
        <w:ind w:left="0" w:firstLine="567"/>
        <w:jc w:val="both"/>
        <w:rPr>
          <w:rFonts w:ascii="Tahoma" w:hAnsi="Tahoma" w:cs="Tahoma"/>
          <w:sz w:val="18"/>
          <w:szCs w:val="18"/>
          <w:lang w:val="el-GR"/>
        </w:rPr>
      </w:pPr>
      <w:r w:rsidRPr="0035130F">
        <w:rPr>
          <w:rFonts w:ascii="Tahoma" w:hAnsi="Tahoma" w:cs="Tahoma"/>
          <w:sz w:val="18"/>
          <w:szCs w:val="18"/>
          <w:lang w:val="el-GR"/>
        </w:rPr>
        <w:t>Απαγορεύεται η εγκατάσταση πωλητών στους διαδρόμους των χώρων πώλησης, οι οποίοι πρέπει να είναι ελεύθεροι για τη διέλευση των καταναλωτών, καθώς επίσης και η είσοδος κάθε τροχοφόρου.</w:t>
      </w:r>
    </w:p>
    <w:p w:rsidR="00163627" w:rsidRPr="0035130F" w:rsidRDefault="00163627" w:rsidP="004956A3">
      <w:pPr>
        <w:pStyle w:val="a9"/>
        <w:numPr>
          <w:ilvl w:val="0"/>
          <w:numId w:val="16"/>
        </w:numPr>
        <w:spacing w:line="276" w:lineRule="auto"/>
        <w:ind w:left="0" w:firstLine="567"/>
        <w:jc w:val="both"/>
        <w:rPr>
          <w:rFonts w:ascii="Tahoma" w:hAnsi="Tahoma" w:cs="Tahoma"/>
          <w:sz w:val="18"/>
          <w:szCs w:val="18"/>
          <w:lang w:val="el-GR"/>
        </w:rPr>
      </w:pPr>
      <w:r w:rsidRPr="0035130F">
        <w:rPr>
          <w:rFonts w:ascii="Tahoma" w:hAnsi="Tahoma" w:cs="Tahoma"/>
          <w:sz w:val="18"/>
          <w:szCs w:val="18"/>
          <w:lang w:val="el-GR"/>
        </w:rPr>
        <w:t>Απαγορεύεται στους πωλητές η τοποθέτηση εγκαταστάσεων, πάγκων κλπ σε άλλη μέρα από εκείνη της λειτουργίας της εμποροπανήγυρης ή η εγκατάλειψη των ειδών αυτών μετά τη λειτουργία της.</w:t>
      </w:r>
    </w:p>
    <w:p w:rsidR="00163627" w:rsidRPr="0035130F" w:rsidRDefault="00163627" w:rsidP="004956A3">
      <w:pPr>
        <w:ind w:firstLine="567"/>
        <w:jc w:val="both"/>
        <w:rPr>
          <w:rFonts w:ascii="Tahoma" w:hAnsi="Tahoma" w:cs="Tahoma"/>
          <w:sz w:val="18"/>
          <w:szCs w:val="18"/>
          <w:lang w:val="el-GR"/>
        </w:rPr>
      </w:pPr>
      <w:r w:rsidRPr="0035130F">
        <w:rPr>
          <w:rFonts w:ascii="Tahoma" w:hAnsi="Tahoma" w:cs="Tahoma"/>
          <w:b/>
          <w:sz w:val="18"/>
          <w:szCs w:val="18"/>
          <w:lang w:val="el-GR"/>
        </w:rPr>
        <w:t>Στους μη συμμορφούμενους θα επιβάλλεται Δημοτικό Τέλος για την αυθαίρετη κατάληψη πεζοδρομίου</w:t>
      </w:r>
      <w:r w:rsidRPr="0035130F">
        <w:rPr>
          <w:rFonts w:ascii="Tahoma" w:hAnsi="Tahoma" w:cs="Tahoma"/>
          <w:sz w:val="18"/>
          <w:szCs w:val="18"/>
          <w:lang w:val="el-GR"/>
        </w:rPr>
        <w:t>.</w:t>
      </w:r>
    </w:p>
    <w:p w:rsidR="00163627" w:rsidRPr="0035130F" w:rsidRDefault="00163627" w:rsidP="004956A3">
      <w:pPr>
        <w:ind w:firstLine="567"/>
        <w:jc w:val="both"/>
        <w:rPr>
          <w:rFonts w:ascii="Tahoma" w:hAnsi="Tahoma" w:cs="Tahoma"/>
          <w:sz w:val="18"/>
          <w:szCs w:val="18"/>
          <w:lang w:val="el-GR"/>
        </w:rPr>
      </w:pPr>
    </w:p>
    <w:p w:rsidR="00163627" w:rsidRPr="0035130F" w:rsidRDefault="00163627" w:rsidP="004956A3">
      <w:pPr>
        <w:ind w:firstLine="567"/>
        <w:jc w:val="both"/>
        <w:rPr>
          <w:rFonts w:ascii="Tahoma" w:hAnsi="Tahoma" w:cs="Tahoma"/>
          <w:b/>
          <w:sz w:val="18"/>
          <w:szCs w:val="18"/>
          <w:vertAlign w:val="superscript"/>
        </w:rPr>
      </w:pPr>
      <w:r w:rsidRPr="0035130F">
        <w:rPr>
          <w:rFonts w:ascii="Tahoma" w:hAnsi="Tahoma" w:cs="Tahoma"/>
          <w:sz w:val="18"/>
          <w:szCs w:val="18"/>
          <w:lang w:val="el-GR"/>
        </w:rPr>
        <w:t xml:space="preserve"> </w:t>
      </w:r>
      <w:r w:rsidRPr="0035130F">
        <w:rPr>
          <w:rFonts w:ascii="Tahoma" w:hAnsi="Tahoma" w:cs="Tahoma"/>
          <w:b/>
          <w:sz w:val="18"/>
          <w:szCs w:val="18"/>
        </w:rPr>
        <w:t>Άρθρο 17</w:t>
      </w:r>
      <w:r w:rsidRPr="0035130F">
        <w:rPr>
          <w:rFonts w:ascii="Tahoma" w:hAnsi="Tahoma" w:cs="Tahoma"/>
          <w:b/>
          <w:sz w:val="18"/>
          <w:szCs w:val="18"/>
          <w:vertAlign w:val="superscript"/>
        </w:rPr>
        <w:t>ο</w:t>
      </w:r>
    </w:p>
    <w:p w:rsidR="00163627" w:rsidRPr="0035130F" w:rsidRDefault="00163627" w:rsidP="004956A3">
      <w:pPr>
        <w:ind w:firstLine="567"/>
        <w:jc w:val="both"/>
        <w:rPr>
          <w:rFonts w:ascii="Tahoma" w:hAnsi="Tahoma" w:cs="Tahoma"/>
          <w:b/>
          <w:sz w:val="18"/>
          <w:szCs w:val="18"/>
        </w:rPr>
      </w:pPr>
      <w:r w:rsidRPr="0035130F">
        <w:rPr>
          <w:rFonts w:ascii="Tahoma" w:hAnsi="Tahoma" w:cs="Tahoma"/>
          <w:b/>
          <w:sz w:val="18"/>
          <w:szCs w:val="18"/>
        </w:rPr>
        <w:t>Επιτροπή εμποροπανηγύρεως</w:t>
      </w:r>
    </w:p>
    <w:p w:rsidR="00163627" w:rsidRPr="0035130F" w:rsidRDefault="00163627" w:rsidP="004956A3">
      <w:pPr>
        <w:ind w:firstLine="567"/>
        <w:jc w:val="both"/>
        <w:rPr>
          <w:rFonts w:ascii="Tahoma" w:hAnsi="Tahoma" w:cs="Tahoma"/>
          <w:b/>
          <w:sz w:val="18"/>
          <w:szCs w:val="18"/>
        </w:rPr>
      </w:pPr>
    </w:p>
    <w:p w:rsidR="00163627" w:rsidRPr="0035130F" w:rsidRDefault="00163627" w:rsidP="004956A3">
      <w:pPr>
        <w:pStyle w:val="a9"/>
        <w:numPr>
          <w:ilvl w:val="0"/>
          <w:numId w:val="13"/>
        </w:numPr>
        <w:spacing w:line="276" w:lineRule="auto"/>
        <w:ind w:left="0" w:firstLine="567"/>
        <w:jc w:val="both"/>
        <w:rPr>
          <w:rFonts w:ascii="Tahoma" w:hAnsi="Tahoma" w:cs="Tahoma"/>
          <w:sz w:val="18"/>
          <w:szCs w:val="18"/>
          <w:lang w:val="el-GR"/>
        </w:rPr>
      </w:pPr>
      <w:r w:rsidRPr="0035130F">
        <w:rPr>
          <w:rFonts w:ascii="Tahoma" w:hAnsi="Tahoma" w:cs="Tahoma"/>
          <w:sz w:val="18"/>
          <w:szCs w:val="18"/>
          <w:lang w:val="el-GR"/>
        </w:rPr>
        <w:t xml:space="preserve">Ο παρών κανονισμός ισχύει για την εμποροπανήγυρη της </w:t>
      </w:r>
      <w:r w:rsidRPr="0035130F">
        <w:rPr>
          <w:rFonts w:ascii="Tahoma" w:hAnsi="Tahoma" w:cs="Tahoma"/>
          <w:b/>
          <w:sz w:val="18"/>
          <w:szCs w:val="18"/>
          <w:lang w:val="el-GR"/>
        </w:rPr>
        <w:t xml:space="preserve">Αναλήψεως </w:t>
      </w:r>
      <w:r w:rsidRPr="0035130F">
        <w:rPr>
          <w:rFonts w:ascii="Tahoma" w:hAnsi="Tahoma" w:cs="Tahoma"/>
          <w:sz w:val="18"/>
          <w:szCs w:val="18"/>
          <w:lang w:val="el-GR"/>
        </w:rPr>
        <w:t xml:space="preserve">της Δ.Κ. </w:t>
      </w:r>
      <w:r w:rsidRPr="0035130F">
        <w:rPr>
          <w:rFonts w:ascii="Tahoma" w:hAnsi="Tahoma" w:cs="Tahoma"/>
          <w:b/>
          <w:sz w:val="18"/>
          <w:szCs w:val="18"/>
          <w:lang w:val="el-GR"/>
        </w:rPr>
        <w:t>Ρόδου</w:t>
      </w:r>
      <w:r w:rsidRPr="0035130F">
        <w:rPr>
          <w:rFonts w:ascii="Tahoma" w:hAnsi="Tahoma" w:cs="Tahoma"/>
          <w:sz w:val="18"/>
          <w:szCs w:val="18"/>
          <w:lang w:val="el-GR"/>
        </w:rPr>
        <w:t xml:space="preserve"> του Δήμου Ρόδου του έτους 2019</w:t>
      </w:r>
    </w:p>
    <w:p w:rsidR="00163627" w:rsidRPr="0035130F" w:rsidRDefault="00163627" w:rsidP="004956A3">
      <w:pPr>
        <w:pStyle w:val="a9"/>
        <w:numPr>
          <w:ilvl w:val="0"/>
          <w:numId w:val="13"/>
        </w:numPr>
        <w:spacing w:line="276" w:lineRule="auto"/>
        <w:ind w:left="0" w:firstLine="567"/>
        <w:jc w:val="both"/>
        <w:rPr>
          <w:rFonts w:ascii="Tahoma" w:hAnsi="Tahoma" w:cs="Tahoma"/>
          <w:sz w:val="18"/>
          <w:szCs w:val="18"/>
          <w:lang w:val="el-GR"/>
        </w:rPr>
      </w:pPr>
      <w:r w:rsidRPr="0035130F">
        <w:rPr>
          <w:rFonts w:ascii="Tahoma" w:hAnsi="Tahoma" w:cs="Tahoma"/>
          <w:sz w:val="18"/>
          <w:szCs w:val="18"/>
          <w:lang w:val="el-GR"/>
        </w:rPr>
        <w:t>Η συμμετοχή στη συγκεκριμένη εμποροπανήγυρη συνεπάγεται και ανεπιφύλακτα την αποδοχή όλων των όρων του παρόντος κανονισμού.</w:t>
      </w:r>
    </w:p>
    <w:p w:rsidR="00163627" w:rsidRPr="0035130F" w:rsidRDefault="00163627" w:rsidP="004956A3">
      <w:pPr>
        <w:pStyle w:val="a9"/>
        <w:numPr>
          <w:ilvl w:val="0"/>
          <w:numId w:val="13"/>
        </w:numPr>
        <w:spacing w:line="276" w:lineRule="auto"/>
        <w:ind w:left="0" w:firstLine="567"/>
        <w:jc w:val="both"/>
        <w:rPr>
          <w:rFonts w:ascii="Tahoma" w:hAnsi="Tahoma" w:cs="Tahoma"/>
          <w:sz w:val="18"/>
          <w:szCs w:val="18"/>
          <w:lang w:val="el-GR"/>
        </w:rPr>
      </w:pPr>
      <w:r w:rsidRPr="0035130F">
        <w:rPr>
          <w:rFonts w:ascii="Tahoma" w:hAnsi="Tahoma" w:cs="Tahoma"/>
          <w:sz w:val="18"/>
          <w:szCs w:val="18"/>
          <w:lang w:val="el-GR"/>
        </w:rPr>
        <w:t>Περιπτώσεις που τυχόν προκύψουν και δεν αναφέρονται στον Κανονισμό, θα καλύπτονται από τους σχετικούς Νόμους, Διατάγματα και Υπουργικές Αποφάσεις.</w:t>
      </w:r>
    </w:p>
    <w:p w:rsidR="00163627" w:rsidRPr="0035130F" w:rsidRDefault="00163627" w:rsidP="004956A3">
      <w:pPr>
        <w:pStyle w:val="a9"/>
        <w:numPr>
          <w:ilvl w:val="0"/>
          <w:numId w:val="13"/>
        </w:numPr>
        <w:spacing w:line="276" w:lineRule="auto"/>
        <w:ind w:left="0" w:firstLine="567"/>
        <w:jc w:val="both"/>
        <w:rPr>
          <w:rFonts w:ascii="Tahoma" w:hAnsi="Tahoma" w:cs="Tahoma"/>
          <w:sz w:val="18"/>
          <w:szCs w:val="18"/>
          <w:lang w:val="el-GR"/>
        </w:rPr>
      </w:pPr>
      <w:r w:rsidRPr="0035130F">
        <w:rPr>
          <w:rFonts w:ascii="Tahoma" w:hAnsi="Tahoma" w:cs="Tahoma"/>
          <w:sz w:val="18"/>
          <w:szCs w:val="18"/>
          <w:lang w:val="el-GR"/>
        </w:rPr>
        <w:t>Ορίζεται η Επιτροπή Εμποροπανηγύρεως για την κλήρωση, σύμφωνα με τον ανωτέρω Κανονισμό, η οποία αποτελείται από τους Δημοτικούς Συμβούλους ως μέλη:</w:t>
      </w:r>
    </w:p>
    <w:p w:rsidR="00163627" w:rsidRPr="0035130F" w:rsidRDefault="00163627" w:rsidP="004956A3">
      <w:pPr>
        <w:pStyle w:val="a9"/>
        <w:numPr>
          <w:ilvl w:val="0"/>
          <w:numId w:val="14"/>
        </w:numPr>
        <w:spacing w:line="276" w:lineRule="auto"/>
        <w:ind w:left="0" w:firstLine="567"/>
        <w:jc w:val="both"/>
        <w:rPr>
          <w:rFonts w:ascii="Tahoma" w:hAnsi="Tahoma" w:cs="Tahoma"/>
          <w:sz w:val="18"/>
          <w:szCs w:val="18"/>
          <w:lang w:val="el-GR"/>
        </w:rPr>
      </w:pPr>
      <w:r w:rsidRPr="0035130F">
        <w:rPr>
          <w:rFonts w:ascii="Tahoma" w:hAnsi="Tahoma" w:cs="Tahoma"/>
          <w:sz w:val="18"/>
          <w:szCs w:val="18"/>
          <w:lang w:val="el-GR"/>
        </w:rPr>
        <w:t>Ο Πρόεδρος του Τοπικού Συμβουλίου Δ.Κ. Ρόδου κ. Μιλτιάδης Παγκάς</w:t>
      </w:r>
    </w:p>
    <w:p w:rsidR="00163627" w:rsidRPr="0035130F" w:rsidRDefault="00163627" w:rsidP="004956A3">
      <w:pPr>
        <w:pStyle w:val="a9"/>
        <w:numPr>
          <w:ilvl w:val="0"/>
          <w:numId w:val="14"/>
        </w:numPr>
        <w:spacing w:line="276" w:lineRule="auto"/>
        <w:ind w:left="0" w:firstLine="567"/>
        <w:jc w:val="both"/>
        <w:rPr>
          <w:rFonts w:ascii="Tahoma" w:hAnsi="Tahoma" w:cs="Tahoma"/>
          <w:sz w:val="18"/>
          <w:szCs w:val="18"/>
          <w:lang w:val="el-GR"/>
        </w:rPr>
      </w:pPr>
      <w:r w:rsidRPr="0035130F">
        <w:rPr>
          <w:rFonts w:ascii="Tahoma" w:hAnsi="Tahoma" w:cs="Tahoma"/>
          <w:sz w:val="18"/>
          <w:szCs w:val="18"/>
          <w:lang w:val="el-GR"/>
        </w:rPr>
        <w:t>Το μέλος του Τοπικού Συμβουλίου Δ.Κ. Ρόδου κ. Κωνσταντίνος Στυλιανού</w:t>
      </w:r>
    </w:p>
    <w:p w:rsidR="00163627" w:rsidRPr="0035130F" w:rsidRDefault="00163627" w:rsidP="004956A3">
      <w:pPr>
        <w:pStyle w:val="a9"/>
        <w:numPr>
          <w:ilvl w:val="0"/>
          <w:numId w:val="14"/>
        </w:numPr>
        <w:spacing w:line="276" w:lineRule="auto"/>
        <w:ind w:left="0" w:firstLine="567"/>
        <w:jc w:val="both"/>
        <w:rPr>
          <w:rFonts w:ascii="Tahoma" w:hAnsi="Tahoma" w:cs="Tahoma"/>
          <w:sz w:val="18"/>
          <w:szCs w:val="18"/>
          <w:lang w:val="el-GR"/>
        </w:rPr>
      </w:pPr>
      <w:r w:rsidRPr="0035130F">
        <w:rPr>
          <w:rFonts w:ascii="Tahoma" w:hAnsi="Tahoma" w:cs="Tahoma"/>
          <w:sz w:val="18"/>
          <w:szCs w:val="18"/>
          <w:lang w:val="el-GR"/>
        </w:rPr>
        <w:t>Το μέλος του Τοπικού Συμβουλίου Δ.Κ. Ρόδου κ. Εμμανουήλ Κανέλλη</w:t>
      </w:r>
    </w:p>
    <w:p w:rsidR="00163627" w:rsidRPr="0035130F" w:rsidRDefault="00163627" w:rsidP="004956A3">
      <w:pPr>
        <w:pStyle w:val="a9"/>
        <w:numPr>
          <w:ilvl w:val="0"/>
          <w:numId w:val="14"/>
        </w:numPr>
        <w:spacing w:line="276" w:lineRule="auto"/>
        <w:ind w:left="0" w:firstLine="567"/>
        <w:jc w:val="both"/>
        <w:rPr>
          <w:rFonts w:ascii="Tahoma" w:hAnsi="Tahoma" w:cs="Tahoma"/>
          <w:sz w:val="18"/>
          <w:szCs w:val="18"/>
          <w:lang w:val="el-GR"/>
        </w:rPr>
      </w:pPr>
      <w:r w:rsidRPr="0035130F">
        <w:rPr>
          <w:rFonts w:ascii="Tahoma" w:hAnsi="Tahoma" w:cs="Tahoma"/>
          <w:sz w:val="18"/>
          <w:szCs w:val="18"/>
          <w:lang w:val="el-GR"/>
        </w:rPr>
        <w:t>Έργο της Επιτροπής εκτός από την αξιολόγηση των δικαιολογητικών και των ενστάσεων των ενδιαφερομένων, θα είναι η παραχώρηση των θέσεων στους δικαιούχους και ο έλεγχος της ορθής εγκατάστασης τους.</w:t>
      </w:r>
    </w:p>
    <w:p w:rsidR="00163627" w:rsidRPr="0035130F" w:rsidRDefault="00163627" w:rsidP="004956A3">
      <w:pPr>
        <w:pStyle w:val="a9"/>
        <w:ind w:left="0" w:firstLine="567"/>
        <w:jc w:val="both"/>
        <w:rPr>
          <w:rFonts w:ascii="Tahoma" w:hAnsi="Tahoma" w:cs="Tahoma"/>
          <w:sz w:val="18"/>
          <w:szCs w:val="18"/>
          <w:lang w:val="el-GR"/>
        </w:rPr>
      </w:pPr>
      <w:r w:rsidRPr="0035130F">
        <w:rPr>
          <w:rFonts w:ascii="Tahoma" w:hAnsi="Tahoma" w:cs="Tahoma"/>
          <w:sz w:val="18"/>
          <w:szCs w:val="18"/>
          <w:lang w:val="el-GR"/>
        </w:rPr>
        <w:t>Καθήκον της επιτροπής θα είναι η παρακολούθηση και εν γένει η διαχείριση της εμποροπανηγύρεως.</w:t>
      </w:r>
    </w:p>
    <w:p w:rsidR="00163627" w:rsidRPr="0035130F" w:rsidRDefault="00163627" w:rsidP="004956A3">
      <w:pPr>
        <w:ind w:firstLine="567"/>
        <w:rPr>
          <w:rFonts w:ascii="Tahoma" w:hAnsi="Tahoma" w:cs="Tahoma"/>
          <w:sz w:val="18"/>
          <w:szCs w:val="18"/>
          <w:lang w:val="el-GR"/>
        </w:rPr>
      </w:pPr>
    </w:p>
    <w:p w:rsidR="00163627" w:rsidRPr="0035130F" w:rsidRDefault="00163627" w:rsidP="004956A3">
      <w:pPr>
        <w:ind w:firstLine="567"/>
        <w:rPr>
          <w:rFonts w:ascii="Tahoma" w:hAnsi="Tahoma" w:cs="Tahoma"/>
          <w:b/>
          <w:sz w:val="18"/>
          <w:szCs w:val="18"/>
          <w:lang w:val="el-GR"/>
        </w:rPr>
      </w:pPr>
      <w:r w:rsidRPr="0035130F">
        <w:rPr>
          <w:rFonts w:ascii="Tahoma" w:hAnsi="Tahoma" w:cs="Tahoma"/>
          <w:b/>
          <w:sz w:val="18"/>
          <w:szCs w:val="18"/>
          <w:lang w:val="el-GR"/>
        </w:rPr>
        <w:t>Άρθρο 18</w:t>
      </w:r>
      <w:r w:rsidRPr="0035130F">
        <w:rPr>
          <w:rFonts w:ascii="Tahoma" w:hAnsi="Tahoma" w:cs="Tahoma"/>
          <w:b/>
          <w:sz w:val="18"/>
          <w:szCs w:val="18"/>
          <w:vertAlign w:val="superscript"/>
          <w:lang w:val="el-GR"/>
        </w:rPr>
        <w:t>ο</w:t>
      </w:r>
      <w:r w:rsidRPr="0035130F">
        <w:rPr>
          <w:rFonts w:ascii="Tahoma" w:hAnsi="Tahoma" w:cs="Tahoma"/>
          <w:b/>
          <w:sz w:val="18"/>
          <w:szCs w:val="18"/>
          <w:lang w:val="el-GR"/>
        </w:rPr>
        <w:t xml:space="preserve"> </w:t>
      </w:r>
    </w:p>
    <w:p w:rsidR="00163627" w:rsidRPr="0035130F" w:rsidRDefault="00163627" w:rsidP="004956A3">
      <w:pPr>
        <w:ind w:firstLine="567"/>
        <w:rPr>
          <w:rFonts w:ascii="Tahoma" w:hAnsi="Tahoma" w:cs="Tahoma"/>
          <w:sz w:val="18"/>
          <w:szCs w:val="18"/>
          <w:lang w:val="el-GR"/>
        </w:rPr>
      </w:pPr>
      <w:r w:rsidRPr="0035130F">
        <w:rPr>
          <w:rFonts w:ascii="Tahoma" w:hAnsi="Tahoma" w:cs="Tahoma"/>
          <w:b/>
          <w:sz w:val="18"/>
          <w:szCs w:val="18"/>
          <w:lang w:val="el-GR"/>
        </w:rPr>
        <w:t>Ισχύς Κανονισμού</w:t>
      </w:r>
    </w:p>
    <w:p w:rsidR="00163627" w:rsidRPr="0035130F" w:rsidRDefault="00163627" w:rsidP="004956A3">
      <w:pPr>
        <w:ind w:firstLine="567"/>
        <w:rPr>
          <w:rFonts w:ascii="Tahoma" w:hAnsi="Tahoma" w:cs="Tahoma"/>
          <w:sz w:val="18"/>
          <w:szCs w:val="18"/>
          <w:lang w:val="el-GR"/>
        </w:rPr>
      </w:pPr>
      <w:r w:rsidRPr="0035130F">
        <w:rPr>
          <w:rFonts w:ascii="Tahoma" w:hAnsi="Tahoma" w:cs="Tahoma"/>
          <w:sz w:val="18"/>
          <w:szCs w:val="18"/>
          <w:lang w:val="el-GR"/>
        </w:rPr>
        <w:t>Η ισχύς του κανονισμού αυτού αρχίζει με την έγκριση του από το Δημοτικό Συμβούλιο.</w:t>
      </w:r>
    </w:p>
    <w:p w:rsidR="00163627" w:rsidRPr="0035130F" w:rsidRDefault="00163627" w:rsidP="004956A3">
      <w:pPr>
        <w:ind w:firstLine="567"/>
        <w:rPr>
          <w:rFonts w:ascii="Tahoma" w:hAnsi="Tahoma" w:cs="Tahoma"/>
          <w:sz w:val="18"/>
          <w:szCs w:val="18"/>
          <w:lang w:val="el-GR"/>
        </w:rPr>
      </w:pPr>
    </w:p>
    <w:p w:rsidR="00163627" w:rsidRPr="0035130F" w:rsidRDefault="00163627" w:rsidP="004956A3">
      <w:pPr>
        <w:tabs>
          <w:tab w:val="left" w:pos="9180"/>
        </w:tabs>
        <w:ind w:right="46" w:firstLine="567"/>
        <w:jc w:val="both"/>
        <w:rPr>
          <w:rFonts w:ascii="Tahoma" w:hAnsi="Tahoma" w:cs="Tahoma"/>
          <w:b/>
          <w:sz w:val="20"/>
          <w:szCs w:val="20"/>
          <w:lang w:val="el-GR"/>
        </w:rPr>
      </w:pPr>
      <w:r w:rsidRPr="0035130F">
        <w:rPr>
          <w:rFonts w:ascii="Tahoma" w:hAnsi="Tahoma" w:cs="Tahoma"/>
          <w:b/>
          <w:bCs/>
          <w:sz w:val="20"/>
          <w:szCs w:val="20"/>
          <w:lang w:val="el-GR"/>
        </w:rPr>
        <w:t>Αρ. αποφ. 147   /24-10-2018                                           ΑΔΑ:</w:t>
      </w:r>
      <w:r w:rsidRPr="0035130F">
        <w:rPr>
          <w:lang w:val="el-GR"/>
        </w:rPr>
        <w:t xml:space="preserve"> </w:t>
      </w:r>
      <w:r w:rsidRPr="0035130F">
        <w:rPr>
          <w:rFonts w:ascii="Tahoma" w:hAnsi="Tahoma" w:cs="Tahoma"/>
          <w:b/>
          <w:sz w:val="20"/>
          <w:szCs w:val="20"/>
          <w:lang w:val="el-GR"/>
        </w:rPr>
        <w:t xml:space="preserve">Ω1ΨΨΩ1Ρ-ΞΓΝ  </w:t>
      </w:r>
    </w:p>
    <w:p w:rsidR="00163627" w:rsidRPr="0035130F" w:rsidRDefault="00163627" w:rsidP="004956A3">
      <w:pPr>
        <w:tabs>
          <w:tab w:val="left" w:pos="9180"/>
        </w:tabs>
        <w:ind w:right="46" w:firstLine="567"/>
        <w:jc w:val="both"/>
        <w:rPr>
          <w:rFonts w:ascii="Tahoma" w:hAnsi="Tahoma" w:cs="Tahoma"/>
          <w:b/>
          <w:bCs/>
          <w:sz w:val="20"/>
          <w:szCs w:val="20"/>
          <w:lang w:val="el-GR"/>
        </w:rPr>
      </w:pPr>
    </w:p>
    <w:p w:rsidR="00163627" w:rsidRPr="0035130F" w:rsidRDefault="00163627" w:rsidP="004956A3">
      <w:pPr>
        <w:tabs>
          <w:tab w:val="left" w:pos="9180"/>
        </w:tabs>
        <w:ind w:right="46" w:firstLine="567"/>
        <w:jc w:val="center"/>
        <w:rPr>
          <w:rFonts w:ascii="Tahoma" w:hAnsi="Tahoma" w:cs="Tahoma"/>
          <w:b/>
          <w:bCs/>
          <w:sz w:val="20"/>
          <w:szCs w:val="20"/>
          <w:lang w:val="el-GR"/>
        </w:rPr>
      </w:pPr>
      <w:r w:rsidRPr="0035130F">
        <w:rPr>
          <w:rFonts w:ascii="Tahoma" w:hAnsi="Tahoma" w:cs="Tahoma"/>
          <w:b/>
          <w:bCs/>
          <w:sz w:val="20"/>
          <w:szCs w:val="20"/>
          <w:lang w:val="el-GR"/>
        </w:rPr>
        <w:t>Περίληψη</w:t>
      </w:r>
    </w:p>
    <w:p w:rsidR="00163627" w:rsidRPr="0035130F" w:rsidRDefault="00163627" w:rsidP="004956A3">
      <w:pPr>
        <w:tabs>
          <w:tab w:val="left" w:pos="9180"/>
        </w:tabs>
        <w:ind w:right="46" w:firstLine="567"/>
        <w:jc w:val="center"/>
        <w:rPr>
          <w:rFonts w:ascii="Tahoma" w:hAnsi="Tahoma" w:cs="Tahoma"/>
          <w:b/>
          <w:bCs/>
          <w:sz w:val="20"/>
          <w:szCs w:val="20"/>
          <w:lang w:val="el-GR"/>
        </w:rPr>
      </w:pPr>
    </w:p>
    <w:p w:rsidR="00163627" w:rsidRPr="0035130F" w:rsidRDefault="00163627" w:rsidP="004956A3">
      <w:pPr>
        <w:ind w:right="-1" w:firstLine="567"/>
        <w:jc w:val="both"/>
        <w:rPr>
          <w:rFonts w:ascii="Tahoma" w:hAnsi="Tahoma" w:cs="Tahoma"/>
          <w:b/>
          <w:snapToGrid w:val="0"/>
          <w:sz w:val="20"/>
          <w:szCs w:val="20"/>
          <w:lang w:val="el-GR"/>
        </w:rPr>
      </w:pPr>
      <w:r w:rsidRPr="0035130F">
        <w:rPr>
          <w:rFonts w:ascii="Tahoma" w:hAnsi="Tahoma" w:cs="Tahoma"/>
          <w:b/>
          <w:sz w:val="20"/>
          <w:szCs w:val="20"/>
          <w:lang w:val="el-GR"/>
        </w:rPr>
        <w:t xml:space="preserve">Έγκριση της υπ’ αριθ. 87β/2018 απόφασης του Συμβουλίου της Δημοτικής Κοινότητας Ρόδου με θέμα: Έγκριση Κανονισμού Λειτουργίας Εμποροπανηγύρεως </w:t>
      </w:r>
      <w:r w:rsidRPr="0035130F">
        <w:rPr>
          <w:rFonts w:ascii="Tahoma" w:hAnsi="Tahoma" w:cs="Tahoma"/>
          <w:b/>
          <w:snapToGrid w:val="0"/>
          <w:sz w:val="20"/>
          <w:szCs w:val="20"/>
          <w:lang w:val="el-GR"/>
        </w:rPr>
        <w:t>Αγ. Αποστόλων.</w:t>
      </w:r>
    </w:p>
    <w:p w:rsidR="00163627" w:rsidRPr="0035130F" w:rsidRDefault="00163627" w:rsidP="004956A3">
      <w:pPr>
        <w:ind w:right="-1" w:firstLine="567"/>
        <w:jc w:val="both"/>
        <w:rPr>
          <w:rFonts w:ascii="Tahoma" w:hAnsi="Tahoma" w:cs="Tahoma"/>
          <w:b/>
          <w:bCs/>
          <w:sz w:val="20"/>
          <w:szCs w:val="20"/>
          <w:lang w:val="el-GR"/>
        </w:rPr>
      </w:pPr>
    </w:p>
    <w:p w:rsidR="00163627" w:rsidRPr="0035130F" w:rsidRDefault="00163627" w:rsidP="004956A3">
      <w:pPr>
        <w:widowControl w:val="0"/>
        <w:tabs>
          <w:tab w:val="left" w:pos="9180"/>
        </w:tabs>
        <w:ind w:right="46" w:firstLine="567"/>
        <w:jc w:val="both"/>
        <w:rPr>
          <w:rFonts w:ascii="Tahoma" w:hAnsi="Tahoma" w:cs="Tahoma"/>
          <w:sz w:val="20"/>
          <w:szCs w:val="20"/>
          <w:lang w:val="el-GR"/>
        </w:rPr>
      </w:pPr>
      <w:r w:rsidRPr="0035130F">
        <w:rPr>
          <w:rFonts w:ascii="Tahoma" w:hAnsi="Tahoma" w:cs="Tahoma"/>
          <w:sz w:val="20"/>
          <w:szCs w:val="20"/>
          <w:lang w:val="el-GR"/>
        </w:rPr>
        <w:lastRenderedPageBreak/>
        <w:t xml:space="preserve">Ο Πρόεδρος κ. Μ. Παλαιολόγου έθεσε υπόψη των μελών της Επιτροπής η υπ’ αριθ. 87β/2018 απόφαση του Συμβουλίου της Δημ. Κοινότητας Ρόδου με την οποία εισηγείται την έγκριση Κανονισμού Λειτουργίας Εμποροπανηγύρεως </w:t>
      </w:r>
      <w:r w:rsidRPr="0035130F">
        <w:rPr>
          <w:rFonts w:ascii="Tahoma" w:hAnsi="Tahoma" w:cs="Tahoma"/>
          <w:snapToGrid w:val="0"/>
          <w:sz w:val="20"/>
          <w:szCs w:val="20"/>
          <w:lang w:val="el-GR"/>
        </w:rPr>
        <w:t xml:space="preserve">Αγ. Αποστόλων </w:t>
      </w:r>
      <w:r w:rsidRPr="0035130F">
        <w:rPr>
          <w:rFonts w:ascii="Tahoma" w:hAnsi="Tahoma" w:cs="Tahoma"/>
          <w:sz w:val="20"/>
          <w:szCs w:val="20"/>
          <w:lang w:val="el-GR"/>
        </w:rPr>
        <w:t>και ζητήθηκε από τα μέλη να αποφασίσουν σχετικά.</w:t>
      </w:r>
    </w:p>
    <w:p w:rsidR="00163627" w:rsidRPr="0035130F" w:rsidRDefault="00163627" w:rsidP="004956A3">
      <w:pPr>
        <w:widowControl w:val="0"/>
        <w:tabs>
          <w:tab w:val="left" w:pos="9180"/>
        </w:tabs>
        <w:ind w:right="46" w:firstLine="567"/>
        <w:jc w:val="both"/>
        <w:rPr>
          <w:rFonts w:ascii="Tahoma" w:hAnsi="Tahoma" w:cs="Tahoma"/>
          <w:sz w:val="20"/>
          <w:szCs w:val="20"/>
          <w:lang w:val="el-GR"/>
        </w:rPr>
      </w:pPr>
    </w:p>
    <w:p w:rsidR="00163627" w:rsidRPr="0035130F" w:rsidRDefault="00163627" w:rsidP="004956A3">
      <w:pPr>
        <w:widowControl w:val="0"/>
        <w:tabs>
          <w:tab w:val="left" w:pos="9180"/>
        </w:tabs>
        <w:ind w:right="46" w:firstLine="567"/>
        <w:jc w:val="both"/>
        <w:rPr>
          <w:rFonts w:ascii="Tahoma" w:hAnsi="Tahoma" w:cs="Tahoma"/>
          <w:b/>
          <w:sz w:val="20"/>
          <w:szCs w:val="20"/>
          <w:lang w:val="el-GR"/>
        </w:rPr>
      </w:pPr>
      <w:r w:rsidRPr="0035130F">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35130F">
        <w:rPr>
          <w:rFonts w:ascii="Tahoma" w:hAnsi="Tahoma" w:cs="Tahoma"/>
          <w:b/>
          <w:sz w:val="20"/>
          <w:szCs w:val="20"/>
          <w:vertAlign w:val="superscript"/>
          <w:lang w:val="el-GR"/>
        </w:rPr>
        <w:t xml:space="preserve"> </w:t>
      </w:r>
      <w:r w:rsidRPr="0035130F">
        <w:rPr>
          <w:rFonts w:ascii="Tahoma" w:hAnsi="Tahoma" w:cs="Tahoma"/>
          <w:b/>
          <w:sz w:val="20"/>
          <w:szCs w:val="20"/>
          <w:lang w:val="el-GR"/>
        </w:rPr>
        <w:t>Α’/07-06-2010) περί Αρμοδιοτήτων Επιτροπής Ποιότητας Ζωής.</w:t>
      </w:r>
    </w:p>
    <w:p w:rsidR="00163627" w:rsidRPr="0035130F" w:rsidRDefault="00163627" w:rsidP="004956A3">
      <w:pPr>
        <w:pStyle w:val="a3"/>
        <w:tabs>
          <w:tab w:val="left" w:pos="1276"/>
          <w:tab w:val="left" w:pos="9180"/>
        </w:tabs>
        <w:ind w:left="0" w:right="46" w:firstLine="567"/>
        <w:jc w:val="center"/>
        <w:rPr>
          <w:rFonts w:ascii="Tahoma" w:hAnsi="Tahoma" w:cs="Tahoma"/>
          <w:b/>
          <w:lang w:val="el-GR"/>
        </w:rPr>
      </w:pPr>
    </w:p>
    <w:p w:rsidR="00163627" w:rsidRPr="0035130F" w:rsidRDefault="00163627" w:rsidP="004956A3">
      <w:pPr>
        <w:widowControl w:val="0"/>
        <w:tabs>
          <w:tab w:val="left" w:pos="9180"/>
        </w:tabs>
        <w:ind w:right="46" w:firstLine="567"/>
        <w:jc w:val="center"/>
        <w:rPr>
          <w:rFonts w:ascii="Tahoma" w:hAnsi="Tahoma" w:cs="Tahoma"/>
          <w:b/>
          <w:sz w:val="20"/>
          <w:szCs w:val="20"/>
          <w:lang w:val="el-GR"/>
        </w:rPr>
      </w:pPr>
      <w:r w:rsidRPr="0035130F">
        <w:rPr>
          <w:rFonts w:ascii="Tahoma" w:hAnsi="Tahoma" w:cs="Tahoma"/>
          <w:b/>
          <w:sz w:val="20"/>
          <w:szCs w:val="20"/>
          <w:lang w:val="el-GR"/>
        </w:rPr>
        <w:t>ΑΠΟΦΑΣΙΖΕΙ ομόφωνα</w:t>
      </w:r>
    </w:p>
    <w:p w:rsidR="00163627" w:rsidRPr="0035130F" w:rsidRDefault="00163627" w:rsidP="004956A3">
      <w:pPr>
        <w:widowControl w:val="0"/>
        <w:tabs>
          <w:tab w:val="left" w:pos="9180"/>
        </w:tabs>
        <w:ind w:right="46" w:firstLine="567"/>
        <w:jc w:val="center"/>
        <w:rPr>
          <w:rFonts w:ascii="Tahoma" w:hAnsi="Tahoma" w:cs="Tahoma"/>
          <w:b/>
          <w:sz w:val="20"/>
          <w:szCs w:val="20"/>
          <w:lang w:val="el-GR"/>
        </w:rPr>
      </w:pPr>
    </w:p>
    <w:p w:rsidR="00163627" w:rsidRPr="0035130F" w:rsidRDefault="00163627" w:rsidP="004956A3">
      <w:pPr>
        <w:tabs>
          <w:tab w:val="left" w:pos="637"/>
          <w:tab w:val="left" w:pos="3227"/>
          <w:tab w:val="left" w:pos="5070"/>
          <w:tab w:val="left" w:pos="7479"/>
          <w:tab w:val="left" w:pos="9180"/>
          <w:tab w:val="left" w:pos="10497"/>
          <w:tab w:val="left" w:pos="12015"/>
          <w:tab w:val="left" w:pos="14567"/>
        </w:tabs>
        <w:ind w:firstLine="567"/>
        <w:jc w:val="both"/>
        <w:rPr>
          <w:rFonts w:ascii="Tahoma" w:hAnsi="Tahoma" w:cs="Tahoma"/>
          <w:bCs/>
          <w:sz w:val="20"/>
          <w:szCs w:val="20"/>
          <w:lang w:val="el-GR"/>
        </w:rPr>
      </w:pPr>
      <w:r w:rsidRPr="0035130F">
        <w:rPr>
          <w:rFonts w:ascii="Tahoma" w:hAnsi="Tahoma" w:cs="Tahoma"/>
          <w:sz w:val="20"/>
          <w:szCs w:val="20"/>
          <w:lang w:val="el-GR"/>
        </w:rPr>
        <w:t xml:space="preserve">Εγκρίνει την υπ’ αριθ. 87β /2018 απόφαση του Συμβουλίου της Δημοτικής Κοινότητας Ρόδου και εισηγείται στο Δημοτικό Συμβούλιο την έγκριση του κανονισμού </w:t>
      </w:r>
      <w:r w:rsidRPr="0035130F">
        <w:rPr>
          <w:rFonts w:ascii="Tahoma" w:hAnsi="Tahoma" w:cs="Tahoma"/>
          <w:bCs/>
          <w:sz w:val="20"/>
          <w:szCs w:val="20"/>
          <w:lang w:val="el-GR"/>
        </w:rPr>
        <w:t>λειτουργίας της εμποροπανηγύρεως Αγίων Αποστόλων που έχει ως κατωτέρω:</w:t>
      </w:r>
    </w:p>
    <w:p w:rsidR="00163627" w:rsidRPr="0035130F" w:rsidRDefault="00163627" w:rsidP="004956A3">
      <w:pPr>
        <w:tabs>
          <w:tab w:val="left" w:pos="637"/>
          <w:tab w:val="left" w:pos="3227"/>
          <w:tab w:val="left" w:pos="5070"/>
          <w:tab w:val="left" w:pos="7479"/>
          <w:tab w:val="left" w:pos="9180"/>
          <w:tab w:val="left" w:pos="10497"/>
          <w:tab w:val="left" w:pos="12015"/>
          <w:tab w:val="left" w:pos="14567"/>
        </w:tabs>
        <w:ind w:firstLine="567"/>
        <w:jc w:val="both"/>
        <w:rPr>
          <w:rFonts w:ascii="Tahoma" w:hAnsi="Tahoma" w:cs="Tahoma"/>
          <w:bCs/>
          <w:sz w:val="20"/>
          <w:szCs w:val="20"/>
          <w:lang w:val="el-GR"/>
        </w:rPr>
      </w:pPr>
    </w:p>
    <w:p w:rsidR="00163627" w:rsidRPr="0035130F" w:rsidRDefault="00163627" w:rsidP="004956A3">
      <w:pPr>
        <w:tabs>
          <w:tab w:val="left" w:pos="3324"/>
        </w:tabs>
        <w:ind w:firstLine="567"/>
        <w:jc w:val="center"/>
        <w:rPr>
          <w:rFonts w:ascii="Tahoma" w:hAnsi="Tahoma" w:cs="Tahoma"/>
          <w:b/>
          <w:sz w:val="20"/>
          <w:szCs w:val="20"/>
          <w:lang w:val="el-GR"/>
        </w:rPr>
      </w:pPr>
      <w:r w:rsidRPr="0035130F">
        <w:rPr>
          <w:rFonts w:ascii="Tahoma" w:hAnsi="Tahoma" w:cs="Tahoma"/>
          <w:b/>
          <w:sz w:val="20"/>
          <w:szCs w:val="20"/>
          <w:lang w:val="el-GR"/>
        </w:rPr>
        <w:t>ΕΥΡΕΤΗΡΙΟ</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w:t>
      </w:r>
      <w:r w:rsidRPr="0035130F">
        <w:rPr>
          <w:rFonts w:ascii="Tahoma" w:hAnsi="Tahoma" w:cs="Tahoma"/>
          <w:sz w:val="20"/>
          <w:szCs w:val="20"/>
          <w:lang w:val="el-GR"/>
        </w:rPr>
        <w:t xml:space="preserve"> Αντικείμενο Κανονισμού</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2</w:t>
      </w:r>
      <w:r w:rsidRPr="0035130F">
        <w:rPr>
          <w:rFonts w:ascii="Tahoma" w:hAnsi="Tahoma" w:cs="Tahoma"/>
          <w:sz w:val="20"/>
          <w:szCs w:val="20"/>
          <w:lang w:val="el-GR"/>
        </w:rPr>
        <w:t xml:space="preserve"> Νομοθετικό πλαίσιο</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3</w:t>
      </w:r>
      <w:r w:rsidRPr="0035130F">
        <w:rPr>
          <w:rFonts w:ascii="Tahoma" w:hAnsi="Tahoma" w:cs="Tahoma"/>
          <w:sz w:val="20"/>
          <w:szCs w:val="20"/>
          <w:lang w:val="el-GR"/>
        </w:rPr>
        <w:t xml:space="preserve"> Ορισμοί</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4</w:t>
      </w:r>
      <w:r w:rsidRPr="0035130F">
        <w:rPr>
          <w:rFonts w:ascii="Tahoma" w:hAnsi="Tahoma" w:cs="Tahoma"/>
          <w:sz w:val="20"/>
          <w:szCs w:val="20"/>
          <w:lang w:val="el-GR"/>
        </w:rPr>
        <w:t xml:space="preserve"> Διάρκεια</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5</w:t>
      </w:r>
      <w:r w:rsidRPr="0035130F">
        <w:rPr>
          <w:rFonts w:ascii="Tahoma" w:hAnsi="Tahoma" w:cs="Tahoma"/>
          <w:sz w:val="20"/>
          <w:szCs w:val="20"/>
          <w:lang w:val="el-GR"/>
        </w:rPr>
        <w:t xml:space="preserve"> Πλαίσιο λειτουργίας και χωροταξικά χαρακτηριστικά εμποροπανήγυρης</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6</w:t>
      </w:r>
      <w:r w:rsidRPr="0035130F">
        <w:rPr>
          <w:rFonts w:ascii="Tahoma" w:hAnsi="Tahoma" w:cs="Tahoma"/>
          <w:sz w:val="20"/>
          <w:szCs w:val="20"/>
          <w:lang w:val="el-GR"/>
        </w:rPr>
        <w:t xml:space="preserve"> Δικαιούχοι συμμετοχής</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7</w:t>
      </w:r>
      <w:r w:rsidRPr="0035130F">
        <w:rPr>
          <w:rFonts w:ascii="Tahoma" w:hAnsi="Tahoma" w:cs="Tahoma"/>
          <w:sz w:val="20"/>
          <w:szCs w:val="20"/>
          <w:lang w:val="el-GR"/>
        </w:rPr>
        <w:t xml:space="preserve"> Διαδικασία έγκρισης συμμετοχής-Δικαιολογητικά</w:t>
      </w:r>
    </w:p>
    <w:p w:rsidR="00163627" w:rsidRPr="0035130F" w:rsidRDefault="00163627" w:rsidP="004956A3">
      <w:pPr>
        <w:ind w:firstLine="567"/>
        <w:rPr>
          <w:rFonts w:ascii="Tahoma" w:hAnsi="Tahoma" w:cs="Tahoma"/>
          <w:b/>
          <w:sz w:val="20"/>
          <w:szCs w:val="20"/>
          <w:lang w:val="el-GR"/>
        </w:rPr>
      </w:pPr>
      <w:r w:rsidRPr="0035130F">
        <w:rPr>
          <w:rFonts w:ascii="Tahoma" w:hAnsi="Tahoma" w:cs="Tahoma"/>
          <w:b/>
          <w:sz w:val="20"/>
          <w:szCs w:val="20"/>
          <w:lang w:val="el-GR"/>
        </w:rPr>
        <w:t xml:space="preserve">Άρθρο 8 </w:t>
      </w:r>
      <w:r w:rsidRPr="0035130F">
        <w:rPr>
          <w:rFonts w:ascii="Tahoma" w:hAnsi="Tahoma" w:cs="Tahoma"/>
          <w:sz w:val="20"/>
          <w:szCs w:val="20"/>
          <w:lang w:val="el-GR"/>
        </w:rPr>
        <w:t>Γενικά χαρακτηριστικά αδειών συμμετοχής</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9</w:t>
      </w:r>
      <w:r w:rsidRPr="0035130F">
        <w:rPr>
          <w:rFonts w:ascii="Tahoma" w:hAnsi="Tahoma" w:cs="Tahoma"/>
          <w:sz w:val="20"/>
          <w:szCs w:val="20"/>
          <w:lang w:val="el-GR"/>
        </w:rPr>
        <w:t xml:space="preserve"> Τοποθέτηση πωλητών</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10</w:t>
      </w:r>
      <w:r w:rsidRPr="0035130F">
        <w:rPr>
          <w:rFonts w:ascii="Tahoma" w:hAnsi="Tahoma" w:cs="Tahoma"/>
          <w:sz w:val="20"/>
          <w:szCs w:val="20"/>
          <w:lang w:val="el-GR"/>
        </w:rPr>
        <w:t xml:space="preserve"> Καταβαλλόμενα τέλη</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11</w:t>
      </w:r>
      <w:r w:rsidRPr="0035130F">
        <w:rPr>
          <w:rFonts w:ascii="Tahoma" w:hAnsi="Tahoma" w:cs="Tahoma"/>
          <w:sz w:val="20"/>
          <w:szCs w:val="20"/>
          <w:lang w:val="el-GR"/>
        </w:rPr>
        <w:t xml:space="preserve"> Πωλούμενα είδη – Όροι διάθεσης των προϊόντων</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12</w:t>
      </w:r>
      <w:r w:rsidRPr="0035130F">
        <w:rPr>
          <w:rFonts w:ascii="Tahoma" w:hAnsi="Tahoma" w:cs="Tahoma"/>
          <w:sz w:val="20"/>
          <w:szCs w:val="20"/>
          <w:lang w:val="el-GR"/>
        </w:rPr>
        <w:t xml:space="preserve"> Όροι λειτουργίας</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13</w:t>
      </w:r>
      <w:r w:rsidRPr="0035130F">
        <w:rPr>
          <w:rFonts w:ascii="Tahoma" w:hAnsi="Tahoma" w:cs="Tahoma"/>
          <w:sz w:val="20"/>
          <w:szCs w:val="20"/>
          <w:lang w:val="el-GR"/>
        </w:rPr>
        <w:t xml:space="preserve"> Λοιπές αγορές</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14</w:t>
      </w:r>
      <w:r w:rsidRPr="0035130F">
        <w:rPr>
          <w:rFonts w:ascii="Tahoma" w:hAnsi="Tahoma" w:cs="Tahoma"/>
          <w:sz w:val="20"/>
          <w:szCs w:val="20"/>
          <w:lang w:val="el-GR"/>
        </w:rPr>
        <w:t xml:space="preserve"> Έλεγχοι- Κυρώσεις</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15</w:t>
      </w:r>
      <w:r w:rsidRPr="0035130F">
        <w:rPr>
          <w:rFonts w:ascii="Tahoma" w:hAnsi="Tahoma" w:cs="Tahoma"/>
          <w:sz w:val="20"/>
          <w:szCs w:val="20"/>
          <w:lang w:val="el-GR"/>
        </w:rPr>
        <w:t xml:space="preserve"> Υποχρεώσεις πωλητών</w:t>
      </w:r>
    </w:p>
    <w:p w:rsidR="00163627" w:rsidRPr="0035130F" w:rsidRDefault="00163627" w:rsidP="004956A3">
      <w:pPr>
        <w:ind w:firstLine="567"/>
        <w:rPr>
          <w:rFonts w:ascii="Tahoma" w:hAnsi="Tahoma" w:cs="Tahoma"/>
          <w:b/>
          <w:sz w:val="20"/>
          <w:szCs w:val="20"/>
          <w:lang w:val="el-GR"/>
        </w:rPr>
      </w:pPr>
      <w:r w:rsidRPr="0035130F">
        <w:rPr>
          <w:rFonts w:ascii="Tahoma" w:hAnsi="Tahoma" w:cs="Tahoma"/>
          <w:b/>
          <w:sz w:val="20"/>
          <w:szCs w:val="20"/>
          <w:lang w:val="el-GR"/>
        </w:rPr>
        <w:t xml:space="preserve">Άρθρο 16 </w:t>
      </w:r>
      <w:r w:rsidRPr="0035130F">
        <w:rPr>
          <w:rFonts w:ascii="Tahoma" w:hAnsi="Tahoma" w:cs="Tahoma"/>
          <w:sz w:val="20"/>
          <w:szCs w:val="20"/>
          <w:lang w:val="el-GR"/>
        </w:rPr>
        <w:t>Απαγορεύσεις</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17</w:t>
      </w:r>
      <w:r w:rsidRPr="0035130F">
        <w:rPr>
          <w:rFonts w:ascii="Tahoma" w:hAnsi="Tahoma" w:cs="Tahoma"/>
          <w:sz w:val="20"/>
          <w:szCs w:val="20"/>
          <w:lang w:val="el-GR"/>
        </w:rPr>
        <w:t xml:space="preserve"> Επιτροπή Εμποροπανηγύρεως</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18</w:t>
      </w:r>
      <w:r w:rsidRPr="0035130F">
        <w:rPr>
          <w:rFonts w:ascii="Tahoma" w:hAnsi="Tahoma" w:cs="Tahoma"/>
          <w:sz w:val="20"/>
          <w:szCs w:val="20"/>
          <w:lang w:val="el-GR"/>
        </w:rPr>
        <w:t xml:space="preserve"> Ισχύς Κανονισμού </w:t>
      </w:r>
    </w:p>
    <w:p w:rsidR="00163627" w:rsidRPr="0035130F" w:rsidRDefault="00163627" w:rsidP="004956A3">
      <w:pPr>
        <w:ind w:firstLine="567"/>
        <w:rPr>
          <w:rFonts w:ascii="Tahoma" w:hAnsi="Tahoma" w:cs="Tahoma"/>
          <w:sz w:val="20"/>
          <w:szCs w:val="20"/>
          <w:lang w:val="el-GR"/>
        </w:rPr>
      </w:pP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Άρθρο 1</w:t>
      </w:r>
      <w:r w:rsidRPr="0035130F">
        <w:rPr>
          <w:rFonts w:ascii="Tahoma" w:hAnsi="Tahoma" w:cs="Tahoma"/>
          <w:b/>
          <w:sz w:val="20"/>
          <w:szCs w:val="20"/>
          <w:vertAlign w:val="superscript"/>
          <w:lang w:val="el-GR"/>
        </w:rPr>
        <w:t>ο</w:t>
      </w:r>
      <w:r w:rsidRPr="0035130F">
        <w:rPr>
          <w:rFonts w:ascii="Tahoma" w:hAnsi="Tahoma" w:cs="Tahoma"/>
          <w:b/>
          <w:sz w:val="20"/>
          <w:szCs w:val="20"/>
          <w:lang w:val="el-GR"/>
        </w:rPr>
        <w:t xml:space="preserve"> </w:t>
      </w: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Αντικείμενο Κανονισμού</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 xml:space="preserve">Ο παρών Κανονισμός ρυθμίζει τις προϋποθέσεις οργάνωσης, λειτουργίας, αισθητικής, υγιεινής και τάξης στο χώρο της εμποροπανηγύρεως των </w:t>
      </w:r>
      <w:r w:rsidRPr="0035130F">
        <w:rPr>
          <w:rFonts w:ascii="Tahoma" w:hAnsi="Tahoma" w:cs="Tahoma"/>
          <w:b/>
          <w:snapToGrid w:val="0"/>
          <w:sz w:val="20"/>
          <w:szCs w:val="20"/>
          <w:lang w:val="el-GR"/>
        </w:rPr>
        <w:t>Αγ. Αποστόλων</w:t>
      </w:r>
      <w:r w:rsidRPr="0035130F">
        <w:rPr>
          <w:rFonts w:ascii="Tahoma" w:hAnsi="Tahoma" w:cs="Tahoma"/>
          <w:sz w:val="20"/>
          <w:szCs w:val="20"/>
          <w:lang w:val="el-GR"/>
        </w:rPr>
        <w:t xml:space="preserve"> της Δημοτικής Κοινότητας Ρόδου του  Δήμου Ρόδου, καθώς και τη διαδικασία για τη χορήγηση αδειών συμμετοχής σε αυτή.</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Ο Κανονισμός είναι εναρμονισμένος με τις διατάξεις του Ν. 4497/2017 (ΦΕΚ 171/13.11.2017 τεύχος Α’) και κοινοποιείται στις αρμόδιες υπηρεσίες της Γενικής Γραμματείας Εμπορίου και Προστασίας Καταναλωτή, εφόσον ζητηθεί.</w:t>
      </w:r>
    </w:p>
    <w:p w:rsidR="00163627" w:rsidRPr="0035130F" w:rsidRDefault="00163627" w:rsidP="004956A3">
      <w:pPr>
        <w:ind w:firstLine="567"/>
        <w:jc w:val="both"/>
        <w:rPr>
          <w:rFonts w:ascii="Tahoma" w:hAnsi="Tahoma" w:cs="Tahoma"/>
          <w:sz w:val="20"/>
          <w:szCs w:val="20"/>
          <w:lang w:val="el-GR"/>
        </w:rPr>
      </w:pP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Άρθρο 2</w:t>
      </w:r>
      <w:r w:rsidRPr="0035130F">
        <w:rPr>
          <w:rFonts w:ascii="Tahoma" w:hAnsi="Tahoma" w:cs="Tahoma"/>
          <w:b/>
          <w:sz w:val="20"/>
          <w:szCs w:val="20"/>
          <w:vertAlign w:val="superscript"/>
          <w:lang w:val="el-GR"/>
        </w:rPr>
        <w:t>ο</w:t>
      </w:r>
      <w:r w:rsidRPr="0035130F">
        <w:rPr>
          <w:rFonts w:ascii="Tahoma" w:hAnsi="Tahoma" w:cs="Tahoma"/>
          <w:b/>
          <w:sz w:val="20"/>
          <w:szCs w:val="20"/>
          <w:lang w:val="el-GR"/>
        </w:rPr>
        <w:t xml:space="preserve"> </w:t>
      </w: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 xml:space="preserve">Νομοθετικό πλαίσιο </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Ο παρών Κανονισμός εκδίδεται λαμβάνοντας υπόψη:</w:t>
      </w:r>
    </w:p>
    <w:p w:rsidR="00163627" w:rsidRPr="0035130F" w:rsidRDefault="00163627" w:rsidP="004956A3">
      <w:pPr>
        <w:pStyle w:val="a9"/>
        <w:numPr>
          <w:ilvl w:val="0"/>
          <w:numId w:val="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Τις διατάξεις του Ν. 4497/17 (ΦΕΚ 171/13,11,2017 τεύχος Α’): «Άσκηση υπαίθριων εμπορικών δραστηριοτήτων, εκσυγχρονισμός της επιμελητηριακής νομοθεσίας και άλλες διατάξεις», όπως τροποποιήθηκε από την παρ. 3 του άρθρου 121 του Ν. 4512/18</w:t>
      </w:r>
    </w:p>
    <w:p w:rsidR="00163627" w:rsidRPr="0035130F" w:rsidRDefault="00163627" w:rsidP="004956A3">
      <w:pPr>
        <w:pStyle w:val="a9"/>
        <w:numPr>
          <w:ilvl w:val="0"/>
          <w:numId w:val="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Το Β.Δ. 24-9/20-10-1958 (ΦΕΚ 171/58 τεύχος Α): «Περί κωδικοποιήσεως εις ενιαίον κείμενο νόμου των ισχυουσών διατάξεων περί των προσόδων των Δήμων και Κοινοτήτων»,</w:t>
      </w:r>
    </w:p>
    <w:p w:rsidR="00163627" w:rsidRPr="0035130F" w:rsidRDefault="00163627" w:rsidP="004956A3">
      <w:pPr>
        <w:pStyle w:val="a9"/>
        <w:numPr>
          <w:ilvl w:val="0"/>
          <w:numId w:val="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Το άρθρο 3 του Ν. 1080/80: «Τέλος χρήσεως πεζοδρομίων, πλατειών και λοιπών κοινοχρήστων χώρων»,</w:t>
      </w:r>
    </w:p>
    <w:p w:rsidR="00163627" w:rsidRPr="0035130F" w:rsidRDefault="00163627" w:rsidP="004956A3">
      <w:pPr>
        <w:pStyle w:val="a9"/>
        <w:numPr>
          <w:ilvl w:val="0"/>
          <w:numId w:val="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Την Υγ. Διάταξη Υ1γ/Γ.Π/οικ.47829/21.06.2017 (ΦΕΚ 2161/23.06.2017 τεύχος Β’)</w:t>
      </w:r>
    </w:p>
    <w:p w:rsidR="00163627" w:rsidRPr="0035130F" w:rsidRDefault="00163627" w:rsidP="004956A3">
      <w:pPr>
        <w:pStyle w:val="a9"/>
        <w:numPr>
          <w:ilvl w:val="0"/>
          <w:numId w:val="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 xml:space="preserve">Το άρθρο 79 του Ν. 3463/2006: «Κανονιστικές Αποφάσεις» « 1. Οι δημοτικές και κοινοτικές αρχές ρυθμίζουν θέματα της αρμοδιότητας τους εκδίδοντας τοπικές κανονιστικές αποφάσεις, στο πλαίσιο της κείμενης νομοθεσίας, με τις οποίες:……. δ) Καθορίζουν τους όρους και τις </w:t>
      </w:r>
      <w:r w:rsidRPr="0035130F">
        <w:rPr>
          <w:rFonts w:ascii="Tahoma" w:hAnsi="Tahoma" w:cs="Tahoma"/>
          <w:sz w:val="20"/>
          <w:szCs w:val="20"/>
          <w:lang w:val="el-GR"/>
        </w:rPr>
        <w:lastRenderedPageBreak/>
        <w:t xml:space="preserve">προϋποθέσεις: δ1. Για τη χρήση και λειτουργία των δημοτικών και κοινοτικών αγορών, των εμποροπανηγύρεων, παραδοσιακού ή μη χαρακτήρα, των ζωοπανηγύρεων, των χριστουγεννιάτικων αγορών και γενικά των υπαίθριων εμπορικών δραστηριοτήτων». </w:t>
      </w:r>
    </w:p>
    <w:p w:rsidR="00163627" w:rsidRPr="0035130F" w:rsidRDefault="00163627" w:rsidP="004956A3">
      <w:pPr>
        <w:pStyle w:val="a9"/>
        <w:numPr>
          <w:ilvl w:val="0"/>
          <w:numId w:val="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 xml:space="preserve">Το άρθρο 73 του Ν. 3852/2010: «Επιτροπή ποιότητας Ζωής-Αρμοδιότητες </w:t>
      </w:r>
    </w:p>
    <w:p w:rsidR="00163627" w:rsidRPr="0035130F" w:rsidRDefault="00163627" w:rsidP="004956A3">
      <w:pPr>
        <w:pStyle w:val="a9"/>
        <w:numPr>
          <w:ilvl w:val="0"/>
          <w:numId w:val="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Τον Ν.3463/2006 (ΦΕΚ 114/Α/8-6-2006) και Ν.3852/2010 (ΦΕΚ 87/Α/7-6-2010), όπως τροποποιήθηκαν και ισχύουν σήμερα.</w:t>
      </w:r>
    </w:p>
    <w:p w:rsidR="00163627" w:rsidRPr="0035130F" w:rsidRDefault="00163627" w:rsidP="004956A3">
      <w:pPr>
        <w:pStyle w:val="a9"/>
        <w:numPr>
          <w:ilvl w:val="0"/>
          <w:numId w:val="1"/>
        </w:numPr>
        <w:spacing w:line="276" w:lineRule="auto"/>
        <w:ind w:left="0" w:firstLine="567"/>
        <w:jc w:val="both"/>
        <w:rPr>
          <w:rFonts w:ascii="Tahoma" w:hAnsi="Tahoma" w:cs="Tahoma"/>
          <w:sz w:val="20"/>
          <w:szCs w:val="20"/>
        </w:rPr>
      </w:pPr>
      <w:r w:rsidRPr="0035130F">
        <w:rPr>
          <w:rFonts w:ascii="Tahoma" w:hAnsi="Tahoma" w:cs="Tahoma"/>
          <w:sz w:val="20"/>
          <w:szCs w:val="20"/>
        </w:rPr>
        <w:t>Το Π.Δ. 12/2005 (ΦΕΚ 10/Α’/18-01-2005).</w:t>
      </w:r>
    </w:p>
    <w:p w:rsidR="00163627" w:rsidRPr="0035130F" w:rsidRDefault="00163627" w:rsidP="004956A3">
      <w:pPr>
        <w:pStyle w:val="a9"/>
        <w:numPr>
          <w:ilvl w:val="0"/>
          <w:numId w:val="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Την Υγειονομική Διάταξη Υ1γ/Γ.Π/οικ. 96967/08-10-2012 (ΦΕΚ 2718/Β’/08.10.2012), καθώς και των διευκρινιστικών εγκυκλίων αυτής.</w:t>
      </w:r>
    </w:p>
    <w:p w:rsidR="00163627" w:rsidRPr="0035130F" w:rsidRDefault="00163627" w:rsidP="004956A3">
      <w:pPr>
        <w:pStyle w:val="a9"/>
        <w:numPr>
          <w:ilvl w:val="0"/>
          <w:numId w:val="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Τον Ν.3852/2010 «Νέα Αρχιτεκτονική της Αυτοδιοίκησης και της Αποκεντρωμένης Διοίκησης-Πρόγραμμα Καλλικράτης» (ΦΕΚ 87 ΤΕΥΧΟΣ Α’/07-06-2010).</w:t>
      </w:r>
    </w:p>
    <w:p w:rsidR="00163627" w:rsidRPr="0035130F" w:rsidRDefault="00163627" w:rsidP="004956A3">
      <w:pPr>
        <w:pStyle w:val="a9"/>
        <w:numPr>
          <w:ilvl w:val="0"/>
          <w:numId w:val="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Το άρθρο 3 του Ν.1080/80 (ΦΕΚ: 246</w:t>
      </w:r>
      <w:r w:rsidRPr="0035130F">
        <w:rPr>
          <w:rFonts w:ascii="Tahoma" w:hAnsi="Tahoma" w:cs="Tahoma"/>
          <w:sz w:val="20"/>
          <w:szCs w:val="20"/>
          <w:vertAlign w:val="superscript"/>
          <w:lang w:val="el-GR"/>
        </w:rPr>
        <w:t>Α</w:t>
      </w:r>
      <w:r w:rsidRPr="0035130F">
        <w:rPr>
          <w:rFonts w:ascii="Tahoma" w:hAnsi="Tahoma" w:cs="Tahoma"/>
          <w:sz w:val="20"/>
          <w:szCs w:val="20"/>
          <w:lang w:val="el-GR"/>
        </w:rPr>
        <w:t>/1980 τεύχος Α’ ) με τίτλο: « Άρθρον 3. Τέλος χρήσεως πεζοδρομίων, πλατειών και λοιπών κοινοχρήστων χώρων». «2. Τα τμήματα των κοινοχρήστων χώρων, των οποίων επιτρέπεται η παραχώρηση της χρήσεως, καθορίζονται δι’ αποφάσεως του δημοτικού ή κοινοτικού συμβουλίου».</w:t>
      </w:r>
    </w:p>
    <w:p w:rsidR="00163627" w:rsidRPr="0035130F" w:rsidRDefault="00163627" w:rsidP="004956A3">
      <w:pPr>
        <w:pStyle w:val="a9"/>
        <w:numPr>
          <w:ilvl w:val="0"/>
          <w:numId w:val="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Τα άρθρα 73,83 και 84 του Ν.3852/2010 με τίτλο «Επιτροπή Ποιότητας Ζωής Αρμοδιότητες» «1Β. Εισηγείται στο δημοτικό συμβούλιο: ν) το σχέδιο κανονιστικών αποφάσεων των άρθρων 79 και 82 του Κ.Δ.Κ.»</w:t>
      </w:r>
    </w:p>
    <w:p w:rsidR="00163627" w:rsidRPr="0035130F" w:rsidRDefault="00163627" w:rsidP="004956A3">
      <w:pPr>
        <w:pStyle w:val="a9"/>
        <w:numPr>
          <w:ilvl w:val="0"/>
          <w:numId w:val="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Τον Ν.2946/2001(ΦΔΚ 224 Α’) «Περί υπαίθριας διαφήμισης συμπολιτείες Δήμων και κοινοτήτων.»</w:t>
      </w:r>
    </w:p>
    <w:p w:rsidR="00163627" w:rsidRPr="0035130F" w:rsidRDefault="00163627" w:rsidP="004956A3">
      <w:pPr>
        <w:pStyle w:val="a9"/>
        <w:numPr>
          <w:ilvl w:val="0"/>
          <w:numId w:val="1"/>
        </w:numPr>
        <w:spacing w:line="276" w:lineRule="auto"/>
        <w:ind w:left="0" w:firstLine="567"/>
        <w:jc w:val="both"/>
        <w:rPr>
          <w:rFonts w:ascii="Tahoma" w:hAnsi="Tahoma" w:cs="Tahoma"/>
          <w:sz w:val="20"/>
          <w:szCs w:val="20"/>
        </w:rPr>
      </w:pPr>
      <w:r w:rsidRPr="0035130F">
        <w:rPr>
          <w:rFonts w:ascii="Tahoma" w:hAnsi="Tahoma" w:cs="Tahoma"/>
          <w:sz w:val="20"/>
          <w:szCs w:val="20"/>
          <w:lang w:val="el-GR"/>
        </w:rPr>
        <w:t xml:space="preserve">Την υπ’ αριθμ. </w:t>
      </w:r>
      <w:r w:rsidRPr="0035130F">
        <w:rPr>
          <w:rFonts w:ascii="Tahoma" w:hAnsi="Tahoma" w:cs="Tahoma"/>
          <w:b/>
          <w:sz w:val="20"/>
          <w:szCs w:val="20"/>
          <w:lang w:val="el-GR"/>
        </w:rPr>
        <w:t>84/2017</w:t>
      </w:r>
      <w:r w:rsidRPr="0035130F">
        <w:rPr>
          <w:rFonts w:ascii="Tahoma" w:hAnsi="Tahoma" w:cs="Tahoma"/>
          <w:sz w:val="20"/>
          <w:szCs w:val="20"/>
          <w:lang w:val="el-GR"/>
        </w:rPr>
        <w:t xml:space="preserve"> απόφαση Δημοτικού Συμβουλίου Ρόδου που αφορά στην έγκριση της υπ’αρ 16/17 απόφαση της ΕΠΖ που αφορά στην έγκριση της υπ’αρ 325/16 απόφασης του συμβουλίου της ΔΚ Ρόδου για τη χωροθέτηση ζωνών άσκησης υπαίθριου εμπορίου για τη διεξαγωγή των εμποροπανηγύρεων Αναλήψεως, Αγ. </w:t>
      </w:r>
      <w:r w:rsidRPr="0035130F">
        <w:rPr>
          <w:rFonts w:ascii="Tahoma" w:hAnsi="Tahoma" w:cs="Tahoma"/>
          <w:sz w:val="20"/>
          <w:szCs w:val="20"/>
        </w:rPr>
        <w:t>Αποστόλων, Αγ. Φανουρίου και Αγ. Παντελεήμονα»</w:t>
      </w:r>
    </w:p>
    <w:p w:rsidR="00163627" w:rsidRPr="0035130F" w:rsidRDefault="00163627" w:rsidP="004956A3">
      <w:pPr>
        <w:pStyle w:val="a9"/>
        <w:numPr>
          <w:ilvl w:val="0"/>
          <w:numId w:val="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 xml:space="preserve">Κάθε άλλη διάταξη που δεν αναφέρεται στον παρόν κανονισμό. </w:t>
      </w:r>
    </w:p>
    <w:p w:rsidR="00163627" w:rsidRPr="0035130F" w:rsidRDefault="00163627" w:rsidP="004956A3">
      <w:pPr>
        <w:pStyle w:val="a9"/>
        <w:ind w:left="0" w:firstLine="567"/>
        <w:jc w:val="both"/>
        <w:rPr>
          <w:rFonts w:ascii="Tahoma" w:hAnsi="Tahoma" w:cs="Tahoma"/>
          <w:sz w:val="20"/>
          <w:szCs w:val="20"/>
          <w:lang w:val="el-GR"/>
        </w:rPr>
      </w:pP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Άρθρο 3</w:t>
      </w:r>
      <w:r w:rsidRPr="0035130F">
        <w:rPr>
          <w:rFonts w:ascii="Tahoma" w:hAnsi="Tahoma" w:cs="Tahoma"/>
          <w:b/>
          <w:sz w:val="20"/>
          <w:szCs w:val="20"/>
          <w:vertAlign w:val="superscript"/>
          <w:lang w:val="el-GR"/>
        </w:rPr>
        <w:t>ο</w:t>
      </w: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Ορισμοί</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Για την εφαρμογή του παρόντος Κανονισμού ισχύουν οι ακόλουθοι ορισμοί του άρθρου 2 του Ν. 4497 (ΦΕΚ 171/13.11.2017 τεύχος Α’):</w:t>
      </w:r>
    </w:p>
    <w:p w:rsidR="00163627" w:rsidRPr="0035130F" w:rsidRDefault="00163627" w:rsidP="004956A3">
      <w:pPr>
        <w:pStyle w:val="a9"/>
        <w:numPr>
          <w:ilvl w:val="0"/>
          <w:numId w:val="2"/>
        </w:numPr>
        <w:spacing w:line="276" w:lineRule="auto"/>
        <w:ind w:left="0" w:firstLine="567"/>
        <w:jc w:val="both"/>
        <w:rPr>
          <w:rFonts w:ascii="Tahoma" w:hAnsi="Tahoma" w:cs="Tahoma"/>
          <w:b/>
          <w:sz w:val="20"/>
          <w:szCs w:val="20"/>
          <w:lang w:val="el-GR"/>
        </w:rPr>
      </w:pPr>
      <w:r w:rsidRPr="0035130F">
        <w:rPr>
          <w:rFonts w:ascii="Tahoma" w:hAnsi="Tahoma" w:cs="Tahoma"/>
          <w:b/>
          <w:sz w:val="20"/>
          <w:szCs w:val="20"/>
          <w:lang w:val="el-GR"/>
        </w:rPr>
        <w:t>«Εμποροπανήγυρις»</w:t>
      </w:r>
      <w:r w:rsidRPr="0035130F">
        <w:rPr>
          <w:rFonts w:ascii="Tahoma" w:hAnsi="Tahoma" w:cs="Tahoma"/>
          <w:sz w:val="20"/>
          <w:szCs w:val="20"/>
          <w:lang w:val="el-GR"/>
        </w:rPr>
        <w:t>: η υπαίθρια αγορά, στην οποία διατίθενται ποικίλα εμπορεύματα με την ευκαιρία γιορτής θρησκευτικού ή επετειακού χαρακτήρα.</w:t>
      </w:r>
    </w:p>
    <w:p w:rsidR="00163627" w:rsidRPr="0035130F" w:rsidRDefault="00163627" w:rsidP="004956A3">
      <w:pPr>
        <w:pStyle w:val="a9"/>
        <w:numPr>
          <w:ilvl w:val="0"/>
          <w:numId w:val="2"/>
        </w:numPr>
        <w:spacing w:line="276" w:lineRule="auto"/>
        <w:ind w:left="0" w:firstLine="567"/>
        <w:jc w:val="both"/>
        <w:rPr>
          <w:rFonts w:ascii="Tahoma" w:hAnsi="Tahoma" w:cs="Tahoma"/>
          <w:b/>
          <w:sz w:val="20"/>
          <w:szCs w:val="20"/>
          <w:lang w:val="el-GR"/>
        </w:rPr>
      </w:pPr>
      <w:r w:rsidRPr="0035130F">
        <w:rPr>
          <w:rFonts w:ascii="Tahoma" w:hAnsi="Tahoma" w:cs="Tahoma"/>
          <w:b/>
          <w:sz w:val="20"/>
          <w:szCs w:val="20"/>
          <w:lang w:val="el-GR"/>
        </w:rPr>
        <w:t xml:space="preserve">«Υπαίθριο εμπόριο»: </w:t>
      </w:r>
      <w:r w:rsidRPr="0035130F">
        <w:rPr>
          <w:rFonts w:ascii="Tahoma" w:hAnsi="Tahoma" w:cs="Tahoma"/>
          <w:sz w:val="20"/>
          <w:szCs w:val="20"/>
          <w:lang w:val="el-GR"/>
        </w:rPr>
        <w:t>η εμπορική δραστηριότητα που ασκείται σε ανοικτό χώρο, όπως η πώληση προϊόντων σε λαϊκές και λοιπές οργανωμένες υπαίθριες αγορές, καθώς και το πλανόδιο εμπόριο.</w:t>
      </w:r>
    </w:p>
    <w:p w:rsidR="00163627" w:rsidRPr="0035130F" w:rsidRDefault="00163627" w:rsidP="004956A3">
      <w:pPr>
        <w:pStyle w:val="a9"/>
        <w:numPr>
          <w:ilvl w:val="0"/>
          <w:numId w:val="2"/>
        </w:numPr>
        <w:spacing w:line="276" w:lineRule="auto"/>
        <w:ind w:left="0" w:firstLine="567"/>
        <w:jc w:val="both"/>
        <w:rPr>
          <w:rFonts w:ascii="Tahoma" w:hAnsi="Tahoma" w:cs="Tahoma"/>
          <w:b/>
          <w:sz w:val="20"/>
          <w:szCs w:val="20"/>
          <w:lang w:val="el-GR"/>
        </w:rPr>
      </w:pPr>
      <w:r w:rsidRPr="0035130F">
        <w:rPr>
          <w:rFonts w:ascii="Tahoma" w:hAnsi="Tahoma" w:cs="Tahoma"/>
          <w:b/>
          <w:sz w:val="20"/>
          <w:szCs w:val="20"/>
          <w:lang w:val="el-GR"/>
        </w:rPr>
        <w:t xml:space="preserve">«Στάσιμο εμπόριο»: </w:t>
      </w:r>
      <w:r w:rsidRPr="0035130F">
        <w:rPr>
          <w:rFonts w:ascii="Tahoma" w:hAnsi="Tahoma" w:cs="Tahoma"/>
          <w:sz w:val="20"/>
          <w:szCs w:val="20"/>
          <w:lang w:val="el-GR"/>
        </w:rPr>
        <w:t>η άσκηση υπαίθριας εμπορικής δραστηριότητας από πωλητή που δεν μετακινείται από τον καθορισμένο από την αρμόδια αρχή σταθερό σημείο.</w:t>
      </w:r>
    </w:p>
    <w:p w:rsidR="00163627" w:rsidRPr="0035130F" w:rsidRDefault="00163627" w:rsidP="004956A3">
      <w:pPr>
        <w:pStyle w:val="a9"/>
        <w:numPr>
          <w:ilvl w:val="0"/>
          <w:numId w:val="2"/>
        </w:numPr>
        <w:spacing w:line="276" w:lineRule="auto"/>
        <w:ind w:left="0" w:firstLine="567"/>
        <w:jc w:val="both"/>
        <w:rPr>
          <w:rFonts w:ascii="Tahoma" w:hAnsi="Tahoma" w:cs="Tahoma"/>
          <w:b/>
          <w:sz w:val="20"/>
          <w:szCs w:val="20"/>
          <w:lang w:val="el-GR"/>
        </w:rPr>
      </w:pPr>
      <w:r w:rsidRPr="0035130F">
        <w:rPr>
          <w:rFonts w:ascii="Tahoma" w:hAnsi="Tahoma" w:cs="Tahoma"/>
          <w:b/>
          <w:sz w:val="20"/>
          <w:szCs w:val="20"/>
          <w:lang w:val="el-GR"/>
        </w:rPr>
        <w:t xml:space="preserve">«Πλανόδιο εμπόριο»: </w:t>
      </w:r>
      <w:r w:rsidRPr="0035130F">
        <w:rPr>
          <w:rFonts w:ascii="Tahoma" w:hAnsi="Tahoma" w:cs="Tahoma"/>
          <w:sz w:val="20"/>
          <w:szCs w:val="20"/>
          <w:lang w:val="el-GR"/>
        </w:rPr>
        <w:t>η άσκηση υπαίθριας εμπορικής δραστηριότητας από πωλητή που μετακινείται με ή χωρίς τη χρήση οποιουδήποτε αυτοκινούμενου ή ρυμουλκούμενου οχήματος ή οποιουδήποτε άλλου κινητού μέσου.</w:t>
      </w:r>
    </w:p>
    <w:p w:rsidR="00163627" w:rsidRPr="0035130F" w:rsidRDefault="00163627" w:rsidP="004956A3">
      <w:pPr>
        <w:pStyle w:val="a9"/>
        <w:numPr>
          <w:ilvl w:val="0"/>
          <w:numId w:val="2"/>
        </w:numPr>
        <w:spacing w:line="276" w:lineRule="auto"/>
        <w:ind w:left="0" w:firstLine="567"/>
        <w:jc w:val="both"/>
        <w:rPr>
          <w:rFonts w:ascii="Tahoma" w:hAnsi="Tahoma" w:cs="Tahoma"/>
          <w:b/>
          <w:sz w:val="20"/>
          <w:szCs w:val="20"/>
          <w:lang w:val="el-GR"/>
        </w:rPr>
      </w:pPr>
      <w:r w:rsidRPr="0035130F">
        <w:rPr>
          <w:rFonts w:ascii="Tahoma" w:hAnsi="Tahoma" w:cs="Tahoma"/>
          <w:b/>
          <w:sz w:val="20"/>
          <w:szCs w:val="20"/>
          <w:lang w:val="el-GR"/>
        </w:rPr>
        <w:t xml:space="preserve">«Παραγωγός πωλητής υπαίθριου εμπορίου»: </w:t>
      </w:r>
      <w:r w:rsidRPr="0035130F">
        <w:rPr>
          <w:rFonts w:ascii="Tahoma" w:hAnsi="Tahoma" w:cs="Tahoma"/>
          <w:sz w:val="20"/>
          <w:szCs w:val="20"/>
          <w:lang w:val="el-GR"/>
        </w:rPr>
        <w:t>ο παραγωγός, ο οποίος δραστηριοποιείται στο υπαίθριο εμπόριο και διαθέτει προϊόντα αποκλειστικά ιδίας παραγωγής.</w:t>
      </w:r>
    </w:p>
    <w:p w:rsidR="00163627" w:rsidRPr="0035130F" w:rsidRDefault="00163627" w:rsidP="004956A3">
      <w:pPr>
        <w:pStyle w:val="a9"/>
        <w:numPr>
          <w:ilvl w:val="0"/>
          <w:numId w:val="2"/>
        </w:numPr>
        <w:spacing w:line="276" w:lineRule="auto"/>
        <w:ind w:left="0" w:firstLine="567"/>
        <w:jc w:val="both"/>
        <w:rPr>
          <w:rFonts w:ascii="Tahoma" w:hAnsi="Tahoma" w:cs="Tahoma"/>
          <w:b/>
          <w:sz w:val="20"/>
          <w:szCs w:val="20"/>
          <w:lang w:val="el-GR"/>
        </w:rPr>
      </w:pPr>
      <w:r w:rsidRPr="0035130F">
        <w:rPr>
          <w:rFonts w:ascii="Tahoma" w:hAnsi="Tahoma" w:cs="Tahoma"/>
          <w:b/>
          <w:sz w:val="20"/>
          <w:szCs w:val="20"/>
          <w:lang w:val="el-GR"/>
        </w:rPr>
        <w:t xml:space="preserve">«Μεταποίηση»: </w:t>
      </w:r>
      <w:r w:rsidRPr="0035130F">
        <w:rPr>
          <w:rFonts w:ascii="Tahoma" w:hAnsi="Tahoma" w:cs="Tahoma"/>
          <w:sz w:val="20"/>
          <w:szCs w:val="20"/>
          <w:lang w:val="el-GR"/>
        </w:rPr>
        <w:t>η ενέργεια με την οποία τροποποιείται ουσιαστικά το αρχικό προϊόν, συμπεριλαμβανομένης της θερμικής επεξεργασίας, του καπνίσματος, του αλατίσματος, της ωρίμανσης, της αποξήρανσης, του μαριναρίσματος, της εκχύλισης, της εξώθησης ή συνδυασμού αυτών των μεθόδων.</w:t>
      </w:r>
    </w:p>
    <w:p w:rsidR="00163627" w:rsidRPr="0035130F" w:rsidRDefault="00163627" w:rsidP="004956A3">
      <w:pPr>
        <w:pStyle w:val="a9"/>
        <w:numPr>
          <w:ilvl w:val="0"/>
          <w:numId w:val="2"/>
        </w:numPr>
        <w:spacing w:line="276" w:lineRule="auto"/>
        <w:ind w:left="0" w:firstLine="567"/>
        <w:jc w:val="both"/>
        <w:rPr>
          <w:rFonts w:ascii="Tahoma" w:hAnsi="Tahoma" w:cs="Tahoma"/>
          <w:b/>
          <w:sz w:val="20"/>
          <w:szCs w:val="20"/>
          <w:lang w:val="el-GR"/>
        </w:rPr>
      </w:pPr>
      <w:r w:rsidRPr="0035130F">
        <w:rPr>
          <w:rFonts w:ascii="Tahoma" w:hAnsi="Tahoma" w:cs="Tahoma"/>
          <w:b/>
          <w:sz w:val="20"/>
          <w:szCs w:val="20"/>
          <w:lang w:val="el-GR"/>
        </w:rPr>
        <w:t xml:space="preserve">«Μεταποιημένα προϊόντα»: </w:t>
      </w:r>
      <w:r w:rsidRPr="0035130F">
        <w:rPr>
          <w:rFonts w:ascii="Tahoma" w:hAnsi="Tahoma" w:cs="Tahoma"/>
          <w:sz w:val="20"/>
          <w:szCs w:val="20"/>
          <w:lang w:val="el-GR"/>
        </w:rPr>
        <w:t>τα τρόφιμα που προέρχονται από τη μεταποίηση μη μεταποιημένων προϊόντων. Τα προϊόντα  αυτά είναι δυνατό να περιέχουν συστατικά τα οποία είναι αναγκαία για την Παρασκευή τους ή τα οποία τους προσδίδουν ιδιαίτερα χαρακτηριστικά.</w:t>
      </w:r>
    </w:p>
    <w:p w:rsidR="00163627" w:rsidRPr="0035130F" w:rsidRDefault="00163627" w:rsidP="004956A3">
      <w:pPr>
        <w:pStyle w:val="a9"/>
        <w:numPr>
          <w:ilvl w:val="0"/>
          <w:numId w:val="2"/>
        </w:numPr>
        <w:spacing w:line="276" w:lineRule="auto"/>
        <w:ind w:left="0" w:firstLine="567"/>
        <w:jc w:val="both"/>
        <w:rPr>
          <w:rFonts w:ascii="Tahoma" w:hAnsi="Tahoma" w:cs="Tahoma"/>
          <w:b/>
          <w:sz w:val="20"/>
          <w:szCs w:val="20"/>
          <w:lang w:val="el-GR"/>
        </w:rPr>
      </w:pPr>
      <w:r w:rsidRPr="0035130F">
        <w:rPr>
          <w:rFonts w:ascii="Tahoma" w:hAnsi="Tahoma" w:cs="Tahoma"/>
          <w:b/>
          <w:sz w:val="20"/>
          <w:szCs w:val="20"/>
          <w:lang w:val="el-GR"/>
        </w:rPr>
        <w:t xml:space="preserve">«Επαγγελματίας πωλητής υπαίθριου εμπορίου»: </w:t>
      </w:r>
      <w:r w:rsidRPr="0035130F">
        <w:rPr>
          <w:rFonts w:ascii="Tahoma" w:hAnsi="Tahoma" w:cs="Tahoma"/>
          <w:sz w:val="20"/>
          <w:szCs w:val="20"/>
          <w:lang w:val="el-GR"/>
        </w:rPr>
        <w:t>το φυσικό πρόσωπο, το οποίο δραστηριοποιείται στο υπαίθριο εμπόριο, διαθέτοντας τα είδη του άρθρου 17 του Ν. 4497/17, τα οποία δεν προέρχονται από ιδία παραγωγή.</w:t>
      </w:r>
    </w:p>
    <w:p w:rsidR="00163627" w:rsidRPr="0035130F" w:rsidRDefault="00163627" w:rsidP="004956A3">
      <w:pPr>
        <w:pStyle w:val="a9"/>
        <w:numPr>
          <w:ilvl w:val="0"/>
          <w:numId w:val="2"/>
        </w:numPr>
        <w:spacing w:line="276" w:lineRule="auto"/>
        <w:ind w:left="0" w:firstLine="567"/>
        <w:jc w:val="both"/>
        <w:rPr>
          <w:rFonts w:ascii="Tahoma" w:hAnsi="Tahoma" w:cs="Tahoma"/>
          <w:b/>
          <w:sz w:val="20"/>
          <w:szCs w:val="20"/>
          <w:lang w:val="el-GR"/>
        </w:rPr>
      </w:pPr>
      <w:r w:rsidRPr="0035130F">
        <w:rPr>
          <w:rFonts w:ascii="Tahoma" w:hAnsi="Tahoma" w:cs="Tahoma"/>
          <w:b/>
          <w:sz w:val="20"/>
          <w:szCs w:val="20"/>
          <w:lang w:val="el-GR"/>
        </w:rPr>
        <w:lastRenderedPageBreak/>
        <w:t xml:space="preserve">«Αγροτικά προϊόντα»: </w:t>
      </w:r>
      <w:r w:rsidRPr="0035130F">
        <w:rPr>
          <w:rFonts w:ascii="Tahoma" w:hAnsi="Tahoma" w:cs="Tahoma"/>
          <w:sz w:val="20"/>
          <w:szCs w:val="20"/>
          <w:lang w:val="el-GR"/>
        </w:rPr>
        <w:t>τα προϊόντα του εδάφους, της κτηνοτροφίας, της πτηνοτροφίας, της μελισσοκομίας, της θαλάσσιας αλιείας, της σπογγαλιείας,, της οστρακαλιείας, της αλιείας εσωτερικών υδάτων, της υδατοκαλλιέργειας, της δασοπονίας, της θηραματοπονίας και των κάθε είδους εκτροφών, τα προϊόντα που προέρχονται από το πρώτο στάδιο επεξεργασίας ή μεταποίηση αυτών, καθώς και κάθε άλλο προϊόν που προέρχεται από την αγροτική εν γένει δραστηριότητα.</w:t>
      </w:r>
    </w:p>
    <w:p w:rsidR="00163627" w:rsidRPr="0035130F" w:rsidRDefault="00163627" w:rsidP="004956A3">
      <w:pPr>
        <w:pStyle w:val="a9"/>
        <w:numPr>
          <w:ilvl w:val="0"/>
          <w:numId w:val="2"/>
        </w:numPr>
        <w:spacing w:line="276" w:lineRule="auto"/>
        <w:ind w:left="0" w:firstLine="567"/>
        <w:jc w:val="both"/>
        <w:rPr>
          <w:rFonts w:ascii="Tahoma" w:hAnsi="Tahoma" w:cs="Tahoma"/>
          <w:b/>
          <w:sz w:val="20"/>
          <w:szCs w:val="20"/>
          <w:lang w:val="el-GR"/>
        </w:rPr>
      </w:pPr>
      <w:r w:rsidRPr="0035130F">
        <w:rPr>
          <w:rFonts w:ascii="Tahoma" w:hAnsi="Tahoma" w:cs="Tahoma"/>
          <w:b/>
          <w:sz w:val="20"/>
          <w:szCs w:val="20"/>
          <w:lang w:val="el-GR"/>
        </w:rPr>
        <w:t xml:space="preserve">«Κινητές καντίνες»: </w:t>
      </w:r>
      <w:r w:rsidRPr="0035130F">
        <w:rPr>
          <w:rFonts w:ascii="Tahoma" w:hAnsi="Tahoma" w:cs="Tahoma"/>
          <w:sz w:val="20"/>
          <w:szCs w:val="20"/>
          <w:lang w:val="el-GR"/>
        </w:rPr>
        <w:t>οχήματα, αυτοκινούμενα ή ρυμουλκούμενα, διασκευασμένα σε κινητά καταστήματα, τα οποία, σύμφωνα με το άρθρο 14 της Υ1γ/Γ.Π./οικ.47829/21.6.2017 (Β’ 2161) απόφασης του Υπουργού Υγείας, κατατάσσονται στις επιχειρήσεις μαζικής εστίασης και, ειδικότερα, στις επιχειρήσεις παρασκευής ή και προσφοράς τροφίμων και ποτών σε κινητούς ή προσωρινούς χώρους.</w:t>
      </w:r>
    </w:p>
    <w:p w:rsidR="00163627" w:rsidRPr="0035130F" w:rsidRDefault="00163627" w:rsidP="004956A3">
      <w:pPr>
        <w:pStyle w:val="a9"/>
        <w:numPr>
          <w:ilvl w:val="0"/>
          <w:numId w:val="2"/>
        </w:numPr>
        <w:spacing w:line="276" w:lineRule="auto"/>
        <w:ind w:left="0" w:firstLine="567"/>
        <w:jc w:val="both"/>
        <w:rPr>
          <w:rFonts w:ascii="Tahoma" w:hAnsi="Tahoma" w:cs="Tahoma"/>
          <w:b/>
          <w:sz w:val="20"/>
          <w:szCs w:val="20"/>
          <w:lang w:val="el-GR"/>
        </w:rPr>
      </w:pPr>
      <w:r w:rsidRPr="0035130F">
        <w:rPr>
          <w:rFonts w:ascii="Tahoma" w:hAnsi="Tahoma" w:cs="Tahoma"/>
          <w:b/>
          <w:sz w:val="20"/>
          <w:szCs w:val="20"/>
          <w:lang w:val="el-GR"/>
        </w:rPr>
        <w:t xml:space="preserve">«Φορέας λειτουργίας»: </w:t>
      </w:r>
      <w:r w:rsidRPr="0035130F">
        <w:rPr>
          <w:rFonts w:ascii="Tahoma" w:hAnsi="Tahoma" w:cs="Tahoma"/>
          <w:sz w:val="20"/>
          <w:szCs w:val="20"/>
          <w:lang w:val="el-GR"/>
        </w:rPr>
        <w:t>ο φορέας που είναι</w:t>
      </w:r>
      <w:r w:rsidRPr="0035130F">
        <w:rPr>
          <w:rFonts w:ascii="Tahoma" w:hAnsi="Tahoma" w:cs="Tahoma"/>
          <w:b/>
          <w:sz w:val="20"/>
          <w:szCs w:val="20"/>
          <w:lang w:val="el-GR"/>
        </w:rPr>
        <w:t xml:space="preserve"> </w:t>
      </w:r>
      <w:r w:rsidRPr="0035130F">
        <w:rPr>
          <w:rFonts w:ascii="Tahoma" w:hAnsi="Tahoma" w:cs="Tahoma"/>
          <w:sz w:val="20"/>
          <w:szCs w:val="20"/>
          <w:lang w:val="el-GR"/>
        </w:rPr>
        <w:t>αρμόδιος για την οργάνωση και την εύρυθμη λειτουργία λαϊκής ή άλλης οργανωμένης αγοράς και που επιλαμβάνεται κάθε θέματος που ανακύπτει, όσον αφορά τόσο τη λειτουργία της εν γένει, όσο και τη δραστηριοποίηση των πωλητών σε αυτή.</w:t>
      </w:r>
    </w:p>
    <w:p w:rsidR="00163627" w:rsidRPr="0035130F" w:rsidRDefault="00163627" w:rsidP="004956A3">
      <w:pPr>
        <w:pStyle w:val="a9"/>
        <w:numPr>
          <w:ilvl w:val="0"/>
          <w:numId w:val="2"/>
        </w:numPr>
        <w:spacing w:line="276" w:lineRule="auto"/>
        <w:ind w:left="0" w:firstLine="567"/>
        <w:jc w:val="both"/>
        <w:rPr>
          <w:rFonts w:ascii="Tahoma" w:hAnsi="Tahoma" w:cs="Tahoma"/>
          <w:b/>
          <w:sz w:val="20"/>
          <w:szCs w:val="20"/>
          <w:lang w:val="el-GR"/>
        </w:rPr>
      </w:pPr>
      <w:r w:rsidRPr="0035130F">
        <w:rPr>
          <w:rFonts w:ascii="Tahoma" w:hAnsi="Tahoma" w:cs="Tahoma"/>
          <w:b/>
          <w:sz w:val="20"/>
          <w:szCs w:val="20"/>
          <w:lang w:val="el-GR"/>
        </w:rPr>
        <w:t xml:space="preserve">«Φορητές εγκαταστάσεις»: </w:t>
      </w:r>
      <w:r w:rsidRPr="0035130F">
        <w:rPr>
          <w:rFonts w:ascii="Tahoma" w:hAnsi="Tahoma" w:cs="Tahoma"/>
          <w:sz w:val="20"/>
          <w:szCs w:val="20"/>
          <w:lang w:val="el-GR"/>
        </w:rPr>
        <w:t xml:space="preserve">Οι φορητές εγκαταστάσεις για την παρασκευή πρόχειρων γευμάτων, όπως ποπ κορν, μαλλί της γριάς, λουκουμάδες και κάστανα που σύμφωνα με το άρθρο 14 της Υ1γ/Γ.Π./οικ.47829/21.6.2017 (Β’ 2161) απόφασης του Υπουργού Υγείας εντάσσονται στις επιχειρήσεις παρασκευής ή και προσφοράς τροφίμων και ποτών σε κινητούς ή προσωρινούς χώρους.  </w:t>
      </w:r>
    </w:p>
    <w:p w:rsidR="00163627" w:rsidRPr="0035130F" w:rsidRDefault="00163627" w:rsidP="004956A3">
      <w:pPr>
        <w:pStyle w:val="a9"/>
        <w:ind w:left="0" w:firstLine="567"/>
        <w:jc w:val="both"/>
        <w:rPr>
          <w:rFonts w:ascii="Tahoma" w:hAnsi="Tahoma" w:cs="Tahoma"/>
          <w:b/>
          <w:sz w:val="20"/>
          <w:szCs w:val="20"/>
          <w:lang w:val="el-GR"/>
        </w:rPr>
      </w:pP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Άρθρο 4</w:t>
      </w:r>
      <w:r w:rsidRPr="0035130F">
        <w:rPr>
          <w:rFonts w:ascii="Tahoma" w:hAnsi="Tahoma" w:cs="Tahoma"/>
          <w:b/>
          <w:sz w:val="20"/>
          <w:szCs w:val="20"/>
          <w:vertAlign w:val="superscript"/>
          <w:lang w:val="el-GR"/>
        </w:rPr>
        <w:t>ο</w:t>
      </w:r>
      <w:r w:rsidRPr="0035130F">
        <w:rPr>
          <w:rFonts w:ascii="Tahoma" w:hAnsi="Tahoma" w:cs="Tahoma"/>
          <w:b/>
          <w:sz w:val="20"/>
          <w:szCs w:val="20"/>
          <w:lang w:val="el-GR"/>
        </w:rPr>
        <w:t xml:space="preserve"> </w:t>
      </w: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Διάρκεια</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 xml:space="preserve">Η εμποροπανήγυρη των </w:t>
      </w:r>
      <w:r w:rsidRPr="0035130F">
        <w:rPr>
          <w:rFonts w:ascii="Tahoma" w:hAnsi="Tahoma" w:cs="Tahoma"/>
          <w:b/>
          <w:sz w:val="20"/>
          <w:szCs w:val="20"/>
          <w:lang w:val="el-GR"/>
        </w:rPr>
        <w:t>Αγ. Αποστόλων</w:t>
      </w:r>
      <w:r w:rsidRPr="0035130F">
        <w:rPr>
          <w:rFonts w:ascii="Tahoma" w:hAnsi="Tahoma" w:cs="Tahoma"/>
          <w:sz w:val="20"/>
          <w:szCs w:val="20"/>
          <w:lang w:val="el-GR"/>
        </w:rPr>
        <w:t xml:space="preserve"> θα διαρκέσει έως 5 ημέρες.</w:t>
      </w:r>
    </w:p>
    <w:p w:rsidR="00163627" w:rsidRPr="0035130F" w:rsidRDefault="00163627" w:rsidP="004956A3">
      <w:pPr>
        <w:ind w:firstLine="567"/>
        <w:jc w:val="both"/>
        <w:rPr>
          <w:rFonts w:ascii="Tahoma" w:hAnsi="Tahoma" w:cs="Tahoma"/>
          <w:sz w:val="20"/>
          <w:szCs w:val="20"/>
          <w:lang w:val="el-GR"/>
        </w:rPr>
      </w:pP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Άρθρο 5</w:t>
      </w:r>
      <w:r w:rsidRPr="0035130F">
        <w:rPr>
          <w:rFonts w:ascii="Tahoma" w:hAnsi="Tahoma" w:cs="Tahoma"/>
          <w:b/>
          <w:sz w:val="20"/>
          <w:szCs w:val="20"/>
          <w:vertAlign w:val="superscript"/>
          <w:lang w:val="el-GR"/>
        </w:rPr>
        <w:t>ο</w:t>
      </w:r>
      <w:r w:rsidRPr="0035130F">
        <w:rPr>
          <w:rFonts w:ascii="Tahoma" w:hAnsi="Tahoma" w:cs="Tahoma"/>
          <w:b/>
          <w:sz w:val="20"/>
          <w:szCs w:val="20"/>
          <w:lang w:val="el-GR"/>
        </w:rPr>
        <w:t xml:space="preserve"> </w:t>
      </w: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Πλαίσιο λειτουργίας και χωροταξικά χαρακτηριστικά εμποροπανήγυρης</w:t>
      </w:r>
    </w:p>
    <w:p w:rsidR="00163627" w:rsidRPr="0035130F" w:rsidRDefault="00163627" w:rsidP="004956A3">
      <w:pPr>
        <w:ind w:firstLine="567"/>
        <w:jc w:val="both"/>
        <w:rPr>
          <w:rFonts w:ascii="Tahoma" w:hAnsi="Tahoma" w:cs="Tahoma"/>
          <w:b/>
          <w:sz w:val="20"/>
          <w:szCs w:val="20"/>
          <w:lang w:val="el-GR"/>
        </w:rPr>
      </w:pPr>
    </w:p>
    <w:p w:rsidR="00163627" w:rsidRPr="0035130F" w:rsidRDefault="00163627" w:rsidP="004956A3">
      <w:pPr>
        <w:pStyle w:val="a9"/>
        <w:numPr>
          <w:ilvl w:val="0"/>
          <w:numId w:val="3"/>
        </w:numPr>
        <w:spacing w:line="276" w:lineRule="auto"/>
        <w:ind w:left="0" w:firstLine="567"/>
        <w:jc w:val="both"/>
        <w:rPr>
          <w:rFonts w:ascii="Tahoma" w:hAnsi="Tahoma" w:cs="Tahoma"/>
          <w:b/>
          <w:sz w:val="20"/>
          <w:szCs w:val="20"/>
          <w:lang w:val="el-GR"/>
        </w:rPr>
      </w:pPr>
      <w:r w:rsidRPr="0035130F">
        <w:rPr>
          <w:rFonts w:ascii="Tahoma" w:hAnsi="Tahoma" w:cs="Tahoma"/>
          <w:sz w:val="20"/>
          <w:szCs w:val="20"/>
          <w:lang w:val="el-GR"/>
        </w:rPr>
        <w:t xml:space="preserve">Η εμποροπανήγυρη των </w:t>
      </w:r>
      <w:r w:rsidRPr="0035130F">
        <w:rPr>
          <w:rFonts w:ascii="Tahoma" w:hAnsi="Tahoma" w:cs="Tahoma"/>
          <w:b/>
          <w:sz w:val="20"/>
          <w:szCs w:val="20"/>
          <w:lang w:val="el-GR"/>
        </w:rPr>
        <w:t>Αγ. Αποστόλων</w:t>
      </w:r>
      <w:r w:rsidRPr="0035130F">
        <w:rPr>
          <w:rFonts w:ascii="Tahoma" w:hAnsi="Tahoma" w:cs="Tahoma"/>
          <w:sz w:val="20"/>
          <w:szCs w:val="20"/>
          <w:lang w:val="el-GR"/>
        </w:rPr>
        <w:t xml:space="preserve"> θα διεξαχθεί στις 28-30/6, 1-2/7 2019 στην Δημοτική Κοινότητα </w:t>
      </w:r>
      <w:r w:rsidRPr="0035130F">
        <w:rPr>
          <w:rFonts w:ascii="Tahoma" w:hAnsi="Tahoma" w:cs="Tahoma"/>
          <w:b/>
          <w:sz w:val="20"/>
          <w:szCs w:val="20"/>
          <w:lang w:val="el-GR"/>
        </w:rPr>
        <w:t>Ρόδου</w:t>
      </w:r>
      <w:r w:rsidRPr="0035130F">
        <w:rPr>
          <w:rFonts w:ascii="Tahoma" w:hAnsi="Tahoma" w:cs="Tahoma"/>
          <w:sz w:val="20"/>
          <w:szCs w:val="20"/>
          <w:lang w:val="el-GR"/>
        </w:rPr>
        <w:t xml:space="preserve"> σύμφωνα με το συνημμένο σχεδιάγραμμα της Διεύθυνσης Πολεοδομικού Σχεδιασμού του Δήμου Ρόδου.</w:t>
      </w:r>
    </w:p>
    <w:p w:rsidR="00163627" w:rsidRPr="0035130F" w:rsidRDefault="00163627" w:rsidP="004956A3">
      <w:pPr>
        <w:pStyle w:val="a9"/>
        <w:numPr>
          <w:ilvl w:val="0"/>
          <w:numId w:val="3"/>
        </w:numPr>
        <w:spacing w:line="276" w:lineRule="auto"/>
        <w:ind w:left="0" w:firstLine="567"/>
        <w:jc w:val="both"/>
        <w:rPr>
          <w:rFonts w:ascii="Tahoma" w:hAnsi="Tahoma" w:cs="Tahoma"/>
          <w:b/>
          <w:sz w:val="20"/>
          <w:szCs w:val="20"/>
          <w:lang w:val="el-GR"/>
        </w:rPr>
      </w:pPr>
      <w:r w:rsidRPr="0035130F">
        <w:rPr>
          <w:rFonts w:ascii="Tahoma" w:hAnsi="Tahoma" w:cs="Tahoma"/>
          <w:sz w:val="20"/>
          <w:szCs w:val="20"/>
          <w:lang w:val="el-GR"/>
        </w:rPr>
        <w:t>Το σύνολο των διατιθέμενων θέσεων είναι …….</w:t>
      </w:r>
    </w:p>
    <w:p w:rsidR="00163627" w:rsidRPr="0035130F" w:rsidRDefault="00163627" w:rsidP="004956A3">
      <w:pPr>
        <w:pStyle w:val="a9"/>
        <w:numPr>
          <w:ilvl w:val="0"/>
          <w:numId w:val="3"/>
        </w:numPr>
        <w:spacing w:line="276" w:lineRule="auto"/>
        <w:ind w:left="0" w:firstLine="567"/>
        <w:jc w:val="both"/>
        <w:rPr>
          <w:rFonts w:ascii="Tahoma" w:hAnsi="Tahoma" w:cs="Tahoma"/>
          <w:b/>
          <w:sz w:val="20"/>
          <w:szCs w:val="20"/>
          <w:lang w:val="el-GR"/>
        </w:rPr>
      </w:pPr>
      <w:r w:rsidRPr="0035130F">
        <w:rPr>
          <w:rFonts w:ascii="Tahoma" w:hAnsi="Tahoma" w:cs="Tahoma"/>
          <w:sz w:val="20"/>
          <w:szCs w:val="20"/>
          <w:lang w:val="el-GR"/>
        </w:rPr>
        <w:t>Η κάθε θέση έχει έκταση 1μ.</w:t>
      </w:r>
    </w:p>
    <w:p w:rsidR="00163627" w:rsidRPr="0035130F" w:rsidRDefault="00163627" w:rsidP="004956A3">
      <w:pPr>
        <w:pStyle w:val="a9"/>
        <w:numPr>
          <w:ilvl w:val="0"/>
          <w:numId w:val="3"/>
        </w:numPr>
        <w:spacing w:line="276" w:lineRule="auto"/>
        <w:ind w:left="0" w:firstLine="567"/>
        <w:jc w:val="both"/>
        <w:rPr>
          <w:rFonts w:ascii="Tahoma" w:hAnsi="Tahoma" w:cs="Tahoma"/>
          <w:b/>
          <w:sz w:val="20"/>
          <w:szCs w:val="20"/>
          <w:lang w:val="el-GR"/>
        </w:rPr>
      </w:pPr>
      <w:r w:rsidRPr="0035130F">
        <w:rPr>
          <w:rFonts w:ascii="Tahoma" w:hAnsi="Tahoma" w:cs="Tahoma"/>
          <w:sz w:val="20"/>
          <w:szCs w:val="20"/>
          <w:lang w:val="el-GR"/>
        </w:rPr>
        <w:t>Οι άδειες θα έχουν ισχύ έχουν ισχύ 5 ημέρες, ήτοι από τις 8:00 πμ της 28/6/2019 έως και τις 24:00 της 2/7/2019, ενώ η εγκατάσταση και η απομάκρυνση των πάγκων και των εμπορευμάτων μπορεί να πραγματοποιείται από το απόγευμα της προηγούμενης μέχρι και το πρωί της επομένης αντίστοιχα.</w:t>
      </w:r>
    </w:p>
    <w:p w:rsidR="00163627" w:rsidRPr="0035130F" w:rsidRDefault="00163627" w:rsidP="004956A3">
      <w:pPr>
        <w:pStyle w:val="a9"/>
        <w:numPr>
          <w:ilvl w:val="0"/>
          <w:numId w:val="3"/>
        </w:numPr>
        <w:spacing w:line="276" w:lineRule="auto"/>
        <w:ind w:left="0" w:firstLine="567"/>
        <w:jc w:val="both"/>
        <w:rPr>
          <w:rFonts w:ascii="Tahoma" w:hAnsi="Tahoma" w:cs="Tahoma"/>
          <w:b/>
          <w:sz w:val="20"/>
          <w:szCs w:val="20"/>
          <w:lang w:val="el-GR"/>
        </w:rPr>
      </w:pPr>
      <w:r w:rsidRPr="0035130F">
        <w:rPr>
          <w:rFonts w:ascii="Tahoma" w:hAnsi="Tahoma" w:cs="Tahoma"/>
          <w:sz w:val="20"/>
          <w:szCs w:val="20"/>
          <w:lang w:val="el-GR"/>
        </w:rPr>
        <w:t xml:space="preserve">Από τη λειτουργία της εμποροπανηγύρεως στο συγκεκριμένο χώρο </w:t>
      </w:r>
      <w:r w:rsidRPr="0035130F">
        <w:rPr>
          <w:rFonts w:ascii="Tahoma" w:hAnsi="Tahoma" w:cs="Tahoma"/>
          <w:b/>
          <w:sz w:val="20"/>
          <w:szCs w:val="20"/>
          <w:lang w:val="el-GR"/>
        </w:rPr>
        <w:t xml:space="preserve">δεν παρεμποδίζεται </w:t>
      </w:r>
      <w:r w:rsidRPr="0035130F">
        <w:rPr>
          <w:rFonts w:ascii="Tahoma" w:hAnsi="Tahoma" w:cs="Tahoma"/>
          <w:sz w:val="20"/>
          <w:szCs w:val="20"/>
          <w:lang w:val="el-GR"/>
        </w:rPr>
        <w:t xml:space="preserve">η πρόσβαση και η λειτουργία σε σχολεία, νοσοκομεία, σταθμούς αστικών και υπεραστικών λεωφορείων, αρχαιολογικούς χώρους, μουσεία, μνημεία, εκκλησίες, εισόδους κατοικιών και καταστημάτων και οργανωμένες ξενοδοχειακές μονάδες, ούτε δυσχεραίνεται ο εφοδιασμός κάθε είδους καταστημάτων και ξενοδοχειακών επιχειρήσεων. Σε κάθε περίπτωση, εξασφαλίζεται η εύκολη πρόσβαση στο καταναλωτικό κοινό. </w:t>
      </w:r>
    </w:p>
    <w:p w:rsidR="00163627" w:rsidRPr="0035130F" w:rsidRDefault="00163627" w:rsidP="004956A3">
      <w:pPr>
        <w:pStyle w:val="a9"/>
        <w:numPr>
          <w:ilvl w:val="0"/>
          <w:numId w:val="3"/>
        </w:numPr>
        <w:spacing w:line="276" w:lineRule="auto"/>
        <w:ind w:left="0" w:firstLine="567"/>
        <w:jc w:val="both"/>
        <w:rPr>
          <w:rFonts w:ascii="Tahoma" w:hAnsi="Tahoma" w:cs="Tahoma"/>
          <w:b/>
          <w:sz w:val="20"/>
          <w:szCs w:val="20"/>
        </w:rPr>
      </w:pPr>
      <w:r w:rsidRPr="0035130F">
        <w:rPr>
          <w:rFonts w:ascii="Tahoma" w:hAnsi="Tahoma" w:cs="Tahoma"/>
          <w:sz w:val="20"/>
          <w:szCs w:val="20"/>
          <w:lang w:val="el-GR"/>
        </w:rPr>
        <w:t xml:space="preserve">Στο διάγραμμα που ακολουθεί παρουσιάζεται η περιοχή που θα τελεστεί η εμποροπανήγυρης των </w:t>
      </w:r>
      <w:r w:rsidRPr="0035130F">
        <w:rPr>
          <w:rFonts w:ascii="Tahoma" w:hAnsi="Tahoma" w:cs="Tahoma"/>
          <w:b/>
          <w:sz w:val="20"/>
          <w:szCs w:val="20"/>
          <w:lang w:val="el-GR"/>
        </w:rPr>
        <w:t xml:space="preserve">Αγ. </w:t>
      </w:r>
      <w:r w:rsidRPr="0035130F">
        <w:rPr>
          <w:rFonts w:ascii="Tahoma" w:hAnsi="Tahoma" w:cs="Tahoma"/>
          <w:b/>
          <w:sz w:val="20"/>
          <w:szCs w:val="20"/>
        </w:rPr>
        <w:t>Αποστόλων</w:t>
      </w:r>
      <w:r w:rsidRPr="0035130F">
        <w:rPr>
          <w:rFonts w:ascii="Tahoma" w:hAnsi="Tahoma" w:cs="Tahoma"/>
          <w:sz w:val="20"/>
          <w:szCs w:val="20"/>
        </w:rPr>
        <w:t xml:space="preserve"> στην Δ.Κ. </w:t>
      </w:r>
      <w:r w:rsidRPr="0035130F">
        <w:rPr>
          <w:rFonts w:ascii="Tahoma" w:hAnsi="Tahoma" w:cs="Tahoma"/>
          <w:b/>
          <w:sz w:val="20"/>
          <w:szCs w:val="20"/>
        </w:rPr>
        <w:t>Ρόδου</w:t>
      </w:r>
    </w:p>
    <w:p w:rsidR="00163627" w:rsidRPr="0035130F" w:rsidRDefault="00163627" w:rsidP="004956A3">
      <w:pPr>
        <w:pStyle w:val="a9"/>
        <w:ind w:left="0" w:firstLine="567"/>
        <w:jc w:val="both"/>
        <w:rPr>
          <w:rFonts w:ascii="Tahoma" w:hAnsi="Tahoma" w:cs="Tahoma"/>
          <w:b/>
          <w:sz w:val="20"/>
          <w:szCs w:val="20"/>
        </w:rPr>
      </w:pPr>
    </w:p>
    <w:tbl>
      <w:tblPr>
        <w:tblpPr w:leftFromText="180" w:rightFromText="180" w:vertAnchor="text" w:horzAnchor="margin" w:tblpXSpec="center" w:tblpY="176"/>
        <w:tblW w:w="1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76"/>
      </w:tblGrid>
      <w:tr w:rsidR="00163627" w:rsidRPr="0035130F" w:rsidTr="007E1A9A">
        <w:trPr>
          <w:trHeight w:val="1171"/>
        </w:trPr>
        <w:tc>
          <w:tcPr>
            <w:tcW w:w="11044" w:type="dxa"/>
            <w:tcBorders>
              <w:bottom w:val="single" w:sz="4" w:space="0" w:color="auto"/>
            </w:tcBorders>
          </w:tcPr>
          <w:p w:rsidR="00163627" w:rsidRPr="0035130F" w:rsidRDefault="00163627" w:rsidP="007E1A9A">
            <w:pPr>
              <w:jc w:val="both"/>
              <w:rPr>
                <w:rFonts w:ascii="Arial" w:hAnsi="Arial" w:cs="Arial"/>
                <w:sz w:val="22"/>
                <w:szCs w:val="22"/>
              </w:rPr>
            </w:pPr>
          </w:p>
          <w:p w:rsidR="00163627" w:rsidRPr="0035130F" w:rsidRDefault="00163627" w:rsidP="007E1A9A">
            <w:pPr>
              <w:jc w:val="both"/>
              <w:rPr>
                <w:rFonts w:ascii="Arial" w:hAnsi="Arial" w:cs="Arial"/>
                <w:b/>
                <w:sz w:val="22"/>
                <w:szCs w:val="22"/>
              </w:rPr>
            </w:pPr>
            <w:r w:rsidRPr="0035130F">
              <w:rPr>
                <w:rFonts w:ascii="Arial" w:hAnsi="Arial" w:cs="Arial"/>
                <w:b/>
                <w:sz w:val="22"/>
                <w:szCs w:val="22"/>
              </w:rPr>
              <w:t xml:space="preserve">         Κάτοψη- σχέδιο Πολεοδομικού σχεδιασμού</w:t>
            </w:r>
          </w:p>
          <w:p w:rsidR="00163627" w:rsidRPr="0035130F" w:rsidRDefault="00E9109C" w:rsidP="007E1A9A">
            <w:pPr>
              <w:jc w:val="both"/>
              <w:rPr>
                <w:rFonts w:ascii="Arial" w:hAnsi="Arial" w:cs="Arial"/>
                <w:b/>
                <w:sz w:val="22"/>
                <w:szCs w:val="22"/>
              </w:rPr>
            </w:pPr>
            <w:r>
              <w:rPr>
                <w:rFonts w:ascii="Arial" w:hAnsi="Arial" w:cs="Arial"/>
                <w:b/>
                <w:noProof/>
                <w:sz w:val="22"/>
                <w:szCs w:val="22"/>
                <w:lang w:val="el-GR" w:eastAsia="el-GR" w:bidi="ar-SA"/>
              </w:rPr>
              <w:lastRenderedPageBreak/>
              <w:drawing>
                <wp:inline distT="0" distB="0" distL="0" distR="0">
                  <wp:extent cx="6873240" cy="4404360"/>
                  <wp:effectExtent l="19050" t="0" r="381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873240" cy="4404360"/>
                          </a:xfrm>
                          <a:prstGeom prst="rect">
                            <a:avLst/>
                          </a:prstGeom>
                          <a:noFill/>
                          <a:ln w="9525">
                            <a:noFill/>
                            <a:miter lim="800000"/>
                            <a:headEnd/>
                            <a:tailEnd/>
                          </a:ln>
                        </pic:spPr>
                      </pic:pic>
                    </a:graphicData>
                  </a:graphic>
                </wp:inline>
              </w:drawing>
            </w:r>
          </w:p>
          <w:p w:rsidR="00163627" w:rsidRPr="0035130F" w:rsidRDefault="00163627" w:rsidP="007E1A9A">
            <w:pPr>
              <w:jc w:val="both"/>
              <w:rPr>
                <w:rFonts w:ascii="Arial" w:hAnsi="Arial" w:cs="Arial"/>
                <w:sz w:val="22"/>
                <w:szCs w:val="22"/>
              </w:rPr>
            </w:pPr>
          </w:p>
        </w:tc>
      </w:tr>
    </w:tbl>
    <w:p w:rsidR="00163627" w:rsidRPr="0035130F" w:rsidRDefault="00163627" w:rsidP="00163627">
      <w:pPr>
        <w:pStyle w:val="a9"/>
        <w:ind w:left="0"/>
        <w:jc w:val="both"/>
        <w:rPr>
          <w:rFonts w:ascii="Arial" w:hAnsi="Arial" w:cs="Arial"/>
          <w:b/>
        </w:rPr>
      </w:pP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Οι δημοτικές και κοινοτικές αρχές ρυθμίζουν θέματα της αρμοδιότητας τους εκδίδοντας τοπικές κανονιστικές αποφάσεις, στο πλαίσιο της κείμενης νομοθεσίας, με τις οποίες: ….. Καθορίζουν τους όρους και τις προϋποθέσεις: δ1. Για τη χρήση και λειτουργία των δημοτικών και κοινοτικών αγορών, των εμποροπανηγύρεων, παραδοσιακού ή μη χαρακτήρα, των ζωοπανηγύρεων, παραδοσιακού ή μη χαρακτήρα, των ζωοπανηγύρεων, των χριστουγεννιάτικων αγορών και γενικά των υπαίθριων εμπορικών δραστηριοτήτων.</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Πριν την έκδοση των ανωτέρω κανονιστικών αποφάσεων η Επιτροπή Ποιότητας Ζωής εισηγείται σύμφωνα με το άρθρο 73 παρ. 1Β ν) του Ν.3852/2010 στο δημοτικό συμβούλιο, το σχέδιο κανονιστικών αποφάσεων του άρθρου 79 του Κ.Δ.Κ. ενώ κατά την παρ. 1γ του άρθρου 83 και την παρ. 2</w:t>
      </w:r>
      <w:r w:rsidRPr="0035130F">
        <w:rPr>
          <w:rFonts w:ascii="Tahoma" w:hAnsi="Tahoma" w:cs="Tahoma"/>
          <w:sz w:val="20"/>
          <w:szCs w:val="20"/>
          <w:vertAlign w:val="superscript"/>
          <w:lang w:val="el-GR"/>
        </w:rPr>
        <w:t>α</w:t>
      </w:r>
      <w:r w:rsidRPr="0035130F">
        <w:rPr>
          <w:rFonts w:ascii="Tahoma" w:hAnsi="Tahoma" w:cs="Tahoma"/>
          <w:sz w:val="20"/>
          <w:szCs w:val="20"/>
          <w:lang w:val="el-GR"/>
        </w:rPr>
        <w:t xml:space="preserve"> του άρθρου 84 του Ν. 3852/2010 το συμβούλιο της δημοτικής ή της τοπικής κοινότητας αντίστοιχα προτείνει στην επιτροπή ποιότητας ζωής τους χώρους λειτουργίας εμποροπανηγύρεων, χριστουγεννιάτικων αγορών και γενικά υπαίθριων εμπορικών δραστηριοτήτων.</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 xml:space="preserve">Ο Δήμος, ο οποίος προτίθεται να λειτουργήσει υπαίθρια θρησκευτική ή επετειακή εμποροπανήγυρη, γνωρίζει τους χώρους που πρόκειται να διεξαχθεί η σχετική εμπορική δραστηριότητα και καθορίζει τον αριθμό των πωλητών, των πωλούμενων ειδών, καθώς και λοιπές διαδικασίες τοποθέτησης, με βάση τις αρχές τις αρχές της χρηστής διοίκησης και της ίσης μεταχείρισης των ενδιαφερομένων. (Υπ. Ανάπτυξης &amp; Ανταγωνιστικότητας 7286/21.01.2015). </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Στους χώρους που λειτουργεί η εμποροπανήγυρη θα υπάρχει διαγράμμιση και αρίθμηση διατιθέμενων θέσεων. Η ευθύνη για τη διαγράμμιση και την αρίθμηση των θέσεων είναι του Δήμου με μέριμνα της τεχνικής υπηρεσίας.</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Ο σχεδιασμός και η διαδικασία της διαγράμμισης θα διασφαλίζει την ομαλή και άνετη διέλευση των επισκεπτών, των ατόμων με ειδικές ανάγκες (ΑΜΕΑ), την έλευση των οχημάτων όπως ασθενοφόρο, πυροσβεστική κλπ για τις περιπτώσεις εκτάκτου ανάγκης, καθώς επίσης και όποια άλλη πρόβλεψη είναι αναγκαία, αλλά και την ομαλή διενέργεια της εμποροπανηγύρεως.</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 xml:space="preserve">Απαγορεύεται η αυθαίρετη αλλαγή θέσης από τους εκθέτες-πωλητές της εμποροπανηγύρεως, η αυθαίρετη αυξομείωση των μέτρων πρόσοψης των πάγκων, η αυξομείωση των διαστάσεων της έκτασης των οριοθετημένων θέσεων, η δραστηριότητα στους χώρους της εμποροπανηγύρεως εν </w:t>
      </w:r>
      <w:r w:rsidRPr="0035130F">
        <w:rPr>
          <w:rFonts w:ascii="Tahoma" w:hAnsi="Tahoma" w:cs="Tahoma"/>
          <w:sz w:val="20"/>
          <w:szCs w:val="20"/>
          <w:lang w:val="el-GR"/>
        </w:rPr>
        <w:lastRenderedPageBreak/>
        <w:t>ελλείψει της σχετικής άδειας, η απευθείας διακίνηση στην κατανάλωση από το αυτοκίνητο με το οποίο έγινε η μεταφορά των προϊόντων καθώς και η πώληση των προϊόντων στους διαδρόμους.</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Η τοποθέτηση των εμπορευμάτων τους επιτρέπεται μόνο στην οριζόντια επιφάνεια των πάγκων τους, απαγορεύεται το κρέμασμα των εμπορευμάτων  (είδη ρουχισμού, υπόδησης, υλικών και άλλων αντικειμένων) κατακόρυφα, μπροστά, πλάγια, πίσω ή και στο ύψος της τέντας που χρησιμοποιούν, η τοποθέτηση σταντ ή άλλων κατασκευών, επιπλέον πάγκων καθώς επίσης και πέραν των διαγραμμίσεων, προκειμένου να επιδείξουν τα εμπορεύματα τους.</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 xml:space="preserve">Οι πωλητές-εκθέτες υποχρεούνται να καταλαμβάνουν αποκλειστικά και μόνο τη θέση που τους παραχωρήθηκε από την αρμόδια αρχή και να μην εμποδίζουν τη λειτουργία εν γένει της εμποροπανήγυρης καθώς και την ελεύθερη διέλευση των πεζών. </w:t>
      </w:r>
      <w:r w:rsidRPr="0035130F">
        <w:rPr>
          <w:rFonts w:ascii="Tahoma" w:hAnsi="Tahoma" w:cs="Tahoma"/>
          <w:b/>
          <w:sz w:val="20"/>
          <w:szCs w:val="20"/>
          <w:lang w:val="el-GR"/>
        </w:rPr>
        <w:t>Η παρουσία των κατόχων των αδειών είναι υποχρεωτική</w:t>
      </w:r>
      <w:r w:rsidRPr="0035130F">
        <w:rPr>
          <w:rFonts w:ascii="Tahoma" w:hAnsi="Tahoma" w:cs="Tahoma"/>
          <w:sz w:val="20"/>
          <w:szCs w:val="20"/>
          <w:lang w:val="el-GR"/>
        </w:rPr>
        <w:t xml:space="preserve">. </w:t>
      </w: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sz w:val="20"/>
          <w:szCs w:val="20"/>
          <w:lang w:val="el-GR"/>
        </w:rPr>
        <w:t xml:space="preserve">  </w:t>
      </w: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Άρθρο 6</w:t>
      </w:r>
      <w:r w:rsidRPr="0035130F">
        <w:rPr>
          <w:rFonts w:ascii="Tahoma" w:hAnsi="Tahoma" w:cs="Tahoma"/>
          <w:b/>
          <w:sz w:val="20"/>
          <w:szCs w:val="20"/>
          <w:vertAlign w:val="superscript"/>
          <w:lang w:val="el-GR"/>
        </w:rPr>
        <w:t>ο</w:t>
      </w:r>
      <w:r w:rsidRPr="0035130F">
        <w:rPr>
          <w:rFonts w:ascii="Tahoma" w:hAnsi="Tahoma" w:cs="Tahoma"/>
          <w:b/>
          <w:sz w:val="20"/>
          <w:szCs w:val="20"/>
          <w:lang w:val="el-GR"/>
        </w:rPr>
        <w:t xml:space="preserve">  </w:t>
      </w: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 xml:space="preserve">Δικαιούχοι συμμετοχής </w:t>
      </w:r>
    </w:p>
    <w:p w:rsidR="00163627" w:rsidRPr="0035130F" w:rsidRDefault="00163627" w:rsidP="004956A3">
      <w:pPr>
        <w:pStyle w:val="a9"/>
        <w:numPr>
          <w:ilvl w:val="0"/>
          <w:numId w:val="4"/>
        </w:numPr>
        <w:spacing w:line="276" w:lineRule="auto"/>
        <w:ind w:left="0" w:firstLine="567"/>
        <w:jc w:val="both"/>
        <w:rPr>
          <w:rFonts w:ascii="Tahoma" w:hAnsi="Tahoma" w:cs="Tahoma"/>
          <w:b/>
          <w:sz w:val="20"/>
          <w:szCs w:val="20"/>
          <w:lang w:val="el-GR"/>
        </w:rPr>
      </w:pPr>
      <w:r w:rsidRPr="0035130F">
        <w:rPr>
          <w:rFonts w:ascii="Tahoma" w:hAnsi="Tahoma" w:cs="Tahoma"/>
          <w:sz w:val="20"/>
          <w:szCs w:val="20"/>
          <w:lang w:val="el-GR"/>
        </w:rPr>
        <w:t>Δικαίωμα συμμετοχής στην υπαίθρια αγορά έχουν όσοι λαμβάνουν έγκριση συμμετοχής με τη διαδικασία του άρθρου 38 του Ν. 4497/17, ως εξής:</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α) πωλητές που διαθέτουν όλα τα νόμιμα παραστατικά και ΚΑΔ σχετικό με τη δραστηριοποίηση στο υπαίθριο εμπόριο, σε ποσοστό 70% των διατιθέμενων θέσεων</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β) πωλητές βιομηχανικών ειδών αδειούχοι λαϊκών αγορών και κάτοχοι παραγωγικής άδειας λαϊκών αγορών με αντικείμενο εκμετάλλευσης άνθη, φυτά και μεταποιημένα προϊόντα, σε ποσοστό 20% των διατιθέμενων θέσεων</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γ) αδειούχοι πλανόδιου ή στάσιμου εμπορίου με αντικείμενο πώλησης από τα επιτρεπόμενα στις υπαίθριες αγορές, σε ποσοστό 10% των διατιθέμενων θέσεων</w:t>
      </w:r>
    </w:p>
    <w:p w:rsidR="00163627" w:rsidRPr="0035130F" w:rsidRDefault="00163627" w:rsidP="004956A3">
      <w:pPr>
        <w:pStyle w:val="a9"/>
        <w:numPr>
          <w:ilvl w:val="0"/>
          <w:numId w:val="4"/>
        </w:numPr>
        <w:spacing w:line="276" w:lineRule="auto"/>
        <w:ind w:left="0" w:firstLine="567"/>
        <w:jc w:val="both"/>
        <w:rPr>
          <w:rFonts w:ascii="Tahoma" w:hAnsi="Tahoma" w:cs="Tahoma"/>
          <w:b/>
          <w:sz w:val="20"/>
          <w:szCs w:val="20"/>
          <w:lang w:val="el-GR"/>
        </w:rPr>
      </w:pPr>
      <w:r w:rsidRPr="0035130F">
        <w:rPr>
          <w:rFonts w:ascii="Tahoma" w:hAnsi="Tahoma" w:cs="Tahoma"/>
          <w:sz w:val="20"/>
          <w:szCs w:val="20"/>
          <w:lang w:val="el-GR"/>
        </w:rPr>
        <w:t>Σε περίπτωση μη ενδιαφέροντος από αδειούχους των κατηγοριών (β) και (γ) ο αριθμός των θέσεων των κατηγοριών αυτών προστίθεται στον αριθμό της (α) κατηγορίας.</w:t>
      </w:r>
    </w:p>
    <w:p w:rsidR="00163627" w:rsidRPr="0035130F" w:rsidRDefault="00163627" w:rsidP="004956A3">
      <w:pPr>
        <w:pStyle w:val="a9"/>
        <w:numPr>
          <w:ilvl w:val="0"/>
          <w:numId w:val="4"/>
        </w:numPr>
        <w:spacing w:line="276" w:lineRule="auto"/>
        <w:ind w:left="0" w:firstLine="567"/>
        <w:jc w:val="both"/>
        <w:rPr>
          <w:rFonts w:ascii="Tahoma" w:hAnsi="Tahoma" w:cs="Tahoma"/>
          <w:b/>
          <w:sz w:val="20"/>
          <w:szCs w:val="20"/>
          <w:lang w:val="el-GR"/>
        </w:rPr>
      </w:pPr>
      <w:r w:rsidRPr="0035130F">
        <w:rPr>
          <w:rFonts w:ascii="Tahoma" w:hAnsi="Tahoma" w:cs="Tahoma"/>
          <w:sz w:val="20"/>
          <w:szCs w:val="20"/>
          <w:lang w:val="el-GR"/>
        </w:rPr>
        <w:t>Κάτοχοι αδειών για συγκεκριμένες κυριακάτικες αγορές που εκδόθηκαν με βάση προγενέστερο θεσμικό πλαίσιο, μπορούν να ζητούν τη συμμετοχή τους στις υπαίθριες αγορές του άρθρου 38 του Ν.4497/17 και υπολογίζονται στο ποσοστό της περίπτωσης (α).</w:t>
      </w:r>
    </w:p>
    <w:p w:rsidR="00163627" w:rsidRPr="0035130F" w:rsidRDefault="00163627" w:rsidP="004956A3">
      <w:pPr>
        <w:pStyle w:val="a9"/>
        <w:numPr>
          <w:ilvl w:val="0"/>
          <w:numId w:val="4"/>
        </w:numPr>
        <w:spacing w:line="276" w:lineRule="auto"/>
        <w:ind w:left="0" w:firstLine="567"/>
        <w:jc w:val="both"/>
        <w:rPr>
          <w:rFonts w:ascii="Tahoma" w:hAnsi="Tahoma" w:cs="Tahoma"/>
          <w:b/>
          <w:sz w:val="20"/>
          <w:szCs w:val="20"/>
          <w:lang w:val="el-GR"/>
        </w:rPr>
      </w:pPr>
      <w:r w:rsidRPr="0035130F">
        <w:rPr>
          <w:rFonts w:ascii="Tahoma" w:hAnsi="Tahoma" w:cs="Tahoma"/>
          <w:sz w:val="20"/>
          <w:szCs w:val="20"/>
          <w:lang w:val="el-GR"/>
        </w:rPr>
        <w:t>Αδειούχοι του άρθρου 45 του Ν.4497/17 (φυσικά πρόσωπα και Φορείς Κοινωνικής Αλληλέγγυας Οικονομίας) για διάθεση έργων τέχνης, καλλιτεχνημάτων, ειδών λαϊκής τέχνης, οι οποίοι τοποθετούνται σε θέσεις καθορισμένες σε υπερβάλλοντα αριθμό.</w:t>
      </w:r>
    </w:p>
    <w:p w:rsidR="00163627" w:rsidRPr="0035130F" w:rsidRDefault="00163627" w:rsidP="004956A3">
      <w:pPr>
        <w:pStyle w:val="a9"/>
        <w:numPr>
          <w:ilvl w:val="0"/>
          <w:numId w:val="4"/>
        </w:numPr>
        <w:spacing w:line="276" w:lineRule="auto"/>
        <w:ind w:left="0" w:firstLine="567"/>
        <w:jc w:val="both"/>
        <w:rPr>
          <w:rFonts w:ascii="Tahoma" w:hAnsi="Tahoma" w:cs="Tahoma"/>
          <w:b/>
          <w:sz w:val="20"/>
          <w:szCs w:val="20"/>
          <w:lang w:val="el-GR"/>
        </w:rPr>
      </w:pPr>
      <w:r w:rsidRPr="0035130F">
        <w:rPr>
          <w:rFonts w:ascii="Tahoma" w:hAnsi="Tahoma" w:cs="Tahoma"/>
          <w:sz w:val="20"/>
          <w:szCs w:val="20"/>
          <w:lang w:val="el-GR"/>
        </w:rPr>
        <w:t>Στις υπαίθριες αγορές συμμετέχουν πωλητές που διαθέτουν όλα τα νόμιμα φορολογικά παραστατικά και δεν είναι αδειούχοι λαϊκών αγορών, πλανοδίου ή στάσιμου εμπορίου, εφόσον διαθέτουν βεβαίωση δραστηριοποίησης υπαίθριου εμπορίου ετήσιας διάρκειας. Τη βεβαίωση αυτή εκδίδει ο δήμος μόνιμης κατοικίας των ενδιαφερομένων πωλητών.</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Ο πωλητής ζητεί από τον οικείο δήμο την έκδοση της ανωτέρω βεβαίωσης, προκειμένου να συμμετέχει στις αγορές των δήμων όλης της χώρας και στην αίτηση του επισυνάπτει:</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 xml:space="preserve">α)βεβαίωση ενάρξεως δραστηριότητας από το </w:t>
      </w:r>
      <w:r w:rsidRPr="0035130F">
        <w:rPr>
          <w:rFonts w:ascii="Tahoma" w:hAnsi="Tahoma" w:cs="Tahoma"/>
          <w:sz w:val="20"/>
          <w:szCs w:val="20"/>
        </w:rPr>
        <w:t>TAXIS</w:t>
      </w:r>
      <w:r w:rsidRPr="0035130F">
        <w:rPr>
          <w:rFonts w:ascii="Tahoma" w:hAnsi="Tahoma" w:cs="Tahoma"/>
          <w:sz w:val="20"/>
          <w:szCs w:val="20"/>
          <w:lang w:val="el-GR"/>
        </w:rPr>
        <w:t>,</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 xml:space="preserve">β)βεβαίωση ταμειακής μηχανής από το </w:t>
      </w:r>
      <w:r w:rsidRPr="0035130F">
        <w:rPr>
          <w:rFonts w:ascii="Tahoma" w:hAnsi="Tahoma" w:cs="Tahoma"/>
          <w:sz w:val="20"/>
          <w:szCs w:val="20"/>
        </w:rPr>
        <w:t>TAXIS</w:t>
      </w:r>
      <w:r w:rsidRPr="0035130F">
        <w:rPr>
          <w:rFonts w:ascii="Tahoma" w:hAnsi="Tahoma" w:cs="Tahoma"/>
          <w:sz w:val="20"/>
          <w:szCs w:val="20"/>
          <w:lang w:val="el-GR"/>
        </w:rPr>
        <w:t xml:space="preserve"> ή βεβαίωση απαλλαγής από αρμόδια φορολογική αρχή,</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 xml:space="preserve">γ)πιστοποιητικό υγείας, όπου απαιτείται, </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 xml:space="preserve">δ)φωτοτυπία Δελτίου Ταυτότητας ή Διαβατηρίου κατά περίπτωση, </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ε)άδεια διαμονής σε ισχύ, κατά περίπτωση.</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 xml:space="preserve">Όσοι επαγγελματίες έχουν κηρυχθεί σε κατάσταση πτώχευσης μπορούν να ζητούν θέση.  </w:t>
      </w:r>
    </w:p>
    <w:p w:rsidR="00163627" w:rsidRPr="0035130F" w:rsidRDefault="00163627" w:rsidP="004956A3">
      <w:pPr>
        <w:ind w:firstLine="567"/>
        <w:jc w:val="both"/>
        <w:rPr>
          <w:rFonts w:ascii="Tahoma" w:hAnsi="Tahoma" w:cs="Tahoma"/>
          <w:b/>
          <w:sz w:val="20"/>
          <w:szCs w:val="20"/>
          <w:lang w:val="el-GR"/>
        </w:rPr>
      </w:pP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Άρθρο 7</w:t>
      </w:r>
      <w:r w:rsidRPr="0035130F">
        <w:rPr>
          <w:rFonts w:ascii="Tahoma" w:hAnsi="Tahoma" w:cs="Tahoma"/>
          <w:b/>
          <w:sz w:val="20"/>
          <w:szCs w:val="20"/>
          <w:vertAlign w:val="superscript"/>
          <w:lang w:val="el-GR"/>
        </w:rPr>
        <w:t>ο</w:t>
      </w:r>
      <w:r w:rsidRPr="0035130F">
        <w:rPr>
          <w:rFonts w:ascii="Tahoma" w:hAnsi="Tahoma" w:cs="Tahoma"/>
          <w:b/>
          <w:sz w:val="20"/>
          <w:szCs w:val="20"/>
          <w:lang w:val="el-GR"/>
        </w:rPr>
        <w:t xml:space="preserve"> </w:t>
      </w: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Διαδικασία έγκρισης συμμετοχής – Δικαιολογητικά</w:t>
      </w:r>
    </w:p>
    <w:p w:rsidR="00163627" w:rsidRPr="0035130F" w:rsidRDefault="00163627" w:rsidP="004956A3">
      <w:pPr>
        <w:pStyle w:val="a9"/>
        <w:numPr>
          <w:ilvl w:val="0"/>
          <w:numId w:val="5"/>
        </w:numPr>
        <w:spacing w:after="200" w:line="276" w:lineRule="auto"/>
        <w:ind w:left="0" w:firstLine="567"/>
        <w:jc w:val="both"/>
        <w:rPr>
          <w:rFonts w:ascii="Tahoma" w:hAnsi="Tahoma" w:cs="Tahoma"/>
          <w:b/>
          <w:sz w:val="20"/>
          <w:szCs w:val="20"/>
          <w:lang w:val="el-GR"/>
        </w:rPr>
      </w:pPr>
      <w:r w:rsidRPr="0035130F">
        <w:rPr>
          <w:rFonts w:ascii="Tahoma" w:hAnsi="Tahoma" w:cs="Tahoma"/>
          <w:sz w:val="20"/>
          <w:szCs w:val="20"/>
          <w:lang w:val="el-GR"/>
        </w:rPr>
        <w:t>Για τη συμμετοχή στις υπαίθριες αγορές απαιτείται έγκριση συμμετοχής, που εκδίδεται ύστερα από πρόσκληση του οικείου δήμου.</w:t>
      </w:r>
    </w:p>
    <w:p w:rsidR="00163627" w:rsidRPr="0035130F" w:rsidRDefault="00163627" w:rsidP="004956A3">
      <w:pPr>
        <w:pStyle w:val="a9"/>
        <w:numPr>
          <w:ilvl w:val="0"/>
          <w:numId w:val="5"/>
        </w:numPr>
        <w:spacing w:after="200" w:line="276" w:lineRule="auto"/>
        <w:ind w:left="0" w:firstLine="567"/>
        <w:jc w:val="both"/>
        <w:rPr>
          <w:rFonts w:ascii="Tahoma" w:hAnsi="Tahoma" w:cs="Tahoma"/>
          <w:b/>
          <w:sz w:val="20"/>
          <w:szCs w:val="20"/>
          <w:lang w:val="el-GR"/>
        </w:rPr>
      </w:pPr>
      <w:r w:rsidRPr="0035130F">
        <w:rPr>
          <w:rFonts w:ascii="Tahoma" w:hAnsi="Tahoma" w:cs="Tahoma"/>
          <w:sz w:val="20"/>
          <w:szCs w:val="20"/>
          <w:lang w:val="el-GR"/>
        </w:rPr>
        <w:t>Για την υποβολή της αίτησης συμμετοχής το ενδιαφερόμενο φυσικό πρόσωπο, υποβάλλει στην υπηρεσία αδειοδοτήσεων αίτηση, επιδεικνύοντας τα εξής δικαιολογητικά:</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 xml:space="preserve">α) την άδεια υπαίθριου εμπορίου που κατέχει ή τη βεβαίωση δραστηριοποίησης, κατά περίπτωση και </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β) βιβλιάριο υγείας, εφόσον πρόκειται για διάθεση τροφίμων, καθώς και το πιστοποιητικό υγείας.</w:t>
      </w:r>
    </w:p>
    <w:p w:rsidR="00163627" w:rsidRPr="0035130F" w:rsidRDefault="00163627" w:rsidP="004956A3">
      <w:pPr>
        <w:pStyle w:val="a9"/>
        <w:numPr>
          <w:ilvl w:val="0"/>
          <w:numId w:val="5"/>
        </w:numPr>
        <w:spacing w:after="200" w:line="276" w:lineRule="auto"/>
        <w:ind w:left="0" w:firstLine="567"/>
        <w:jc w:val="both"/>
        <w:rPr>
          <w:rFonts w:ascii="Tahoma" w:hAnsi="Tahoma" w:cs="Tahoma"/>
          <w:b/>
          <w:sz w:val="20"/>
          <w:szCs w:val="20"/>
          <w:lang w:val="el-GR"/>
        </w:rPr>
      </w:pPr>
      <w:r w:rsidRPr="0035130F">
        <w:rPr>
          <w:rFonts w:ascii="Tahoma" w:hAnsi="Tahoma" w:cs="Tahoma"/>
          <w:sz w:val="20"/>
          <w:szCs w:val="20"/>
          <w:lang w:val="el-GR"/>
        </w:rPr>
        <w:t>Σε περίπτωση που ο αριθμός των αιτήσεων υπερβαίνει τον αριθμό των διαθέσιμων θέσεων ανά κατηγορία, διενεργείται κλήρωση.</w:t>
      </w:r>
    </w:p>
    <w:p w:rsidR="00163627" w:rsidRPr="0035130F" w:rsidRDefault="00163627" w:rsidP="004956A3">
      <w:pPr>
        <w:pStyle w:val="a9"/>
        <w:numPr>
          <w:ilvl w:val="0"/>
          <w:numId w:val="5"/>
        </w:numPr>
        <w:spacing w:after="200" w:line="276" w:lineRule="auto"/>
        <w:ind w:left="0" w:firstLine="567"/>
        <w:jc w:val="both"/>
        <w:rPr>
          <w:rFonts w:ascii="Tahoma" w:hAnsi="Tahoma" w:cs="Tahoma"/>
          <w:b/>
          <w:sz w:val="20"/>
          <w:szCs w:val="20"/>
          <w:lang w:val="el-GR"/>
        </w:rPr>
      </w:pPr>
      <w:r w:rsidRPr="0035130F">
        <w:rPr>
          <w:rFonts w:ascii="Tahoma" w:hAnsi="Tahoma" w:cs="Tahoma"/>
          <w:sz w:val="20"/>
          <w:szCs w:val="20"/>
          <w:lang w:val="el-GR"/>
        </w:rPr>
        <w:lastRenderedPageBreak/>
        <w:t>Μετά την υποβολή αιτήσεων και το πέρας της διαδικασίας εκδίδεται κατάλογος συμμετεχόντων για την κάθε υπαίθρια αγορά, ο οποίος αναρτάται στο δημοτικό κατάστημα, προκειμένου οι επιλεγέντες να καταβάλουν τα αναλογούντα τέλη υπέρ του δήμου και να εκδοθεί η έγκριση συμμετοχής. Η εν λόγω απόφαση κοινοποιείται στην Περιφέρεια και είναι διαθέσιμη ανά πάσα στιγμή στα ελεγκτικά όργανα του Ν.4497/17.</w:t>
      </w:r>
    </w:p>
    <w:p w:rsidR="00163627" w:rsidRPr="0035130F" w:rsidRDefault="00163627" w:rsidP="004956A3">
      <w:pPr>
        <w:pStyle w:val="a9"/>
        <w:numPr>
          <w:ilvl w:val="0"/>
          <w:numId w:val="5"/>
        </w:numPr>
        <w:spacing w:after="200" w:line="276" w:lineRule="auto"/>
        <w:ind w:left="0" w:firstLine="567"/>
        <w:jc w:val="both"/>
        <w:rPr>
          <w:rFonts w:ascii="Tahoma" w:hAnsi="Tahoma" w:cs="Tahoma"/>
          <w:b/>
          <w:sz w:val="20"/>
          <w:szCs w:val="20"/>
          <w:lang w:val="el-GR"/>
        </w:rPr>
      </w:pPr>
      <w:r w:rsidRPr="0035130F">
        <w:rPr>
          <w:rFonts w:ascii="Tahoma" w:hAnsi="Tahoma" w:cs="Tahoma"/>
          <w:sz w:val="20"/>
          <w:szCs w:val="20"/>
          <w:lang w:val="el-GR"/>
        </w:rPr>
        <w:t>Οι εγκρίσεις δίδονται με κλήρωση στα ποσοστά που καθορίζονται στο άρθρο 6 του παρόντος κανονισμού.</w:t>
      </w:r>
    </w:p>
    <w:p w:rsidR="00163627" w:rsidRPr="0035130F" w:rsidRDefault="00163627" w:rsidP="004956A3">
      <w:pPr>
        <w:pStyle w:val="a9"/>
        <w:numPr>
          <w:ilvl w:val="0"/>
          <w:numId w:val="5"/>
        </w:numPr>
        <w:spacing w:after="200" w:line="276" w:lineRule="auto"/>
        <w:ind w:left="0" w:firstLine="567"/>
        <w:jc w:val="both"/>
        <w:rPr>
          <w:rFonts w:ascii="Tahoma" w:hAnsi="Tahoma" w:cs="Tahoma"/>
          <w:b/>
          <w:sz w:val="20"/>
          <w:szCs w:val="20"/>
          <w:lang w:val="el-GR"/>
        </w:rPr>
      </w:pPr>
      <w:r w:rsidRPr="0035130F">
        <w:rPr>
          <w:rFonts w:ascii="Tahoma" w:hAnsi="Tahoma" w:cs="Tahoma"/>
          <w:sz w:val="20"/>
          <w:szCs w:val="20"/>
          <w:lang w:val="el-GR"/>
        </w:rPr>
        <w:t>Η ισχύς των εγκρίσεων αυτών είναι ίση με τη διάρκεια λειτουργίας των υπαίθριων αγορών που αφορά η πρόσκληση.</w:t>
      </w:r>
    </w:p>
    <w:p w:rsidR="00163627" w:rsidRPr="0035130F" w:rsidRDefault="00163627" w:rsidP="004956A3">
      <w:pPr>
        <w:pStyle w:val="a9"/>
        <w:ind w:left="0" w:firstLine="567"/>
        <w:jc w:val="both"/>
        <w:rPr>
          <w:rFonts w:ascii="Tahoma" w:hAnsi="Tahoma" w:cs="Tahoma"/>
          <w:sz w:val="20"/>
          <w:szCs w:val="20"/>
          <w:lang w:val="el-GR"/>
        </w:rPr>
      </w:pP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Άρθρο 8</w:t>
      </w:r>
      <w:r w:rsidRPr="0035130F">
        <w:rPr>
          <w:rFonts w:ascii="Tahoma" w:hAnsi="Tahoma" w:cs="Tahoma"/>
          <w:b/>
          <w:sz w:val="20"/>
          <w:szCs w:val="20"/>
          <w:vertAlign w:val="superscript"/>
          <w:lang w:val="el-GR"/>
        </w:rPr>
        <w:t>ο</w:t>
      </w:r>
      <w:r w:rsidRPr="0035130F">
        <w:rPr>
          <w:rFonts w:ascii="Tahoma" w:hAnsi="Tahoma" w:cs="Tahoma"/>
          <w:b/>
          <w:sz w:val="20"/>
          <w:szCs w:val="20"/>
          <w:lang w:val="el-GR"/>
        </w:rPr>
        <w:t xml:space="preserve"> </w:t>
      </w:r>
    </w:p>
    <w:p w:rsidR="00163627" w:rsidRPr="0035130F" w:rsidRDefault="00163627" w:rsidP="004956A3">
      <w:pPr>
        <w:pStyle w:val="a9"/>
        <w:ind w:left="0" w:firstLine="567"/>
        <w:jc w:val="both"/>
        <w:rPr>
          <w:rFonts w:ascii="Tahoma" w:hAnsi="Tahoma" w:cs="Tahoma"/>
          <w:b/>
          <w:sz w:val="20"/>
          <w:szCs w:val="20"/>
          <w:lang w:val="el-GR"/>
        </w:rPr>
      </w:pPr>
      <w:r w:rsidRPr="0035130F">
        <w:rPr>
          <w:rFonts w:ascii="Tahoma" w:hAnsi="Tahoma" w:cs="Tahoma"/>
          <w:b/>
          <w:sz w:val="20"/>
          <w:szCs w:val="20"/>
          <w:lang w:val="el-GR"/>
        </w:rPr>
        <w:t>Γενικά χαρακτηριστικά αδειών συμμετοχής</w:t>
      </w:r>
    </w:p>
    <w:p w:rsidR="00163627" w:rsidRPr="0035130F" w:rsidRDefault="00163627" w:rsidP="004956A3">
      <w:pPr>
        <w:pStyle w:val="a9"/>
        <w:ind w:left="0" w:firstLine="567"/>
        <w:jc w:val="both"/>
        <w:rPr>
          <w:rFonts w:ascii="Tahoma" w:hAnsi="Tahoma" w:cs="Tahoma"/>
          <w:b/>
          <w:sz w:val="20"/>
          <w:szCs w:val="20"/>
          <w:lang w:val="el-GR"/>
        </w:rPr>
      </w:pPr>
    </w:p>
    <w:p w:rsidR="00163627" w:rsidRPr="0035130F" w:rsidRDefault="00163627" w:rsidP="004956A3">
      <w:pPr>
        <w:pStyle w:val="a9"/>
        <w:ind w:left="0" w:firstLine="567"/>
        <w:jc w:val="both"/>
        <w:rPr>
          <w:rFonts w:ascii="Tahoma" w:hAnsi="Tahoma" w:cs="Tahoma"/>
          <w:sz w:val="20"/>
          <w:szCs w:val="20"/>
        </w:rPr>
      </w:pPr>
      <w:r w:rsidRPr="0035130F">
        <w:rPr>
          <w:rFonts w:ascii="Tahoma" w:hAnsi="Tahoma" w:cs="Tahoma"/>
          <w:sz w:val="20"/>
          <w:szCs w:val="20"/>
        </w:rPr>
        <w:t>Οι άδειες συμμετοχής:</w:t>
      </w:r>
    </w:p>
    <w:p w:rsidR="00163627" w:rsidRPr="0035130F" w:rsidRDefault="00163627" w:rsidP="004956A3">
      <w:pPr>
        <w:pStyle w:val="a9"/>
        <w:numPr>
          <w:ilvl w:val="0"/>
          <w:numId w:val="15"/>
        </w:numPr>
        <w:spacing w:after="200" w:line="276" w:lineRule="auto"/>
        <w:ind w:left="0" w:firstLine="567"/>
        <w:jc w:val="both"/>
        <w:rPr>
          <w:rFonts w:ascii="Tahoma" w:hAnsi="Tahoma" w:cs="Tahoma"/>
          <w:sz w:val="20"/>
          <w:szCs w:val="20"/>
          <w:lang w:val="el-GR"/>
        </w:rPr>
      </w:pPr>
      <w:r w:rsidRPr="0035130F">
        <w:rPr>
          <w:rFonts w:ascii="Tahoma" w:hAnsi="Tahoma" w:cs="Tahoma"/>
          <w:sz w:val="20"/>
          <w:szCs w:val="20"/>
          <w:lang w:val="el-GR"/>
        </w:rPr>
        <w:t xml:space="preserve">Χορηγούνται στους δικαιούχους για συγκεκριμένο χώρο, θέση και διάθεση προϊόντων. </w:t>
      </w:r>
    </w:p>
    <w:p w:rsidR="00163627" w:rsidRPr="0035130F" w:rsidRDefault="00163627" w:rsidP="004956A3">
      <w:pPr>
        <w:pStyle w:val="a9"/>
        <w:numPr>
          <w:ilvl w:val="0"/>
          <w:numId w:val="15"/>
        </w:numPr>
        <w:spacing w:after="200" w:line="276" w:lineRule="auto"/>
        <w:ind w:left="0" w:firstLine="567"/>
        <w:jc w:val="both"/>
        <w:rPr>
          <w:rFonts w:ascii="Tahoma" w:hAnsi="Tahoma" w:cs="Tahoma"/>
          <w:sz w:val="20"/>
          <w:szCs w:val="20"/>
          <w:lang w:val="el-GR"/>
        </w:rPr>
      </w:pPr>
      <w:r w:rsidRPr="0035130F">
        <w:rPr>
          <w:rFonts w:ascii="Tahoma" w:hAnsi="Tahoma" w:cs="Tahoma"/>
          <w:sz w:val="20"/>
          <w:szCs w:val="20"/>
          <w:lang w:val="el-GR"/>
        </w:rPr>
        <w:t xml:space="preserve">Είναι </w:t>
      </w:r>
      <w:r w:rsidRPr="0035130F">
        <w:rPr>
          <w:rFonts w:ascii="Tahoma" w:hAnsi="Tahoma" w:cs="Tahoma"/>
          <w:b/>
          <w:sz w:val="20"/>
          <w:szCs w:val="20"/>
          <w:lang w:val="el-GR"/>
        </w:rPr>
        <w:t>προσωποπαγής</w:t>
      </w:r>
      <w:r w:rsidRPr="0035130F">
        <w:rPr>
          <w:rFonts w:ascii="Tahoma" w:hAnsi="Tahoma" w:cs="Tahoma"/>
          <w:sz w:val="20"/>
          <w:szCs w:val="20"/>
          <w:lang w:val="el-GR"/>
        </w:rPr>
        <w:t xml:space="preserve"> και δεν επιτρέπεται η μεταβίβαση, η εισφορά, η εκμίσθωση και η παραχώρηση κατά χρήση καθώς και η άσκηση των δικαιωμάτων που απορρέουν από αυτές από οποιονδήποτε τρίτο, εκτός από τον/την σύζυγο και τα τέκνα των κατόχων τους με προσωρινή τους αναπλήρωση το μέγιστο 4 συνεχόμενες ώρες ανά ημέρα. </w:t>
      </w:r>
    </w:p>
    <w:p w:rsidR="00163627" w:rsidRPr="0035130F" w:rsidRDefault="00163627" w:rsidP="004956A3">
      <w:pPr>
        <w:pStyle w:val="a9"/>
        <w:numPr>
          <w:ilvl w:val="0"/>
          <w:numId w:val="15"/>
        </w:numPr>
        <w:spacing w:after="200" w:line="276" w:lineRule="auto"/>
        <w:ind w:left="0" w:firstLine="567"/>
        <w:jc w:val="both"/>
        <w:rPr>
          <w:rFonts w:ascii="Tahoma" w:hAnsi="Tahoma" w:cs="Tahoma"/>
          <w:sz w:val="20"/>
          <w:szCs w:val="20"/>
          <w:lang w:val="el-GR"/>
        </w:rPr>
      </w:pPr>
      <w:r w:rsidRPr="0035130F">
        <w:rPr>
          <w:rFonts w:ascii="Tahoma" w:hAnsi="Tahoma" w:cs="Tahoma"/>
          <w:sz w:val="20"/>
          <w:szCs w:val="20"/>
          <w:lang w:val="el-GR"/>
        </w:rPr>
        <w:t>Χορηγούνται σε φυσικά πρόσωπα, υπό την προϋπόθεση ότι αυτά διαθέτουν τα νόμιμα παραστατικά, πληρούν όλες τις προϋποθέσεις της κείμενης φορολογικής νομοθεσίας για την άσκηση της συγκεκριμένης δραστηριότητας και τηρούν τους επιμέρους όρους του παρόντος κανονισμού.</w:t>
      </w:r>
    </w:p>
    <w:p w:rsidR="00163627" w:rsidRPr="0035130F" w:rsidRDefault="00163627" w:rsidP="004956A3">
      <w:pPr>
        <w:pStyle w:val="a9"/>
        <w:numPr>
          <w:ilvl w:val="0"/>
          <w:numId w:val="15"/>
        </w:numPr>
        <w:spacing w:after="200" w:line="276" w:lineRule="auto"/>
        <w:ind w:left="0" w:firstLine="567"/>
        <w:jc w:val="both"/>
        <w:rPr>
          <w:rFonts w:ascii="Tahoma" w:hAnsi="Tahoma" w:cs="Tahoma"/>
          <w:sz w:val="20"/>
          <w:szCs w:val="20"/>
          <w:lang w:val="el-GR"/>
        </w:rPr>
      </w:pPr>
      <w:r w:rsidRPr="0035130F">
        <w:rPr>
          <w:rFonts w:ascii="Tahoma" w:hAnsi="Tahoma" w:cs="Tahoma"/>
          <w:sz w:val="20"/>
          <w:szCs w:val="20"/>
          <w:lang w:val="el-GR"/>
        </w:rPr>
        <w:t>Παραδίδονται αποκλειστικά στο δικαιούχο με την επίδειξη αποδεικτικού στοιχείου ταυτότητας μετά την καταβολή των αναλογούντων τελών.</w:t>
      </w:r>
    </w:p>
    <w:p w:rsidR="00163627" w:rsidRPr="0035130F" w:rsidRDefault="00163627" w:rsidP="004956A3">
      <w:pPr>
        <w:pStyle w:val="a9"/>
        <w:numPr>
          <w:ilvl w:val="0"/>
          <w:numId w:val="15"/>
        </w:numPr>
        <w:spacing w:after="200" w:line="276" w:lineRule="auto"/>
        <w:ind w:left="0" w:firstLine="567"/>
        <w:jc w:val="both"/>
        <w:rPr>
          <w:rFonts w:ascii="Tahoma" w:hAnsi="Tahoma" w:cs="Tahoma"/>
          <w:sz w:val="20"/>
          <w:szCs w:val="20"/>
          <w:lang w:val="el-GR"/>
        </w:rPr>
      </w:pPr>
      <w:r w:rsidRPr="0035130F">
        <w:rPr>
          <w:rFonts w:ascii="Tahoma" w:hAnsi="Tahoma" w:cs="Tahoma"/>
          <w:sz w:val="20"/>
          <w:szCs w:val="20"/>
          <w:lang w:val="el-GR"/>
        </w:rPr>
        <w:t>Έχουν ισχύ όση και η διάρκεια της εμποροπανηγύρεως για την οποία χορηγούνται.</w:t>
      </w:r>
    </w:p>
    <w:p w:rsidR="00163627" w:rsidRPr="0035130F" w:rsidRDefault="00163627" w:rsidP="004956A3">
      <w:pPr>
        <w:pStyle w:val="a9"/>
        <w:numPr>
          <w:ilvl w:val="0"/>
          <w:numId w:val="15"/>
        </w:numPr>
        <w:spacing w:after="200" w:line="276" w:lineRule="auto"/>
        <w:ind w:left="0" w:firstLine="567"/>
        <w:jc w:val="both"/>
        <w:rPr>
          <w:rFonts w:ascii="Tahoma" w:hAnsi="Tahoma" w:cs="Tahoma"/>
          <w:sz w:val="20"/>
          <w:szCs w:val="20"/>
          <w:lang w:val="el-GR"/>
        </w:rPr>
      </w:pPr>
      <w:r w:rsidRPr="0035130F">
        <w:rPr>
          <w:rFonts w:ascii="Tahoma" w:hAnsi="Tahoma" w:cs="Tahoma"/>
          <w:sz w:val="20"/>
          <w:szCs w:val="20"/>
          <w:lang w:val="el-GR"/>
        </w:rPr>
        <w:t>Αφορούν αποκλειστικά την έκθεση και πώληση συγκεκριμένων ειδών που έχουν δηλωθεί επί της αιτήσεως συμμετοχής και είναι στο πλαίσιο της δηλωμένης προς τη ΔΥΟ δραστηριότητας του αιτούντα.</w:t>
      </w:r>
    </w:p>
    <w:p w:rsidR="00163627" w:rsidRPr="0035130F" w:rsidRDefault="00163627" w:rsidP="004956A3">
      <w:pPr>
        <w:pStyle w:val="a9"/>
        <w:numPr>
          <w:ilvl w:val="0"/>
          <w:numId w:val="15"/>
        </w:numPr>
        <w:spacing w:after="200" w:line="276" w:lineRule="auto"/>
        <w:ind w:left="0" w:firstLine="567"/>
        <w:jc w:val="both"/>
        <w:rPr>
          <w:rFonts w:ascii="Tahoma" w:hAnsi="Tahoma" w:cs="Tahoma"/>
          <w:sz w:val="20"/>
          <w:szCs w:val="20"/>
          <w:lang w:val="el-GR"/>
        </w:rPr>
      </w:pPr>
      <w:r w:rsidRPr="0035130F">
        <w:rPr>
          <w:rFonts w:ascii="Tahoma" w:hAnsi="Tahoma" w:cs="Tahoma"/>
          <w:sz w:val="20"/>
          <w:szCs w:val="20"/>
          <w:lang w:val="el-GR"/>
        </w:rPr>
        <w:t>Οι άδειες θα αναρτώνται σε εμφανές σημείο σε κάθε λυόμενη κατασκευή.</w:t>
      </w:r>
    </w:p>
    <w:p w:rsidR="00163627" w:rsidRPr="0035130F" w:rsidRDefault="00163627" w:rsidP="004956A3">
      <w:pPr>
        <w:pStyle w:val="a9"/>
        <w:numPr>
          <w:ilvl w:val="0"/>
          <w:numId w:val="15"/>
        </w:numPr>
        <w:spacing w:after="200" w:line="276" w:lineRule="auto"/>
        <w:ind w:left="0" w:firstLine="567"/>
        <w:jc w:val="both"/>
        <w:rPr>
          <w:rFonts w:ascii="Tahoma" w:hAnsi="Tahoma" w:cs="Tahoma"/>
          <w:sz w:val="20"/>
          <w:szCs w:val="20"/>
          <w:lang w:val="el-GR"/>
        </w:rPr>
      </w:pPr>
      <w:r w:rsidRPr="0035130F">
        <w:rPr>
          <w:rFonts w:ascii="Tahoma" w:hAnsi="Tahoma" w:cs="Tahoma"/>
          <w:sz w:val="20"/>
          <w:szCs w:val="20"/>
          <w:lang w:val="el-GR"/>
        </w:rPr>
        <w:t xml:space="preserve">Σε περίπτωση που δεν υπάρχει άδεια επιβάλλεται χρηματικό πρόστιμο.    </w:t>
      </w:r>
    </w:p>
    <w:p w:rsidR="00163627" w:rsidRPr="0035130F" w:rsidRDefault="00163627" w:rsidP="004956A3">
      <w:pPr>
        <w:ind w:firstLine="567"/>
        <w:jc w:val="both"/>
        <w:rPr>
          <w:rFonts w:ascii="Tahoma" w:hAnsi="Tahoma" w:cs="Tahoma"/>
          <w:b/>
          <w:sz w:val="20"/>
          <w:szCs w:val="20"/>
        </w:rPr>
      </w:pPr>
      <w:r w:rsidRPr="0035130F">
        <w:rPr>
          <w:rFonts w:ascii="Tahoma" w:hAnsi="Tahoma" w:cs="Tahoma"/>
          <w:b/>
          <w:sz w:val="20"/>
          <w:szCs w:val="20"/>
        </w:rPr>
        <w:t>Άρθρο 9</w:t>
      </w:r>
      <w:r w:rsidRPr="0035130F">
        <w:rPr>
          <w:rFonts w:ascii="Tahoma" w:hAnsi="Tahoma" w:cs="Tahoma"/>
          <w:b/>
          <w:sz w:val="20"/>
          <w:szCs w:val="20"/>
          <w:vertAlign w:val="superscript"/>
        </w:rPr>
        <w:t>Ο</w:t>
      </w:r>
      <w:r w:rsidRPr="0035130F">
        <w:rPr>
          <w:rFonts w:ascii="Tahoma" w:hAnsi="Tahoma" w:cs="Tahoma"/>
          <w:b/>
          <w:sz w:val="20"/>
          <w:szCs w:val="20"/>
        </w:rPr>
        <w:t xml:space="preserve"> </w:t>
      </w:r>
    </w:p>
    <w:p w:rsidR="00163627" w:rsidRPr="0035130F" w:rsidRDefault="00163627" w:rsidP="004956A3">
      <w:pPr>
        <w:ind w:firstLine="567"/>
        <w:jc w:val="both"/>
        <w:rPr>
          <w:rFonts w:ascii="Tahoma" w:hAnsi="Tahoma" w:cs="Tahoma"/>
          <w:b/>
          <w:sz w:val="20"/>
          <w:szCs w:val="20"/>
        </w:rPr>
      </w:pPr>
      <w:r w:rsidRPr="0035130F">
        <w:rPr>
          <w:rFonts w:ascii="Tahoma" w:hAnsi="Tahoma" w:cs="Tahoma"/>
          <w:b/>
          <w:sz w:val="20"/>
          <w:szCs w:val="20"/>
        </w:rPr>
        <w:t>Τοποθέτηση πωλητών</w:t>
      </w:r>
    </w:p>
    <w:p w:rsidR="00163627" w:rsidRPr="0035130F" w:rsidRDefault="00163627" w:rsidP="004956A3">
      <w:pPr>
        <w:pStyle w:val="a9"/>
        <w:numPr>
          <w:ilvl w:val="0"/>
          <w:numId w:val="6"/>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Για τη θέση που καταλαμβάνει κάθε πωλητής διενεργείται κλήρωση.</w:t>
      </w:r>
    </w:p>
    <w:p w:rsidR="00163627" w:rsidRPr="0035130F" w:rsidRDefault="00163627" w:rsidP="004956A3">
      <w:pPr>
        <w:pStyle w:val="a9"/>
        <w:numPr>
          <w:ilvl w:val="0"/>
          <w:numId w:val="6"/>
        </w:numPr>
        <w:spacing w:after="200" w:line="276" w:lineRule="auto"/>
        <w:ind w:left="0" w:firstLine="567"/>
        <w:jc w:val="both"/>
        <w:rPr>
          <w:rFonts w:ascii="Tahoma" w:hAnsi="Tahoma" w:cs="Tahoma"/>
          <w:sz w:val="20"/>
          <w:szCs w:val="20"/>
          <w:lang w:val="el-GR"/>
        </w:rPr>
      </w:pPr>
      <w:r w:rsidRPr="0035130F">
        <w:rPr>
          <w:rFonts w:ascii="Tahoma" w:hAnsi="Tahoma" w:cs="Tahoma"/>
          <w:sz w:val="20"/>
          <w:szCs w:val="20"/>
          <w:lang w:val="el-GR"/>
        </w:rPr>
        <w:t>Αμοιβαία αλλαγή θέσεων μεταξύ των πωλητών επιτρέπεται ύστερα από αίτηση των ενδιαφερομένων στο δήμο.</w:t>
      </w:r>
    </w:p>
    <w:p w:rsidR="00163627" w:rsidRPr="0035130F" w:rsidRDefault="00163627" w:rsidP="004956A3">
      <w:pPr>
        <w:pStyle w:val="a9"/>
        <w:numPr>
          <w:ilvl w:val="0"/>
          <w:numId w:val="6"/>
        </w:numPr>
        <w:spacing w:after="200" w:line="276" w:lineRule="auto"/>
        <w:ind w:left="0" w:firstLine="567"/>
        <w:jc w:val="both"/>
        <w:rPr>
          <w:rFonts w:ascii="Tahoma" w:hAnsi="Tahoma" w:cs="Tahoma"/>
          <w:sz w:val="20"/>
          <w:szCs w:val="20"/>
          <w:lang w:val="el-GR"/>
        </w:rPr>
      </w:pPr>
      <w:r w:rsidRPr="0035130F">
        <w:rPr>
          <w:rFonts w:ascii="Tahoma" w:hAnsi="Tahoma" w:cs="Tahoma"/>
          <w:sz w:val="20"/>
          <w:szCs w:val="20"/>
          <w:lang w:val="el-GR"/>
        </w:rPr>
        <w:t>Ο δήμος μπορεί να καθορίζει υπερβάλλοντα αριθμό θέσεων που προορίζονται αποκλειστικά για αδειούχους έργων τέχνης, καλλιτεχνημάτων, χειροτεχνημάτων, ειδών λαϊκής τέχνης. Ειδικά, για τους αδειούχους φορείς Κ.ΑΛ.Ο. του άρθρου 45 του Ν.4497/17 δίδεται μία θέση ανά τέσσερα (4) μέλη, τα οποία διαθέτουν βεβαίωση πιστοποίησης ιδίας δημιουργίας, σύμφωνα με την παράγραφο 3 του άρθρου 45.</w:t>
      </w:r>
    </w:p>
    <w:p w:rsidR="00163627" w:rsidRPr="0035130F" w:rsidRDefault="00163627" w:rsidP="004956A3">
      <w:pPr>
        <w:ind w:firstLine="567"/>
        <w:jc w:val="both"/>
        <w:rPr>
          <w:rFonts w:ascii="Tahoma" w:hAnsi="Tahoma" w:cs="Tahoma"/>
          <w:b/>
          <w:sz w:val="20"/>
          <w:szCs w:val="20"/>
        </w:rPr>
      </w:pPr>
      <w:r w:rsidRPr="0035130F">
        <w:rPr>
          <w:rFonts w:ascii="Tahoma" w:hAnsi="Tahoma" w:cs="Tahoma"/>
          <w:b/>
          <w:sz w:val="20"/>
          <w:szCs w:val="20"/>
        </w:rPr>
        <w:t>Άρθρο 10</w:t>
      </w:r>
      <w:r w:rsidRPr="0035130F">
        <w:rPr>
          <w:rFonts w:ascii="Tahoma" w:hAnsi="Tahoma" w:cs="Tahoma"/>
          <w:b/>
          <w:sz w:val="20"/>
          <w:szCs w:val="20"/>
          <w:vertAlign w:val="superscript"/>
        </w:rPr>
        <w:t>ο</w:t>
      </w:r>
      <w:r w:rsidRPr="0035130F">
        <w:rPr>
          <w:rFonts w:ascii="Tahoma" w:hAnsi="Tahoma" w:cs="Tahoma"/>
          <w:b/>
          <w:sz w:val="20"/>
          <w:szCs w:val="20"/>
        </w:rPr>
        <w:t xml:space="preserve"> </w:t>
      </w:r>
    </w:p>
    <w:p w:rsidR="00163627" w:rsidRPr="0035130F" w:rsidRDefault="00163627" w:rsidP="004956A3">
      <w:pPr>
        <w:ind w:firstLine="567"/>
        <w:jc w:val="both"/>
        <w:rPr>
          <w:rFonts w:ascii="Tahoma" w:hAnsi="Tahoma" w:cs="Tahoma"/>
          <w:b/>
          <w:sz w:val="20"/>
          <w:szCs w:val="20"/>
        </w:rPr>
      </w:pPr>
      <w:r w:rsidRPr="0035130F">
        <w:rPr>
          <w:rFonts w:ascii="Tahoma" w:hAnsi="Tahoma" w:cs="Tahoma"/>
          <w:b/>
          <w:sz w:val="20"/>
          <w:szCs w:val="20"/>
        </w:rPr>
        <w:t>Καταβαλλόμενα τέλη</w:t>
      </w:r>
    </w:p>
    <w:p w:rsidR="00163627" w:rsidRPr="0035130F" w:rsidRDefault="00163627" w:rsidP="004956A3">
      <w:pPr>
        <w:pStyle w:val="a9"/>
        <w:numPr>
          <w:ilvl w:val="0"/>
          <w:numId w:val="7"/>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Το ύψος των τελών ανά άδεια/θέση καθορίστηκε με την υπ’ αριθ. 588/2017 απόφαση του Δημοτικού Συμβουλίου σύμφωνα με το άρθρο 13 περίπτ. α και β παρ. 3 του Β.Δ. 24-9/20-10-1958, ως εξής:</w:t>
      </w:r>
    </w:p>
    <w:p w:rsidR="00163627" w:rsidRPr="0035130F" w:rsidRDefault="00163627" w:rsidP="004956A3">
      <w:pPr>
        <w:pStyle w:val="a9"/>
        <w:numPr>
          <w:ilvl w:val="2"/>
          <w:numId w:val="37"/>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Για Καταστήματα Υγειονομικού Ενδιαφέροντος : 5,37 € / μ2 * ημέρα</w:t>
      </w:r>
    </w:p>
    <w:p w:rsidR="00163627" w:rsidRPr="0035130F" w:rsidRDefault="00163627" w:rsidP="004956A3">
      <w:pPr>
        <w:pStyle w:val="a9"/>
        <w:numPr>
          <w:ilvl w:val="2"/>
          <w:numId w:val="37"/>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Για τα υπόλοιπα καταστήματα : 5,07 € / μ2 * ημέρα</w:t>
      </w:r>
    </w:p>
    <w:p w:rsidR="00163627" w:rsidRPr="0035130F" w:rsidRDefault="00163627" w:rsidP="004956A3">
      <w:pPr>
        <w:pStyle w:val="a9"/>
        <w:numPr>
          <w:ilvl w:val="0"/>
          <w:numId w:val="7"/>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Η καταβολή των αναλογούντων τελών υπέρ του Δήμου γίνεται τοις μετρητοίς στο δημοτικό ταμείο, πριν τη παράδοση της έγκρισης συμμετοχής, αναγραφομένου επ’ αυτής του αριθμού του γραμματίου είσπραξης.</w:t>
      </w:r>
    </w:p>
    <w:p w:rsidR="00163627" w:rsidRPr="0035130F" w:rsidRDefault="00163627" w:rsidP="004956A3">
      <w:pPr>
        <w:pStyle w:val="a9"/>
        <w:numPr>
          <w:ilvl w:val="0"/>
          <w:numId w:val="7"/>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lastRenderedPageBreak/>
        <w:t>Η είσπραξη των τελών από το Δήμο θα γίνει σύμφωνα με τις εκάστοτε ισχύουσες διατάξεις του ΚΕΔΕ (Ν.Δ.356/74), σε συνδυασμό με τις διατάξεις του Β.Δ. 17-5/15-6-59 ( ΦΕΚ 114/59 τεύχος Α’).</w:t>
      </w:r>
    </w:p>
    <w:p w:rsidR="00163627" w:rsidRPr="0035130F" w:rsidRDefault="00163627" w:rsidP="004956A3">
      <w:pPr>
        <w:pStyle w:val="a9"/>
        <w:ind w:left="0" w:firstLine="567"/>
        <w:jc w:val="both"/>
        <w:rPr>
          <w:rFonts w:ascii="Tahoma" w:hAnsi="Tahoma" w:cs="Tahoma"/>
          <w:sz w:val="20"/>
          <w:szCs w:val="20"/>
          <w:lang w:val="el-GR"/>
        </w:rPr>
      </w:pP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Άρθρο 11</w:t>
      </w:r>
      <w:r w:rsidRPr="0035130F">
        <w:rPr>
          <w:rFonts w:ascii="Tahoma" w:hAnsi="Tahoma" w:cs="Tahoma"/>
          <w:b/>
          <w:sz w:val="20"/>
          <w:szCs w:val="20"/>
          <w:vertAlign w:val="superscript"/>
          <w:lang w:val="el-GR"/>
        </w:rPr>
        <w:t>ο</w:t>
      </w:r>
      <w:r w:rsidRPr="0035130F">
        <w:rPr>
          <w:rFonts w:ascii="Tahoma" w:hAnsi="Tahoma" w:cs="Tahoma"/>
          <w:b/>
          <w:sz w:val="20"/>
          <w:szCs w:val="20"/>
          <w:lang w:val="el-GR"/>
        </w:rPr>
        <w:t xml:space="preserve"> </w:t>
      </w: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Πωλούμενα είδη- Όροι διάθεσης των προϊόντων</w:t>
      </w:r>
    </w:p>
    <w:p w:rsidR="00163627" w:rsidRPr="0035130F" w:rsidRDefault="00163627" w:rsidP="004956A3">
      <w:pPr>
        <w:pStyle w:val="a9"/>
        <w:numPr>
          <w:ilvl w:val="0"/>
          <w:numId w:val="8"/>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 xml:space="preserve">Τα επιτρεπόμενα πωλούμενα είδη είναι τα εξής: </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(Ενδεικτικά παραθέτουμε τα εξής):</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Ασημικά, φο μπιζού, είδη λαϊκής τέχνης, είδη δώρων, είδη οικιακής χρήσης, είδη προικός, εκκλησιαστικά είδη, μουσικά όργανα, είδη ένδυσης, υπόδησης, παιδικά παιχνίδια κάθε είδους, είδη παντοπωλείου-ψιλικά, παραδοσιακά γλυκά. Οι υπηρεσίες παροχής πρόχειρων γευμάτων (πρόχειρα γεύματα από καντίνες και φορητές εγκαταστάσεις έψησης) δύναται να συμπεριληφθούν στα πωλούμενα είδη που αναφέρονται.</w:t>
      </w:r>
    </w:p>
    <w:p w:rsidR="00163627" w:rsidRPr="0035130F" w:rsidRDefault="00163627" w:rsidP="004956A3">
      <w:pPr>
        <w:pStyle w:val="a9"/>
        <w:numPr>
          <w:ilvl w:val="0"/>
          <w:numId w:val="8"/>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Τα πωλούμενα είδη των πασχαλινών και χριστουγεννιάτικων αγορών πρέπει να δικαιολογούν το χαρακτήρα των ημερών, να τηρούν τις προδιαγραφές ασφαλείας και η διάθεση τους να γίνεται βάσει των Κανόνων Διακίνησης Εμπορίας Προϊόντων και Παροχής Υπηρεσιών (ΔΙΕΠ-ΠΥ). Στις περιπτώσεις εμπορίας ζώντων ζώων απαιτείται έγγραφο μετακίνησης των παραγωγικών ζώων, καθώς και βεβαίωση απαλλαγής από ασθένειες υπογεγραμμένη από κτηνίατρο της ΔΑΟΚ.</w:t>
      </w:r>
    </w:p>
    <w:p w:rsidR="00163627" w:rsidRPr="0035130F" w:rsidRDefault="00163627" w:rsidP="004956A3">
      <w:pPr>
        <w:pStyle w:val="a9"/>
        <w:numPr>
          <w:ilvl w:val="0"/>
          <w:numId w:val="8"/>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Ειδικά, στις υπαίθριες κυριακάτικες αγορές πωλούνται πάσης φύσεως προϊόντα πλην νωπών διατροφικών. Επίσης, διατίθενται πρόχειρα γεύματα από καντίνες και φορητές εγκαταστάσεις έψησης.</w:t>
      </w:r>
    </w:p>
    <w:p w:rsidR="00163627" w:rsidRPr="0035130F" w:rsidRDefault="00163627" w:rsidP="004956A3">
      <w:pPr>
        <w:pStyle w:val="a9"/>
        <w:numPr>
          <w:ilvl w:val="0"/>
          <w:numId w:val="8"/>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Τα προς πώληση στο υπαίθριο  εμπόριο είδη διατίθενται, σύμφωνα με τους κανόνες ΔΙ.Ε.Π.Π.Υ. με την επιφύλαξη ειδικών κατά περίπτωση διατάξεων αρμοδιότητας ΓΧΚ και πρέπει να πληρούν τις διατάξεις του Κώδικα Φορολογικής Απεικόνισης Συναλλαγών (υποπαράγραφος Ε1 της παρ. Ε’ του άρθρου πρώτου του Ν.4093/2012,Α’ 222). Σε καμία περίπτωση, δεν πρέπει να συνιστούν παράνομη απομίμηση προϊόντων ή να διακινούνται κατά παράβαση των σχετικών με την προστασία των δικαιωμάτων διανοητικής ιδιοκτησίας διατάξεων ή διατάξεων της κοινοτικής τελωνειακής νομοθεσίας, του Εθνικού Τελωνειακού Κώδικα (Ν.2960/2001, Α’ 222) και του Ν.2969/2001 (Α’ 281).</w:t>
      </w:r>
    </w:p>
    <w:p w:rsidR="00163627" w:rsidRPr="0035130F" w:rsidRDefault="00163627" w:rsidP="004956A3">
      <w:pPr>
        <w:pStyle w:val="a9"/>
        <w:numPr>
          <w:ilvl w:val="0"/>
          <w:numId w:val="8"/>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 xml:space="preserve">Κάθε πωλητής υπαίθριου  εμπορίου, ο οποίος διακινεί βιομηχανικά προϊόντα ή μεταποιημένα τρόφιμα απευθείας από ειδικά διασκευασμένο όχημα, καταλαμβάνει αριθμό ίσο με το μήκος του οχήματος του, όχι όμως, άνω των 8 μέτρων. Στην περίπτωση αυτή, δεν επιτρέπεται η ύπαρξη ξεχωριστού πάγκου, εκτός εάν το μήκος του οχήματος είναι μικρότερο από το οριζόμενο μήκος πάγκων για τις συγκεκριμένες κατηγορίες πωλούμενων ειδών ανά λαϊκή αγορά και εφόσον υπάρχει δυνατότητα από άποψη χώρου. Απαραίτητη προϋπόθεση είναι τα διασκευασμένα οχήματα να διαθέτουν Έγκριση Τύπου, σύμφωνα με τους όρους και τη διαδικασία της 5299/406/9.10.2012 απόφασης του Αναπληρωτή Υπουργού Ανάπτυξης, Ανταγωνιστικότητας, Υποδομών, Μεταφορών και Δικτύων (Β’ 2840). Κατά τη διακίνηση και πώληση των τροφίμων τηρούνται οι απαιτήσεις του Κεφαλαίου </w:t>
      </w:r>
      <w:r w:rsidRPr="0035130F">
        <w:rPr>
          <w:rFonts w:ascii="Tahoma" w:hAnsi="Tahoma" w:cs="Tahoma"/>
          <w:sz w:val="20"/>
          <w:szCs w:val="20"/>
        </w:rPr>
        <w:t>III</w:t>
      </w:r>
      <w:r w:rsidRPr="0035130F">
        <w:rPr>
          <w:rFonts w:ascii="Tahoma" w:hAnsi="Tahoma" w:cs="Tahoma"/>
          <w:sz w:val="20"/>
          <w:szCs w:val="20"/>
          <w:lang w:val="el-GR"/>
        </w:rPr>
        <w:t xml:space="preserve"> του Κανονισμού ΕΚ 852/2004 (</w:t>
      </w:r>
      <w:r w:rsidRPr="0035130F">
        <w:rPr>
          <w:rFonts w:ascii="Tahoma" w:hAnsi="Tahoma" w:cs="Tahoma"/>
          <w:sz w:val="20"/>
          <w:szCs w:val="20"/>
        </w:rPr>
        <w:t>L</w:t>
      </w:r>
      <w:r w:rsidRPr="0035130F">
        <w:rPr>
          <w:rFonts w:ascii="Tahoma" w:hAnsi="Tahoma" w:cs="Tahoma"/>
          <w:sz w:val="20"/>
          <w:szCs w:val="20"/>
          <w:lang w:val="el-GR"/>
        </w:rPr>
        <w:t xml:space="preserve"> 139). Ειδικά για τα τρόφιμα που συντηρούνται με ψύξη και κατάψυξη πρέπει να τηρείται η αλυσίδα ψύξης με βάση τις θερμοκρασίες συντήρησης που ορίζει ο παρασκευαστής των τροφίμων.</w:t>
      </w:r>
    </w:p>
    <w:p w:rsidR="00163627" w:rsidRPr="0035130F" w:rsidRDefault="00163627" w:rsidP="004956A3">
      <w:pPr>
        <w:pStyle w:val="a9"/>
        <w:numPr>
          <w:ilvl w:val="0"/>
          <w:numId w:val="8"/>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Δεν επιτρέπεται η πώληση ειδών που προκαλούν τη δημόσια αιδώ ή μπορούν να προκαλέσουν ατυχήματα.</w:t>
      </w:r>
    </w:p>
    <w:p w:rsidR="00163627" w:rsidRPr="0035130F" w:rsidRDefault="00163627" w:rsidP="004956A3">
      <w:pPr>
        <w:pStyle w:val="a9"/>
        <w:ind w:left="0" w:firstLine="567"/>
        <w:jc w:val="both"/>
        <w:rPr>
          <w:rFonts w:ascii="Tahoma" w:hAnsi="Tahoma" w:cs="Tahoma"/>
          <w:sz w:val="20"/>
          <w:szCs w:val="20"/>
          <w:lang w:val="el-GR"/>
        </w:rPr>
      </w:pPr>
    </w:p>
    <w:p w:rsidR="00163627" w:rsidRPr="0035130F" w:rsidRDefault="00163627" w:rsidP="004956A3">
      <w:pPr>
        <w:ind w:firstLine="567"/>
        <w:jc w:val="both"/>
        <w:rPr>
          <w:rFonts w:ascii="Tahoma" w:hAnsi="Tahoma" w:cs="Tahoma"/>
          <w:b/>
          <w:sz w:val="20"/>
          <w:szCs w:val="20"/>
        </w:rPr>
      </w:pPr>
      <w:r w:rsidRPr="0035130F">
        <w:rPr>
          <w:rFonts w:ascii="Tahoma" w:hAnsi="Tahoma" w:cs="Tahoma"/>
          <w:b/>
          <w:sz w:val="20"/>
          <w:szCs w:val="20"/>
        </w:rPr>
        <w:t>Άρθρο 12</w:t>
      </w:r>
      <w:r w:rsidRPr="0035130F">
        <w:rPr>
          <w:rFonts w:ascii="Tahoma" w:hAnsi="Tahoma" w:cs="Tahoma"/>
          <w:b/>
          <w:sz w:val="20"/>
          <w:szCs w:val="20"/>
          <w:vertAlign w:val="superscript"/>
        </w:rPr>
        <w:t>ο</w:t>
      </w:r>
      <w:r w:rsidRPr="0035130F">
        <w:rPr>
          <w:rFonts w:ascii="Tahoma" w:hAnsi="Tahoma" w:cs="Tahoma"/>
          <w:b/>
          <w:sz w:val="20"/>
          <w:szCs w:val="20"/>
        </w:rPr>
        <w:t xml:space="preserve"> </w:t>
      </w:r>
    </w:p>
    <w:p w:rsidR="00163627" w:rsidRPr="0035130F" w:rsidRDefault="00163627" w:rsidP="004956A3">
      <w:pPr>
        <w:ind w:firstLine="567"/>
        <w:jc w:val="both"/>
        <w:rPr>
          <w:rFonts w:ascii="Tahoma" w:hAnsi="Tahoma" w:cs="Tahoma"/>
          <w:b/>
          <w:sz w:val="20"/>
          <w:szCs w:val="20"/>
        </w:rPr>
      </w:pPr>
      <w:r w:rsidRPr="0035130F">
        <w:rPr>
          <w:rFonts w:ascii="Tahoma" w:hAnsi="Tahoma" w:cs="Tahoma"/>
          <w:b/>
          <w:sz w:val="20"/>
          <w:szCs w:val="20"/>
        </w:rPr>
        <w:t>Όροι λειτουργίας</w:t>
      </w:r>
    </w:p>
    <w:p w:rsidR="00163627" w:rsidRPr="0035130F" w:rsidRDefault="00163627" w:rsidP="004956A3">
      <w:pPr>
        <w:pStyle w:val="a9"/>
        <w:numPr>
          <w:ilvl w:val="0"/>
          <w:numId w:val="9"/>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Στους χώρους που θα λειτουργεί η αγορά θα υπάρχει διαγράμμιση και αρίθμηση των διατιθέμενων θέσεων. Οι θέσεις που θα διαγραμμιστούν προκειμένου να τοποθετηθούν οι πωλητές- εκθέτες δεν θα καταλαμβάνουν χώρους εισόδων γκαράζ και δεν θα εμποδίζουν τη λειτουργία καταστημάτων. Η ευθύνη για την διαγράμμιση των θέσεων είναι του Δήμου με μέριμνα της τεχνικής υπηρεσίας.</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 xml:space="preserve">Ο σχεδιασμός και η διαδικασία της διαγράμμισης θα διασφαλίζει την ομαλή και άνετη διέλευση των επισκεπτών, την έλευση των οχημάτων όπως ασθενοφόρο, πυροσβεστική κ.λ.π. για τις </w:t>
      </w:r>
      <w:r w:rsidRPr="0035130F">
        <w:rPr>
          <w:rFonts w:ascii="Tahoma" w:hAnsi="Tahoma" w:cs="Tahoma"/>
          <w:sz w:val="20"/>
          <w:szCs w:val="20"/>
          <w:lang w:val="el-GR"/>
        </w:rPr>
        <w:lastRenderedPageBreak/>
        <w:t>περιπτώσεις εκτάκτου ανάγκης, καθώς επίσης και όποια άλλη πρόβλεψη είναι αναγκαία, αλλά την ομαλή διενέργεια της αγοράς.</w:t>
      </w:r>
    </w:p>
    <w:p w:rsidR="00163627" w:rsidRPr="0035130F" w:rsidRDefault="00163627" w:rsidP="004956A3">
      <w:pPr>
        <w:pStyle w:val="a9"/>
        <w:numPr>
          <w:ilvl w:val="0"/>
          <w:numId w:val="9"/>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Οι χώροι λειτουργίας να είναι ανοιχτοί και ικανής έκτασης, απαραίτητα ασφαλτοστρωμένοι ή τσιμεντοστρωμένοι με ελαφρά κλίση για την απομάκρυνση των νερών της βροχής και της έκπλυσης του χώρου μετά το πέρας της λειτουργίας τους.</w:t>
      </w:r>
    </w:p>
    <w:p w:rsidR="00163627" w:rsidRPr="0035130F" w:rsidRDefault="00163627" w:rsidP="004956A3">
      <w:pPr>
        <w:pStyle w:val="a9"/>
        <w:numPr>
          <w:ilvl w:val="0"/>
          <w:numId w:val="9"/>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Να υπάρχουν σημεία υδροληψίας από το σύστημα υδρεύσεως και φρεάτιο υπονόμων.</w:t>
      </w:r>
    </w:p>
    <w:p w:rsidR="00163627" w:rsidRPr="0035130F" w:rsidRDefault="00163627" w:rsidP="004956A3">
      <w:pPr>
        <w:pStyle w:val="a9"/>
        <w:numPr>
          <w:ilvl w:val="0"/>
          <w:numId w:val="9"/>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Να διαθέτουν χημικά- βιολογικά αποχωρητήρια, που θα πληρούν τις απαιτήσεις της εκάστοτε ισχύουσας νομοθεσίας.</w:t>
      </w:r>
    </w:p>
    <w:p w:rsidR="00163627" w:rsidRPr="0035130F" w:rsidRDefault="00163627" w:rsidP="004956A3">
      <w:pPr>
        <w:pStyle w:val="a9"/>
        <w:numPr>
          <w:ilvl w:val="0"/>
          <w:numId w:val="9"/>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Ο χρησιμοποιούμενος χώρος της αγοράς να διατηρείται καθαρός κατά τη διάρκεια λειτουργίας του.</w:t>
      </w:r>
    </w:p>
    <w:p w:rsidR="00163627" w:rsidRPr="0035130F" w:rsidRDefault="00163627" w:rsidP="004956A3">
      <w:pPr>
        <w:pStyle w:val="a9"/>
        <w:numPr>
          <w:ilvl w:val="0"/>
          <w:numId w:val="9"/>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Μετά τη λήξη της λειτουργίας της αγοράς, ο χώρος να καθαρίζεται και να πλένεται επιμελώς από το συνεργείο καθαριότητας της δημοτικής αρχής, το οποίο θα αποκομίζει και κάθε είδους απορρίμματα, που προήλθαν από αυτήν.</w:t>
      </w:r>
    </w:p>
    <w:p w:rsidR="00163627" w:rsidRPr="0035130F" w:rsidRDefault="00163627" w:rsidP="004956A3">
      <w:pPr>
        <w:pStyle w:val="a9"/>
        <w:numPr>
          <w:ilvl w:val="0"/>
          <w:numId w:val="9"/>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 xml:space="preserve"> Η τοποθέτηση των εμπορευμάτων τους επιτρέπεται μόνο στην οριζόντια επιφάνεια των πάγκων τους, απαγορεύεται το κρέμασμα των εμπορευμάτων (είδη ρουχισμού, υπόδησης, υλικών και άλλων αντικειμένων) κατακόρυφα, μπροστά, πλάγια, πίσω ή και στο ύψος της τέντας που χρησιμοποιούν, η τοποθέτηση στάντ ή άλλων κατασκευών, επιπλέον πάγκων καθώς επίσης και πέραν των διαγραμμίσεων, προκειμένου να επιδείξουν τα εμπορεύματα τους.</w:t>
      </w:r>
    </w:p>
    <w:p w:rsidR="00163627" w:rsidRPr="0035130F" w:rsidRDefault="00163627" w:rsidP="004956A3">
      <w:pPr>
        <w:pStyle w:val="a9"/>
        <w:numPr>
          <w:ilvl w:val="0"/>
          <w:numId w:val="9"/>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Οι πωλητές- εκθέτες υποχρεούνται να καταλαμβάνουν αποκλειστικά και μόνο τη θέση που τους παραχωρήθηκε από την αρμόδια αρχή και να μην εμποδίζουν τη λειτουργία των όπισθεν αυτών ευρισκόμενων καταστημάτων καθώς επίσης και των πεζοδρομίων για την ελεύθερη διέλευση των πεζών.</w:t>
      </w:r>
    </w:p>
    <w:p w:rsidR="00163627" w:rsidRPr="0035130F" w:rsidRDefault="00163627" w:rsidP="004956A3">
      <w:pPr>
        <w:pStyle w:val="a9"/>
        <w:numPr>
          <w:ilvl w:val="0"/>
          <w:numId w:val="9"/>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Κατ’ εξαίρεση, επιτρέπεται η πώληση από τους συμμετέχοντες με άδεια συμμετοχής στις υπαίθριες αγορές των ειδών τους κατά τις ημέρες και τις ώρες που τα αντίστοιχα καταστήματα ομοειδών ειδών παραμένουν κλειστά, σύμφωνα με τις ισχύουσες κάθε φορά διατάξεις.</w:t>
      </w:r>
    </w:p>
    <w:p w:rsidR="00163627" w:rsidRPr="0035130F" w:rsidRDefault="00163627" w:rsidP="004956A3">
      <w:pPr>
        <w:pStyle w:val="a9"/>
        <w:numPr>
          <w:ilvl w:val="0"/>
          <w:numId w:val="9"/>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 xml:space="preserve">   Με την επιφύλαξη των διατάξεων αρμοδιότητας του Υπουργείου Υποδομών και Μεταφορών, η κατασκευή και τοποθέτηση στους χώρους λειτουργίας των υπαίθριων αγορών στεγάστρων- σκιάδων ανοιχτού τύπου, μεταλλικών ή μη, πακτωμένων στο έδαφος με μπετόν ή μη, δεν μεταβάλλει το χαρακτήρα της αγοράς σε μη υπαίθρια. Για τη λειτουργία υπαίθριας αγοράς, οι ανωτέρω κατασκευές εγκαθίστανται από τον οικείο δήμο, ύστερα από έγκριση της αρμόδιας τεχνικής υπηρεσίας του για την ασφάλεια και τη στατικότητα των κατασκευών. </w:t>
      </w:r>
    </w:p>
    <w:p w:rsidR="00163627" w:rsidRPr="0035130F" w:rsidRDefault="00163627" w:rsidP="004956A3">
      <w:pPr>
        <w:ind w:firstLine="567"/>
        <w:jc w:val="both"/>
        <w:rPr>
          <w:rFonts w:ascii="Tahoma" w:hAnsi="Tahoma" w:cs="Tahoma"/>
          <w:sz w:val="20"/>
          <w:szCs w:val="20"/>
          <w:lang w:val="el-GR"/>
        </w:rPr>
      </w:pPr>
    </w:p>
    <w:p w:rsidR="00163627" w:rsidRPr="0035130F" w:rsidRDefault="00163627" w:rsidP="004956A3">
      <w:pPr>
        <w:ind w:firstLine="567"/>
        <w:jc w:val="both"/>
        <w:rPr>
          <w:rFonts w:ascii="Tahoma" w:hAnsi="Tahoma" w:cs="Tahoma"/>
          <w:b/>
          <w:sz w:val="20"/>
          <w:szCs w:val="20"/>
        </w:rPr>
      </w:pPr>
      <w:r w:rsidRPr="0035130F">
        <w:rPr>
          <w:rFonts w:ascii="Tahoma" w:hAnsi="Tahoma" w:cs="Tahoma"/>
          <w:b/>
          <w:sz w:val="20"/>
          <w:szCs w:val="20"/>
        </w:rPr>
        <w:t>Άρθρο 13</w:t>
      </w:r>
      <w:r w:rsidRPr="0035130F">
        <w:rPr>
          <w:rFonts w:ascii="Tahoma" w:hAnsi="Tahoma" w:cs="Tahoma"/>
          <w:b/>
          <w:sz w:val="20"/>
          <w:szCs w:val="20"/>
          <w:vertAlign w:val="superscript"/>
        </w:rPr>
        <w:t>ο</w:t>
      </w:r>
      <w:r w:rsidRPr="0035130F">
        <w:rPr>
          <w:rFonts w:ascii="Tahoma" w:hAnsi="Tahoma" w:cs="Tahoma"/>
          <w:b/>
          <w:sz w:val="20"/>
          <w:szCs w:val="20"/>
        </w:rPr>
        <w:t xml:space="preserve"> </w:t>
      </w:r>
    </w:p>
    <w:p w:rsidR="00163627" w:rsidRPr="0035130F" w:rsidRDefault="00163627" w:rsidP="004956A3">
      <w:pPr>
        <w:ind w:firstLine="567"/>
        <w:jc w:val="both"/>
        <w:rPr>
          <w:rFonts w:ascii="Tahoma" w:hAnsi="Tahoma" w:cs="Tahoma"/>
          <w:b/>
          <w:sz w:val="20"/>
          <w:szCs w:val="20"/>
        </w:rPr>
      </w:pPr>
      <w:r w:rsidRPr="0035130F">
        <w:rPr>
          <w:rFonts w:ascii="Tahoma" w:hAnsi="Tahoma" w:cs="Tahoma"/>
          <w:b/>
          <w:sz w:val="20"/>
          <w:szCs w:val="20"/>
        </w:rPr>
        <w:t>Λοιπές αγορές</w:t>
      </w:r>
    </w:p>
    <w:p w:rsidR="00163627" w:rsidRPr="0035130F" w:rsidRDefault="00163627" w:rsidP="004956A3">
      <w:pPr>
        <w:pStyle w:val="a9"/>
        <w:numPr>
          <w:ilvl w:val="0"/>
          <w:numId w:val="10"/>
        </w:numPr>
        <w:spacing w:after="200" w:line="276" w:lineRule="auto"/>
        <w:ind w:left="0" w:firstLine="567"/>
        <w:jc w:val="both"/>
        <w:rPr>
          <w:rFonts w:ascii="Tahoma" w:hAnsi="Tahoma" w:cs="Tahoma"/>
          <w:sz w:val="20"/>
          <w:szCs w:val="20"/>
          <w:lang w:val="el-GR"/>
        </w:rPr>
      </w:pPr>
      <w:r w:rsidRPr="0035130F">
        <w:rPr>
          <w:rFonts w:ascii="Tahoma" w:hAnsi="Tahoma" w:cs="Tahoma"/>
          <w:sz w:val="20"/>
          <w:szCs w:val="20"/>
          <w:lang w:val="el-GR"/>
        </w:rPr>
        <w:t>Σε περίπτωση λειτουργίας εμποροπανηγύρεως σε χώρο που στο σύνολο του ανήκει αποκλειστικά σε νομικό πρόσωπο κατ’ άρθρο 3 του Συντάγματος Ανατολικής Ορθόδοξης Εκκλησίας του Χριστού, το νομικό πρόσωπο μπορεί, είτε να αποφασίζει το ίδιο τη λειτουργία της αναλαμβάνοντας παράλληλα την οργάνωση και διεξαγωγή αυτής, είτε να παραχωρεί το χώρο στον οικείο δήμο με σύμβαση μίσθωσης. Αν η εμποροπανήγυρη οργανώνεται από το ίδιο νομικό πρόσωπο, αυτό εκδίδει υποχρεωτικά Κανονισμό Λειτουργίας με τα στοιχεία που προβλέπονται στο παρόν (όπως ιδιότητα συμμετεχόντων πωλητών, ποσόστωση και τρόπος απόδοσης θέσεων κ.τ.λ.), τον οποίο κοινοποιεί υποχρεωτικά στον οικείο δήμο πριν την έναρξη της εμποροπανηγύρεως.</w:t>
      </w:r>
    </w:p>
    <w:p w:rsidR="00163627" w:rsidRPr="0035130F" w:rsidRDefault="00163627" w:rsidP="004956A3">
      <w:pPr>
        <w:pStyle w:val="a9"/>
        <w:numPr>
          <w:ilvl w:val="0"/>
          <w:numId w:val="10"/>
        </w:numPr>
        <w:spacing w:after="200" w:line="276" w:lineRule="auto"/>
        <w:ind w:left="0" w:firstLine="567"/>
        <w:jc w:val="both"/>
        <w:rPr>
          <w:rFonts w:ascii="Tahoma" w:hAnsi="Tahoma" w:cs="Tahoma"/>
          <w:sz w:val="20"/>
          <w:szCs w:val="20"/>
          <w:lang w:val="el-GR"/>
        </w:rPr>
      </w:pPr>
      <w:r w:rsidRPr="0035130F">
        <w:rPr>
          <w:rFonts w:ascii="Tahoma" w:hAnsi="Tahoma" w:cs="Tahoma"/>
          <w:sz w:val="20"/>
          <w:szCs w:val="20"/>
          <w:lang w:val="el-GR"/>
        </w:rPr>
        <w:t xml:space="preserve">Στις περιπτώσεις που αποδεδειγμένα Πολιτιστικοί, Εξωραϊστικοί, Τοπικοί Σύλλογοι διοργανώνουν παραδοσιακά για δεκαπέντε (15) συναπτά έτη εκδηλώσεις επετειακού χαρακτήρα, γενικότερου κοινωνικού, πολιτιστικού ή εκπαιδευτικού περιεχομένου στα πλαίσια των οποίων διεξάγεται και οποιαδήποτε είδους υπαίθρια αγορά, μπορούν να αναλάβουν την ευθύνη διοργάνωσης της αγοράς αυτής σε δικό τους ιδιόκτητο ή μισθωμένο χώρο υπό τους όρους και προϋποθέσεις των παραγράφων 1 έως 7 του άρθρου 38 του Ν. 4497/17. Με απόφαση του Περιφερειακού Συμβουλίου εκδίδει την απόφαση του ύστερα από αίτηση του Συλλόγου. Η αίτηση αναφέρει το ΑΦΜ και τη Δ.Ο.Υ. του Συλλόγου και επισυνάπτονται το Καταστατικό του Συλλόγου, ο κανονισμός λειτουργίας της αγοράς, στον οποίο εμπεριέχονται απαραιτήτως τα στοιχεία της παραγράφου 1 του άρθρου 38 του Ν.4497/17 και κάθε αναγκαίο στοιχείο για διοργάνωση της συγκεκριμένης εκδήλωσης. Η απόφαση του </w:t>
      </w:r>
      <w:r w:rsidRPr="0035130F">
        <w:rPr>
          <w:rFonts w:ascii="Tahoma" w:hAnsi="Tahoma" w:cs="Tahoma"/>
          <w:sz w:val="20"/>
          <w:szCs w:val="20"/>
          <w:lang w:val="el-GR"/>
        </w:rPr>
        <w:lastRenderedPageBreak/>
        <w:t>Περιφερειακού Συμβουλίου ισχύει για πέντε έτη από την έκδοση της και κοινοποιείται στην αρμόδια Δ.Ο.Υ.. Μετά την έκδοση απόφασης του Περιφερειακού Συμβουλίου ο Σύλλογος και ο δήμος υπογράφουν Έγγραφο Δεσμεύσεων, στο οποίο καθορίζονται με λεπτομέρεια οι όροι συνεργασίας και λειτουργίας της αγοράς σε σχέση ιδίως με την προσβασιμότητα, υγιεινή και ασφάλεια του καταναλωτικού κοινού και την καθαριότητα του χώρου. Στο ίδιο Σύμφωνο καθορίζονται τα τέλη υπέρ του δήμου, τα οποία για κάθε συμμετέχοντα πωλητή, δεν μπορεί να είναι μικρότερα από τα ημερήσια τέλη που απαιτεί ο δήμος για αντίστοιχες θέσεις στάσιμου εμπορίου. Το Σύμφωνο και ο κανονισμός λειτουργίας της αγοράς εγκρίνεται από το Δημοτικό Συμβούλιο.</w:t>
      </w:r>
    </w:p>
    <w:p w:rsidR="00163627" w:rsidRPr="0035130F" w:rsidRDefault="00163627" w:rsidP="004956A3">
      <w:pPr>
        <w:pStyle w:val="a9"/>
        <w:numPr>
          <w:ilvl w:val="0"/>
          <w:numId w:val="10"/>
        </w:numPr>
        <w:spacing w:after="200" w:line="276" w:lineRule="auto"/>
        <w:ind w:left="0" w:firstLine="567"/>
        <w:jc w:val="both"/>
        <w:rPr>
          <w:rFonts w:ascii="Tahoma" w:hAnsi="Tahoma" w:cs="Tahoma"/>
          <w:sz w:val="20"/>
          <w:szCs w:val="20"/>
          <w:lang w:val="el-GR"/>
        </w:rPr>
      </w:pPr>
      <w:r w:rsidRPr="0035130F">
        <w:rPr>
          <w:rFonts w:ascii="Tahoma" w:hAnsi="Tahoma" w:cs="Tahoma"/>
          <w:sz w:val="20"/>
          <w:szCs w:val="20"/>
          <w:lang w:val="el-GR"/>
        </w:rPr>
        <w:t>Οι Σύλλογοι, τα Σωματεία, οι Ενώσεις ή οι Ομοσπονδίες Ρομά που έχουν αναγνωριστεί και λειτουργούν νόμιμα μπορούν, κατόπιν αιτήσεως τους, να συνδιοργανώνουν με το δήμο υπαίθριες αγορές, σε δικό τους ιδιόκτητο ή μισθωμένο χώρο, εφόσον στους καταστατικούς τους σκοπούς προβλέπεται τουλάχιστον ότι:</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α) είναι μη κερδοσκοπικοί και</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β) προάγουν την κοινωνική ένταξη των Ρομά ιδίως σε θέματα στέγης, εκπαίδευσης, υγείας και εργασίας. Στις αγορές αυτές συμμετέχουν πωλητές Ρομά υπό τους όρους και τις προϋποθέσεις των παραγράφων 1 και 3 έως 7 του άρθρου 38 του Ν. 4497/17. Οι αγορές αυτές λαμβάνουν χώρα αποκλειστικώς στο πλαίσιο εκδηλώσεων που αναδεικνύουν τον ιδιαίτερο κοινωνικό χαρακτήρα της κοινωνικής ομάδας των Ρομά, μέσα από πολιτιστικές εκδηλώσεις και δράσεις που συμβάλλουν στην κοινωνική ένταξη των μελών της. Για τη λειτουργία των αγορών αυτών λαμβάνεται απόφαση Δημοτικού Συμβουλίου, σύμφωνα με το άρθρο 79 του ν. 3643/2006, η οποία κοινοποιείται στην οικεία Περιφέρεια. Με την ίδια απόφαση εγκρίνεται ο κανονισμός λειτουργίας των αγορών αυτών, στον οποίο εμπεριέχονται τα στοιχεία της παραγράφου 1 του άρθρου 38 του ν.4497/17, καθώς και οι πολιτιστικές δράσεις που πρόκειται να οργανώσει ο φορέας όπως αυτές περιγράφονται στην αίτηση του.</w:t>
      </w:r>
    </w:p>
    <w:p w:rsidR="00163627" w:rsidRPr="0035130F" w:rsidRDefault="00163627" w:rsidP="004956A3">
      <w:pPr>
        <w:pStyle w:val="a9"/>
        <w:ind w:left="0" w:firstLine="567"/>
        <w:jc w:val="both"/>
        <w:rPr>
          <w:rFonts w:ascii="Tahoma" w:hAnsi="Tahoma" w:cs="Tahoma"/>
          <w:sz w:val="20"/>
          <w:szCs w:val="20"/>
          <w:lang w:val="el-GR"/>
        </w:rPr>
      </w:pPr>
    </w:p>
    <w:p w:rsidR="00163627" w:rsidRPr="0035130F" w:rsidRDefault="00163627" w:rsidP="004956A3">
      <w:pPr>
        <w:pStyle w:val="a9"/>
        <w:ind w:left="0" w:firstLine="567"/>
        <w:jc w:val="both"/>
        <w:rPr>
          <w:rFonts w:ascii="Tahoma" w:hAnsi="Tahoma" w:cs="Tahoma"/>
          <w:b/>
          <w:sz w:val="20"/>
          <w:szCs w:val="20"/>
        </w:rPr>
      </w:pPr>
      <w:r w:rsidRPr="0035130F">
        <w:rPr>
          <w:rFonts w:ascii="Tahoma" w:hAnsi="Tahoma" w:cs="Tahoma"/>
          <w:b/>
          <w:sz w:val="20"/>
          <w:szCs w:val="20"/>
        </w:rPr>
        <w:t>Άρθρο 14</w:t>
      </w:r>
      <w:r w:rsidRPr="0035130F">
        <w:rPr>
          <w:rFonts w:ascii="Tahoma" w:hAnsi="Tahoma" w:cs="Tahoma"/>
          <w:b/>
          <w:sz w:val="20"/>
          <w:szCs w:val="20"/>
          <w:vertAlign w:val="superscript"/>
        </w:rPr>
        <w:t>ο</w:t>
      </w:r>
      <w:r w:rsidRPr="0035130F">
        <w:rPr>
          <w:rFonts w:ascii="Tahoma" w:hAnsi="Tahoma" w:cs="Tahoma"/>
          <w:b/>
          <w:sz w:val="20"/>
          <w:szCs w:val="20"/>
        </w:rPr>
        <w:t xml:space="preserve">  </w:t>
      </w:r>
    </w:p>
    <w:p w:rsidR="00163627" w:rsidRPr="0035130F" w:rsidRDefault="00163627" w:rsidP="004956A3">
      <w:pPr>
        <w:pStyle w:val="a9"/>
        <w:ind w:left="0" w:firstLine="567"/>
        <w:jc w:val="both"/>
        <w:rPr>
          <w:rFonts w:ascii="Tahoma" w:hAnsi="Tahoma" w:cs="Tahoma"/>
          <w:b/>
          <w:sz w:val="20"/>
          <w:szCs w:val="20"/>
        </w:rPr>
      </w:pPr>
      <w:r w:rsidRPr="0035130F">
        <w:rPr>
          <w:rFonts w:ascii="Tahoma" w:hAnsi="Tahoma" w:cs="Tahoma"/>
          <w:b/>
          <w:sz w:val="20"/>
          <w:szCs w:val="20"/>
        </w:rPr>
        <w:t>Έλεγχοι- Κυρώσεις</w:t>
      </w:r>
    </w:p>
    <w:p w:rsidR="00163627" w:rsidRPr="0035130F" w:rsidRDefault="00163627" w:rsidP="004956A3">
      <w:pPr>
        <w:pStyle w:val="a9"/>
        <w:numPr>
          <w:ilvl w:val="0"/>
          <w:numId w:val="1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Οι πωλητές κατά τον έλεγχο από τα αρμόδια όργανα υποχρεούται:</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α. να δέχονται τον έλεγχο στο χώρο επαγγελματικής δραστηριότητας, στο χώρο που τηρούνται τα έγγραφα, παραστατικά στοιχεία, στις εθνικές οδούς και στο χώρο παραγωγής, και</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β. να εφοδιάζουν τον έλεγχο με τα ζητούμενα κάθε φορά αληθή στοιχεία</w:t>
      </w:r>
    </w:p>
    <w:p w:rsidR="00163627" w:rsidRPr="0035130F" w:rsidRDefault="00163627" w:rsidP="004956A3">
      <w:pPr>
        <w:pStyle w:val="a9"/>
        <w:numPr>
          <w:ilvl w:val="0"/>
          <w:numId w:val="1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Αρμόδιες υπηρεσίες για τον έλεγχο εφαρμογής των διατάξεων του Ν. 4497/17 και των κατ’ εξουσιοδότηση τους εκδιδομένων υπουργικών αποφάσεων είναι:</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b/>
          <w:sz w:val="20"/>
          <w:szCs w:val="20"/>
          <w:lang w:val="el-GR"/>
        </w:rPr>
        <w:t>α</w:t>
      </w:r>
      <w:r w:rsidRPr="0035130F">
        <w:rPr>
          <w:rFonts w:ascii="Tahoma" w:hAnsi="Tahoma" w:cs="Tahoma"/>
          <w:sz w:val="20"/>
          <w:szCs w:val="20"/>
          <w:lang w:val="el-GR"/>
        </w:rPr>
        <w:t>.οι υπηρεσίες της Γενικής Γραμματείας Εμπορίου και Προστασίας Καταναλωτή του Υπουργείου Ανάπτυξης και Ανταγωνιστικότητας σε πανελλήνια κλίμακα, συνεπικουρούμενες, όποτε απαιτείται για τον έλεγχο των βιομηχανικών προϊόντων, από τις χωρικά αρμόδιες Χημικές Υπηρεσίες της Γενικής Διεύθυνσης του Γενικού Χημείου του Κράτους της ΑΑΔΕ,</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b/>
          <w:sz w:val="20"/>
          <w:szCs w:val="20"/>
          <w:lang w:val="el-GR"/>
        </w:rPr>
        <w:t>β</w:t>
      </w:r>
      <w:r w:rsidRPr="0035130F">
        <w:rPr>
          <w:rFonts w:ascii="Tahoma" w:hAnsi="Tahoma" w:cs="Tahoma"/>
          <w:sz w:val="20"/>
          <w:szCs w:val="20"/>
          <w:lang w:val="el-GR"/>
        </w:rPr>
        <w:t>.οι υπηρεσίες των Περιφερειών εντός των διοικητικών ορίων της Περιφέρειας τους,</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b/>
          <w:sz w:val="20"/>
          <w:szCs w:val="20"/>
          <w:lang w:val="el-GR"/>
        </w:rPr>
        <w:t>γ</w:t>
      </w:r>
      <w:r w:rsidRPr="0035130F">
        <w:rPr>
          <w:rFonts w:ascii="Tahoma" w:hAnsi="Tahoma" w:cs="Tahoma"/>
          <w:sz w:val="20"/>
          <w:szCs w:val="20"/>
          <w:lang w:val="el-GR"/>
        </w:rPr>
        <w:t xml:space="preserve">.οι </w:t>
      </w:r>
      <w:r w:rsidRPr="0035130F">
        <w:rPr>
          <w:rFonts w:ascii="Tahoma" w:hAnsi="Tahoma" w:cs="Tahoma"/>
          <w:b/>
          <w:sz w:val="20"/>
          <w:szCs w:val="20"/>
          <w:lang w:val="el-GR"/>
        </w:rPr>
        <w:t>αρμόδιες υπηρεσίες του δήμου</w:t>
      </w:r>
      <w:r w:rsidRPr="0035130F">
        <w:rPr>
          <w:rFonts w:ascii="Tahoma" w:hAnsi="Tahoma" w:cs="Tahoma"/>
          <w:sz w:val="20"/>
          <w:szCs w:val="20"/>
          <w:lang w:val="el-GR"/>
        </w:rPr>
        <w:t xml:space="preserve"> εντός των διοικητικών του ορίων, </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b/>
          <w:sz w:val="20"/>
          <w:szCs w:val="20"/>
          <w:lang w:val="el-GR"/>
        </w:rPr>
        <w:t>δ</w:t>
      </w:r>
      <w:r w:rsidRPr="0035130F">
        <w:rPr>
          <w:rFonts w:ascii="Tahoma" w:hAnsi="Tahoma" w:cs="Tahoma"/>
          <w:sz w:val="20"/>
          <w:szCs w:val="20"/>
          <w:lang w:val="el-GR"/>
        </w:rPr>
        <w:t xml:space="preserve">.τα Κλιμάκια Ελέγχου Λαϊκών Αγορών και Υπαίθριου Εμπορίου (Κ.Ε.ΛΑ.Υ.Ε.) εντός των τοπικών ορίων της αρμοδιότητας τους, </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b/>
          <w:sz w:val="20"/>
          <w:szCs w:val="20"/>
          <w:lang w:val="el-GR"/>
        </w:rPr>
        <w:t>ε</w:t>
      </w:r>
      <w:r w:rsidRPr="0035130F">
        <w:rPr>
          <w:rFonts w:ascii="Tahoma" w:hAnsi="Tahoma" w:cs="Tahoma"/>
          <w:sz w:val="20"/>
          <w:szCs w:val="20"/>
          <w:lang w:val="el-GR"/>
        </w:rPr>
        <w:t>.οι υπηρεσίες της Ελληνικής Αστυνομίας,</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b/>
          <w:sz w:val="20"/>
          <w:szCs w:val="20"/>
          <w:lang w:val="el-GR"/>
        </w:rPr>
        <w:t>στ</w:t>
      </w:r>
      <w:r w:rsidRPr="0035130F">
        <w:rPr>
          <w:rFonts w:ascii="Tahoma" w:hAnsi="Tahoma" w:cs="Tahoma"/>
          <w:sz w:val="20"/>
          <w:szCs w:val="20"/>
          <w:lang w:val="el-GR"/>
        </w:rPr>
        <w:t>.οι Υπηρεσίες του Λιμενικού Σώματος στην περιοχή της δικαιοδοσίας τους,</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b/>
          <w:sz w:val="20"/>
          <w:szCs w:val="20"/>
          <w:lang w:val="el-GR"/>
        </w:rPr>
        <w:t>ζ</w:t>
      </w:r>
      <w:r w:rsidRPr="0035130F">
        <w:rPr>
          <w:rFonts w:ascii="Tahoma" w:hAnsi="Tahoma" w:cs="Tahoma"/>
          <w:sz w:val="20"/>
          <w:szCs w:val="20"/>
          <w:lang w:val="el-GR"/>
        </w:rPr>
        <w:t>.η Ειδική Γραμματεία του Σώματος Δίωξης Οικονομικού Εγκλήματος.</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Οι ανωτέρω αρμόδιες υπηρεσίες οφείλουν να συνεργάζονται μεταξύ τους σε ζητήματα συντονισμού ελέγχων και διάχυσης της πληροφορίας. Για το συντονισμό των ελέγχων αρμόδιο είναι το Συντονιστικό Κέντρο για την Αντιμετώπιση του Παρεμπορίου (ΣΥΚΑΠ).</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Οι υπηρεσίες που αναφέρονται στις περιπτώσεις α’ έως δ’ (δηλ. και οι υπηρεσίες των δήμων ) επικουρούνται από την Ελληνική Αστυνομία στο βαθμό που τούτο παρίσταται αναγκαίο για την αποτελεσματική άσκηση των αντιστοίχων αρμοδιοτήτων τους.</w:t>
      </w:r>
    </w:p>
    <w:p w:rsidR="00163627" w:rsidRPr="0035130F" w:rsidRDefault="00163627" w:rsidP="004956A3">
      <w:pPr>
        <w:pStyle w:val="a9"/>
        <w:numPr>
          <w:ilvl w:val="0"/>
          <w:numId w:val="1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Από τις διατάξεις του Ν. 4497/17 δεν θίγονται ή καταργούνται οι αρμοδιότητες των Υπηρεσιών της Ανεξάρτητης Αρχής Δημοσίων Εσόδων.</w:t>
      </w:r>
    </w:p>
    <w:p w:rsidR="00163627" w:rsidRPr="0035130F" w:rsidRDefault="00163627" w:rsidP="004956A3">
      <w:pPr>
        <w:pStyle w:val="a9"/>
        <w:numPr>
          <w:ilvl w:val="0"/>
          <w:numId w:val="1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 xml:space="preserve">Για τις παραβάσεις του Ν. 4497/17 που διαπιστώνονται σύμφωνα με τα άρθρα 51 έως 54 επιβάλλονται οι κυρώσεις και γίνονται οι παρακάτω ενέργειες, όπως προβλέπονται στο Παράρτημα ΙΓ’ του Ν. 4497/17, όπως αυτό τροποποιήθηκε με διόρθωση σφάλματος στο ΦΕΚ 207/29.11.2017 τεύχος Α’.  </w:t>
      </w:r>
    </w:p>
    <w:p w:rsidR="00163627" w:rsidRPr="0035130F" w:rsidRDefault="00163627" w:rsidP="00163627">
      <w:pPr>
        <w:jc w:val="both"/>
        <w:rPr>
          <w:rFonts w:ascii="Arial" w:hAnsi="Arial" w:cs="Arial"/>
          <w:sz w:val="22"/>
          <w:szCs w:val="22"/>
          <w:lang w:val="el-GR"/>
        </w:rPr>
      </w:pPr>
    </w:p>
    <w:p w:rsidR="00163627" w:rsidRPr="0035130F" w:rsidRDefault="00163627" w:rsidP="00163627">
      <w:pPr>
        <w:pStyle w:val="a9"/>
        <w:ind w:left="0"/>
        <w:jc w:val="both"/>
        <w:rPr>
          <w:rFonts w:ascii="Arial" w:hAnsi="Arial" w:cs="Arial"/>
          <w:lang w:val="el-GR"/>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1701"/>
        <w:gridCol w:w="4253"/>
      </w:tblGrid>
      <w:tr w:rsidR="00163627" w:rsidRPr="0035130F" w:rsidTr="007E1A9A">
        <w:trPr>
          <w:trHeight w:val="738"/>
        </w:trPr>
        <w:tc>
          <w:tcPr>
            <w:tcW w:w="3119" w:type="dxa"/>
          </w:tcPr>
          <w:p w:rsidR="00163627" w:rsidRPr="0035130F" w:rsidRDefault="00163627" w:rsidP="007E1A9A">
            <w:pPr>
              <w:rPr>
                <w:rFonts w:ascii="Tahoma" w:hAnsi="Tahoma" w:cs="Tahoma"/>
                <w:sz w:val="20"/>
                <w:szCs w:val="20"/>
              </w:rPr>
            </w:pPr>
            <w:r w:rsidRPr="0035130F">
              <w:rPr>
                <w:rFonts w:ascii="Tahoma" w:hAnsi="Tahoma" w:cs="Tahoma"/>
                <w:sz w:val="20"/>
                <w:szCs w:val="20"/>
                <w:lang w:val="el-GR"/>
              </w:rPr>
              <w:t xml:space="preserve">     </w:t>
            </w:r>
            <w:r w:rsidRPr="0035130F">
              <w:rPr>
                <w:rFonts w:ascii="Tahoma" w:hAnsi="Tahoma" w:cs="Tahoma"/>
                <w:sz w:val="20"/>
                <w:szCs w:val="20"/>
              </w:rPr>
              <w:t>Παράβαση</w:t>
            </w:r>
          </w:p>
        </w:tc>
        <w:tc>
          <w:tcPr>
            <w:tcW w:w="1701" w:type="dxa"/>
          </w:tcPr>
          <w:p w:rsidR="00163627" w:rsidRPr="0035130F" w:rsidRDefault="00163627" w:rsidP="007E1A9A">
            <w:pPr>
              <w:pStyle w:val="a9"/>
              <w:ind w:left="0"/>
              <w:jc w:val="both"/>
              <w:rPr>
                <w:rFonts w:ascii="Tahoma" w:hAnsi="Tahoma" w:cs="Tahoma"/>
                <w:sz w:val="20"/>
                <w:szCs w:val="20"/>
              </w:rPr>
            </w:pPr>
            <w:r w:rsidRPr="0035130F">
              <w:rPr>
                <w:rFonts w:ascii="Tahoma" w:hAnsi="Tahoma" w:cs="Tahoma"/>
                <w:sz w:val="20"/>
                <w:szCs w:val="20"/>
              </w:rPr>
              <w:t xml:space="preserve">  Κύρωση</w:t>
            </w:r>
          </w:p>
          <w:p w:rsidR="00163627" w:rsidRPr="0035130F" w:rsidRDefault="00163627" w:rsidP="007E1A9A">
            <w:pPr>
              <w:pStyle w:val="a9"/>
              <w:ind w:left="0"/>
              <w:rPr>
                <w:rFonts w:ascii="Tahoma" w:hAnsi="Tahoma" w:cs="Tahoma"/>
                <w:sz w:val="20"/>
                <w:szCs w:val="20"/>
              </w:rPr>
            </w:pPr>
            <w:r w:rsidRPr="0035130F">
              <w:rPr>
                <w:rFonts w:ascii="Tahoma" w:hAnsi="Tahoma" w:cs="Tahoma"/>
                <w:sz w:val="20"/>
                <w:szCs w:val="20"/>
              </w:rPr>
              <w:t>(Ποσό σε € )</w:t>
            </w:r>
          </w:p>
        </w:tc>
        <w:tc>
          <w:tcPr>
            <w:tcW w:w="4253" w:type="dxa"/>
          </w:tcPr>
          <w:p w:rsidR="00163627" w:rsidRPr="0035130F" w:rsidRDefault="00163627" w:rsidP="007E1A9A">
            <w:pPr>
              <w:pStyle w:val="a9"/>
              <w:ind w:left="0"/>
              <w:jc w:val="both"/>
              <w:rPr>
                <w:rFonts w:ascii="Tahoma" w:hAnsi="Tahoma" w:cs="Tahoma"/>
                <w:sz w:val="20"/>
                <w:szCs w:val="20"/>
              </w:rPr>
            </w:pPr>
            <w:r w:rsidRPr="0035130F">
              <w:rPr>
                <w:rFonts w:ascii="Tahoma" w:hAnsi="Tahoma" w:cs="Tahoma"/>
                <w:sz w:val="20"/>
                <w:szCs w:val="20"/>
              </w:rPr>
              <w:t xml:space="preserve">  Περαιτέρω ενέργειες της Διοίκησης</w:t>
            </w:r>
          </w:p>
        </w:tc>
      </w:tr>
      <w:tr w:rsidR="00163627" w:rsidRPr="0035130F" w:rsidTr="007E1A9A">
        <w:trPr>
          <w:trHeight w:val="1557"/>
        </w:trPr>
        <w:tc>
          <w:tcPr>
            <w:tcW w:w="3119" w:type="dxa"/>
          </w:tcPr>
          <w:p w:rsidR="00163627" w:rsidRPr="0035130F" w:rsidRDefault="00163627" w:rsidP="007E1A9A">
            <w:pPr>
              <w:pStyle w:val="a9"/>
              <w:ind w:left="0"/>
              <w:rPr>
                <w:rFonts w:ascii="Tahoma" w:hAnsi="Tahoma" w:cs="Tahoma"/>
                <w:sz w:val="20"/>
                <w:szCs w:val="20"/>
                <w:lang w:val="el-GR"/>
              </w:rPr>
            </w:pPr>
          </w:p>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t xml:space="preserve">Έλλειψη άδειας σε λαϊκές αγορές και δραστηριοποίηση παρά την αναστολή και την προσωρινή ή οριστική ανάκληση της αδείας </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3000</w:t>
            </w:r>
          </w:p>
        </w:tc>
        <w:tc>
          <w:tcPr>
            <w:tcW w:w="4253"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rPr>
                <w:rFonts w:ascii="Tahoma" w:hAnsi="Tahoma" w:cs="Tahoma"/>
                <w:sz w:val="20"/>
                <w:szCs w:val="20"/>
                <w:lang w:val="el-GR"/>
              </w:rPr>
            </w:pPr>
            <w:r w:rsidRPr="0035130F">
              <w:rPr>
                <w:rFonts w:ascii="Tahoma" w:hAnsi="Tahoma" w:cs="Tahoma"/>
                <w:sz w:val="20"/>
                <w:szCs w:val="20"/>
                <w:lang w:val="el-GR"/>
              </w:rPr>
              <w:t>Ταυτόχρονη ενημέρωση του δήμου στον οποίο έγινε η παράβαση για τυχόν διεκδίκηση των δικαιωμάτων του σχετικά με τη χρήση δημοσίου-δημοτικού χώρου</w:t>
            </w:r>
          </w:p>
        </w:tc>
      </w:tr>
      <w:tr w:rsidR="00163627" w:rsidRPr="0035130F" w:rsidTr="007E1A9A">
        <w:trPr>
          <w:trHeight w:val="1820"/>
        </w:trPr>
        <w:tc>
          <w:tcPr>
            <w:tcW w:w="3119" w:type="dxa"/>
          </w:tcPr>
          <w:p w:rsidR="00163627" w:rsidRPr="0035130F" w:rsidRDefault="00163627" w:rsidP="007E1A9A">
            <w:pPr>
              <w:pStyle w:val="a9"/>
              <w:ind w:left="0"/>
              <w:rPr>
                <w:rFonts w:ascii="Tahoma" w:hAnsi="Tahoma" w:cs="Tahoma"/>
                <w:sz w:val="20"/>
                <w:szCs w:val="20"/>
                <w:lang w:val="el-GR"/>
              </w:rPr>
            </w:pPr>
          </w:p>
          <w:p w:rsidR="00163627" w:rsidRPr="0035130F" w:rsidRDefault="00163627" w:rsidP="007E1A9A">
            <w:pPr>
              <w:rPr>
                <w:rFonts w:ascii="Tahoma" w:hAnsi="Tahoma" w:cs="Tahoma"/>
                <w:sz w:val="20"/>
                <w:szCs w:val="20"/>
                <w:lang w:val="el-GR"/>
              </w:rPr>
            </w:pPr>
            <w:r w:rsidRPr="0035130F">
              <w:rPr>
                <w:rFonts w:ascii="Tahoma" w:hAnsi="Tahoma" w:cs="Tahoma"/>
                <w:sz w:val="20"/>
                <w:szCs w:val="20"/>
                <w:lang w:val="el-GR"/>
              </w:rPr>
              <w:t>Έλλειψη άδειας σε στάσιμο εμπόριο και δραστηριοποίηση παρά την αναστολή και την προσωρινή ή οριστική ανάκληση της άδειας</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1000</w:t>
            </w:r>
          </w:p>
        </w:tc>
        <w:tc>
          <w:tcPr>
            <w:tcW w:w="4253"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both"/>
              <w:rPr>
                <w:rFonts w:ascii="Tahoma" w:hAnsi="Tahoma" w:cs="Tahoma"/>
                <w:sz w:val="20"/>
                <w:szCs w:val="20"/>
                <w:lang w:val="el-GR"/>
              </w:rPr>
            </w:pPr>
            <w:r w:rsidRPr="0035130F">
              <w:rPr>
                <w:rFonts w:ascii="Tahoma" w:hAnsi="Tahoma" w:cs="Tahoma"/>
                <w:sz w:val="20"/>
                <w:szCs w:val="20"/>
                <w:lang w:val="el-GR"/>
              </w:rPr>
              <w:t>Ταυτόχρονη ενημέρωση του δήμου στον οποίο έγινε η παράβαση για τυχόν διεκδίκηση των δικαιωμάτων του σχετικά με τη χρήση δημόσιου- δημοτικού χώρου</w:t>
            </w:r>
          </w:p>
        </w:tc>
      </w:tr>
      <w:tr w:rsidR="00163627" w:rsidRPr="0035130F" w:rsidTr="007E1A9A">
        <w:trPr>
          <w:trHeight w:val="1832"/>
        </w:trPr>
        <w:tc>
          <w:tcPr>
            <w:tcW w:w="3119" w:type="dxa"/>
          </w:tcPr>
          <w:p w:rsidR="00163627" w:rsidRPr="0035130F" w:rsidRDefault="00163627" w:rsidP="007E1A9A">
            <w:pPr>
              <w:pStyle w:val="a9"/>
              <w:ind w:left="0"/>
              <w:rPr>
                <w:rFonts w:ascii="Tahoma" w:hAnsi="Tahoma" w:cs="Tahoma"/>
                <w:sz w:val="20"/>
                <w:szCs w:val="20"/>
                <w:lang w:val="el-GR"/>
              </w:rPr>
            </w:pPr>
          </w:p>
          <w:p w:rsidR="00163627" w:rsidRPr="0035130F" w:rsidRDefault="00163627" w:rsidP="007E1A9A">
            <w:pPr>
              <w:rPr>
                <w:rFonts w:ascii="Tahoma" w:hAnsi="Tahoma" w:cs="Tahoma"/>
                <w:sz w:val="20"/>
                <w:szCs w:val="20"/>
                <w:lang w:val="el-GR"/>
              </w:rPr>
            </w:pPr>
            <w:r w:rsidRPr="0035130F">
              <w:rPr>
                <w:rFonts w:ascii="Tahoma" w:hAnsi="Tahoma" w:cs="Tahoma"/>
                <w:sz w:val="20"/>
                <w:szCs w:val="20"/>
                <w:lang w:val="el-GR"/>
              </w:rPr>
              <w:t>Έλλειψη άδειας σε πλανόδιο εμπόριο και δραστηριοποίηση παρά την αναστολή και την προσωρινή ή οριστική ανάκληση της άδειας</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rPr>
                <w:rFonts w:ascii="Tahoma" w:hAnsi="Tahoma" w:cs="Tahoma"/>
                <w:sz w:val="20"/>
                <w:szCs w:val="20"/>
                <w:lang w:val="el-GR"/>
              </w:rPr>
            </w:pPr>
          </w:p>
          <w:p w:rsidR="00163627" w:rsidRPr="0035130F" w:rsidRDefault="00163627" w:rsidP="007E1A9A">
            <w:pPr>
              <w:rPr>
                <w:rFonts w:ascii="Tahoma" w:hAnsi="Tahoma" w:cs="Tahoma"/>
                <w:sz w:val="20"/>
                <w:szCs w:val="20"/>
              </w:rPr>
            </w:pPr>
            <w:r w:rsidRPr="0035130F">
              <w:rPr>
                <w:rFonts w:ascii="Tahoma" w:hAnsi="Tahoma" w:cs="Tahoma"/>
                <w:sz w:val="20"/>
                <w:szCs w:val="20"/>
                <w:lang w:val="el-GR"/>
              </w:rPr>
              <w:t xml:space="preserve">        </w:t>
            </w:r>
            <w:r w:rsidRPr="0035130F">
              <w:rPr>
                <w:rFonts w:ascii="Tahoma" w:hAnsi="Tahoma" w:cs="Tahoma"/>
                <w:sz w:val="20"/>
                <w:szCs w:val="20"/>
              </w:rPr>
              <w:t>1000</w:t>
            </w:r>
          </w:p>
        </w:tc>
        <w:tc>
          <w:tcPr>
            <w:tcW w:w="4253" w:type="dxa"/>
          </w:tcPr>
          <w:p w:rsidR="00163627" w:rsidRPr="0035130F" w:rsidRDefault="00163627" w:rsidP="007E1A9A">
            <w:pPr>
              <w:pStyle w:val="a9"/>
              <w:ind w:left="0"/>
              <w:jc w:val="both"/>
              <w:rPr>
                <w:rFonts w:ascii="Tahoma" w:hAnsi="Tahoma" w:cs="Tahoma"/>
                <w:sz w:val="20"/>
                <w:szCs w:val="20"/>
              </w:rPr>
            </w:pPr>
          </w:p>
        </w:tc>
      </w:tr>
      <w:tr w:rsidR="00163627" w:rsidRPr="0035130F" w:rsidTr="007E1A9A">
        <w:trPr>
          <w:trHeight w:val="1263"/>
        </w:trPr>
        <w:tc>
          <w:tcPr>
            <w:tcW w:w="3119" w:type="dxa"/>
          </w:tcPr>
          <w:p w:rsidR="00163627" w:rsidRPr="0035130F" w:rsidRDefault="00163627" w:rsidP="007E1A9A">
            <w:pPr>
              <w:pStyle w:val="a9"/>
              <w:ind w:left="0"/>
              <w:rPr>
                <w:rFonts w:ascii="Tahoma" w:hAnsi="Tahoma" w:cs="Tahoma"/>
                <w:sz w:val="20"/>
                <w:szCs w:val="20"/>
                <w:lang w:val="el-GR"/>
              </w:rPr>
            </w:pPr>
          </w:p>
          <w:p w:rsidR="00163627" w:rsidRPr="0035130F" w:rsidRDefault="00163627" w:rsidP="007E1A9A">
            <w:pPr>
              <w:rPr>
                <w:rFonts w:ascii="Tahoma" w:hAnsi="Tahoma" w:cs="Tahoma"/>
                <w:sz w:val="20"/>
                <w:szCs w:val="20"/>
                <w:lang w:val="el-GR"/>
              </w:rPr>
            </w:pPr>
            <w:r w:rsidRPr="0035130F">
              <w:rPr>
                <w:rFonts w:ascii="Tahoma" w:hAnsi="Tahoma" w:cs="Tahoma"/>
                <w:sz w:val="20"/>
                <w:szCs w:val="20"/>
                <w:lang w:val="el-GR"/>
              </w:rPr>
              <w:t>Έλλειψη άδειας σε πλανόδιο ή στάσιμο εμπόριο, για την άσκηση του οποίου δεν χρησιμοποιήθηκε αυτοκινούμενο όχημα, έλλειψη άδειας του άρθρου 44 και παραμονή πλανόδιου πωλητή σε χώρο πέραν του χρονικού διαστήματος</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rPr>
                <w:rFonts w:ascii="Tahoma" w:hAnsi="Tahoma" w:cs="Tahoma"/>
                <w:sz w:val="20"/>
                <w:szCs w:val="20"/>
                <w:lang w:val="el-GR"/>
              </w:rPr>
            </w:pPr>
          </w:p>
          <w:p w:rsidR="00163627" w:rsidRPr="0035130F" w:rsidRDefault="00163627" w:rsidP="007E1A9A">
            <w:pPr>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200</w:t>
            </w:r>
          </w:p>
        </w:tc>
        <w:tc>
          <w:tcPr>
            <w:tcW w:w="4253" w:type="dxa"/>
          </w:tcPr>
          <w:p w:rsidR="00163627" w:rsidRPr="0035130F" w:rsidRDefault="00163627" w:rsidP="007E1A9A">
            <w:pPr>
              <w:pStyle w:val="a9"/>
              <w:ind w:left="0"/>
              <w:jc w:val="both"/>
              <w:rPr>
                <w:rFonts w:ascii="Tahoma" w:hAnsi="Tahoma" w:cs="Tahoma"/>
                <w:sz w:val="20"/>
                <w:szCs w:val="20"/>
              </w:rPr>
            </w:pPr>
          </w:p>
        </w:tc>
      </w:tr>
      <w:tr w:rsidR="00163627" w:rsidRPr="0035130F" w:rsidTr="007E1A9A">
        <w:trPr>
          <w:trHeight w:val="978"/>
        </w:trPr>
        <w:tc>
          <w:tcPr>
            <w:tcW w:w="3119" w:type="dxa"/>
          </w:tcPr>
          <w:p w:rsidR="00163627" w:rsidRPr="0035130F" w:rsidRDefault="00163627" w:rsidP="007E1A9A">
            <w:pPr>
              <w:pStyle w:val="a9"/>
              <w:ind w:left="0"/>
              <w:rPr>
                <w:rFonts w:ascii="Tahoma" w:hAnsi="Tahoma" w:cs="Tahoma"/>
                <w:sz w:val="20"/>
                <w:szCs w:val="20"/>
              </w:rPr>
            </w:pPr>
          </w:p>
          <w:p w:rsidR="00163627" w:rsidRPr="0035130F" w:rsidRDefault="00163627" w:rsidP="007E1A9A">
            <w:pPr>
              <w:rPr>
                <w:rFonts w:ascii="Tahoma" w:hAnsi="Tahoma" w:cs="Tahoma"/>
                <w:sz w:val="20"/>
                <w:szCs w:val="20"/>
              </w:rPr>
            </w:pPr>
            <w:r w:rsidRPr="0035130F">
              <w:rPr>
                <w:rFonts w:ascii="Tahoma" w:hAnsi="Tahoma" w:cs="Tahoma"/>
                <w:sz w:val="20"/>
                <w:szCs w:val="20"/>
              </w:rPr>
              <w:t>Ψευδής δήλωση</w:t>
            </w:r>
          </w:p>
        </w:tc>
        <w:tc>
          <w:tcPr>
            <w:tcW w:w="1701" w:type="dxa"/>
          </w:tcPr>
          <w:p w:rsidR="00163627" w:rsidRPr="0035130F" w:rsidRDefault="00163627" w:rsidP="007E1A9A">
            <w:pPr>
              <w:pStyle w:val="a9"/>
              <w:ind w:left="0"/>
              <w:jc w:val="both"/>
              <w:rPr>
                <w:rFonts w:ascii="Tahoma" w:hAnsi="Tahoma" w:cs="Tahoma"/>
                <w:sz w:val="20"/>
                <w:szCs w:val="20"/>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2000</w:t>
            </w:r>
          </w:p>
        </w:tc>
        <w:tc>
          <w:tcPr>
            <w:tcW w:w="4253"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both"/>
              <w:rPr>
                <w:rFonts w:ascii="Tahoma" w:hAnsi="Tahoma" w:cs="Tahoma"/>
                <w:sz w:val="20"/>
                <w:szCs w:val="20"/>
                <w:lang w:val="el-GR"/>
              </w:rPr>
            </w:pPr>
            <w:r w:rsidRPr="0035130F">
              <w:rPr>
                <w:rFonts w:ascii="Tahoma" w:hAnsi="Tahoma" w:cs="Tahoma"/>
                <w:sz w:val="20"/>
                <w:szCs w:val="20"/>
                <w:lang w:val="el-GR"/>
              </w:rPr>
              <w:t>Ανάκληση αδείας και διαβίβαση στον αρμόδιο εισαγγελέα</w:t>
            </w:r>
          </w:p>
        </w:tc>
      </w:tr>
      <w:tr w:rsidR="00163627" w:rsidRPr="0035130F" w:rsidTr="007E1A9A">
        <w:trPr>
          <w:trHeight w:val="977"/>
        </w:trPr>
        <w:tc>
          <w:tcPr>
            <w:tcW w:w="3119" w:type="dxa"/>
          </w:tcPr>
          <w:p w:rsidR="00163627" w:rsidRPr="0035130F" w:rsidRDefault="00163627" w:rsidP="007E1A9A">
            <w:pPr>
              <w:pStyle w:val="a9"/>
              <w:ind w:left="0"/>
              <w:rPr>
                <w:rFonts w:ascii="Tahoma" w:hAnsi="Tahoma" w:cs="Tahoma"/>
                <w:sz w:val="20"/>
                <w:szCs w:val="20"/>
                <w:lang w:val="el-GR"/>
              </w:rPr>
            </w:pPr>
          </w:p>
          <w:p w:rsidR="00163627" w:rsidRPr="0035130F" w:rsidRDefault="00163627" w:rsidP="007E1A9A">
            <w:pPr>
              <w:rPr>
                <w:rFonts w:ascii="Tahoma" w:hAnsi="Tahoma" w:cs="Tahoma"/>
                <w:sz w:val="20"/>
                <w:szCs w:val="20"/>
                <w:lang w:val="el-GR"/>
              </w:rPr>
            </w:pPr>
            <w:r w:rsidRPr="0035130F">
              <w:rPr>
                <w:rFonts w:ascii="Tahoma" w:hAnsi="Tahoma" w:cs="Tahoma"/>
                <w:sz w:val="20"/>
                <w:szCs w:val="20"/>
                <w:lang w:val="el-GR"/>
              </w:rPr>
              <w:t>Μη κατοχή άδειας κατά τον έλεγχο</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100</w:t>
            </w:r>
          </w:p>
        </w:tc>
        <w:tc>
          <w:tcPr>
            <w:tcW w:w="4253"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both"/>
              <w:rPr>
                <w:rFonts w:ascii="Tahoma" w:hAnsi="Tahoma" w:cs="Tahoma"/>
                <w:sz w:val="20"/>
                <w:szCs w:val="20"/>
                <w:lang w:val="el-GR"/>
              </w:rPr>
            </w:pPr>
            <w:r w:rsidRPr="0035130F">
              <w:rPr>
                <w:rFonts w:ascii="Tahoma" w:hAnsi="Tahoma" w:cs="Tahoma"/>
                <w:sz w:val="20"/>
                <w:szCs w:val="20"/>
                <w:lang w:val="el-GR"/>
              </w:rPr>
              <w:t>Περαιτέρω έλεγχος για το αν κατέχει άδεια ή μη</w:t>
            </w:r>
          </w:p>
        </w:tc>
      </w:tr>
      <w:tr w:rsidR="00163627" w:rsidRPr="0035130F" w:rsidTr="007E1A9A">
        <w:trPr>
          <w:trHeight w:val="1013"/>
        </w:trPr>
        <w:tc>
          <w:tcPr>
            <w:tcW w:w="3119" w:type="dxa"/>
          </w:tcPr>
          <w:p w:rsidR="00163627" w:rsidRPr="0035130F" w:rsidRDefault="00163627" w:rsidP="007E1A9A">
            <w:pPr>
              <w:pStyle w:val="a9"/>
              <w:ind w:left="0"/>
              <w:rPr>
                <w:rFonts w:ascii="Tahoma" w:hAnsi="Tahoma" w:cs="Tahoma"/>
                <w:sz w:val="20"/>
                <w:szCs w:val="20"/>
                <w:lang w:val="el-GR"/>
              </w:rPr>
            </w:pPr>
          </w:p>
          <w:p w:rsidR="00163627" w:rsidRPr="0035130F" w:rsidRDefault="00163627" w:rsidP="007E1A9A">
            <w:pPr>
              <w:rPr>
                <w:rFonts w:ascii="Tahoma" w:hAnsi="Tahoma" w:cs="Tahoma"/>
                <w:sz w:val="20"/>
                <w:szCs w:val="20"/>
              </w:rPr>
            </w:pPr>
            <w:r w:rsidRPr="0035130F">
              <w:rPr>
                <w:rFonts w:ascii="Tahoma" w:hAnsi="Tahoma" w:cs="Tahoma"/>
                <w:sz w:val="20"/>
                <w:szCs w:val="20"/>
              </w:rPr>
              <w:t>Μη εμπρόθεσμη ανανέωση άδειας</w:t>
            </w:r>
          </w:p>
        </w:tc>
        <w:tc>
          <w:tcPr>
            <w:tcW w:w="1701" w:type="dxa"/>
          </w:tcPr>
          <w:p w:rsidR="00163627" w:rsidRPr="0035130F" w:rsidRDefault="00163627" w:rsidP="007E1A9A">
            <w:pPr>
              <w:pStyle w:val="a9"/>
              <w:ind w:left="0"/>
              <w:jc w:val="both"/>
              <w:rPr>
                <w:rFonts w:ascii="Tahoma" w:hAnsi="Tahoma" w:cs="Tahoma"/>
                <w:sz w:val="20"/>
                <w:szCs w:val="20"/>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100</w:t>
            </w:r>
          </w:p>
        </w:tc>
        <w:tc>
          <w:tcPr>
            <w:tcW w:w="4253"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both"/>
              <w:rPr>
                <w:rFonts w:ascii="Tahoma" w:hAnsi="Tahoma" w:cs="Tahoma"/>
                <w:sz w:val="20"/>
                <w:szCs w:val="20"/>
                <w:lang w:val="el-GR"/>
              </w:rPr>
            </w:pPr>
            <w:r w:rsidRPr="0035130F">
              <w:rPr>
                <w:rFonts w:ascii="Tahoma" w:hAnsi="Tahoma" w:cs="Tahoma"/>
                <w:sz w:val="20"/>
                <w:szCs w:val="20"/>
                <w:lang w:val="el-GR"/>
              </w:rPr>
              <w:t>Και προσωρινή ανάκληση έως την ανανέωση</w:t>
            </w:r>
          </w:p>
        </w:tc>
      </w:tr>
      <w:tr w:rsidR="00163627" w:rsidRPr="0035130F" w:rsidTr="007E1A9A">
        <w:trPr>
          <w:trHeight w:val="1255"/>
        </w:trPr>
        <w:tc>
          <w:tcPr>
            <w:tcW w:w="3119" w:type="dxa"/>
          </w:tcPr>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t>Μη ανανέωση επαγγελματικής άδειας για διάστημα άνω του ενός έτους από την προβλεπόμενη ημερομηνία ανανέωσης</w:t>
            </w:r>
          </w:p>
        </w:tc>
        <w:tc>
          <w:tcPr>
            <w:tcW w:w="1701" w:type="dxa"/>
          </w:tcPr>
          <w:p w:rsidR="00163627" w:rsidRPr="0035130F" w:rsidRDefault="00163627" w:rsidP="007E1A9A">
            <w:pPr>
              <w:pStyle w:val="a9"/>
              <w:ind w:left="0"/>
              <w:jc w:val="both"/>
              <w:rPr>
                <w:rFonts w:ascii="Tahoma" w:hAnsi="Tahoma" w:cs="Tahoma"/>
                <w:sz w:val="20"/>
                <w:szCs w:val="20"/>
                <w:lang w:val="el-GR"/>
              </w:rPr>
            </w:pPr>
          </w:p>
        </w:tc>
        <w:tc>
          <w:tcPr>
            <w:tcW w:w="4253"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both"/>
              <w:rPr>
                <w:rFonts w:ascii="Tahoma" w:hAnsi="Tahoma" w:cs="Tahoma"/>
                <w:sz w:val="20"/>
                <w:szCs w:val="20"/>
              </w:rPr>
            </w:pPr>
            <w:r w:rsidRPr="0035130F">
              <w:rPr>
                <w:rFonts w:ascii="Tahoma" w:hAnsi="Tahoma" w:cs="Tahoma"/>
                <w:sz w:val="20"/>
                <w:szCs w:val="20"/>
              </w:rPr>
              <w:t>Οριστική ανάκληση αδείας αυτοδικαίως</w:t>
            </w:r>
          </w:p>
        </w:tc>
      </w:tr>
      <w:tr w:rsidR="00163627" w:rsidRPr="0035130F" w:rsidTr="007E1A9A">
        <w:trPr>
          <w:trHeight w:val="1143"/>
        </w:trPr>
        <w:tc>
          <w:tcPr>
            <w:tcW w:w="3119" w:type="dxa"/>
          </w:tcPr>
          <w:p w:rsidR="00163627" w:rsidRPr="0035130F" w:rsidRDefault="00163627" w:rsidP="007E1A9A">
            <w:pPr>
              <w:pStyle w:val="a9"/>
              <w:ind w:left="0"/>
              <w:rPr>
                <w:rFonts w:ascii="Tahoma" w:hAnsi="Tahoma" w:cs="Tahoma"/>
                <w:sz w:val="20"/>
                <w:szCs w:val="20"/>
                <w:lang w:val="el-GR"/>
              </w:rPr>
            </w:pPr>
          </w:p>
          <w:p w:rsidR="00163627" w:rsidRPr="0035130F" w:rsidRDefault="00163627" w:rsidP="007E1A9A">
            <w:pPr>
              <w:rPr>
                <w:rFonts w:ascii="Tahoma" w:hAnsi="Tahoma" w:cs="Tahoma"/>
                <w:sz w:val="20"/>
                <w:szCs w:val="20"/>
                <w:lang w:val="el-GR"/>
              </w:rPr>
            </w:pPr>
            <w:r w:rsidRPr="0035130F">
              <w:rPr>
                <w:rFonts w:ascii="Tahoma" w:hAnsi="Tahoma" w:cs="Tahoma"/>
                <w:sz w:val="20"/>
                <w:szCs w:val="20"/>
                <w:lang w:val="el-GR"/>
              </w:rPr>
              <w:t>Μη τήρηση προβλεπόμενων διαδικασιών για την πρόσληψη υπαλλήλου ( άρθρο 25 )</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500</w:t>
            </w:r>
          </w:p>
        </w:tc>
        <w:tc>
          <w:tcPr>
            <w:tcW w:w="4253"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both"/>
              <w:rPr>
                <w:rFonts w:ascii="Tahoma" w:hAnsi="Tahoma" w:cs="Tahoma"/>
                <w:sz w:val="20"/>
                <w:szCs w:val="20"/>
                <w:lang w:val="el-GR"/>
              </w:rPr>
            </w:pPr>
            <w:r w:rsidRPr="0035130F">
              <w:rPr>
                <w:rFonts w:ascii="Tahoma" w:hAnsi="Tahoma" w:cs="Tahoma"/>
                <w:sz w:val="20"/>
                <w:szCs w:val="20"/>
                <w:lang w:val="el-GR"/>
              </w:rPr>
              <w:t>Ταυτόχρονη ενημέρωση των αρμόδιων περιφερειακών υπηρεσιών του Σώματος Επιθεώρησης Εργασίας</w:t>
            </w:r>
          </w:p>
        </w:tc>
      </w:tr>
      <w:tr w:rsidR="00163627" w:rsidRPr="0035130F" w:rsidTr="007E1A9A">
        <w:trPr>
          <w:trHeight w:val="1119"/>
        </w:trPr>
        <w:tc>
          <w:tcPr>
            <w:tcW w:w="3119" w:type="dxa"/>
          </w:tcPr>
          <w:p w:rsidR="00163627" w:rsidRPr="0035130F" w:rsidRDefault="00163627" w:rsidP="007E1A9A">
            <w:pPr>
              <w:pStyle w:val="a9"/>
              <w:ind w:left="0"/>
              <w:rPr>
                <w:rFonts w:ascii="Tahoma" w:hAnsi="Tahoma" w:cs="Tahoma"/>
                <w:sz w:val="20"/>
                <w:szCs w:val="20"/>
                <w:lang w:val="el-GR"/>
              </w:rPr>
            </w:pPr>
          </w:p>
          <w:p w:rsidR="00163627" w:rsidRPr="0035130F" w:rsidRDefault="00163627" w:rsidP="007E1A9A">
            <w:pPr>
              <w:rPr>
                <w:rFonts w:ascii="Tahoma" w:hAnsi="Tahoma" w:cs="Tahoma"/>
                <w:sz w:val="20"/>
                <w:szCs w:val="20"/>
              </w:rPr>
            </w:pPr>
            <w:r w:rsidRPr="0035130F">
              <w:rPr>
                <w:rFonts w:ascii="Tahoma" w:hAnsi="Tahoma" w:cs="Tahoma"/>
                <w:sz w:val="20"/>
                <w:szCs w:val="20"/>
              </w:rPr>
              <w:t>Μη αυτοπρόσωπη προσέλευση αδικαιολόγητα</w:t>
            </w:r>
          </w:p>
        </w:tc>
        <w:tc>
          <w:tcPr>
            <w:tcW w:w="1701" w:type="dxa"/>
          </w:tcPr>
          <w:p w:rsidR="00163627" w:rsidRPr="0035130F" w:rsidRDefault="00163627" w:rsidP="007E1A9A">
            <w:pPr>
              <w:pStyle w:val="a9"/>
              <w:ind w:left="0"/>
              <w:jc w:val="both"/>
              <w:rPr>
                <w:rFonts w:ascii="Tahoma" w:hAnsi="Tahoma" w:cs="Tahoma"/>
                <w:sz w:val="20"/>
                <w:szCs w:val="20"/>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300</w:t>
            </w:r>
          </w:p>
        </w:tc>
        <w:tc>
          <w:tcPr>
            <w:tcW w:w="4253" w:type="dxa"/>
          </w:tcPr>
          <w:p w:rsidR="00163627" w:rsidRPr="0035130F" w:rsidRDefault="00163627" w:rsidP="007E1A9A">
            <w:pPr>
              <w:pStyle w:val="a9"/>
              <w:ind w:left="0"/>
              <w:jc w:val="both"/>
              <w:rPr>
                <w:rFonts w:ascii="Tahoma" w:hAnsi="Tahoma" w:cs="Tahoma"/>
                <w:sz w:val="20"/>
                <w:szCs w:val="20"/>
              </w:rPr>
            </w:pPr>
          </w:p>
          <w:p w:rsidR="00163627" w:rsidRPr="0035130F" w:rsidRDefault="00163627" w:rsidP="007E1A9A">
            <w:pPr>
              <w:rPr>
                <w:rFonts w:ascii="Tahoma" w:hAnsi="Tahoma" w:cs="Tahoma"/>
                <w:sz w:val="20"/>
                <w:szCs w:val="20"/>
              </w:rPr>
            </w:pPr>
          </w:p>
        </w:tc>
      </w:tr>
      <w:tr w:rsidR="00163627" w:rsidRPr="0035130F" w:rsidTr="007E1A9A">
        <w:trPr>
          <w:trHeight w:val="979"/>
        </w:trPr>
        <w:tc>
          <w:tcPr>
            <w:tcW w:w="3119" w:type="dxa"/>
          </w:tcPr>
          <w:p w:rsidR="00163627" w:rsidRPr="0035130F" w:rsidRDefault="00163627" w:rsidP="007E1A9A">
            <w:pPr>
              <w:pStyle w:val="a9"/>
              <w:ind w:left="0"/>
              <w:rPr>
                <w:rFonts w:ascii="Tahoma" w:hAnsi="Tahoma" w:cs="Tahoma"/>
                <w:sz w:val="20"/>
                <w:szCs w:val="20"/>
              </w:rPr>
            </w:pPr>
          </w:p>
          <w:p w:rsidR="00163627" w:rsidRPr="0035130F" w:rsidRDefault="00163627" w:rsidP="007E1A9A">
            <w:pPr>
              <w:rPr>
                <w:rFonts w:ascii="Tahoma" w:hAnsi="Tahoma" w:cs="Tahoma"/>
                <w:sz w:val="20"/>
                <w:szCs w:val="20"/>
              </w:rPr>
            </w:pPr>
            <w:r w:rsidRPr="0035130F">
              <w:rPr>
                <w:rFonts w:ascii="Tahoma" w:hAnsi="Tahoma" w:cs="Tahoma"/>
                <w:sz w:val="20"/>
                <w:szCs w:val="20"/>
              </w:rPr>
              <w:t>Άρνηση ή παρεμπόδιση ελέγχου</w:t>
            </w:r>
          </w:p>
        </w:tc>
        <w:tc>
          <w:tcPr>
            <w:tcW w:w="1701" w:type="dxa"/>
          </w:tcPr>
          <w:p w:rsidR="00163627" w:rsidRPr="0035130F" w:rsidRDefault="00163627" w:rsidP="007E1A9A">
            <w:pPr>
              <w:pStyle w:val="a9"/>
              <w:ind w:left="0"/>
              <w:jc w:val="both"/>
              <w:rPr>
                <w:rFonts w:ascii="Tahoma" w:hAnsi="Tahoma" w:cs="Tahoma"/>
                <w:sz w:val="20"/>
                <w:szCs w:val="20"/>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800</w:t>
            </w:r>
          </w:p>
        </w:tc>
        <w:tc>
          <w:tcPr>
            <w:tcW w:w="4253" w:type="dxa"/>
          </w:tcPr>
          <w:p w:rsidR="00163627" w:rsidRPr="0035130F" w:rsidRDefault="00163627" w:rsidP="007E1A9A">
            <w:pPr>
              <w:pStyle w:val="a9"/>
              <w:ind w:left="0"/>
              <w:jc w:val="both"/>
              <w:rPr>
                <w:rFonts w:ascii="Tahoma" w:hAnsi="Tahoma" w:cs="Tahoma"/>
                <w:sz w:val="20"/>
                <w:szCs w:val="20"/>
              </w:rPr>
            </w:pPr>
          </w:p>
        </w:tc>
      </w:tr>
      <w:tr w:rsidR="00163627" w:rsidRPr="0035130F" w:rsidTr="007E1A9A">
        <w:trPr>
          <w:trHeight w:val="1263"/>
        </w:trPr>
        <w:tc>
          <w:tcPr>
            <w:tcW w:w="3119" w:type="dxa"/>
          </w:tcPr>
          <w:p w:rsidR="00163627" w:rsidRPr="0035130F" w:rsidRDefault="00163627" w:rsidP="007E1A9A">
            <w:pPr>
              <w:pStyle w:val="a9"/>
              <w:ind w:left="0"/>
              <w:rPr>
                <w:rFonts w:ascii="Tahoma" w:hAnsi="Tahoma" w:cs="Tahoma"/>
                <w:sz w:val="20"/>
                <w:szCs w:val="20"/>
                <w:lang w:val="el-GR"/>
              </w:rPr>
            </w:pPr>
          </w:p>
          <w:p w:rsidR="00163627" w:rsidRPr="0035130F" w:rsidRDefault="00163627" w:rsidP="007E1A9A">
            <w:pPr>
              <w:rPr>
                <w:rFonts w:ascii="Tahoma" w:hAnsi="Tahoma" w:cs="Tahoma"/>
                <w:sz w:val="20"/>
                <w:szCs w:val="20"/>
                <w:lang w:val="el-GR"/>
              </w:rPr>
            </w:pPr>
            <w:r w:rsidRPr="0035130F">
              <w:rPr>
                <w:rFonts w:ascii="Tahoma" w:hAnsi="Tahoma" w:cs="Tahoma"/>
                <w:sz w:val="20"/>
                <w:szCs w:val="20"/>
                <w:lang w:val="el-GR"/>
              </w:rPr>
              <w:t>Έλλειψη βιβλίου διακινούμενων ποσοτήτων άρθρο 3</w:t>
            </w:r>
          </w:p>
          <w:p w:rsidR="00163627" w:rsidRPr="0035130F" w:rsidRDefault="00163627" w:rsidP="007E1A9A">
            <w:pPr>
              <w:rPr>
                <w:rFonts w:ascii="Tahoma" w:hAnsi="Tahoma" w:cs="Tahoma"/>
                <w:sz w:val="20"/>
                <w:szCs w:val="20"/>
                <w:lang w:val="el-GR"/>
              </w:rPr>
            </w:pPr>
            <w:r w:rsidRPr="0035130F">
              <w:rPr>
                <w:rFonts w:ascii="Tahoma" w:hAnsi="Tahoma" w:cs="Tahoma"/>
                <w:sz w:val="20"/>
                <w:szCs w:val="20"/>
                <w:lang w:val="el-GR"/>
              </w:rPr>
              <w:t>*    Για τους 2 πρώτους μήνες από την έναρξη ισχύος του παρόντος η κύρωση είναι απλή σύσταση</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1000</w:t>
            </w:r>
          </w:p>
        </w:tc>
        <w:tc>
          <w:tcPr>
            <w:tcW w:w="4253"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both"/>
              <w:rPr>
                <w:rFonts w:ascii="Tahoma" w:hAnsi="Tahoma" w:cs="Tahoma"/>
                <w:sz w:val="20"/>
                <w:szCs w:val="20"/>
                <w:lang w:val="el-GR"/>
              </w:rPr>
            </w:pPr>
            <w:r w:rsidRPr="0035130F">
              <w:rPr>
                <w:rFonts w:ascii="Tahoma" w:hAnsi="Tahoma" w:cs="Tahoma"/>
                <w:sz w:val="20"/>
                <w:szCs w:val="20"/>
                <w:lang w:val="el-GR"/>
              </w:rPr>
              <w:t>Με ταυτόχρονη ενημέρωση της οικείας Δ.Ο.Υ. και της τριμελούς επιτροπής για περαιτέρω έλεγχο.</w:t>
            </w:r>
          </w:p>
        </w:tc>
      </w:tr>
      <w:tr w:rsidR="00163627" w:rsidRPr="0035130F" w:rsidTr="007E1A9A">
        <w:trPr>
          <w:trHeight w:val="1457"/>
        </w:trPr>
        <w:tc>
          <w:tcPr>
            <w:tcW w:w="3119" w:type="dxa"/>
          </w:tcPr>
          <w:p w:rsidR="00163627" w:rsidRPr="0035130F" w:rsidRDefault="00163627" w:rsidP="007E1A9A">
            <w:pPr>
              <w:pStyle w:val="a9"/>
              <w:ind w:left="0"/>
              <w:rPr>
                <w:rFonts w:ascii="Tahoma" w:hAnsi="Tahoma" w:cs="Tahoma"/>
                <w:sz w:val="20"/>
                <w:szCs w:val="20"/>
                <w:lang w:val="el-GR"/>
              </w:rPr>
            </w:pPr>
          </w:p>
          <w:p w:rsidR="00163627" w:rsidRPr="0035130F" w:rsidRDefault="00163627" w:rsidP="007E1A9A">
            <w:pPr>
              <w:rPr>
                <w:rFonts w:ascii="Tahoma" w:hAnsi="Tahoma" w:cs="Tahoma"/>
                <w:sz w:val="20"/>
                <w:szCs w:val="20"/>
                <w:lang w:val="el-GR"/>
              </w:rPr>
            </w:pPr>
            <w:r w:rsidRPr="0035130F">
              <w:rPr>
                <w:rFonts w:ascii="Tahoma" w:hAnsi="Tahoma" w:cs="Tahoma"/>
                <w:sz w:val="20"/>
                <w:szCs w:val="20"/>
                <w:lang w:val="el-GR"/>
              </w:rPr>
              <w:t>Μη ενημέρωση βιβλίου διακινούμενων ποσοτήτων</w:t>
            </w:r>
          </w:p>
          <w:p w:rsidR="00163627" w:rsidRPr="0035130F" w:rsidRDefault="00163627" w:rsidP="007E1A9A">
            <w:pPr>
              <w:rPr>
                <w:rFonts w:ascii="Tahoma" w:hAnsi="Tahoma" w:cs="Tahoma"/>
                <w:sz w:val="20"/>
                <w:szCs w:val="20"/>
                <w:lang w:val="el-GR"/>
              </w:rPr>
            </w:pPr>
            <w:r w:rsidRPr="0035130F">
              <w:rPr>
                <w:rFonts w:ascii="Tahoma" w:hAnsi="Tahoma" w:cs="Tahoma"/>
                <w:sz w:val="20"/>
                <w:szCs w:val="20"/>
                <w:lang w:val="el-GR"/>
              </w:rPr>
              <w:t xml:space="preserve">  *    Για τους 2 πρώτους μήνες από την έναρξη ισχύος του παρόντος η κύρωση είναι απλή σύσταση</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200</w:t>
            </w:r>
          </w:p>
        </w:tc>
        <w:tc>
          <w:tcPr>
            <w:tcW w:w="4253"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both"/>
              <w:rPr>
                <w:rFonts w:ascii="Tahoma" w:hAnsi="Tahoma" w:cs="Tahoma"/>
                <w:sz w:val="20"/>
                <w:szCs w:val="20"/>
                <w:lang w:val="el-GR"/>
              </w:rPr>
            </w:pPr>
            <w:r w:rsidRPr="0035130F">
              <w:rPr>
                <w:rFonts w:ascii="Tahoma" w:hAnsi="Tahoma" w:cs="Tahoma"/>
                <w:sz w:val="20"/>
                <w:szCs w:val="20"/>
                <w:lang w:val="el-GR"/>
              </w:rPr>
              <w:t>Με ταυτόχρονη ενημέρωση της οικείας Δ.Ο.Υ. και της τριμελούς επιτροπής για περαιτέρω έλεγχο</w:t>
            </w:r>
          </w:p>
        </w:tc>
      </w:tr>
      <w:tr w:rsidR="00163627" w:rsidRPr="0035130F" w:rsidTr="007E1A9A">
        <w:trPr>
          <w:trHeight w:val="3393"/>
        </w:trPr>
        <w:tc>
          <w:tcPr>
            <w:tcW w:w="3119" w:type="dxa"/>
          </w:tcPr>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t>-Αυθαίρετη αλλαγή χώρου (λαϊκές ή άλλες υπαίθριες οργανωμένες αγορές/στάσιμο εμπόριο)</w:t>
            </w:r>
          </w:p>
          <w:p w:rsidR="00163627" w:rsidRPr="0035130F" w:rsidRDefault="00163627" w:rsidP="007E1A9A">
            <w:pPr>
              <w:rPr>
                <w:rFonts w:ascii="Tahoma" w:hAnsi="Tahoma" w:cs="Tahoma"/>
                <w:sz w:val="20"/>
                <w:szCs w:val="20"/>
                <w:lang w:val="el-GR"/>
              </w:rPr>
            </w:pPr>
            <w:r w:rsidRPr="0035130F">
              <w:rPr>
                <w:rFonts w:ascii="Tahoma" w:hAnsi="Tahoma" w:cs="Tahoma"/>
                <w:sz w:val="20"/>
                <w:szCs w:val="20"/>
                <w:lang w:val="el-GR"/>
              </w:rPr>
              <w:t>-Επέκταση εγκατάστασης πώλησης πέραν της εγκεκριμένης (λαϊκές ή άλλες υπαίθριες οργανωμένες αγορές/ στάσιμο εμπόριο)</w:t>
            </w:r>
          </w:p>
          <w:p w:rsidR="00163627" w:rsidRPr="0035130F" w:rsidRDefault="00163627" w:rsidP="007E1A9A">
            <w:pPr>
              <w:rPr>
                <w:rFonts w:ascii="Tahoma" w:hAnsi="Tahoma" w:cs="Tahoma"/>
                <w:sz w:val="20"/>
                <w:szCs w:val="20"/>
                <w:lang w:val="el-GR"/>
              </w:rPr>
            </w:pPr>
          </w:p>
          <w:p w:rsidR="00163627" w:rsidRPr="0035130F" w:rsidRDefault="00163627" w:rsidP="007E1A9A">
            <w:pPr>
              <w:rPr>
                <w:rFonts w:ascii="Tahoma" w:hAnsi="Tahoma" w:cs="Tahoma"/>
                <w:sz w:val="20"/>
                <w:szCs w:val="20"/>
                <w:lang w:val="el-GR"/>
              </w:rPr>
            </w:pPr>
            <w:r w:rsidRPr="0035130F">
              <w:rPr>
                <w:rFonts w:ascii="Tahoma" w:hAnsi="Tahoma" w:cs="Tahoma"/>
                <w:sz w:val="20"/>
                <w:szCs w:val="20"/>
                <w:lang w:val="el-GR"/>
              </w:rPr>
              <w:t>-Υπέρβαση  εγκεκριμένης χωρικής δραστηριότητας ( πλανόδιο εμπόριο)</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rPr>
                <w:rFonts w:ascii="Tahoma" w:hAnsi="Tahoma" w:cs="Tahoma"/>
                <w:sz w:val="20"/>
                <w:szCs w:val="20"/>
                <w:lang w:val="el-GR"/>
              </w:rPr>
            </w:pPr>
          </w:p>
          <w:p w:rsidR="00163627" w:rsidRPr="0035130F" w:rsidRDefault="00163627" w:rsidP="007E1A9A">
            <w:pPr>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500</w:t>
            </w:r>
          </w:p>
        </w:tc>
        <w:tc>
          <w:tcPr>
            <w:tcW w:w="4253" w:type="dxa"/>
          </w:tcPr>
          <w:p w:rsidR="00163627" w:rsidRPr="0035130F" w:rsidRDefault="00163627" w:rsidP="007E1A9A">
            <w:pPr>
              <w:pStyle w:val="a9"/>
              <w:ind w:left="0"/>
              <w:jc w:val="both"/>
              <w:rPr>
                <w:rFonts w:ascii="Tahoma" w:hAnsi="Tahoma" w:cs="Tahoma"/>
                <w:sz w:val="20"/>
                <w:szCs w:val="20"/>
              </w:rPr>
            </w:pPr>
          </w:p>
        </w:tc>
      </w:tr>
      <w:tr w:rsidR="00163627" w:rsidRPr="0035130F" w:rsidTr="007E1A9A">
        <w:trPr>
          <w:trHeight w:val="690"/>
        </w:trPr>
        <w:tc>
          <w:tcPr>
            <w:tcW w:w="3119" w:type="dxa"/>
          </w:tcPr>
          <w:p w:rsidR="00163627" w:rsidRPr="0035130F" w:rsidRDefault="00163627" w:rsidP="007E1A9A">
            <w:pPr>
              <w:rPr>
                <w:rFonts w:ascii="Tahoma" w:hAnsi="Tahoma" w:cs="Tahoma"/>
                <w:sz w:val="20"/>
                <w:szCs w:val="20"/>
                <w:lang w:val="el-GR"/>
              </w:rPr>
            </w:pPr>
            <w:r w:rsidRPr="0035130F">
              <w:rPr>
                <w:rFonts w:ascii="Tahoma" w:hAnsi="Tahoma" w:cs="Tahoma"/>
                <w:sz w:val="20"/>
                <w:szCs w:val="20"/>
                <w:lang w:val="el-GR"/>
              </w:rPr>
              <w:t>Απουσία διακριτικής σήμανσης παραγωγού-επαγγελματία</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500</w:t>
            </w:r>
          </w:p>
        </w:tc>
        <w:tc>
          <w:tcPr>
            <w:tcW w:w="4253" w:type="dxa"/>
          </w:tcPr>
          <w:p w:rsidR="00163627" w:rsidRPr="0035130F" w:rsidRDefault="00163627" w:rsidP="007E1A9A">
            <w:pPr>
              <w:pStyle w:val="a9"/>
              <w:ind w:left="0"/>
              <w:jc w:val="both"/>
              <w:rPr>
                <w:rFonts w:ascii="Tahoma" w:hAnsi="Tahoma" w:cs="Tahoma"/>
                <w:sz w:val="20"/>
                <w:szCs w:val="20"/>
              </w:rPr>
            </w:pPr>
          </w:p>
        </w:tc>
      </w:tr>
      <w:tr w:rsidR="00163627" w:rsidRPr="0035130F" w:rsidTr="007E1A9A">
        <w:trPr>
          <w:trHeight w:val="558"/>
        </w:trPr>
        <w:tc>
          <w:tcPr>
            <w:tcW w:w="3119" w:type="dxa"/>
          </w:tcPr>
          <w:p w:rsidR="00163627" w:rsidRPr="0035130F" w:rsidRDefault="00163627" w:rsidP="007E1A9A">
            <w:pPr>
              <w:rPr>
                <w:rFonts w:ascii="Tahoma" w:hAnsi="Tahoma" w:cs="Tahoma"/>
                <w:sz w:val="20"/>
                <w:szCs w:val="20"/>
              </w:rPr>
            </w:pPr>
            <w:r w:rsidRPr="0035130F">
              <w:rPr>
                <w:rFonts w:ascii="Tahoma" w:hAnsi="Tahoma" w:cs="Tahoma"/>
                <w:sz w:val="20"/>
                <w:szCs w:val="20"/>
              </w:rPr>
              <w:t>Αναληθή σήμανση παραγωγού-επαγγελματία</w:t>
            </w:r>
          </w:p>
        </w:tc>
        <w:tc>
          <w:tcPr>
            <w:tcW w:w="1701" w:type="dxa"/>
          </w:tcPr>
          <w:p w:rsidR="00163627" w:rsidRPr="0035130F" w:rsidRDefault="00163627" w:rsidP="007E1A9A">
            <w:pPr>
              <w:pStyle w:val="a9"/>
              <w:ind w:left="0"/>
              <w:jc w:val="both"/>
              <w:rPr>
                <w:rFonts w:ascii="Tahoma" w:hAnsi="Tahoma" w:cs="Tahoma"/>
                <w:sz w:val="20"/>
                <w:szCs w:val="20"/>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1000</w:t>
            </w:r>
          </w:p>
        </w:tc>
        <w:tc>
          <w:tcPr>
            <w:tcW w:w="4253" w:type="dxa"/>
          </w:tcPr>
          <w:p w:rsidR="00163627" w:rsidRPr="0035130F" w:rsidRDefault="00163627" w:rsidP="007E1A9A">
            <w:pPr>
              <w:pStyle w:val="a9"/>
              <w:ind w:left="0"/>
              <w:jc w:val="both"/>
              <w:rPr>
                <w:rFonts w:ascii="Tahoma" w:hAnsi="Tahoma" w:cs="Tahoma"/>
                <w:sz w:val="20"/>
                <w:szCs w:val="20"/>
              </w:rPr>
            </w:pPr>
          </w:p>
        </w:tc>
      </w:tr>
      <w:tr w:rsidR="00163627" w:rsidRPr="0035130F" w:rsidTr="007E1A9A">
        <w:trPr>
          <w:trHeight w:val="1113"/>
        </w:trPr>
        <w:tc>
          <w:tcPr>
            <w:tcW w:w="3119" w:type="dxa"/>
          </w:tcPr>
          <w:p w:rsidR="00163627" w:rsidRPr="0035130F" w:rsidRDefault="00163627" w:rsidP="007E1A9A">
            <w:pPr>
              <w:rPr>
                <w:rFonts w:ascii="Tahoma" w:hAnsi="Tahoma" w:cs="Tahoma"/>
                <w:sz w:val="20"/>
                <w:szCs w:val="20"/>
                <w:lang w:val="el-GR"/>
              </w:rPr>
            </w:pPr>
            <w:r w:rsidRPr="0035130F">
              <w:rPr>
                <w:rFonts w:ascii="Tahoma" w:hAnsi="Tahoma" w:cs="Tahoma"/>
                <w:sz w:val="20"/>
                <w:szCs w:val="20"/>
                <w:lang w:val="el-GR"/>
              </w:rPr>
              <w:t>Πώληση μη δηλούμενων προϊόντων από παραγωγούς και πώληση από επαγγελματία πωλητή που δεν είναι γραμμένα στην άδεια του.</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1000</w:t>
            </w:r>
          </w:p>
        </w:tc>
        <w:tc>
          <w:tcPr>
            <w:tcW w:w="4253" w:type="dxa"/>
          </w:tcPr>
          <w:p w:rsidR="00163627" w:rsidRPr="0035130F" w:rsidRDefault="00163627" w:rsidP="007E1A9A">
            <w:pPr>
              <w:pStyle w:val="a9"/>
              <w:ind w:left="0"/>
              <w:jc w:val="both"/>
              <w:rPr>
                <w:rFonts w:ascii="Tahoma" w:hAnsi="Tahoma" w:cs="Tahoma"/>
                <w:sz w:val="20"/>
                <w:szCs w:val="20"/>
                <w:lang w:val="el-GR"/>
              </w:rPr>
            </w:pPr>
            <w:r w:rsidRPr="0035130F">
              <w:rPr>
                <w:rFonts w:ascii="Tahoma" w:hAnsi="Tahoma" w:cs="Tahoma"/>
                <w:sz w:val="20"/>
                <w:szCs w:val="20"/>
                <w:lang w:val="el-GR"/>
              </w:rPr>
              <w:t>Ανά προϊόν και περαιτέρω έλεγχος για άσκηση εμπορικής δραστηριοποίησης και ενημέρωση της τριμελούς επιτροπής για περαιτέρω έλεγχο για παραγωγό</w:t>
            </w:r>
          </w:p>
        </w:tc>
      </w:tr>
      <w:tr w:rsidR="00163627" w:rsidRPr="0035130F" w:rsidTr="007E1A9A">
        <w:trPr>
          <w:trHeight w:val="852"/>
        </w:trPr>
        <w:tc>
          <w:tcPr>
            <w:tcW w:w="3119" w:type="dxa"/>
          </w:tcPr>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t>Πώληση μεγαλύτερης ποσότητας από τη δηλούμενη από παραγωγούς</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1000</w:t>
            </w:r>
          </w:p>
        </w:tc>
        <w:tc>
          <w:tcPr>
            <w:tcW w:w="4253" w:type="dxa"/>
          </w:tcPr>
          <w:p w:rsidR="00163627" w:rsidRPr="0035130F" w:rsidRDefault="00163627" w:rsidP="007E1A9A">
            <w:pPr>
              <w:pStyle w:val="a9"/>
              <w:ind w:left="0"/>
              <w:jc w:val="both"/>
              <w:rPr>
                <w:rFonts w:ascii="Tahoma" w:hAnsi="Tahoma" w:cs="Tahoma"/>
                <w:sz w:val="20"/>
                <w:szCs w:val="20"/>
                <w:lang w:val="el-GR"/>
              </w:rPr>
            </w:pPr>
            <w:r w:rsidRPr="0035130F">
              <w:rPr>
                <w:rFonts w:ascii="Tahoma" w:hAnsi="Tahoma" w:cs="Tahoma"/>
                <w:sz w:val="20"/>
                <w:szCs w:val="20"/>
                <w:lang w:val="el-GR"/>
              </w:rPr>
              <w:t xml:space="preserve">Ανά προϊόν και περαιτέρω έλεγχος για άσκηση εμπορικής δραστηριότητας και ενημέρωση της τριμελούς επιτροπής για περαιτέρω έλεγχο </w:t>
            </w:r>
          </w:p>
        </w:tc>
      </w:tr>
      <w:tr w:rsidR="00163627" w:rsidRPr="0035130F" w:rsidTr="007E1A9A">
        <w:trPr>
          <w:trHeight w:val="1106"/>
        </w:trPr>
        <w:tc>
          <w:tcPr>
            <w:tcW w:w="3119" w:type="dxa"/>
          </w:tcPr>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t>Πώληση μη ιδιοπαραγόμενων προιόντων από παραγωγό</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2000</w:t>
            </w:r>
          </w:p>
        </w:tc>
        <w:tc>
          <w:tcPr>
            <w:tcW w:w="4253" w:type="dxa"/>
          </w:tcPr>
          <w:p w:rsidR="00163627" w:rsidRPr="0035130F" w:rsidRDefault="00163627" w:rsidP="007E1A9A">
            <w:pPr>
              <w:pStyle w:val="a9"/>
              <w:ind w:left="0"/>
              <w:jc w:val="both"/>
              <w:rPr>
                <w:rFonts w:ascii="Tahoma" w:hAnsi="Tahoma" w:cs="Tahoma"/>
                <w:sz w:val="20"/>
                <w:szCs w:val="20"/>
              </w:rPr>
            </w:pPr>
            <w:r w:rsidRPr="0035130F">
              <w:rPr>
                <w:rFonts w:ascii="Tahoma" w:hAnsi="Tahoma" w:cs="Tahoma"/>
                <w:sz w:val="20"/>
                <w:szCs w:val="20"/>
                <w:lang w:val="el-GR"/>
              </w:rPr>
              <w:t xml:space="preserve">Προσωρινή ανάκληση της άδειας για ένα έτος και σε περίπτωση υποτροπής οριστική αφαίρεση της άδειας και απαγόρευση έκδοσης νέας άδειας για τον ίδιο, το σύζυγο ή τα τέκνα, όταν πρόκειται για τις ίδιες καλλιέργειες. </w:t>
            </w:r>
            <w:r w:rsidRPr="0035130F">
              <w:rPr>
                <w:rFonts w:ascii="Tahoma" w:hAnsi="Tahoma" w:cs="Tahoma"/>
                <w:sz w:val="20"/>
                <w:szCs w:val="20"/>
              </w:rPr>
              <w:t>Ενημέρωση της οικείας Δ.Ο.Υ.</w:t>
            </w:r>
          </w:p>
        </w:tc>
      </w:tr>
      <w:tr w:rsidR="00163627" w:rsidRPr="0035130F" w:rsidTr="007E1A9A">
        <w:trPr>
          <w:trHeight w:val="770"/>
        </w:trPr>
        <w:tc>
          <w:tcPr>
            <w:tcW w:w="3119" w:type="dxa"/>
          </w:tcPr>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lastRenderedPageBreak/>
              <w:t>Χρήση μη εγκεκριμένης ταμειακής μηχανής</w:t>
            </w:r>
          </w:p>
        </w:tc>
        <w:tc>
          <w:tcPr>
            <w:tcW w:w="1701" w:type="dxa"/>
          </w:tcPr>
          <w:p w:rsidR="00163627" w:rsidRPr="0035130F" w:rsidRDefault="00163627" w:rsidP="007E1A9A">
            <w:pPr>
              <w:pStyle w:val="a9"/>
              <w:ind w:left="0"/>
              <w:jc w:val="both"/>
              <w:rPr>
                <w:rFonts w:ascii="Tahoma" w:hAnsi="Tahoma" w:cs="Tahoma"/>
                <w:sz w:val="20"/>
                <w:szCs w:val="20"/>
                <w:lang w:val="el-GR"/>
              </w:rPr>
            </w:pPr>
          </w:p>
        </w:tc>
        <w:tc>
          <w:tcPr>
            <w:tcW w:w="4253" w:type="dxa"/>
          </w:tcPr>
          <w:p w:rsidR="00163627" w:rsidRPr="0035130F" w:rsidRDefault="00163627" w:rsidP="007E1A9A">
            <w:pPr>
              <w:pStyle w:val="a9"/>
              <w:ind w:left="0"/>
              <w:jc w:val="both"/>
              <w:rPr>
                <w:rFonts w:ascii="Tahoma" w:hAnsi="Tahoma" w:cs="Tahoma"/>
                <w:sz w:val="20"/>
                <w:szCs w:val="20"/>
                <w:lang w:val="el-GR"/>
              </w:rPr>
            </w:pPr>
            <w:r w:rsidRPr="0035130F">
              <w:rPr>
                <w:rFonts w:ascii="Tahoma" w:hAnsi="Tahoma" w:cs="Tahoma"/>
                <w:sz w:val="20"/>
                <w:szCs w:val="20"/>
                <w:lang w:val="el-GR"/>
              </w:rPr>
              <w:t xml:space="preserve">Προσωρινή ανάκληση άδειας για τρεις μήνες και ενημέρωση της οικείας Δ.Ο.Υ.                                                                                                                                                                                                                                                                                                                                                                                                                                                                                                                                                                                                                                                                                                                                                                                                                                                                                                                                                                                                                                                                                                                                                                                                                                                                                                                                                                                                                                                                                                                                                                                                                                                                                                                                                                                                                                                                                                                                                                                                                                                                                                                                                                                                                                                                                </w:t>
            </w:r>
          </w:p>
        </w:tc>
      </w:tr>
      <w:tr w:rsidR="00163627" w:rsidRPr="0035130F" w:rsidTr="007E1A9A">
        <w:trPr>
          <w:trHeight w:val="1121"/>
        </w:trPr>
        <w:tc>
          <w:tcPr>
            <w:tcW w:w="3119" w:type="dxa"/>
          </w:tcPr>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t>Ψευδής δήλωση παραγωγού για παραγόμενες ποσότητες και προϊόντα κατά την έκδοση και ανανέωση της άδειας</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2000</w:t>
            </w:r>
          </w:p>
        </w:tc>
        <w:tc>
          <w:tcPr>
            <w:tcW w:w="4253" w:type="dxa"/>
          </w:tcPr>
          <w:p w:rsidR="00163627" w:rsidRPr="0035130F" w:rsidRDefault="00163627" w:rsidP="007E1A9A">
            <w:pPr>
              <w:pStyle w:val="a9"/>
              <w:ind w:left="0"/>
              <w:jc w:val="both"/>
              <w:rPr>
                <w:rFonts w:ascii="Tahoma" w:hAnsi="Tahoma" w:cs="Tahoma"/>
                <w:sz w:val="20"/>
                <w:szCs w:val="20"/>
              </w:rPr>
            </w:pPr>
            <w:r w:rsidRPr="0035130F">
              <w:rPr>
                <w:rFonts w:ascii="Tahoma" w:hAnsi="Tahoma" w:cs="Tahoma"/>
                <w:sz w:val="20"/>
                <w:szCs w:val="20"/>
                <w:lang w:val="el-GR"/>
              </w:rPr>
              <w:t xml:space="preserve">Προσωρινή ανάκληση της άδειας για ένα έτος και σε περίπτωση υποτροπής οριστική αφαίρεση της άδειας και απαγόρευση έκδοσης νέας άδειας για τον ίδιο, το σύζυγο ή τα τέκνα, όταν πρόκειται για τις ίδιες καλλιέργειες. </w:t>
            </w:r>
            <w:r w:rsidRPr="0035130F">
              <w:rPr>
                <w:rFonts w:ascii="Tahoma" w:hAnsi="Tahoma" w:cs="Tahoma"/>
                <w:sz w:val="20"/>
                <w:szCs w:val="20"/>
              </w:rPr>
              <w:t>Ενημέρωση της οικείας Δ.Ο.Υ.</w:t>
            </w:r>
          </w:p>
        </w:tc>
      </w:tr>
      <w:tr w:rsidR="00163627" w:rsidRPr="0035130F" w:rsidTr="007E1A9A">
        <w:trPr>
          <w:trHeight w:val="800"/>
        </w:trPr>
        <w:tc>
          <w:tcPr>
            <w:tcW w:w="3119" w:type="dxa"/>
          </w:tcPr>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t>Υπέρβαση της χρονικής διάρκειας  των δύο ωρών της παρ. 4 του άρθρου 46</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500</w:t>
            </w:r>
          </w:p>
        </w:tc>
        <w:tc>
          <w:tcPr>
            <w:tcW w:w="4253" w:type="dxa"/>
          </w:tcPr>
          <w:p w:rsidR="00163627" w:rsidRPr="0035130F" w:rsidRDefault="00163627" w:rsidP="007E1A9A">
            <w:pPr>
              <w:pStyle w:val="a9"/>
              <w:ind w:left="0"/>
              <w:jc w:val="both"/>
              <w:rPr>
                <w:rFonts w:ascii="Tahoma" w:hAnsi="Tahoma" w:cs="Tahoma"/>
                <w:sz w:val="20"/>
                <w:szCs w:val="20"/>
                <w:lang w:val="el-GR"/>
              </w:rPr>
            </w:pPr>
            <w:r w:rsidRPr="0035130F">
              <w:rPr>
                <w:rFonts w:ascii="Tahoma" w:hAnsi="Tahoma" w:cs="Tahoma"/>
                <w:sz w:val="20"/>
                <w:szCs w:val="20"/>
                <w:lang w:val="el-GR"/>
              </w:rPr>
              <w:t>Ενημέρωση της οικείας Δ.Ο.Υ.</w:t>
            </w:r>
          </w:p>
        </w:tc>
      </w:tr>
      <w:tr w:rsidR="00163627" w:rsidRPr="0035130F" w:rsidTr="007E1A9A">
        <w:trPr>
          <w:trHeight w:val="840"/>
        </w:trPr>
        <w:tc>
          <w:tcPr>
            <w:tcW w:w="3119" w:type="dxa"/>
          </w:tcPr>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t>Για μη τήρηση φακέλου φύλλων παρουσίας ανά μήνα παρ. 4 του άρθρου 46</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1000</w:t>
            </w:r>
          </w:p>
        </w:tc>
        <w:tc>
          <w:tcPr>
            <w:tcW w:w="4253" w:type="dxa"/>
          </w:tcPr>
          <w:p w:rsidR="00163627" w:rsidRPr="0035130F" w:rsidRDefault="00163627" w:rsidP="007E1A9A">
            <w:pPr>
              <w:pStyle w:val="a9"/>
              <w:ind w:left="0"/>
              <w:jc w:val="both"/>
              <w:rPr>
                <w:rFonts w:ascii="Tahoma" w:hAnsi="Tahoma" w:cs="Tahoma"/>
                <w:sz w:val="20"/>
                <w:szCs w:val="20"/>
                <w:lang w:val="el-GR"/>
              </w:rPr>
            </w:pPr>
            <w:r w:rsidRPr="0035130F">
              <w:rPr>
                <w:rFonts w:ascii="Tahoma" w:hAnsi="Tahoma" w:cs="Tahoma"/>
                <w:sz w:val="20"/>
                <w:szCs w:val="20"/>
                <w:lang w:val="el-GR"/>
              </w:rPr>
              <w:t>Ενημέρωση της οικείας Δ.Ο.Υ.</w:t>
            </w:r>
          </w:p>
        </w:tc>
      </w:tr>
      <w:tr w:rsidR="00163627" w:rsidRPr="0035130F" w:rsidTr="007E1A9A">
        <w:trPr>
          <w:trHeight w:val="696"/>
        </w:trPr>
        <w:tc>
          <w:tcPr>
            <w:tcW w:w="3119" w:type="dxa"/>
          </w:tcPr>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t>Για μη ενημέρωση του εν λόγω φακέλου παρ. 4 του άρθρου 46</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200</w:t>
            </w:r>
          </w:p>
        </w:tc>
        <w:tc>
          <w:tcPr>
            <w:tcW w:w="4253" w:type="dxa"/>
          </w:tcPr>
          <w:p w:rsidR="00163627" w:rsidRPr="0035130F" w:rsidRDefault="00163627" w:rsidP="007E1A9A">
            <w:pPr>
              <w:pStyle w:val="a9"/>
              <w:ind w:left="0"/>
              <w:jc w:val="both"/>
              <w:rPr>
                <w:rFonts w:ascii="Tahoma" w:hAnsi="Tahoma" w:cs="Tahoma"/>
                <w:sz w:val="20"/>
                <w:szCs w:val="20"/>
                <w:lang w:val="el-GR"/>
              </w:rPr>
            </w:pPr>
            <w:r w:rsidRPr="0035130F">
              <w:rPr>
                <w:rFonts w:ascii="Tahoma" w:hAnsi="Tahoma" w:cs="Tahoma"/>
                <w:sz w:val="20"/>
                <w:szCs w:val="20"/>
                <w:lang w:val="el-GR"/>
              </w:rPr>
              <w:t>Ενημέρωση της οικείας Δ.Ο.Υ.</w:t>
            </w:r>
          </w:p>
        </w:tc>
      </w:tr>
      <w:tr w:rsidR="00163627" w:rsidRPr="0035130F" w:rsidTr="007E1A9A">
        <w:trPr>
          <w:trHeight w:val="834"/>
        </w:trPr>
        <w:tc>
          <w:tcPr>
            <w:tcW w:w="3119" w:type="dxa"/>
          </w:tcPr>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t>Για μη τήρηση της υποχρέωσης της ελάχιστης απόστασης των 150 μέτρων  παρ. 4 του άρθρου 46</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500</w:t>
            </w:r>
          </w:p>
        </w:tc>
        <w:tc>
          <w:tcPr>
            <w:tcW w:w="4253" w:type="dxa"/>
          </w:tcPr>
          <w:p w:rsidR="00163627" w:rsidRPr="0035130F" w:rsidRDefault="00163627" w:rsidP="007E1A9A">
            <w:pPr>
              <w:pStyle w:val="a9"/>
              <w:ind w:left="0"/>
              <w:jc w:val="both"/>
              <w:rPr>
                <w:rFonts w:ascii="Tahoma" w:hAnsi="Tahoma" w:cs="Tahoma"/>
                <w:sz w:val="20"/>
                <w:szCs w:val="20"/>
                <w:lang w:val="el-GR"/>
              </w:rPr>
            </w:pPr>
            <w:r w:rsidRPr="0035130F">
              <w:rPr>
                <w:rFonts w:ascii="Tahoma" w:hAnsi="Tahoma" w:cs="Tahoma"/>
                <w:sz w:val="20"/>
                <w:szCs w:val="20"/>
                <w:lang w:val="el-GR"/>
              </w:rPr>
              <w:t>Ενημέρωση της οικείας Δ.Ο.Υ.</w:t>
            </w:r>
          </w:p>
        </w:tc>
      </w:tr>
      <w:tr w:rsidR="00163627" w:rsidRPr="0035130F" w:rsidTr="007E1A9A">
        <w:trPr>
          <w:trHeight w:val="983"/>
        </w:trPr>
        <w:tc>
          <w:tcPr>
            <w:tcW w:w="3119" w:type="dxa"/>
          </w:tcPr>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t xml:space="preserve">Σε περίπτωση υποτροπής των ως άνω τεσσάρων (4) παραβάσεων σε χρονικό διάστημα μικρότερο του ενός έτους το πρόστιμο διπλασιάζεται και σε περίπτωση τέλεσης των ίδιων παραβάσεων για τρίτη φορά ανεξαρτήτως του χρόνου της παράβασης η άδεια ανακαλείται υποχρεωτικά από τον οικείο Περιφερειάρχη για χρονικό διάστημα τριών (3) μηνών  </w:t>
            </w:r>
          </w:p>
        </w:tc>
        <w:tc>
          <w:tcPr>
            <w:tcW w:w="1701" w:type="dxa"/>
          </w:tcPr>
          <w:p w:rsidR="00163627" w:rsidRPr="0035130F" w:rsidRDefault="00163627" w:rsidP="007E1A9A">
            <w:pPr>
              <w:pStyle w:val="a9"/>
              <w:ind w:left="0"/>
              <w:jc w:val="both"/>
              <w:rPr>
                <w:rFonts w:ascii="Tahoma" w:hAnsi="Tahoma" w:cs="Tahoma"/>
                <w:sz w:val="20"/>
                <w:szCs w:val="20"/>
                <w:lang w:val="el-GR"/>
              </w:rPr>
            </w:pPr>
          </w:p>
        </w:tc>
        <w:tc>
          <w:tcPr>
            <w:tcW w:w="4253" w:type="dxa"/>
          </w:tcPr>
          <w:p w:rsidR="00163627" w:rsidRPr="0035130F" w:rsidRDefault="00163627" w:rsidP="007E1A9A">
            <w:pPr>
              <w:pStyle w:val="a9"/>
              <w:ind w:left="0"/>
              <w:jc w:val="both"/>
              <w:rPr>
                <w:rFonts w:ascii="Tahoma" w:hAnsi="Tahoma" w:cs="Tahoma"/>
                <w:sz w:val="20"/>
                <w:szCs w:val="20"/>
                <w:lang w:val="el-GR"/>
              </w:rPr>
            </w:pPr>
          </w:p>
        </w:tc>
      </w:tr>
      <w:tr w:rsidR="00163627" w:rsidRPr="0035130F" w:rsidTr="007E1A9A">
        <w:trPr>
          <w:trHeight w:val="824"/>
        </w:trPr>
        <w:tc>
          <w:tcPr>
            <w:tcW w:w="3119" w:type="dxa"/>
          </w:tcPr>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t>Για μη τήρηση της υποχρέωσης του χρόνου δραστηριοποίησης της παραγράφου 8 του αρ. 40</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500</w:t>
            </w:r>
          </w:p>
        </w:tc>
        <w:tc>
          <w:tcPr>
            <w:tcW w:w="4253" w:type="dxa"/>
          </w:tcPr>
          <w:p w:rsidR="00163627" w:rsidRPr="0035130F" w:rsidRDefault="00163627" w:rsidP="007E1A9A">
            <w:pPr>
              <w:pStyle w:val="a9"/>
              <w:ind w:left="0"/>
              <w:jc w:val="both"/>
              <w:rPr>
                <w:rFonts w:ascii="Tahoma" w:hAnsi="Tahoma" w:cs="Tahoma"/>
                <w:sz w:val="20"/>
                <w:szCs w:val="20"/>
                <w:lang w:val="el-GR"/>
              </w:rPr>
            </w:pPr>
            <w:r w:rsidRPr="0035130F">
              <w:rPr>
                <w:rFonts w:ascii="Tahoma" w:hAnsi="Tahoma" w:cs="Tahoma"/>
                <w:sz w:val="20"/>
                <w:szCs w:val="20"/>
                <w:lang w:val="el-GR"/>
              </w:rPr>
              <w:t>Ενημέρωση της οικείας Δ.Ο.Υ.</w:t>
            </w:r>
          </w:p>
        </w:tc>
      </w:tr>
      <w:tr w:rsidR="00163627" w:rsidRPr="0035130F" w:rsidTr="007E1A9A">
        <w:trPr>
          <w:trHeight w:val="552"/>
        </w:trPr>
        <w:tc>
          <w:tcPr>
            <w:tcW w:w="3119" w:type="dxa"/>
          </w:tcPr>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t>Έλλειψη έγκρισης συμμετοχής στις αγορές του άρθρου 38</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500</w:t>
            </w:r>
          </w:p>
        </w:tc>
        <w:tc>
          <w:tcPr>
            <w:tcW w:w="4253" w:type="dxa"/>
          </w:tcPr>
          <w:p w:rsidR="00163627" w:rsidRPr="0035130F" w:rsidRDefault="00163627" w:rsidP="007E1A9A">
            <w:pPr>
              <w:pStyle w:val="a9"/>
              <w:ind w:left="0"/>
              <w:jc w:val="both"/>
              <w:rPr>
                <w:rFonts w:ascii="Tahoma" w:hAnsi="Tahoma" w:cs="Tahoma"/>
                <w:sz w:val="20"/>
                <w:szCs w:val="20"/>
                <w:lang w:val="el-GR"/>
              </w:rPr>
            </w:pPr>
            <w:r w:rsidRPr="0035130F">
              <w:rPr>
                <w:rFonts w:ascii="Tahoma" w:hAnsi="Tahoma" w:cs="Tahoma"/>
                <w:sz w:val="20"/>
                <w:szCs w:val="20"/>
                <w:lang w:val="el-GR"/>
              </w:rPr>
              <w:t>Ενημέρωση της οικείας Δ.Ο.Υ.</w:t>
            </w:r>
          </w:p>
        </w:tc>
      </w:tr>
      <w:tr w:rsidR="00163627" w:rsidRPr="0035130F" w:rsidTr="007E1A9A">
        <w:trPr>
          <w:trHeight w:val="560"/>
        </w:trPr>
        <w:tc>
          <w:tcPr>
            <w:tcW w:w="3119" w:type="dxa"/>
          </w:tcPr>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t>Κατάληψη χώρου ή ωραρίου, πώληση προϊόντων πέραν του ωραρίου</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500</w:t>
            </w:r>
          </w:p>
        </w:tc>
        <w:tc>
          <w:tcPr>
            <w:tcW w:w="4253" w:type="dxa"/>
          </w:tcPr>
          <w:p w:rsidR="00163627" w:rsidRPr="0035130F" w:rsidRDefault="00163627" w:rsidP="007E1A9A">
            <w:pPr>
              <w:pStyle w:val="a9"/>
              <w:ind w:left="0"/>
              <w:jc w:val="both"/>
              <w:rPr>
                <w:rFonts w:ascii="Tahoma" w:hAnsi="Tahoma" w:cs="Tahoma"/>
                <w:sz w:val="20"/>
                <w:szCs w:val="20"/>
              </w:rPr>
            </w:pPr>
          </w:p>
        </w:tc>
      </w:tr>
      <w:tr w:rsidR="00163627" w:rsidRPr="0035130F" w:rsidTr="007E1A9A">
        <w:trPr>
          <w:trHeight w:val="1322"/>
        </w:trPr>
        <w:tc>
          <w:tcPr>
            <w:tcW w:w="3119" w:type="dxa"/>
          </w:tcPr>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t xml:space="preserve">Μη τοποθέτηση ζυγού σε εμφανές σημείο, χρήση μη εγκεκριμένων ή ελαττωματικών μέτρων, ζυγών και σταθμών κατά τη ζύγιση και τη στάθμιση των προϊόντων, μη τοποθέτηση πινακίδας σε κάθε προϊόν με τις ενδείξεις της τιμής πώλησης ή της ποιότητας ή της προέλευσης ή αναληθής προέλευση. </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rPr>
                <w:rFonts w:ascii="Tahoma" w:hAnsi="Tahoma" w:cs="Tahoma"/>
                <w:sz w:val="20"/>
                <w:szCs w:val="20"/>
                <w:lang w:val="el-GR"/>
              </w:rPr>
            </w:pPr>
          </w:p>
          <w:p w:rsidR="00163627" w:rsidRPr="0035130F" w:rsidRDefault="00163627" w:rsidP="007E1A9A">
            <w:pPr>
              <w:rPr>
                <w:rFonts w:ascii="Tahoma" w:hAnsi="Tahoma" w:cs="Tahoma"/>
                <w:sz w:val="20"/>
                <w:szCs w:val="20"/>
                <w:lang w:val="el-GR"/>
              </w:rPr>
            </w:pPr>
          </w:p>
          <w:p w:rsidR="00163627" w:rsidRPr="0035130F" w:rsidRDefault="00163627" w:rsidP="007E1A9A">
            <w:pPr>
              <w:jc w:val="center"/>
              <w:rPr>
                <w:rFonts w:ascii="Tahoma" w:hAnsi="Tahoma" w:cs="Tahoma"/>
                <w:sz w:val="20"/>
                <w:szCs w:val="20"/>
                <w:lang w:val="el-GR"/>
              </w:rPr>
            </w:pPr>
            <w:r w:rsidRPr="0035130F">
              <w:rPr>
                <w:rFonts w:ascii="Tahoma" w:hAnsi="Tahoma" w:cs="Tahoma"/>
                <w:sz w:val="20"/>
                <w:szCs w:val="20"/>
                <w:lang w:val="el-GR"/>
              </w:rPr>
              <w:t>Το εκάστοτε ισχύον ποσό στους Κανόνες ΔΙΕΠΠΥ</w:t>
            </w:r>
          </w:p>
        </w:tc>
        <w:tc>
          <w:tcPr>
            <w:tcW w:w="4253" w:type="dxa"/>
          </w:tcPr>
          <w:p w:rsidR="00163627" w:rsidRPr="0035130F" w:rsidRDefault="00163627" w:rsidP="007E1A9A">
            <w:pPr>
              <w:pStyle w:val="a9"/>
              <w:ind w:left="0"/>
              <w:jc w:val="both"/>
              <w:rPr>
                <w:rFonts w:ascii="Tahoma" w:hAnsi="Tahoma" w:cs="Tahoma"/>
                <w:sz w:val="20"/>
                <w:szCs w:val="20"/>
                <w:lang w:val="el-GR"/>
              </w:rPr>
            </w:pPr>
          </w:p>
        </w:tc>
      </w:tr>
      <w:tr w:rsidR="00163627" w:rsidRPr="0035130F" w:rsidTr="007E1A9A">
        <w:trPr>
          <w:trHeight w:val="1807"/>
        </w:trPr>
        <w:tc>
          <w:tcPr>
            <w:tcW w:w="3119" w:type="dxa"/>
          </w:tcPr>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lastRenderedPageBreak/>
              <w:t>Για διάθεση προϊόντων που διακινούνται χωρίς τα παραστατικά που προβλέπονται από την κείμενη νομοθεσία ή που συνοδεύονται από παραποιημένα ή με ανακριβή στοιχεία παραστατικά</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rPr>
                <w:rFonts w:ascii="Tahoma" w:hAnsi="Tahoma" w:cs="Tahoma"/>
                <w:sz w:val="20"/>
                <w:szCs w:val="20"/>
                <w:lang w:val="el-GR"/>
              </w:rPr>
            </w:pPr>
          </w:p>
          <w:p w:rsidR="00163627" w:rsidRPr="0035130F" w:rsidRDefault="00163627" w:rsidP="007E1A9A">
            <w:pPr>
              <w:jc w:val="center"/>
              <w:rPr>
                <w:rFonts w:ascii="Tahoma" w:hAnsi="Tahoma" w:cs="Tahoma"/>
                <w:sz w:val="20"/>
                <w:szCs w:val="20"/>
                <w:lang w:val="el-GR"/>
              </w:rPr>
            </w:pPr>
            <w:r w:rsidRPr="0035130F">
              <w:rPr>
                <w:rFonts w:ascii="Tahoma" w:hAnsi="Tahoma" w:cs="Tahoma"/>
                <w:sz w:val="20"/>
                <w:szCs w:val="20"/>
                <w:lang w:val="el-GR"/>
              </w:rPr>
              <w:t>Το εκάστοτε ισχύον ποσό στους Κανόνες ΔΙΕΠΠΥ</w:t>
            </w:r>
          </w:p>
        </w:tc>
        <w:tc>
          <w:tcPr>
            <w:tcW w:w="4253"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rPr>
                <w:rFonts w:ascii="Tahoma" w:hAnsi="Tahoma" w:cs="Tahoma"/>
                <w:sz w:val="20"/>
                <w:szCs w:val="20"/>
                <w:lang w:val="el-GR"/>
              </w:rPr>
            </w:pPr>
          </w:p>
          <w:p w:rsidR="00163627" w:rsidRPr="0035130F" w:rsidRDefault="00163627" w:rsidP="007E1A9A">
            <w:pPr>
              <w:rPr>
                <w:rFonts w:ascii="Tahoma" w:hAnsi="Tahoma" w:cs="Tahoma"/>
                <w:sz w:val="20"/>
                <w:szCs w:val="20"/>
                <w:lang w:val="el-GR"/>
              </w:rPr>
            </w:pPr>
            <w:r w:rsidRPr="0035130F">
              <w:rPr>
                <w:rFonts w:ascii="Tahoma" w:hAnsi="Tahoma" w:cs="Tahoma"/>
                <w:sz w:val="20"/>
                <w:szCs w:val="20"/>
                <w:lang w:val="el-GR"/>
              </w:rPr>
              <w:t>Ενημέρωση της οικείας Δ.Ο.Υ.</w:t>
            </w:r>
          </w:p>
        </w:tc>
      </w:tr>
    </w:tbl>
    <w:p w:rsidR="00163627" w:rsidRPr="0035130F" w:rsidRDefault="00163627" w:rsidP="00163627">
      <w:pPr>
        <w:pStyle w:val="a9"/>
        <w:ind w:left="0"/>
        <w:jc w:val="both"/>
        <w:rPr>
          <w:rFonts w:ascii="Arial" w:hAnsi="Arial" w:cs="Arial"/>
          <w:lang w:val="el-GR"/>
        </w:rPr>
      </w:pPr>
      <w:r w:rsidRPr="0035130F">
        <w:rPr>
          <w:rFonts w:ascii="Arial" w:hAnsi="Arial" w:cs="Arial"/>
          <w:lang w:val="el-GR"/>
        </w:rPr>
        <w:t xml:space="preserve">                     </w:t>
      </w:r>
      <w:r w:rsidRPr="0035130F">
        <w:rPr>
          <w:rFonts w:ascii="Arial" w:hAnsi="Arial" w:cs="Arial"/>
          <w:lang w:val="el-GR"/>
        </w:rPr>
        <w:tab/>
        <w:t xml:space="preserve">    </w:t>
      </w:r>
    </w:p>
    <w:p w:rsidR="00163627" w:rsidRPr="0035130F" w:rsidRDefault="00163627" w:rsidP="00163627">
      <w:pPr>
        <w:pStyle w:val="a9"/>
        <w:numPr>
          <w:ilvl w:val="0"/>
          <w:numId w:val="11"/>
        </w:numPr>
        <w:spacing w:after="200" w:line="276" w:lineRule="auto"/>
        <w:ind w:left="0" w:firstLine="0"/>
        <w:jc w:val="both"/>
        <w:rPr>
          <w:rFonts w:ascii="Tahoma" w:hAnsi="Tahoma" w:cs="Tahoma"/>
          <w:sz w:val="20"/>
          <w:szCs w:val="20"/>
        </w:rPr>
      </w:pPr>
      <w:r w:rsidRPr="0035130F">
        <w:rPr>
          <w:rFonts w:ascii="Tahoma" w:hAnsi="Tahoma" w:cs="Tahoma"/>
          <w:sz w:val="20"/>
          <w:szCs w:val="20"/>
          <w:lang w:val="el-GR"/>
        </w:rPr>
        <w:t xml:space="preserve">Οι κυρώσεις που επιβάλλονται δυνάμει του Ν. 4497/17, δεν θίγουν ειδικότερα διοικητικά πρόστιμα που επιβάλλονται από τα αρμόδια όργανα για παραβάσεις των κανόνων εμπορίας και διακίνησης προϊόντων, σύμφωνα με την κείμενη νομοθεσία ή ειδικότερα μέτρα και κυρώσεις που επιβάλλονται από την κείμενη νομοθεσία περί αντιμετώπισης παρεμπορίου, φοροδιαφυγής, ασφάλειας τροφίμων, θεμάτων Υπουργείου Αγροτικής Ανάπτυξης και Τροφίμων ως και την ισχύουσα νομοθεσία αρμοδιότητας των Υπηρεσιών της Ανεξάρτητης Αρχής Δημοσίων Εσόδων. </w:t>
      </w:r>
      <w:r w:rsidRPr="0035130F">
        <w:rPr>
          <w:rFonts w:ascii="Tahoma" w:hAnsi="Tahoma" w:cs="Tahoma"/>
          <w:sz w:val="20"/>
          <w:szCs w:val="20"/>
        </w:rPr>
        <w:t>Το άρθρο 19 του ν. 4177/2013 εφαρμόζεται αναλογικά.</w:t>
      </w:r>
    </w:p>
    <w:p w:rsidR="00163627" w:rsidRPr="0035130F" w:rsidRDefault="00163627" w:rsidP="00163627">
      <w:pPr>
        <w:pStyle w:val="a9"/>
        <w:numPr>
          <w:ilvl w:val="0"/>
          <w:numId w:val="11"/>
        </w:numPr>
        <w:spacing w:after="200" w:line="276" w:lineRule="auto"/>
        <w:ind w:left="0" w:firstLine="0"/>
        <w:jc w:val="both"/>
        <w:rPr>
          <w:rFonts w:ascii="Tahoma" w:hAnsi="Tahoma" w:cs="Tahoma"/>
          <w:sz w:val="20"/>
          <w:szCs w:val="20"/>
          <w:lang w:val="el-GR"/>
        </w:rPr>
      </w:pPr>
      <w:r w:rsidRPr="0035130F">
        <w:rPr>
          <w:rFonts w:ascii="Tahoma" w:hAnsi="Tahoma" w:cs="Tahoma"/>
          <w:sz w:val="20"/>
          <w:szCs w:val="20"/>
          <w:lang w:val="el-GR"/>
        </w:rPr>
        <w:t>Τα διοικητικά πρόστιμα βεβαιώνονται ταμειακά αφού παρέλθει άπρακτη η προθεσμία υποβολής προδικαστικής προσφυγής ή αφού εκδοθεί απόφαση επ’ αυτής που είτε απορρίπτει την προσφυγή είτε καθορίζει διαφορετικά το ύψος του προστίμου.</w:t>
      </w:r>
    </w:p>
    <w:p w:rsidR="00163627" w:rsidRPr="0035130F" w:rsidRDefault="00163627" w:rsidP="00163627">
      <w:pPr>
        <w:pStyle w:val="a9"/>
        <w:numPr>
          <w:ilvl w:val="0"/>
          <w:numId w:val="11"/>
        </w:numPr>
        <w:spacing w:after="200" w:line="276" w:lineRule="auto"/>
        <w:ind w:left="0" w:firstLine="0"/>
        <w:jc w:val="both"/>
        <w:rPr>
          <w:rFonts w:ascii="Tahoma" w:hAnsi="Tahoma" w:cs="Tahoma"/>
          <w:sz w:val="20"/>
          <w:szCs w:val="20"/>
          <w:lang w:val="el-GR"/>
        </w:rPr>
      </w:pPr>
      <w:r w:rsidRPr="0035130F">
        <w:rPr>
          <w:rFonts w:ascii="Tahoma" w:hAnsi="Tahoma" w:cs="Tahoma"/>
          <w:sz w:val="20"/>
          <w:szCs w:val="20"/>
          <w:lang w:val="el-GR"/>
        </w:rPr>
        <w:t xml:space="preserve">Τα διοικητικά πρόστιμα εισπράττονται σύμφωνα με τις διατάξεις του Κώδικα Εισπράξεως Δημόσιων Εσόδων (ΚΕΔΕ, ν.δ. 356/1974, Α’ 90) και αποδίδονται ανάλογα με το φορέα που επέβαλε το πρόστιμο ως εξής: </w:t>
      </w:r>
    </w:p>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α. αν το πρόστιμο έχει επιβληθεί από όργανο Ο.Τ.Α., αυτό αποδίδεται κατά ποσοστό 100% στον Ο.Τ.Α. α’ ή β’ βαθμού, τα όργανα του οποίου επέβαλαν το πρόστιμο,</w:t>
      </w:r>
    </w:p>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 xml:space="preserve">β. αν το πρόστιμο έχει επιβληθεί από τα ελεγκτικά όργανα της Γενικής Γραμματείας Εμπορίου και Προστασίας Καταναλωτή, αυτό εμφανίζεται κατά ποσοστό 100% στα έσοδα του Κρατικού Προϋπολογισμού, </w:t>
      </w:r>
    </w:p>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γ. αν το πρόστιμο έχει επιβληθεί από τα Κ.Ε.ΛΑ.Υ.Ε., αυτό εμφανίζεται κατά ποσοστό 100% στο φορέα συγκρότησης των εν λόγω κλιμακίων,</w:t>
      </w:r>
    </w:p>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δ. σε κάθε άλλη περίπτωση, το πρόστιμο εμφανίζεται κατά ποσοστό 100% στα έσοδα του Κρατικού Προϋπολογισμού.</w:t>
      </w:r>
    </w:p>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Τα ανωτέρω έσοδα μπορεί να αξιοποιούνται για την ποιοτική και ποσοτική αναβάθμιση, καθοιονδήποτε τρόπο των διενεργούμενων ελέγχων και την έγκυρη ενημέρωση και πληροφόρηση των πωλητών υπαίθριου εμπορίου, όπως έξοδα μετακίνησης, διοργάνωση σεμιναρίων, έκδοση πληροφοριακού υλικού κ.λ.π..</w:t>
      </w:r>
    </w:p>
    <w:p w:rsidR="00163627" w:rsidRPr="0035130F" w:rsidRDefault="00163627" w:rsidP="00163627">
      <w:pPr>
        <w:pStyle w:val="a9"/>
        <w:numPr>
          <w:ilvl w:val="0"/>
          <w:numId w:val="11"/>
        </w:numPr>
        <w:spacing w:after="200" w:line="276" w:lineRule="auto"/>
        <w:ind w:left="0" w:firstLine="0"/>
        <w:jc w:val="both"/>
        <w:rPr>
          <w:rFonts w:ascii="Tahoma" w:hAnsi="Tahoma" w:cs="Tahoma"/>
          <w:sz w:val="20"/>
          <w:szCs w:val="20"/>
          <w:lang w:val="el-GR"/>
        </w:rPr>
      </w:pPr>
      <w:r w:rsidRPr="0035130F">
        <w:rPr>
          <w:rFonts w:ascii="Tahoma" w:hAnsi="Tahoma" w:cs="Tahoma"/>
          <w:sz w:val="20"/>
          <w:szCs w:val="20"/>
          <w:lang w:val="el-GR"/>
        </w:rPr>
        <w:t>Μέλη των Τριμελών επιτροπών για τον έλεγχο των δηλούμενων ποσοτήτων  των παραγωγών πωλητών του άρθρου 12 του ν. 4497/17 που με οιονδήποτε τρόπο βεβαιώνουν εν γνώσει τους ψευδώς ότι τα προϊόντα που διαθέτει ο παραγωγός πωλητής υπαίθριου εμπορίου όλων των τύπων αδειών, όπως αυτά αναφέρονται στη δήλωση ή τα λοιπά απαραίτητα δικαιολογητικά που αυτός υποβάλλει για τη χορήγηση ή την ανανέωση σχετικής άδειας, είναι δικής του παραγωγής ή με οιονδήποτε τρόπο συμπράττουν στην έκδοση ή τη χορήγηση σε παραγωγό βεβαίωσης με το ανωτέρω ψευδές περιεχόμενο, τιμωρούνται με φυλάκιση τουλάχιστον ενός (1) έτους, εφόσον η πράξη δεν τιμωρείται αυστηρότερα σύμφωνα με άλλη ποινική διάταξη.</w:t>
      </w:r>
    </w:p>
    <w:p w:rsidR="00163627" w:rsidRPr="0035130F" w:rsidRDefault="00163627" w:rsidP="00163627">
      <w:pPr>
        <w:pStyle w:val="a9"/>
        <w:numPr>
          <w:ilvl w:val="0"/>
          <w:numId w:val="11"/>
        </w:numPr>
        <w:spacing w:after="200" w:line="276" w:lineRule="auto"/>
        <w:ind w:left="0" w:firstLine="0"/>
        <w:jc w:val="both"/>
        <w:rPr>
          <w:rFonts w:ascii="Tahoma" w:hAnsi="Tahoma" w:cs="Tahoma"/>
          <w:sz w:val="20"/>
          <w:szCs w:val="20"/>
          <w:lang w:val="el-GR"/>
        </w:rPr>
      </w:pPr>
      <w:r w:rsidRPr="0035130F">
        <w:rPr>
          <w:rFonts w:ascii="Tahoma" w:hAnsi="Tahoma" w:cs="Tahoma"/>
          <w:sz w:val="20"/>
          <w:szCs w:val="20"/>
          <w:lang w:val="el-GR"/>
        </w:rPr>
        <w:t>Όποιος χωρίς άδεια ασκεί εμπορική δραστηριότητα βιομηχανικών προϊόντων τιμωρείται με φυλάκιση τουλάχιστον έξι (6) μηνών.</w:t>
      </w:r>
    </w:p>
    <w:p w:rsidR="00163627" w:rsidRPr="0035130F" w:rsidRDefault="00163627" w:rsidP="00163627">
      <w:pPr>
        <w:pStyle w:val="a9"/>
        <w:numPr>
          <w:ilvl w:val="0"/>
          <w:numId w:val="11"/>
        </w:numPr>
        <w:spacing w:after="200" w:line="276" w:lineRule="auto"/>
        <w:ind w:left="0" w:firstLine="0"/>
        <w:jc w:val="both"/>
        <w:rPr>
          <w:rFonts w:ascii="Tahoma" w:hAnsi="Tahoma" w:cs="Tahoma"/>
          <w:sz w:val="20"/>
          <w:szCs w:val="20"/>
          <w:lang w:val="el-GR"/>
        </w:rPr>
      </w:pPr>
      <w:r w:rsidRPr="0035130F">
        <w:rPr>
          <w:rFonts w:ascii="Tahoma" w:hAnsi="Tahoma" w:cs="Tahoma"/>
          <w:sz w:val="20"/>
          <w:szCs w:val="20"/>
          <w:lang w:val="el-GR"/>
        </w:rPr>
        <w:t>Η πράξη επιβολής διοικητικής κύρωσης υπόκειται σε ενδικοφανή προσφυγή, η οποία ασκείται ενώπιον του οικείου Συντονιστή Αποκεντρωμένης Διοίκησης σε προθεσμία τριάντα (30) ημερών με έναρξη την πλήρη γνώση της από τον υπόχρεο. Η απόφαση επί της προσφυγής εκδίδεται μέσα σε προθεσμία τριάντα (30) ημερών από την κατάθεση της προσφυγής. Για κυρώσεις που έχουν επιβληθεί από τα ελεγκτικά όργανα του Υπουργείου Οικονομίας και Ανάπτυξης η ενδικοφανής προσφυγή ασκείται ενώπιον του Υπουργού Οικονομίας και Ανάπτυξης. Σε κάθε περίπτωση η ενδικοφανής προσφυγή που ασκείται ενώπιον των ως άνω οργάνων, κοινοποιείται αμελλητί στο φορέα ελέγχου. Η άσκηση δικαστικής προσφυγής κατά της προσωρινής ή οριστικής ανάκλησης της άδειας σύμφωνα με την παράγραφο 3, καθώς και κατά της απόφασης που εκδόθηκε επί της ενδικοφανούς προσφυγής σύμφωνα με την παράγραφο 4, δεν έχει ανασταλτικό αποτέλεσμα.</w:t>
      </w:r>
    </w:p>
    <w:p w:rsidR="00163627" w:rsidRPr="0035130F" w:rsidRDefault="00163627" w:rsidP="00163627">
      <w:pPr>
        <w:pStyle w:val="a9"/>
        <w:numPr>
          <w:ilvl w:val="0"/>
          <w:numId w:val="11"/>
        </w:numPr>
        <w:spacing w:after="200" w:line="276" w:lineRule="auto"/>
        <w:ind w:left="0" w:firstLine="0"/>
        <w:jc w:val="both"/>
        <w:rPr>
          <w:rFonts w:ascii="Tahoma" w:hAnsi="Tahoma" w:cs="Tahoma"/>
          <w:sz w:val="20"/>
          <w:szCs w:val="20"/>
          <w:lang w:val="el-GR"/>
        </w:rPr>
      </w:pPr>
      <w:r w:rsidRPr="0035130F">
        <w:rPr>
          <w:rFonts w:ascii="Tahoma" w:hAnsi="Tahoma" w:cs="Tahoma"/>
          <w:sz w:val="20"/>
          <w:szCs w:val="20"/>
          <w:lang w:val="el-GR"/>
        </w:rPr>
        <w:lastRenderedPageBreak/>
        <w:t>α. Αν σε διάστημα ενός έτους διαπιστωθεί ότι ο πωλητής έχει υποπέσει στην ίδια παράβαση του νόμου το πρόστιμο διπλασιάζεται.</w:t>
      </w:r>
    </w:p>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β. Αν αρχικώς προβλέπεται ως κύρωση η προσωρινή ανάκληση άδειας, τότε σε περίπτωση επανάληψης της παράβασης, επιβάλλεται η οριστική ανάκληση της άδειας, ανεξαρτήτως του χρόνου τέλεσης της επαναληπτικής παράβασης.</w:t>
      </w:r>
    </w:p>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γ. Η άδεια ανακαλείται προσωρινά για έξι (6) μήνες, εφόσον σε διάστημα δύο (2) ετών, ο δικαιούχος πωλητής υποπέσει σε οποιαδήποτε παράβαση του νόμου για πάνω από τέσσερις (4) φορές. Αν έχει υποπέσει σε διάστημα δύο (2) ετών σε τέσσερις (4) παραβάσεις, η Υπηρεσία που καταχώρησε και βεβαίωσε την τελευταία παράβαση ενημερώνει εγγράφως τον δικαιούχο για τις επιπτώσεις της επιπλέον παράβασης.</w:t>
      </w:r>
    </w:p>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pStyle w:val="a9"/>
        <w:ind w:left="0"/>
        <w:jc w:val="both"/>
        <w:rPr>
          <w:rFonts w:ascii="Tahoma" w:hAnsi="Tahoma" w:cs="Tahoma"/>
          <w:b/>
          <w:sz w:val="20"/>
          <w:szCs w:val="20"/>
          <w:lang w:val="el-GR"/>
        </w:rPr>
      </w:pPr>
    </w:p>
    <w:p w:rsidR="00163627" w:rsidRPr="0035130F" w:rsidRDefault="00163627" w:rsidP="00163627">
      <w:pPr>
        <w:pStyle w:val="a9"/>
        <w:ind w:left="0"/>
        <w:jc w:val="both"/>
        <w:rPr>
          <w:rFonts w:ascii="Tahoma" w:hAnsi="Tahoma" w:cs="Tahoma"/>
          <w:b/>
          <w:sz w:val="20"/>
          <w:szCs w:val="20"/>
        </w:rPr>
      </w:pPr>
      <w:r w:rsidRPr="0035130F">
        <w:rPr>
          <w:rFonts w:ascii="Tahoma" w:hAnsi="Tahoma" w:cs="Tahoma"/>
          <w:b/>
          <w:sz w:val="20"/>
          <w:szCs w:val="20"/>
        </w:rPr>
        <w:t>Άρθρο15ο</w:t>
      </w:r>
    </w:p>
    <w:p w:rsidR="00163627" w:rsidRPr="0035130F" w:rsidRDefault="00163627" w:rsidP="00163627">
      <w:pPr>
        <w:pStyle w:val="a9"/>
        <w:ind w:left="0"/>
        <w:jc w:val="both"/>
        <w:rPr>
          <w:rFonts w:ascii="Tahoma" w:hAnsi="Tahoma" w:cs="Tahoma"/>
          <w:b/>
          <w:sz w:val="20"/>
          <w:szCs w:val="20"/>
        </w:rPr>
      </w:pPr>
      <w:r w:rsidRPr="0035130F">
        <w:rPr>
          <w:rFonts w:ascii="Tahoma" w:hAnsi="Tahoma" w:cs="Tahoma"/>
          <w:b/>
          <w:sz w:val="20"/>
          <w:szCs w:val="20"/>
        </w:rPr>
        <w:t xml:space="preserve">Υποχρεώσεις πωλητών                 </w:t>
      </w:r>
    </w:p>
    <w:p w:rsidR="00163627" w:rsidRPr="0035130F" w:rsidRDefault="00163627" w:rsidP="00163627">
      <w:pPr>
        <w:pStyle w:val="a9"/>
        <w:numPr>
          <w:ilvl w:val="0"/>
          <w:numId w:val="12"/>
        </w:numPr>
        <w:spacing w:after="200" w:line="276" w:lineRule="auto"/>
        <w:ind w:left="0" w:firstLine="0"/>
        <w:jc w:val="both"/>
        <w:rPr>
          <w:rFonts w:ascii="Tahoma" w:hAnsi="Tahoma" w:cs="Tahoma"/>
          <w:sz w:val="20"/>
          <w:szCs w:val="20"/>
          <w:lang w:val="el-GR"/>
        </w:rPr>
      </w:pPr>
      <w:r w:rsidRPr="0035130F">
        <w:rPr>
          <w:rFonts w:ascii="Tahoma" w:hAnsi="Tahoma" w:cs="Tahoma"/>
          <w:sz w:val="20"/>
          <w:szCs w:val="20"/>
          <w:lang w:val="el-GR"/>
        </w:rPr>
        <w:t xml:space="preserve">Οι πωλητές υποχρεούνται να έχουν αναρτημένη μπροστά στον πάγκο των προϊόντων τους και σε εμφανές σημείο μεταλλική πινακίδα (διαστάσεων ….. επί …….. ) που θα φέρει φωτογραφία τους και θ’ αναγράφει το ονοματεπώνυμο του δικαιούχου, τον αριθμό της αδείας και την τιμή πώλησης των προϊόντων τους. </w:t>
      </w:r>
    </w:p>
    <w:p w:rsidR="00163627" w:rsidRPr="0035130F" w:rsidRDefault="00163627" w:rsidP="00163627">
      <w:pPr>
        <w:pStyle w:val="a9"/>
        <w:numPr>
          <w:ilvl w:val="0"/>
          <w:numId w:val="12"/>
        </w:numPr>
        <w:spacing w:after="200" w:line="276" w:lineRule="auto"/>
        <w:ind w:left="0" w:firstLine="0"/>
        <w:jc w:val="both"/>
        <w:rPr>
          <w:rFonts w:ascii="Tahoma" w:hAnsi="Tahoma" w:cs="Tahoma"/>
          <w:sz w:val="20"/>
          <w:szCs w:val="20"/>
          <w:lang w:val="el-GR"/>
        </w:rPr>
      </w:pPr>
      <w:r w:rsidRPr="0035130F">
        <w:rPr>
          <w:rFonts w:ascii="Tahoma" w:hAnsi="Tahoma" w:cs="Tahoma"/>
          <w:sz w:val="20"/>
          <w:szCs w:val="20"/>
          <w:lang w:val="el-GR"/>
        </w:rPr>
        <w:t>Τα προς πώληση είδη πρέπει να είναι τοποθετημένα πάνω σε πάγκους ή σε τελάρα έτσι ώστε να εξασφαλίζονται οι συνθήκες υγιεινής καθαριότητας αυτών.</w:t>
      </w:r>
    </w:p>
    <w:p w:rsidR="00163627" w:rsidRPr="0035130F" w:rsidRDefault="00163627" w:rsidP="00163627">
      <w:pPr>
        <w:pStyle w:val="a9"/>
        <w:numPr>
          <w:ilvl w:val="0"/>
          <w:numId w:val="12"/>
        </w:numPr>
        <w:spacing w:after="200" w:line="276" w:lineRule="auto"/>
        <w:ind w:left="0" w:firstLine="0"/>
        <w:jc w:val="both"/>
        <w:rPr>
          <w:rFonts w:ascii="Tahoma" w:hAnsi="Tahoma" w:cs="Tahoma"/>
          <w:sz w:val="20"/>
          <w:szCs w:val="20"/>
          <w:lang w:val="el-GR"/>
        </w:rPr>
      </w:pPr>
      <w:r w:rsidRPr="0035130F">
        <w:rPr>
          <w:rFonts w:ascii="Tahoma" w:hAnsi="Tahoma" w:cs="Tahoma"/>
          <w:sz w:val="20"/>
          <w:szCs w:val="20"/>
          <w:lang w:val="el-GR"/>
        </w:rPr>
        <w:t>Οι πωλητές οφείλουν να φροντίζουν για την εξασφάλιση της τάξης και της καθαριότητας, να αποφεύγουν την ενόχληση των περιοίκων, τη ρύπανση και την πρόκληση ζημιών στις κατοικίες της περιοχής μετά τη λήξη του χρόνου λειτουργίας της αγοράς, ειδικότερα υποχρεούνται αμέσως μετά τη λήξη του χρόνου της να φροντίζουν οι ίδιοι ( ο καθένας χωριστά) για την καθαριότητα του χώρου των καθώς και την συγκέντρωση των απορριμμάτων που έχει δημιουργήσει ο καθένας σε σακούλες ή δοχεία τα οποία θα συλλέγουν στην συνέχεια οι υπάλληλοι του Δήμου.</w:t>
      </w:r>
    </w:p>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Επιπλέον οφείλουν:</w:t>
      </w:r>
    </w:p>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-Να τηρούν την καθαριότητα και την ευταξία των χώρων που καταλαμβάνουν οι πάγκοι πώλησης των προϊόντων τους.</w:t>
      </w:r>
    </w:p>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-Να μην καταλαμβάνουν κοινόχρηστους ή ιδιωτικούς χώρους, εκτός των ορίων της έκτασης που τους αναλογεί, σύμφωνα με την άδεια τους.</w:t>
      </w:r>
    </w:p>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-Να τηρούν τους κανόνες υγιεινής και να διατηρούν σε ειδικούς κλειστούς κάδους ή καλά κλεισμένες σακούλες τα απορρίμματα που παράγουν κατά τη διάρκεια λειτουργίας της αγοράς.</w:t>
      </w:r>
    </w:p>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-Να μην ρυπαίνουν τον περίγυρο χώρο με τη ρίψη κάθε είδους απορριμμάτων και ειδών συσκευασίας ( χαρτόκουτα, τελάρα κ.λπ).</w:t>
      </w:r>
    </w:p>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-Κατά την αποκομιδή των απορριμμάτων και τον γενικό καθαρισμό της αγοράς συμμορφούμενοι με τις υποδείξεις των οργάνων της υπηρεσίας καθαριότητας. Σε περίπτωση αδιαφορίας και παρά τις συστάσεις, ο Δήμος προβαίνει στον καθαρισμό του χώρου καταλογίζοντας τα έξοδα στους υπεύθυνους.</w:t>
      </w:r>
    </w:p>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-Να μην παρακωλύουν, με κανένα τρόπο, την υπηρεσία καθαριότητας στη εκτέλεση του έργου της.</w:t>
      </w:r>
    </w:p>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-Να φροντίζουν για την προσωρινή φύλαξη των κάθε είδους απορριμμάτων σε κατάλληλους σάκους, οι οποίοι στο τέλος της εργασίας, αφού δεθούν καλά θα τοποθετούνται στους κάδους συλλογής απορριμμάτων των Δήμων.</w:t>
      </w:r>
    </w:p>
    <w:p w:rsidR="00163627" w:rsidRPr="0035130F" w:rsidRDefault="00163627" w:rsidP="00163627">
      <w:pPr>
        <w:pStyle w:val="a9"/>
        <w:numPr>
          <w:ilvl w:val="0"/>
          <w:numId w:val="12"/>
        </w:numPr>
        <w:spacing w:after="200" w:line="276" w:lineRule="auto"/>
        <w:ind w:left="0" w:firstLine="0"/>
        <w:jc w:val="both"/>
        <w:rPr>
          <w:rFonts w:ascii="Tahoma" w:hAnsi="Tahoma" w:cs="Tahoma"/>
          <w:sz w:val="20"/>
          <w:szCs w:val="20"/>
          <w:lang w:val="el-GR"/>
        </w:rPr>
      </w:pPr>
      <w:r w:rsidRPr="0035130F">
        <w:rPr>
          <w:rFonts w:ascii="Tahoma" w:hAnsi="Tahoma" w:cs="Tahoma"/>
          <w:sz w:val="20"/>
          <w:szCs w:val="20"/>
          <w:lang w:val="el-GR"/>
        </w:rPr>
        <w:t>Απαγορεύεται η αυθαίρετη αλλαγή θέσης από τους πωλητές, η αυθαίρετη αυξομείωση των μέτρων πρόσοψης των πάγκων, η αυξομείωση των διαστάσεων της έκτασης χωροθετημένων θέσεων και η δραστηριότητα στους χώρους αγοράς ελλείψει της σχετικής άδειας.</w:t>
      </w:r>
    </w:p>
    <w:p w:rsidR="00163627" w:rsidRPr="0035130F" w:rsidRDefault="00163627" w:rsidP="00163627">
      <w:pPr>
        <w:pStyle w:val="a9"/>
        <w:numPr>
          <w:ilvl w:val="0"/>
          <w:numId w:val="12"/>
        </w:numPr>
        <w:spacing w:after="200" w:line="276" w:lineRule="auto"/>
        <w:ind w:left="0" w:firstLine="0"/>
        <w:jc w:val="both"/>
        <w:rPr>
          <w:rFonts w:ascii="Tahoma" w:hAnsi="Tahoma" w:cs="Tahoma"/>
          <w:sz w:val="20"/>
          <w:szCs w:val="20"/>
          <w:lang w:val="el-GR"/>
        </w:rPr>
      </w:pPr>
      <w:r w:rsidRPr="0035130F">
        <w:rPr>
          <w:rFonts w:ascii="Tahoma" w:hAnsi="Tahoma" w:cs="Tahoma"/>
          <w:sz w:val="20"/>
          <w:szCs w:val="20"/>
          <w:lang w:val="el-GR"/>
        </w:rPr>
        <w:t>Απαγορεύεται από τους πωλητές η τοποθέτηση εγκαταστάσεων, πάγκων κ.λπ. σε άλλη μέρα από εκείνη της λειτουργίας της αγοράς ή η εγκατάλειψη των ειδών αυτών μετά τη λειτουργία της. Στους μη συμμορφούμενους θα επιβάλλεται Δημοτικό Τέλος για την αυθαίρετη κατάληψη κοινοχρήστου χώρου.</w:t>
      </w:r>
    </w:p>
    <w:p w:rsidR="00163627" w:rsidRPr="0035130F" w:rsidRDefault="00163627" w:rsidP="00163627">
      <w:pPr>
        <w:jc w:val="both"/>
        <w:rPr>
          <w:rFonts w:ascii="Tahoma" w:hAnsi="Tahoma" w:cs="Tahoma"/>
          <w:b/>
          <w:sz w:val="20"/>
          <w:szCs w:val="20"/>
        </w:rPr>
      </w:pPr>
      <w:r w:rsidRPr="0035130F">
        <w:rPr>
          <w:rFonts w:ascii="Tahoma" w:hAnsi="Tahoma" w:cs="Tahoma"/>
          <w:b/>
          <w:sz w:val="20"/>
          <w:szCs w:val="20"/>
        </w:rPr>
        <w:t>Άρθρο 16</w:t>
      </w:r>
      <w:r w:rsidRPr="0035130F">
        <w:rPr>
          <w:rFonts w:ascii="Tahoma" w:hAnsi="Tahoma" w:cs="Tahoma"/>
          <w:b/>
          <w:sz w:val="20"/>
          <w:szCs w:val="20"/>
          <w:vertAlign w:val="superscript"/>
        </w:rPr>
        <w:t>ο</w:t>
      </w:r>
      <w:r w:rsidRPr="0035130F">
        <w:rPr>
          <w:rFonts w:ascii="Tahoma" w:hAnsi="Tahoma" w:cs="Tahoma"/>
          <w:b/>
          <w:sz w:val="20"/>
          <w:szCs w:val="20"/>
        </w:rPr>
        <w:t xml:space="preserve"> </w:t>
      </w:r>
    </w:p>
    <w:p w:rsidR="00163627" w:rsidRPr="0035130F" w:rsidRDefault="00163627" w:rsidP="00163627">
      <w:pPr>
        <w:jc w:val="both"/>
        <w:rPr>
          <w:rFonts w:ascii="Tahoma" w:hAnsi="Tahoma" w:cs="Tahoma"/>
          <w:b/>
          <w:sz w:val="20"/>
          <w:szCs w:val="20"/>
        </w:rPr>
      </w:pPr>
      <w:r w:rsidRPr="0035130F">
        <w:rPr>
          <w:rFonts w:ascii="Tahoma" w:hAnsi="Tahoma" w:cs="Tahoma"/>
          <w:b/>
          <w:sz w:val="20"/>
          <w:szCs w:val="20"/>
        </w:rPr>
        <w:t>Απαγορεύσεις</w:t>
      </w:r>
    </w:p>
    <w:p w:rsidR="00163627" w:rsidRPr="0035130F" w:rsidRDefault="00163627" w:rsidP="00163627">
      <w:pPr>
        <w:jc w:val="both"/>
        <w:rPr>
          <w:rFonts w:ascii="Tahoma" w:hAnsi="Tahoma" w:cs="Tahoma"/>
          <w:b/>
          <w:sz w:val="20"/>
          <w:szCs w:val="20"/>
        </w:rPr>
      </w:pPr>
    </w:p>
    <w:p w:rsidR="00163627" w:rsidRPr="0035130F" w:rsidRDefault="00163627" w:rsidP="00163627">
      <w:pPr>
        <w:pStyle w:val="a9"/>
        <w:numPr>
          <w:ilvl w:val="0"/>
          <w:numId w:val="16"/>
        </w:numPr>
        <w:spacing w:line="276" w:lineRule="auto"/>
        <w:ind w:left="0" w:firstLine="0"/>
        <w:jc w:val="both"/>
        <w:rPr>
          <w:rFonts w:ascii="Tahoma" w:hAnsi="Tahoma" w:cs="Tahoma"/>
          <w:sz w:val="20"/>
          <w:szCs w:val="20"/>
          <w:lang w:val="el-GR"/>
        </w:rPr>
      </w:pPr>
      <w:r w:rsidRPr="0035130F">
        <w:rPr>
          <w:rFonts w:ascii="Tahoma" w:hAnsi="Tahoma" w:cs="Tahoma"/>
          <w:sz w:val="20"/>
          <w:szCs w:val="20"/>
          <w:lang w:val="el-GR"/>
        </w:rPr>
        <w:t>Το Δημοτικό Συμβούλιο έχει τη δυνατότητα παρέμβασης σε σχέση με τα είδη που θα επιτρέπεται να πωλούνται στην εμποροπανήγυρη.</w:t>
      </w:r>
    </w:p>
    <w:p w:rsidR="00163627" w:rsidRPr="0035130F" w:rsidRDefault="00163627" w:rsidP="00163627">
      <w:pPr>
        <w:pStyle w:val="a9"/>
        <w:numPr>
          <w:ilvl w:val="0"/>
          <w:numId w:val="16"/>
        </w:numPr>
        <w:spacing w:line="276" w:lineRule="auto"/>
        <w:ind w:left="0" w:firstLine="0"/>
        <w:jc w:val="both"/>
        <w:rPr>
          <w:rFonts w:ascii="Tahoma" w:hAnsi="Tahoma" w:cs="Tahoma"/>
          <w:sz w:val="20"/>
          <w:szCs w:val="20"/>
          <w:lang w:val="el-GR"/>
        </w:rPr>
      </w:pPr>
      <w:r w:rsidRPr="0035130F">
        <w:rPr>
          <w:rFonts w:ascii="Tahoma" w:hAnsi="Tahoma" w:cs="Tahoma"/>
          <w:sz w:val="20"/>
          <w:szCs w:val="20"/>
          <w:lang w:val="el-GR"/>
        </w:rPr>
        <w:lastRenderedPageBreak/>
        <w:t>Απαγορεύεται η στάθμευση μεταφορικών μέσων στους ενοικιαζόμενους-παραχωρημένους χώρους.</w:t>
      </w:r>
    </w:p>
    <w:p w:rsidR="00163627" w:rsidRPr="0035130F" w:rsidRDefault="00163627" w:rsidP="00163627">
      <w:pPr>
        <w:pStyle w:val="a9"/>
        <w:numPr>
          <w:ilvl w:val="0"/>
          <w:numId w:val="16"/>
        </w:numPr>
        <w:spacing w:line="276" w:lineRule="auto"/>
        <w:ind w:left="0" w:firstLine="0"/>
        <w:jc w:val="both"/>
        <w:rPr>
          <w:rFonts w:ascii="Tahoma" w:hAnsi="Tahoma" w:cs="Tahoma"/>
          <w:sz w:val="20"/>
          <w:szCs w:val="20"/>
        </w:rPr>
      </w:pPr>
      <w:r w:rsidRPr="0035130F">
        <w:rPr>
          <w:rFonts w:ascii="Tahoma" w:hAnsi="Tahoma" w:cs="Tahoma"/>
          <w:sz w:val="20"/>
          <w:szCs w:val="20"/>
        </w:rPr>
        <w:t>Απαγορεύονται οι θορυβώδεις διαφημίσεις</w:t>
      </w:r>
    </w:p>
    <w:p w:rsidR="00163627" w:rsidRPr="0035130F" w:rsidRDefault="00163627" w:rsidP="00163627">
      <w:pPr>
        <w:pStyle w:val="a9"/>
        <w:numPr>
          <w:ilvl w:val="0"/>
          <w:numId w:val="16"/>
        </w:numPr>
        <w:spacing w:line="276" w:lineRule="auto"/>
        <w:ind w:left="0" w:firstLine="0"/>
        <w:jc w:val="both"/>
        <w:rPr>
          <w:rFonts w:ascii="Tahoma" w:hAnsi="Tahoma" w:cs="Tahoma"/>
          <w:sz w:val="20"/>
          <w:szCs w:val="20"/>
          <w:lang w:val="el-GR"/>
        </w:rPr>
      </w:pPr>
      <w:r w:rsidRPr="0035130F">
        <w:rPr>
          <w:rFonts w:ascii="Tahoma" w:hAnsi="Tahoma" w:cs="Tahoma"/>
          <w:sz w:val="20"/>
          <w:szCs w:val="20"/>
          <w:lang w:val="el-GR"/>
        </w:rPr>
        <w:t>Απαγορεύονται οι διαφημίσεις των εκθεμάτων εκτός ενοικιαζόμενου-παραχωρούμενου χώρου.</w:t>
      </w:r>
    </w:p>
    <w:p w:rsidR="00163627" w:rsidRPr="0035130F" w:rsidRDefault="00163627" w:rsidP="00163627">
      <w:pPr>
        <w:pStyle w:val="a9"/>
        <w:numPr>
          <w:ilvl w:val="0"/>
          <w:numId w:val="16"/>
        </w:numPr>
        <w:spacing w:line="276" w:lineRule="auto"/>
        <w:ind w:left="0" w:firstLine="0"/>
        <w:jc w:val="both"/>
        <w:rPr>
          <w:rFonts w:ascii="Tahoma" w:hAnsi="Tahoma" w:cs="Tahoma"/>
          <w:sz w:val="20"/>
          <w:szCs w:val="20"/>
          <w:lang w:val="el-GR"/>
        </w:rPr>
      </w:pPr>
      <w:r w:rsidRPr="0035130F">
        <w:rPr>
          <w:rFonts w:ascii="Tahoma" w:hAnsi="Tahoma" w:cs="Tahoma"/>
          <w:sz w:val="20"/>
          <w:szCs w:val="20"/>
          <w:lang w:val="el-GR"/>
        </w:rPr>
        <w:t>Απαγορεύονται στους μικροπωλητές με καροτσάκια να σταθμεύουν και να περιφέρονται σε δημοτικούς δρόμους και χώρους.</w:t>
      </w:r>
    </w:p>
    <w:p w:rsidR="00163627" w:rsidRPr="0035130F" w:rsidRDefault="00163627" w:rsidP="00163627">
      <w:pPr>
        <w:pStyle w:val="a9"/>
        <w:numPr>
          <w:ilvl w:val="0"/>
          <w:numId w:val="16"/>
        </w:numPr>
        <w:spacing w:line="276" w:lineRule="auto"/>
        <w:ind w:left="0" w:firstLine="0"/>
        <w:jc w:val="both"/>
        <w:rPr>
          <w:rFonts w:ascii="Tahoma" w:hAnsi="Tahoma" w:cs="Tahoma"/>
          <w:sz w:val="20"/>
          <w:szCs w:val="20"/>
          <w:lang w:val="el-GR"/>
        </w:rPr>
      </w:pPr>
      <w:r w:rsidRPr="0035130F">
        <w:rPr>
          <w:rFonts w:ascii="Tahoma" w:hAnsi="Tahoma" w:cs="Tahoma"/>
          <w:sz w:val="20"/>
          <w:szCs w:val="20"/>
          <w:lang w:val="el-GR"/>
        </w:rPr>
        <w:t>Απαγορεύεται η έκθεση εμπορευμάτων από μικροπωλητές εκτός του χώρου της εμποροπανήγυρης (νησίδες, χώροι πρασίνου, πάρκινγκ αυτοκινήτων κλπ).</w:t>
      </w:r>
    </w:p>
    <w:p w:rsidR="00163627" w:rsidRPr="0035130F" w:rsidRDefault="00163627" w:rsidP="00163627">
      <w:pPr>
        <w:pStyle w:val="a9"/>
        <w:numPr>
          <w:ilvl w:val="0"/>
          <w:numId w:val="16"/>
        </w:numPr>
        <w:spacing w:line="276" w:lineRule="auto"/>
        <w:ind w:left="0" w:firstLine="0"/>
        <w:jc w:val="both"/>
        <w:rPr>
          <w:rFonts w:ascii="Tahoma" w:hAnsi="Tahoma" w:cs="Tahoma"/>
          <w:sz w:val="20"/>
          <w:szCs w:val="20"/>
          <w:lang w:val="el-GR"/>
        </w:rPr>
      </w:pPr>
      <w:r w:rsidRPr="0035130F">
        <w:rPr>
          <w:rFonts w:ascii="Tahoma" w:hAnsi="Tahoma" w:cs="Tahoma"/>
          <w:sz w:val="20"/>
          <w:szCs w:val="20"/>
          <w:lang w:val="el-GR"/>
        </w:rPr>
        <w:t>Δεν επιτρέπεται η πώληση ειδών που προκαλούν την δημόσια αιδώ ή μπορούν να προκαλέσουν ατυχήματα σε μικρούς ή μεγάλους καθώς και ογκώδη εμπορεύματα που ενδεχομένως δυσκολεύουν τις μετακινήσεις μέσα στο χώρο της εμποροπανήγυρης και γενικά προκαλούν δυσχέρεια στους λοιπούς εμπόρους.</w:t>
      </w:r>
    </w:p>
    <w:p w:rsidR="00163627" w:rsidRPr="0035130F" w:rsidRDefault="00163627" w:rsidP="00163627">
      <w:pPr>
        <w:pStyle w:val="a9"/>
        <w:numPr>
          <w:ilvl w:val="0"/>
          <w:numId w:val="16"/>
        </w:numPr>
        <w:spacing w:line="276" w:lineRule="auto"/>
        <w:ind w:left="0" w:firstLine="0"/>
        <w:jc w:val="both"/>
        <w:rPr>
          <w:rFonts w:ascii="Tahoma" w:hAnsi="Tahoma" w:cs="Tahoma"/>
          <w:sz w:val="20"/>
          <w:szCs w:val="20"/>
          <w:lang w:val="el-GR"/>
        </w:rPr>
      </w:pPr>
      <w:r w:rsidRPr="0035130F">
        <w:rPr>
          <w:rFonts w:ascii="Tahoma" w:hAnsi="Tahoma" w:cs="Tahoma"/>
          <w:sz w:val="20"/>
          <w:szCs w:val="20"/>
          <w:lang w:val="el-GR"/>
        </w:rPr>
        <w:t>Απαγορεύεται η εγκατάσταση πωλητών στους διαδρόμους των χώρων πώλησης, οι οποίοι πρέπει να είναι ελεύθεροι για τη διέλευση των καταναλωτών, καθώς επίσης και η είσοδος κάθε τροχοφόρου.</w:t>
      </w:r>
    </w:p>
    <w:p w:rsidR="00163627" w:rsidRPr="0035130F" w:rsidRDefault="00163627" w:rsidP="00163627">
      <w:pPr>
        <w:pStyle w:val="a9"/>
        <w:numPr>
          <w:ilvl w:val="0"/>
          <w:numId w:val="16"/>
        </w:numPr>
        <w:spacing w:line="276" w:lineRule="auto"/>
        <w:ind w:left="0" w:firstLine="0"/>
        <w:jc w:val="both"/>
        <w:rPr>
          <w:rFonts w:ascii="Tahoma" w:hAnsi="Tahoma" w:cs="Tahoma"/>
          <w:sz w:val="20"/>
          <w:szCs w:val="20"/>
          <w:lang w:val="el-GR"/>
        </w:rPr>
      </w:pPr>
      <w:r w:rsidRPr="0035130F">
        <w:rPr>
          <w:rFonts w:ascii="Tahoma" w:hAnsi="Tahoma" w:cs="Tahoma"/>
          <w:sz w:val="20"/>
          <w:szCs w:val="20"/>
          <w:lang w:val="el-GR"/>
        </w:rPr>
        <w:t>Απαγορεύεται στους πωλητές η τοποθέτηση εγκαταστάσεων, πάγκων κλπ σε άλλη μέρα από εκείνη της λειτουργίας της εμποροπανήγυρης ή η εγκατάλειψη των ειδών αυτών μετά τη λειτουργία της.</w:t>
      </w:r>
    </w:p>
    <w:p w:rsidR="00163627" w:rsidRPr="0035130F" w:rsidRDefault="00163627" w:rsidP="00163627">
      <w:pPr>
        <w:jc w:val="both"/>
        <w:rPr>
          <w:rFonts w:ascii="Tahoma" w:hAnsi="Tahoma" w:cs="Tahoma"/>
          <w:sz w:val="20"/>
          <w:szCs w:val="20"/>
          <w:lang w:val="el-GR"/>
        </w:rPr>
      </w:pPr>
      <w:r w:rsidRPr="0035130F">
        <w:rPr>
          <w:rFonts w:ascii="Tahoma" w:hAnsi="Tahoma" w:cs="Tahoma"/>
          <w:b/>
          <w:sz w:val="20"/>
          <w:szCs w:val="20"/>
          <w:lang w:val="el-GR"/>
        </w:rPr>
        <w:t>Στους μη συμμορφούμενους θα επιβάλλεται Δημοτικό Τέλος για την αυθαίρετη κατάληψη πεζοδρομίου</w:t>
      </w:r>
      <w:r w:rsidRPr="0035130F">
        <w:rPr>
          <w:rFonts w:ascii="Tahoma" w:hAnsi="Tahoma" w:cs="Tahoma"/>
          <w:sz w:val="20"/>
          <w:szCs w:val="20"/>
          <w:lang w:val="el-GR"/>
        </w:rPr>
        <w:t>.</w:t>
      </w:r>
    </w:p>
    <w:p w:rsidR="00163627" w:rsidRPr="0035130F" w:rsidRDefault="00163627" w:rsidP="00163627">
      <w:pPr>
        <w:jc w:val="both"/>
        <w:rPr>
          <w:rFonts w:ascii="Tahoma" w:hAnsi="Tahoma" w:cs="Tahoma"/>
          <w:sz w:val="20"/>
          <w:szCs w:val="20"/>
          <w:lang w:val="el-GR"/>
        </w:rPr>
      </w:pPr>
    </w:p>
    <w:p w:rsidR="00163627" w:rsidRPr="0035130F" w:rsidRDefault="00163627" w:rsidP="00163627">
      <w:pPr>
        <w:jc w:val="both"/>
        <w:rPr>
          <w:rFonts w:ascii="Tahoma" w:hAnsi="Tahoma" w:cs="Tahoma"/>
          <w:b/>
          <w:sz w:val="20"/>
          <w:szCs w:val="20"/>
          <w:vertAlign w:val="superscript"/>
        </w:rPr>
      </w:pPr>
      <w:r w:rsidRPr="0035130F">
        <w:rPr>
          <w:rFonts w:ascii="Tahoma" w:hAnsi="Tahoma" w:cs="Tahoma"/>
          <w:sz w:val="20"/>
          <w:szCs w:val="20"/>
          <w:lang w:val="el-GR"/>
        </w:rPr>
        <w:t xml:space="preserve"> </w:t>
      </w:r>
      <w:r w:rsidRPr="0035130F">
        <w:rPr>
          <w:rFonts w:ascii="Tahoma" w:hAnsi="Tahoma" w:cs="Tahoma"/>
          <w:b/>
          <w:sz w:val="20"/>
          <w:szCs w:val="20"/>
        </w:rPr>
        <w:t>Άρθρο 17</w:t>
      </w:r>
      <w:r w:rsidRPr="0035130F">
        <w:rPr>
          <w:rFonts w:ascii="Tahoma" w:hAnsi="Tahoma" w:cs="Tahoma"/>
          <w:b/>
          <w:sz w:val="20"/>
          <w:szCs w:val="20"/>
          <w:vertAlign w:val="superscript"/>
        </w:rPr>
        <w:t>ο</w:t>
      </w:r>
    </w:p>
    <w:p w:rsidR="00163627" w:rsidRPr="0035130F" w:rsidRDefault="00163627" w:rsidP="00163627">
      <w:pPr>
        <w:jc w:val="both"/>
        <w:rPr>
          <w:rFonts w:ascii="Tahoma" w:hAnsi="Tahoma" w:cs="Tahoma"/>
          <w:b/>
          <w:sz w:val="20"/>
          <w:szCs w:val="20"/>
        </w:rPr>
      </w:pPr>
      <w:r w:rsidRPr="0035130F">
        <w:rPr>
          <w:rFonts w:ascii="Tahoma" w:hAnsi="Tahoma" w:cs="Tahoma"/>
          <w:b/>
          <w:sz w:val="20"/>
          <w:szCs w:val="20"/>
        </w:rPr>
        <w:t>Επιτροπή εμποροπανηγύρεως</w:t>
      </w:r>
    </w:p>
    <w:p w:rsidR="00163627" w:rsidRPr="0035130F" w:rsidRDefault="00163627" w:rsidP="00163627">
      <w:pPr>
        <w:jc w:val="both"/>
        <w:rPr>
          <w:rFonts w:ascii="Tahoma" w:hAnsi="Tahoma" w:cs="Tahoma"/>
          <w:b/>
          <w:sz w:val="20"/>
          <w:szCs w:val="20"/>
        </w:rPr>
      </w:pPr>
    </w:p>
    <w:p w:rsidR="00163627" w:rsidRPr="0035130F" w:rsidRDefault="00163627" w:rsidP="00163627">
      <w:pPr>
        <w:pStyle w:val="a9"/>
        <w:numPr>
          <w:ilvl w:val="0"/>
          <w:numId w:val="13"/>
        </w:numPr>
        <w:spacing w:line="276" w:lineRule="auto"/>
        <w:ind w:left="0" w:firstLine="0"/>
        <w:jc w:val="both"/>
        <w:rPr>
          <w:rFonts w:ascii="Tahoma" w:hAnsi="Tahoma" w:cs="Tahoma"/>
          <w:sz w:val="20"/>
          <w:szCs w:val="20"/>
          <w:lang w:val="el-GR"/>
        </w:rPr>
      </w:pPr>
      <w:r w:rsidRPr="0035130F">
        <w:rPr>
          <w:rFonts w:ascii="Tahoma" w:hAnsi="Tahoma" w:cs="Tahoma"/>
          <w:sz w:val="20"/>
          <w:szCs w:val="20"/>
          <w:lang w:val="el-GR"/>
        </w:rPr>
        <w:t xml:space="preserve">Ο παρών κανονισμός ισχύει για την εμποροπανήγυρη των </w:t>
      </w:r>
      <w:r w:rsidRPr="0035130F">
        <w:rPr>
          <w:rFonts w:ascii="Tahoma" w:hAnsi="Tahoma" w:cs="Tahoma"/>
          <w:b/>
          <w:sz w:val="20"/>
          <w:szCs w:val="20"/>
          <w:lang w:val="el-GR"/>
        </w:rPr>
        <w:t>Αγ. Αποστόλων</w:t>
      </w:r>
      <w:r w:rsidRPr="0035130F">
        <w:rPr>
          <w:rFonts w:ascii="Tahoma" w:hAnsi="Tahoma" w:cs="Tahoma"/>
          <w:sz w:val="20"/>
          <w:szCs w:val="20"/>
          <w:lang w:val="el-GR"/>
        </w:rPr>
        <w:t xml:space="preserve"> της Δ.Κ. </w:t>
      </w:r>
      <w:r w:rsidRPr="0035130F">
        <w:rPr>
          <w:rFonts w:ascii="Tahoma" w:hAnsi="Tahoma" w:cs="Tahoma"/>
          <w:b/>
          <w:sz w:val="20"/>
          <w:szCs w:val="20"/>
          <w:lang w:val="el-GR"/>
        </w:rPr>
        <w:t>Ρόδου</w:t>
      </w:r>
      <w:r w:rsidRPr="0035130F">
        <w:rPr>
          <w:rFonts w:ascii="Tahoma" w:hAnsi="Tahoma" w:cs="Tahoma"/>
          <w:sz w:val="20"/>
          <w:szCs w:val="20"/>
          <w:lang w:val="el-GR"/>
        </w:rPr>
        <w:t xml:space="preserve"> του Δήμου Ρόδου του έτους 2019</w:t>
      </w:r>
    </w:p>
    <w:p w:rsidR="00163627" w:rsidRPr="0035130F" w:rsidRDefault="00163627" w:rsidP="00163627">
      <w:pPr>
        <w:pStyle w:val="a9"/>
        <w:numPr>
          <w:ilvl w:val="0"/>
          <w:numId w:val="13"/>
        </w:numPr>
        <w:spacing w:line="276" w:lineRule="auto"/>
        <w:ind w:left="0" w:firstLine="0"/>
        <w:jc w:val="both"/>
        <w:rPr>
          <w:rFonts w:ascii="Tahoma" w:hAnsi="Tahoma" w:cs="Tahoma"/>
          <w:sz w:val="20"/>
          <w:szCs w:val="20"/>
          <w:lang w:val="el-GR"/>
        </w:rPr>
      </w:pPr>
      <w:r w:rsidRPr="0035130F">
        <w:rPr>
          <w:rFonts w:ascii="Tahoma" w:hAnsi="Tahoma" w:cs="Tahoma"/>
          <w:sz w:val="20"/>
          <w:szCs w:val="20"/>
          <w:lang w:val="el-GR"/>
        </w:rPr>
        <w:t>Η συμμετοχή στη συγκεκριμένη εμποροπανήγυρη συνεπάγεται και ανεπιφύλακτα την αποδοχή όλων των όρων του παρόντος κανονισμού.</w:t>
      </w:r>
    </w:p>
    <w:p w:rsidR="00163627" w:rsidRPr="0035130F" w:rsidRDefault="00163627" w:rsidP="00163627">
      <w:pPr>
        <w:pStyle w:val="a9"/>
        <w:numPr>
          <w:ilvl w:val="0"/>
          <w:numId w:val="13"/>
        </w:numPr>
        <w:spacing w:line="276" w:lineRule="auto"/>
        <w:ind w:left="0" w:firstLine="0"/>
        <w:jc w:val="both"/>
        <w:rPr>
          <w:rFonts w:ascii="Tahoma" w:hAnsi="Tahoma" w:cs="Tahoma"/>
          <w:sz w:val="20"/>
          <w:szCs w:val="20"/>
          <w:lang w:val="el-GR"/>
        </w:rPr>
      </w:pPr>
      <w:r w:rsidRPr="0035130F">
        <w:rPr>
          <w:rFonts w:ascii="Tahoma" w:hAnsi="Tahoma" w:cs="Tahoma"/>
          <w:sz w:val="20"/>
          <w:szCs w:val="20"/>
          <w:lang w:val="el-GR"/>
        </w:rPr>
        <w:t>Περιπτώσεις που τυχόν προκύψουν και δεν αναφέρονται στον Κανονισμό, θα καλύπτονται από τους σχετικούς Νόμους, Διατάγματα και Υπουργικές Αποφάσεις.</w:t>
      </w:r>
    </w:p>
    <w:p w:rsidR="00163627" w:rsidRPr="0035130F" w:rsidRDefault="00163627" w:rsidP="00163627">
      <w:pPr>
        <w:pStyle w:val="a9"/>
        <w:numPr>
          <w:ilvl w:val="0"/>
          <w:numId w:val="13"/>
        </w:numPr>
        <w:spacing w:line="276" w:lineRule="auto"/>
        <w:ind w:left="0" w:firstLine="0"/>
        <w:jc w:val="both"/>
        <w:rPr>
          <w:rFonts w:ascii="Tahoma" w:hAnsi="Tahoma" w:cs="Tahoma"/>
          <w:sz w:val="20"/>
          <w:szCs w:val="20"/>
          <w:lang w:val="el-GR"/>
        </w:rPr>
      </w:pPr>
      <w:r w:rsidRPr="0035130F">
        <w:rPr>
          <w:rFonts w:ascii="Tahoma" w:hAnsi="Tahoma" w:cs="Tahoma"/>
          <w:sz w:val="20"/>
          <w:szCs w:val="20"/>
          <w:lang w:val="el-GR"/>
        </w:rPr>
        <w:t>Ορίζεται η Επιτροπή Εμποροπανηγύρεως για την κλήρωση, σύμφωνα με τον ανωτέρω Κανονισμό, η οποία αποτελείται από τους Δημοτικούς Συμβούλους ως μέλη:</w:t>
      </w:r>
    </w:p>
    <w:p w:rsidR="00163627" w:rsidRPr="0035130F" w:rsidRDefault="00163627" w:rsidP="00163627">
      <w:pPr>
        <w:pStyle w:val="a9"/>
        <w:numPr>
          <w:ilvl w:val="0"/>
          <w:numId w:val="14"/>
        </w:numPr>
        <w:spacing w:line="276" w:lineRule="auto"/>
        <w:ind w:left="0" w:firstLine="0"/>
        <w:jc w:val="both"/>
        <w:rPr>
          <w:rFonts w:ascii="Tahoma" w:hAnsi="Tahoma" w:cs="Tahoma"/>
          <w:sz w:val="20"/>
          <w:szCs w:val="20"/>
          <w:lang w:val="el-GR"/>
        </w:rPr>
      </w:pPr>
      <w:r w:rsidRPr="0035130F">
        <w:rPr>
          <w:rFonts w:ascii="Tahoma" w:hAnsi="Tahoma" w:cs="Tahoma"/>
          <w:sz w:val="20"/>
          <w:szCs w:val="20"/>
          <w:lang w:val="el-GR"/>
        </w:rPr>
        <w:t>Ο Πρόεδρος του Τοπικού Συμβουλίου Δ.Κ. Ρόδου κ. Μιλτιάδης Παγκάς</w:t>
      </w:r>
    </w:p>
    <w:p w:rsidR="00163627" w:rsidRPr="0035130F" w:rsidRDefault="00163627" w:rsidP="00163627">
      <w:pPr>
        <w:pStyle w:val="a9"/>
        <w:numPr>
          <w:ilvl w:val="0"/>
          <w:numId w:val="14"/>
        </w:numPr>
        <w:spacing w:line="276" w:lineRule="auto"/>
        <w:ind w:left="0" w:firstLine="0"/>
        <w:jc w:val="both"/>
        <w:rPr>
          <w:rFonts w:ascii="Tahoma" w:hAnsi="Tahoma" w:cs="Tahoma"/>
          <w:sz w:val="20"/>
          <w:szCs w:val="20"/>
          <w:lang w:val="el-GR"/>
        </w:rPr>
      </w:pPr>
      <w:r w:rsidRPr="0035130F">
        <w:rPr>
          <w:rFonts w:ascii="Tahoma" w:hAnsi="Tahoma" w:cs="Tahoma"/>
          <w:sz w:val="20"/>
          <w:szCs w:val="20"/>
          <w:lang w:val="el-GR"/>
        </w:rPr>
        <w:t>Το μέλος του Τοπικού Συμβουλίου Δ.Κ. Ρόδου κ. Κωνσταντίνος Στυλιανού</w:t>
      </w:r>
    </w:p>
    <w:p w:rsidR="00163627" w:rsidRPr="0035130F" w:rsidRDefault="00163627" w:rsidP="00163627">
      <w:pPr>
        <w:pStyle w:val="a9"/>
        <w:numPr>
          <w:ilvl w:val="0"/>
          <w:numId w:val="14"/>
        </w:numPr>
        <w:spacing w:line="276" w:lineRule="auto"/>
        <w:ind w:left="0" w:firstLine="0"/>
        <w:jc w:val="both"/>
        <w:rPr>
          <w:rFonts w:ascii="Tahoma" w:hAnsi="Tahoma" w:cs="Tahoma"/>
          <w:sz w:val="20"/>
          <w:szCs w:val="20"/>
          <w:lang w:val="el-GR"/>
        </w:rPr>
      </w:pPr>
      <w:r w:rsidRPr="0035130F">
        <w:rPr>
          <w:rFonts w:ascii="Tahoma" w:hAnsi="Tahoma" w:cs="Tahoma"/>
          <w:sz w:val="20"/>
          <w:szCs w:val="20"/>
          <w:lang w:val="el-GR"/>
        </w:rPr>
        <w:t>Το μέλος του Τοπικού Συμβουλίου Δ.Κ. Ρόδου κ. Εμμανουήλ Κανέλλη</w:t>
      </w:r>
    </w:p>
    <w:p w:rsidR="00163627" w:rsidRPr="0035130F" w:rsidRDefault="00163627" w:rsidP="00163627">
      <w:pPr>
        <w:pStyle w:val="a9"/>
        <w:numPr>
          <w:ilvl w:val="0"/>
          <w:numId w:val="14"/>
        </w:numPr>
        <w:spacing w:line="276" w:lineRule="auto"/>
        <w:ind w:left="0" w:firstLine="0"/>
        <w:jc w:val="both"/>
        <w:rPr>
          <w:rFonts w:ascii="Tahoma" w:hAnsi="Tahoma" w:cs="Tahoma"/>
          <w:sz w:val="20"/>
          <w:szCs w:val="20"/>
          <w:lang w:val="el-GR"/>
        </w:rPr>
      </w:pPr>
      <w:r w:rsidRPr="0035130F">
        <w:rPr>
          <w:rFonts w:ascii="Tahoma" w:hAnsi="Tahoma" w:cs="Tahoma"/>
          <w:sz w:val="20"/>
          <w:szCs w:val="20"/>
          <w:lang w:val="el-GR"/>
        </w:rPr>
        <w:t>Έργο της Επιτροπής εκτός από την αξιολόγηση των δικαιολογητικών και των ενστάσεων των ενδιαφερομένων, θα είναι η παραχώρηση των θέσεων στους δικαιούχους και ο έλεγχος της ορθής εγκατάστασης τους.</w:t>
      </w:r>
    </w:p>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Καθήκον της επιτροπής θα είναι η παρακολούθηση και εν γένει η διαχείριση της εμποροπανηγύρεως.</w:t>
      </w:r>
    </w:p>
    <w:p w:rsidR="00163627" w:rsidRPr="0035130F" w:rsidRDefault="00163627" w:rsidP="00163627">
      <w:pPr>
        <w:rPr>
          <w:rFonts w:ascii="Tahoma" w:hAnsi="Tahoma" w:cs="Tahoma"/>
          <w:sz w:val="20"/>
          <w:szCs w:val="20"/>
          <w:lang w:val="el-GR"/>
        </w:rPr>
      </w:pPr>
    </w:p>
    <w:p w:rsidR="00163627" w:rsidRPr="0035130F" w:rsidRDefault="00163627" w:rsidP="00163627">
      <w:pPr>
        <w:rPr>
          <w:rFonts w:ascii="Tahoma" w:hAnsi="Tahoma" w:cs="Tahoma"/>
          <w:b/>
          <w:sz w:val="20"/>
          <w:szCs w:val="20"/>
          <w:lang w:val="el-GR"/>
        </w:rPr>
      </w:pPr>
      <w:r w:rsidRPr="0035130F">
        <w:rPr>
          <w:rFonts w:ascii="Tahoma" w:hAnsi="Tahoma" w:cs="Tahoma"/>
          <w:b/>
          <w:sz w:val="20"/>
          <w:szCs w:val="20"/>
          <w:lang w:val="el-GR"/>
        </w:rPr>
        <w:t>Άρθρο 18</w:t>
      </w:r>
      <w:r w:rsidRPr="0035130F">
        <w:rPr>
          <w:rFonts w:ascii="Tahoma" w:hAnsi="Tahoma" w:cs="Tahoma"/>
          <w:b/>
          <w:sz w:val="20"/>
          <w:szCs w:val="20"/>
          <w:vertAlign w:val="superscript"/>
          <w:lang w:val="el-GR"/>
        </w:rPr>
        <w:t>ο</w:t>
      </w:r>
      <w:r w:rsidRPr="0035130F">
        <w:rPr>
          <w:rFonts w:ascii="Tahoma" w:hAnsi="Tahoma" w:cs="Tahoma"/>
          <w:b/>
          <w:sz w:val="20"/>
          <w:szCs w:val="20"/>
          <w:lang w:val="el-GR"/>
        </w:rPr>
        <w:t xml:space="preserve"> </w:t>
      </w:r>
    </w:p>
    <w:p w:rsidR="00163627" w:rsidRPr="0035130F" w:rsidRDefault="00163627" w:rsidP="00163627">
      <w:pPr>
        <w:rPr>
          <w:rFonts w:ascii="Tahoma" w:hAnsi="Tahoma" w:cs="Tahoma"/>
          <w:sz w:val="20"/>
          <w:szCs w:val="20"/>
          <w:lang w:val="el-GR"/>
        </w:rPr>
      </w:pPr>
      <w:r w:rsidRPr="0035130F">
        <w:rPr>
          <w:rFonts w:ascii="Tahoma" w:hAnsi="Tahoma" w:cs="Tahoma"/>
          <w:b/>
          <w:sz w:val="20"/>
          <w:szCs w:val="20"/>
          <w:lang w:val="el-GR"/>
        </w:rPr>
        <w:t>Ισχύς Κανονισμού</w:t>
      </w:r>
    </w:p>
    <w:p w:rsidR="00163627" w:rsidRPr="0035130F" w:rsidRDefault="00163627" w:rsidP="00163627">
      <w:pPr>
        <w:rPr>
          <w:rFonts w:ascii="Tahoma" w:hAnsi="Tahoma" w:cs="Tahoma"/>
          <w:sz w:val="20"/>
          <w:szCs w:val="20"/>
          <w:lang w:val="el-GR"/>
        </w:rPr>
      </w:pPr>
      <w:r w:rsidRPr="0035130F">
        <w:rPr>
          <w:rFonts w:ascii="Tahoma" w:hAnsi="Tahoma" w:cs="Tahoma"/>
          <w:sz w:val="20"/>
          <w:szCs w:val="20"/>
          <w:lang w:val="el-GR"/>
        </w:rPr>
        <w:t>Η ισχύς του κανονισμού αυτού αρχίζει με την έγκριση του από το Δημοτικό Συμβούλιο.</w:t>
      </w:r>
    </w:p>
    <w:p w:rsidR="00163627" w:rsidRPr="0035130F" w:rsidRDefault="00163627" w:rsidP="00163627">
      <w:pPr>
        <w:ind w:left="-567"/>
        <w:rPr>
          <w:rFonts w:ascii="Tahoma" w:hAnsi="Tahoma" w:cs="Tahoma"/>
          <w:sz w:val="18"/>
          <w:szCs w:val="18"/>
          <w:lang w:val="el-GR"/>
        </w:rPr>
      </w:pPr>
    </w:p>
    <w:p w:rsidR="00163627" w:rsidRPr="0035130F" w:rsidRDefault="00163627" w:rsidP="00163627">
      <w:pPr>
        <w:pStyle w:val="a3"/>
        <w:tabs>
          <w:tab w:val="left" w:pos="1276"/>
          <w:tab w:val="left" w:pos="9180"/>
        </w:tabs>
        <w:ind w:left="-567" w:right="46" w:firstLine="567"/>
        <w:jc w:val="both"/>
        <w:rPr>
          <w:rFonts w:ascii="Tahoma" w:hAnsi="Tahoma" w:cs="Tahoma"/>
          <w:lang w:val="el-GR"/>
        </w:rPr>
      </w:pPr>
    </w:p>
    <w:p w:rsidR="00163627" w:rsidRPr="0035130F" w:rsidRDefault="00163627" w:rsidP="004956A3">
      <w:pPr>
        <w:tabs>
          <w:tab w:val="left" w:pos="9180"/>
        </w:tabs>
        <w:ind w:right="46" w:firstLine="567"/>
        <w:jc w:val="both"/>
        <w:rPr>
          <w:lang w:val="el-GR"/>
        </w:rPr>
      </w:pPr>
      <w:r w:rsidRPr="0035130F">
        <w:rPr>
          <w:rFonts w:ascii="Tahoma" w:hAnsi="Tahoma" w:cs="Tahoma"/>
          <w:b/>
          <w:bCs/>
          <w:sz w:val="20"/>
          <w:szCs w:val="20"/>
          <w:lang w:val="el-GR"/>
        </w:rPr>
        <w:t>Αρ. αποφ. 148   /24-10-2018                                           ΑΔΑ:</w:t>
      </w:r>
      <w:r w:rsidRPr="0035130F">
        <w:rPr>
          <w:lang w:val="el-GR"/>
        </w:rPr>
        <w:t xml:space="preserve"> </w:t>
      </w:r>
      <w:r w:rsidRPr="0035130F">
        <w:rPr>
          <w:rFonts w:ascii="Tahoma" w:hAnsi="Tahoma" w:cs="Tahoma"/>
          <w:b/>
          <w:sz w:val="20"/>
          <w:szCs w:val="20"/>
          <w:lang w:val="el-GR"/>
        </w:rPr>
        <w:t>667ΞΩ1Ρ-ΟΧ1</w:t>
      </w:r>
    </w:p>
    <w:p w:rsidR="00163627" w:rsidRPr="0035130F" w:rsidRDefault="00163627" w:rsidP="004956A3">
      <w:pPr>
        <w:tabs>
          <w:tab w:val="left" w:pos="9180"/>
        </w:tabs>
        <w:ind w:right="46" w:firstLine="567"/>
        <w:jc w:val="both"/>
        <w:rPr>
          <w:rFonts w:ascii="Tahoma" w:hAnsi="Tahoma" w:cs="Tahoma"/>
          <w:b/>
          <w:bCs/>
          <w:sz w:val="20"/>
          <w:szCs w:val="20"/>
          <w:lang w:val="el-GR"/>
        </w:rPr>
      </w:pPr>
    </w:p>
    <w:p w:rsidR="00163627" w:rsidRPr="0035130F" w:rsidRDefault="00163627" w:rsidP="004956A3">
      <w:pPr>
        <w:tabs>
          <w:tab w:val="left" w:pos="9180"/>
        </w:tabs>
        <w:ind w:right="46" w:firstLine="567"/>
        <w:jc w:val="center"/>
        <w:rPr>
          <w:rFonts w:ascii="Tahoma" w:hAnsi="Tahoma" w:cs="Tahoma"/>
          <w:b/>
          <w:bCs/>
          <w:sz w:val="20"/>
          <w:szCs w:val="20"/>
          <w:lang w:val="el-GR"/>
        </w:rPr>
      </w:pPr>
      <w:r w:rsidRPr="0035130F">
        <w:rPr>
          <w:rFonts w:ascii="Tahoma" w:hAnsi="Tahoma" w:cs="Tahoma"/>
          <w:b/>
          <w:bCs/>
          <w:sz w:val="20"/>
          <w:szCs w:val="20"/>
          <w:lang w:val="el-GR"/>
        </w:rPr>
        <w:t>Περίληψη</w:t>
      </w:r>
    </w:p>
    <w:p w:rsidR="00163627" w:rsidRPr="0035130F" w:rsidRDefault="00163627" w:rsidP="004956A3">
      <w:pPr>
        <w:ind w:right="-1" w:firstLine="567"/>
        <w:jc w:val="both"/>
        <w:rPr>
          <w:rFonts w:ascii="Tahoma" w:hAnsi="Tahoma" w:cs="Tahoma"/>
          <w:b/>
          <w:bCs/>
          <w:sz w:val="20"/>
          <w:szCs w:val="20"/>
          <w:lang w:val="el-GR"/>
        </w:rPr>
      </w:pPr>
      <w:r w:rsidRPr="0035130F">
        <w:rPr>
          <w:rFonts w:ascii="Tahoma" w:hAnsi="Tahoma" w:cs="Tahoma"/>
          <w:b/>
          <w:sz w:val="20"/>
          <w:szCs w:val="20"/>
          <w:lang w:val="el-GR"/>
        </w:rPr>
        <w:t xml:space="preserve">Έγκριση της υπ’ αριθ. 87γ/2018 απόφασης του Συμβουλίου της Δημοτικής Κοινότητας Ρόδου με θέμα: Έγκριση Κανονισμού Λειτουργίας Εμποροπανηγύρεως </w:t>
      </w:r>
      <w:r w:rsidRPr="0035130F">
        <w:rPr>
          <w:rFonts w:ascii="Tahoma" w:hAnsi="Tahoma" w:cs="Tahoma"/>
          <w:b/>
          <w:snapToGrid w:val="0"/>
          <w:sz w:val="20"/>
          <w:szCs w:val="20"/>
          <w:lang w:val="el-GR"/>
        </w:rPr>
        <w:t>Αγ. Φανουρίου.</w:t>
      </w:r>
    </w:p>
    <w:p w:rsidR="00163627" w:rsidRPr="0035130F" w:rsidRDefault="00163627" w:rsidP="004956A3">
      <w:pPr>
        <w:ind w:firstLine="567"/>
        <w:rPr>
          <w:rFonts w:ascii="Tahoma" w:hAnsi="Tahoma" w:cs="Tahoma"/>
          <w:b/>
          <w:sz w:val="20"/>
          <w:szCs w:val="20"/>
          <w:lang w:val="el-GR"/>
        </w:rPr>
      </w:pPr>
      <w:r w:rsidRPr="0035130F">
        <w:rPr>
          <w:rFonts w:ascii="Tahoma" w:hAnsi="Tahoma" w:cs="Tahoma"/>
          <w:b/>
          <w:sz w:val="20"/>
          <w:szCs w:val="20"/>
          <w:lang w:val="el-GR" w:eastAsia="el-GR" w:bidi="ar-SA"/>
        </w:rPr>
        <w:t xml:space="preserve">  </w:t>
      </w:r>
    </w:p>
    <w:p w:rsidR="00163627" w:rsidRPr="0035130F" w:rsidRDefault="00163627" w:rsidP="004956A3">
      <w:pPr>
        <w:widowControl w:val="0"/>
        <w:tabs>
          <w:tab w:val="left" w:pos="9180"/>
        </w:tabs>
        <w:ind w:right="46" w:firstLine="567"/>
        <w:jc w:val="both"/>
        <w:rPr>
          <w:rFonts w:ascii="Tahoma" w:hAnsi="Tahoma" w:cs="Tahoma"/>
          <w:sz w:val="20"/>
          <w:szCs w:val="20"/>
          <w:lang w:val="el-GR"/>
        </w:rPr>
      </w:pPr>
      <w:r w:rsidRPr="0035130F">
        <w:rPr>
          <w:rFonts w:ascii="Tahoma" w:hAnsi="Tahoma" w:cs="Tahoma"/>
          <w:sz w:val="20"/>
          <w:szCs w:val="20"/>
          <w:lang w:val="el-GR"/>
        </w:rPr>
        <w:t xml:space="preserve">Ο Πρόεδρος κ. Μ. Παλαιολόγου έθεσε υπόψη των μελών της Επιτροπής η υπ’ αριθ. 87γ/2018 απόφαση του Συμβουλίου της Δημ. Κοινότητας Ρόδου με την οποία εισηγείται την έγκριση </w:t>
      </w:r>
      <w:r w:rsidRPr="0035130F">
        <w:rPr>
          <w:rFonts w:ascii="Tahoma" w:hAnsi="Tahoma" w:cs="Tahoma"/>
          <w:sz w:val="20"/>
          <w:szCs w:val="20"/>
          <w:lang w:val="el-GR"/>
        </w:rPr>
        <w:lastRenderedPageBreak/>
        <w:t xml:space="preserve">Κανονισμού Λειτουργίας Εμποροπανηγύρεως </w:t>
      </w:r>
      <w:r w:rsidRPr="0035130F">
        <w:rPr>
          <w:rFonts w:ascii="Tahoma" w:hAnsi="Tahoma" w:cs="Tahoma"/>
          <w:snapToGrid w:val="0"/>
          <w:sz w:val="20"/>
          <w:szCs w:val="20"/>
          <w:lang w:val="el-GR"/>
        </w:rPr>
        <w:t xml:space="preserve">Αγ. Φανουρίου </w:t>
      </w:r>
      <w:r w:rsidRPr="0035130F">
        <w:rPr>
          <w:rFonts w:ascii="Tahoma" w:hAnsi="Tahoma" w:cs="Tahoma"/>
          <w:sz w:val="20"/>
          <w:szCs w:val="20"/>
          <w:lang w:val="el-GR"/>
        </w:rPr>
        <w:t>και ζητήθηκε από τα μέλη να αποφασίσουν σχετικά.</w:t>
      </w:r>
    </w:p>
    <w:p w:rsidR="00163627" w:rsidRPr="0035130F" w:rsidRDefault="00163627" w:rsidP="004956A3">
      <w:pPr>
        <w:widowControl w:val="0"/>
        <w:tabs>
          <w:tab w:val="left" w:pos="9180"/>
        </w:tabs>
        <w:ind w:right="46" w:firstLine="567"/>
        <w:jc w:val="both"/>
        <w:rPr>
          <w:rFonts w:ascii="Tahoma" w:hAnsi="Tahoma" w:cs="Tahoma"/>
          <w:sz w:val="20"/>
          <w:szCs w:val="20"/>
          <w:lang w:val="el-GR"/>
        </w:rPr>
      </w:pPr>
    </w:p>
    <w:p w:rsidR="00163627" w:rsidRPr="0035130F" w:rsidRDefault="00163627" w:rsidP="004956A3">
      <w:pPr>
        <w:widowControl w:val="0"/>
        <w:tabs>
          <w:tab w:val="left" w:pos="9180"/>
        </w:tabs>
        <w:ind w:right="46" w:firstLine="567"/>
        <w:jc w:val="both"/>
        <w:rPr>
          <w:rFonts w:ascii="Tahoma" w:hAnsi="Tahoma" w:cs="Tahoma"/>
          <w:b/>
          <w:sz w:val="20"/>
          <w:szCs w:val="20"/>
          <w:lang w:val="el-GR"/>
        </w:rPr>
      </w:pPr>
      <w:r w:rsidRPr="0035130F">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35130F">
        <w:rPr>
          <w:rFonts w:ascii="Tahoma" w:hAnsi="Tahoma" w:cs="Tahoma"/>
          <w:b/>
          <w:sz w:val="20"/>
          <w:szCs w:val="20"/>
          <w:vertAlign w:val="superscript"/>
          <w:lang w:val="el-GR"/>
        </w:rPr>
        <w:t xml:space="preserve"> </w:t>
      </w:r>
      <w:r w:rsidRPr="0035130F">
        <w:rPr>
          <w:rFonts w:ascii="Tahoma" w:hAnsi="Tahoma" w:cs="Tahoma"/>
          <w:b/>
          <w:sz w:val="20"/>
          <w:szCs w:val="20"/>
          <w:lang w:val="el-GR"/>
        </w:rPr>
        <w:t>Α’/07-06-2010) περί Αρμοδιοτήτων Επιτροπής Ποιότητας Ζωής.</w:t>
      </w:r>
    </w:p>
    <w:p w:rsidR="00163627" w:rsidRPr="0035130F" w:rsidRDefault="00163627" w:rsidP="004956A3">
      <w:pPr>
        <w:pStyle w:val="a3"/>
        <w:tabs>
          <w:tab w:val="left" w:pos="1276"/>
          <w:tab w:val="left" w:pos="9180"/>
        </w:tabs>
        <w:ind w:left="0" w:right="46" w:firstLine="567"/>
        <w:jc w:val="center"/>
        <w:rPr>
          <w:rFonts w:ascii="Tahoma" w:hAnsi="Tahoma" w:cs="Tahoma"/>
          <w:b/>
          <w:lang w:val="el-GR"/>
        </w:rPr>
      </w:pPr>
    </w:p>
    <w:p w:rsidR="00163627" w:rsidRPr="0035130F" w:rsidRDefault="00163627" w:rsidP="004956A3">
      <w:pPr>
        <w:widowControl w:val="0"/>
        <w:tabs>
          <w:tab w:val="left" w:pos="9180"/>
        </w:tabs>
        <w:ind w:right="46" w:firstLine="567"/>
        <w:jc w:val="center"/>
        <w:rPr>
          <w:rFonts w:ascii="Tahoma" w:hAnsi="Tahoma" w:cs="Tahoma"/>
          <w:b/>
          <w:sz w:val="20"/>
          <w:szCs w:val="20"/>
          <w:lang w:val="el-GR"/>
        </w:rPr>
      </w:pPr>
      <w:r w:rsidRPr="0035130F">
        <w:rPr>
          <w:rFonts w:ascii="Tahoma" w:hAnsi="Tahoma" w:cs="Tahoma"/>
          <w:b/>
          <w:sz w:val="20"/>
          <w:szCs w:val="20"/>
          <w:lang w:val="el-GR"/>
        </w:rPr>
        <w:t>ΑΠΟΦΑΣΙΖΕΙ ομόφωνα</w:t>
      </w:r>
    </w:p>
    <w:p w:rsidR="00163627" w:rsidRPr="0035130F" w:rsidRDefault="00163627" w:rsidP="004956A3">
      <w:pPr>
        <w:widowControl w:val="0"/>
        <w:tabs>
          <w:tab w:val="left" w:pos="9180"/>
        </w:tabs>
        <w:ind w:right="46" w:firstLine="567"/>
        <w:jc w:val="center"/>
        <w:rPr>
          <w:rFonts w:ascii="Tahoma" w:hAnsi="Tahoma" w:cs="Tahoma"/>
          <w:b/>
          <w:sz w:val="20"/>
          <w:szCs w:val="20"/>
          <w:lang w:val="el-GR"/>
        </w:rPr>
      </w:pPr>
    </w:p>
    <w:p w:rsidR="00163627" w:rsidRPr="0035130F" w:rsidRDefault="00163627" w:rsidP="004956A3">
      <w:pPr>
        <w:tabs>
          <w:tab w:val="left" w:pos="637"/>
          <w:tab w:val="left" w:pos="3227"/>
          <w:tab w:val="left" w:pos="5070"/>
          <w:tab w:val="left" w:pos="7479"/>
          <w:tab w:val="left" w:pos="9180"/>
          <w:tab w:val="left" w:pos="10497"/>
          <w:tab w:val="left" w:pos="12015"/>
          <w:tab w:val="left" w:pos="14567"/>
        </w:tabs>
        <w:ind w:firstLine="567"/>
        <w:jc w:val="both"/>
        <w:rPr>
          <w:rFonts w:ascii="Tahoma" w:hAnsi="Tahoma" w:cs="Tahoma"/>
          <w:bCs/>
          <w:sz w:val="20"/>
          <w:szCs w:val="20"/>
          <w:lang w:val="el-GR"/>
        </w:rPr>
      </w:pPr>
      <w:r w:rsidRPr="0035130F">
        <w:rPr>
          <w:rFonts w:ascii="Tahoma" w:hAnsi="Tahoma" w:cs="Tahoma"/>
          <w:sz w:val="20"/>
          <w:szCs w:val="20"/>
          <w:lang w:val="el-GR"/>
        </w:rPr>
        <w:t xml:space="preserve">Εγκρίνει την υπ’ αριθ. 87γ /2018 απόφαση του Συμβουλίου της Δημοτικής Κοινότητας Ρόδου και εισηγείται στο Δημοτικό Συμβούλιο την έγκριση του κανονισμού </w:t>
      </w:r>
      <w:r w:rsidRPr="0035130F">
        <w:rPr>
          <w:rFonts w:ascii="Tahoma" w:hAnsi="Tahoma" w:cs="Tahoma"/>
          <w:bCs/>
          <w:sz w:val="20"/>
          <w:szCs w:val="20"/>
          <w:lang w:val="el-GR"/>
        </w:rPr>
        <w:t>λειτουργίας της εμποροπανηγύρεως Αγίου Φανουρίου που έχει ως κατωτέρω:</w:t>
      </w:r>
    </w:p>
    <w:p w:rsidR="00163627" w:rsidRPr="0035130F" w:rsidRDefault="00163627" w:rsidP="004956A3">
      <w:pPr>
        <w:tabs>
          <w:tab w:val="left" w:pos="637"/>
          <w:tab w:val="left" w:pos="3227"/>
          <w:tab w:val="left" w:pos="5070"/>
          <w:tab w:val="left" w:pos="7479"/>
          <w:tab w:val="left" w:pos="9180"/>
          <w:tab w:val="left" w:pos="10497"/>
          <w:tab w:val="left" w:pos="12015"/>
          <w:tab w:val="left" w:pos="14567"/>
        </w:tabs>
        <w:ind w:firstLine="567"/>
        <w:jc w:val="both"/>
        <w:rPr>
          <w:rFonts w:ascii="Tahoma" w:hAnsi="Tahoma" w:cs="Tahoma"/>
          <w:bCs/>
          <w:sz w:val="20"/>
          <w:szCs w:val="20"/>
          <w:lang w:val="el-GR"/>
        </w:rPr>
      </w:pPr>
    </w:p>
    <w:p w:rsidR="00163627" w:rsidRPr="0035130F" w:rsidRDefault="00163627" w:rsidP="004956A3">
      <w:pPr>
        <w:tabs>
          <w:tab w:val="left" w:pos="3324"/>
        </w:tabs>
        <w:ind w:firstLine="567"/>
        <w:jc w:val="center"/>
        <w:rPr>
          <w:rFonts w:ascii="Tahoma" w:hAnsi="Tahoma" w:cs="Tahoma"/>
          <w:b/>
          <w:sz w:val="20"/>
          <w:szCs w:val="20"/>
          <w:lang w:val="el-GR"/>
        </w:rPr>
      </w:pPr>
      <w:r w:rsidRPr="0035130F">
        <w:rPr>
          <w:rFonts w:ascii="Tahoma" w:hAnsi="Tahoma" w:cs="Tahoma"/>
          <w:b/>
          <w:sz w:val="20"/>
          <w:szCs w:val="20"/>
          <w:lang w:val="el-GR"/>
        </w:rPr>
        <w:t>ΕΥΡΕΤΗΡΙΟ</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w:t>
      </w:r>
      <w:r w:rsidRPr="0035130F">
        <w:rPr>
          <w:rFonts w:ascii="Tahoma" w:hAnsi="Tahoma" w:cs="Tahoma"/>
          <w:sz w:val="20"/>
          <w:szCs w:val="20"/>
          <w:lang w:val="el-GR"/>
        </w:rPr>
        <w:t xml:space="preserve"> Αντικείμενο Κανονισμού</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2</w:t>
      </w:r>
      <w:r w:rsidRPr="0035130F">
        <w:rPr>
          <w:rFonts w:ascii="Tahoma" w:hAnsi="Tahoma" w:cs="Tahoma"/>
          <w:sz w:val="20"/>
          <w:szCs w:val="20"/>
          <w:lang w:val="el-GR"/>
        </w:rPr>
        <w:t xml:space="preserve"> Νομοθετικό πλαίσιο</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3</w:t>
      </w:r>
      <w:r w:rsidRPr="0035130F">
        <w:rPr>
          <w:rFonts w:ascii="Tahoma" w:hAnsi="Tahoma" w:cs="Tahoma"/>
          <w:sz w:val="20"/>
          <w:szCs w:val="20"/>
          <w:lang w:val="el-GR"/>
        </w:rPr>
        <w:t xml:space="preserve"> Ορισμοί</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4</w:t>
      </w:r>
      <w:r w:rsidRPr="0035130F">
        <w:rPr>
          <w:rFonts w:ascii="Tahoma" w:hAnsi="Tahoma" w:cs="Tahoma"/>
          <w:sz w:val="20"/>
          <w:szCs w:val="20"/>
          <w:lang w:val="el-GR"/>
        </w:rPr>
        <w:t xml:space="preserve"> Διάρκεια</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5</w:t>
      </w:r>
      <w:r w:rsidRPr="0035130F">
        <w:rPr>
          <w:rFonts w:ascii="Tahoma" w:hAnsi="Tahoma" w:cs="Tahoma"/>
          <w:sz w:val="20"/>
          <w:szCs w:val="20"/>
          <w:lang w:val="el-GR"/>
        </w:rPr>
        <w:t xml:space="preserve"> Πλαίσιο λειτουργίας και χωροταξικά χαρακτηριστικά εμποροπανήγυρης</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6</w:t>
      </w:r>
      <w:r w:rsidRPr="0035130F">
        <w:rPr>
          <w:rFonts w:ascii="Tahoma" w:hAnsi="Tahoma" w:cs="Tahoma"/>
          <w:sz w:val="20"/>
          <w:szCs w:val="20"/>
          <w:lang w:val="el-GR"/>
        </w:rPr>
        <w:t xml:space="preserve"> Δικαιούχοι συμμετοχής</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7</w:t>
      </w:r>
      <w:r w:rsidRPr="0035130F">
        <w:rPr>
          <w:rFonts w:ascii="Tahoma" w:hAnsi="Tahoma" w:cs="Tahoma"/>
          <w:sz w:val="20"/>
          <w:szCs w:val="20"/>
          <w:lang w:val="el-GR"/>
        </w:rPr>
        <w:t xml:space="preserve"> Διαδικασία έγκρισης συμμετοχής-Δικαιολογητικά</w:t>
      </w:r>
    </w:p>
    <w:p w:rsidR="00163627" w:rsidRPr="0035130F" w:rsidRDefault="00163627" w:rsidP="004956A3">
      <w:pPr>
        <w:ind w:firstLine="567"/>
        <w:rPr>
          <w:rFonts w:ascii="Tahoma" w:hAnsi="Tahoma" w:cs="Tahoma"/>
          <w:b/>
          <w:sz w:val="20"/>
          <w:szCs w:val="20"/>
          <w:lang w:val="el-GR"/>
        </w:rPr>
      </w:pPr>
      <w:r w:rsidRPr="0035130F">
        <w:rPr>
          <w:rFonts w:ascii="Tahoma" w:hAnsi="Tahoma" w:cs="Tahoma"/>
          <w:b/>
          <w:sz w:val="20"/>
          <w:szCs w:val="20"/>
          <w:lang w:val="el-GR"/>
        </w:rPr>
        <w:t xml:space="preserve">Άρθρο 8 </w:t>
      </w:r>
      <w:r w:rsidRPr="0035130F">
        <w:rPr>
          <w:rFonts w:ascii="Tahoma" w:hAnsi="Tahoma" w:cs="Tahoma"/>
          <w:sz w:val="20"/>
          <w:szCs w:val="20"/>
          <w:lang w:val="el-GR"/>
        </w:rPr>
        <w:t>Γενικά χαρακτηριστικά αδειών συμμετοχής</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9</w:t>
      </w:r>
      <w:r w:rsidRPr="0035130F">
        <w:rPr>
          <w:rFonts w:ascii="Tahoma" w:hAnsi="Tahoma" w:cs="Tahoma"/>
          <w:sz w:val="20"/>
          <w:szCs w:val="20"/>
          <w:lang w:val="el-GR"/>
        </w:rPr>
        <w:t xml:space="preserve"> Τοποθέτηση πωλητών</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10</w:t>
      </w:r>
      <w:r w:rsidRPr="0035130F">
        <w:rPr>
          <w:rFonts w:ascii="Tahoma" w:hAnsi="Tahoma" w:cs="Tahoma"/>
          <w:sz w:val="20"/>
          <w:szCs w:val="20"/>
          <w:lang w:val="el-GR"/>
        </w:rPr>
        <w:t xml:space="preserve"> Καταβαλλόμενα τέλη</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11</w:t>
      </w:r>
      <w:r w:rsidRPr="0035130F">
        <w:rPr>
          <w:rFonts w:ascii="Tahoma" w:hAnsi="Tahoma" w:cs="Tahoma"/>
          <w:sz w:val="20"/>
          <w:szCs w:val="20"/>
          <w:lang w:val="el-GR"/>
        </w:rPr>
        <w:t xml:space="preserve"> Πωλούμενα είδη – Όροι διάθεσης των προϊόντων</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12</w:t>
      </w:r>
      <w:r w:rsidRPr="0035130F">
        <w:rPr>
          <w:rFonts w:ascii="Tahoma" w:hAnsi="Tahoma" w:cs="Tahoma"/>
          <w:sz w:val="20"/>
          <w:szCs w:val="20"/>
          <w:lang w:val="el-GR"/>
        </w:rPr>
        <w:t xml:space="preserve"> Όροι λειτουργίας</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13</w:t>
      </w:r>
      <w:r w:rsidRPr="0035130F">
        <w:rPr>
          <w:rFonts w:ascii="Tahoma" w:hAnsi="Tahoma" w:cs="Tahoma"/>
          <w:sz w:val="20"/>
          <w:szCs w:val="20"/>
          <w:lang w:val="el-GR"/>
        </w:rPr>
        <w:t xml:space="preserve"> Λοιπές αγορές</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14</w:t>
      </w:r>
      <w:r w:rsidRPr="0035130F">
        <w:rPr>
          <w:rFonts w:ascii="Tahoma" w:hAnsi="Tahoma" w:cs="Tahoma"/>
          <w:sz w:val="20"/>
          <w:szCs w:val="20"/>
          <w:lang w:val="el-GR"/>
        </w:rPr>
        <w:t xml:space="preserve"> Έλεγχοι- Κυρώσεις</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15</w:t>
      </w:r>
      <w:r w:rsidRPr="0035130F">
        <w:rPr>
          <w:rFonts w:ascii="Tahoma" w:hAnsi="Tahoma" w:cs="Tahoma"/>
          <w:sz w:val="20"/>
          <w:szCs w:val="20"/>
          <w:lang w:val="el-GR"/>
        </w:rPr>
        <w:t xml:space="preserve"> Υποχρεώσεις πωλητών</w:t>
      </w:r>
    </w:p>
    <w:p w:rsidR="00163627" w:rsidRPr="0035130F" w:rsidRDefault="00163627" w:rsidP="004956A3">
      <w:pPr>
        <w:ind w:firstLine="567"/>
        <w:rPr>
          <w:rFonts w:ascii="Tahoma" w:hAnsi="Tahoma" w:cs="Tahoma"/>
          <w:b/>
          <w:sz w:val="20"/>
          <w:szCs w:val="20"/>
          <w:lang w:val="el-GR"/>
        </w:rPr>
      </w:pPr>
      <w:r w:rsidRPr="0035130F">
        <w:rPr>
          <w:rFonts w:ascii="Tahoma" w:hAnsi="Tahoma" w:cs="Tahoma"/>
          <w:b/>
          <w:sz w:val="20"/>
          <w:szCs w:val="20"/>
          <w:lang w:val="el-GR"/>
        </w:rPr>
        <w:t xml:space="preserve">Άρθρο 16 </w:t>
      </w:r>
      <w:r w:rsidRPr="0035130F">
        <w:rPr>
          <w:rFonts w:ascii="Tahoma" w:hAnsi="Tahoma" w:cs="Tahoma"/>
          <w:sz w:val="20"/>
          <w:szCs w:val="20"/>
          <w:lang w:val="el-GR"/>
        </w:rPr>
        <w:t>Απαγορεύσεις</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17</w:t>
      </w:r>
      <w:r w:rsidRPr="0035130F">
        <w:rPr>
          <w:rFonts w:ascii="Tahoma" w:hAnsi="Tahoma" w:cs="Tahoma"/>
          <w:sz w:val="20"/>
          <w:szCs w:val="20"/>
          <w:lang w:val="el-GR"/>
        </w:rPr>
        <w:t xml:space="preserve"> Επιτροπή Εμποροπανηγύρεως</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18</w:t>
      </w:r>
      <w:r w:rsidRPr="0035130F">
        <w:rPr>
          <w:rFonts w:ascii="Tahoma" w:hAnsi="Tahoma" w:cs="Tahoma"/>
          <w:sz w:val="20"/>
          <w:szCs w:val="20"/>
          <w:lang w:val="el-GR"/>
        </w:rPr>
        <w:t xml:space="preserve"> Ισχύς Κανονισμού </w:t>
      </w:r>
    </w:p>
    <w:p w:rsidR="00163627" w:rsidRPr="0035130F" w:rsidRDefault="00163627" w:rsidP="004956A3">
      <w:pPr>
        <w:ind w:firstLine="567"/>
        <w:rPr>
          <w:rFonts w:ascii="Tahoma" w:hAnsi="Tahoma" w:cs="Tahoma"/>
          <w:sz w:val="20"/>
          <w:szCs w:val="20"/>
          <w:lang w:val="el-GR"/>
        </w:rPr>
      </w:pP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Άρθρο 1</w:t>
      </w:r>
      <w:r w:rsidRPr="0035130F">
        <w:rPr>
          <w:rFonts w:ascii="Tahoma" w:hAnsi="Tahoma" w:cs="Tahoma"/>
          <w:b/>
          <w:sz w:val="20"/>
          <w:szCs w:val="20"/>
          <w:vertAlign w:val="superscript"/>
          <w:lang w:val="el-GR"/>
        </w:rPr>
        <w:t>ο</w:t>
      </w:r>
      <w:r w:rsidRPr="0035130F">
        <w:rPr>
          <w:rFonts w:ascii="Tahoma" w:hAnsi="Tahoma" w:cs="Tahoma"/>
          <w:b/>
          <w:sz w:val="20"/>
          <w:szCs w:val="20"/>
          <w:lang w:val="el-GR"/>
        </w:rPr>
        <w:t xml:space="preserve"> </w:t>
      </w: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Αντικείμενο Κανονισμού</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 xml:space="preserve">Ο παρών Κανονισμός ρυθμίζει τις προϋποθέσεις οργάνωσης, λειτουργίας, αισθητικής, υγιεινής και τάξης στο χώρο της εμποροπανηγύρεως του </w:t>
      </w:r>
      <w:r w:rsidRPr="0035130F">
        <w:rPr>
          <w:rFonts w:ascii="Tahoma" w:hAnsi="Tahoma" w:cs="Tahoma"/>
          <w:b/>
          <w:snapToGrid w:val="0"/>
          <w:sz w:val="20"/>
          <w:szCs w:val="20"/>
          <w:lang w:val="el-GR"/>
        </w:rPr>
        <w:t>Αγ. Φανουρίου</w:t>
      </w:r>
      <w:r w:rsidRPr="0035130F">
        <w:rPr>
          <w:rFonts w:ascii="Tahoma" w:hAnsi="Tahoma" w:cs="Tahoma"/>
          <w:sz w:val="20"/>
          <w:szCs w:val="20"/>
          <w:lang w:val="el-GR"/>
        </w:rPr>
        <w:t xml:space="preserve"> της Δημοτικής Κοινότητας Ρόδου του  Δήμου Ρόδου, καθώς και τη διαδικασία για τη χορήγηση αδειών συμμετοχής σε αυτή.</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Ο Κανονισμός είναι εναρμονισμένος με τις διατάξεις του Ν. 4497/2017 (ΦΕΚ 171/13.11.2017 τεύχος Α’) και κοινοποιείται στις αρμόδιες υπηρεσίες της Γενικής Γραμματείας Εμπορίου και Προστασίας Καταναλωτή, εφόσον ζητηθεί.</w:t>
      </w:r>
    </w:p>
    <w:p w:rsidR="00163627" w:rsidRPr="0035130F" w:rsidRDefault="00163627" w:rsidP="004956A3">
      <w:pPr>
        <w:ind w:firstLine="567"/>
        <w:jc w:val="both"/>
        <w:rPr>
          <w:rFonts w:ascii="Tahoma" w:hAnsi="Tahoma" w:cs="Tahoma"/>
          <w:sz w:val="20"/>
          <w:szCs w:val="20"/>
          <w:lang w:val="el-GR"/>
        </w:rPr>
      </w:pP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Άρθρο 2</w:t>
      </w:r>
      <w:r w:rsidRPr="0035130F">
        <w:rPr>
          <w:rFonts w:ascii="Tahoma" w:hAnsi="Tahoma" w:cs="Tahoma"/>
          <w:b/>
          <w:sz w:val="20"/>
          <w:szCs w:val="20"/>
          <w:vertAlign w:val="superscript"/>
          <w:lang w:val="el-GR"/>
        </w:rPr>
        <w:t>ο</w:t>
      </w:r>
      <w:r w:rsidRPr="0035130F">
        <w:rPr>
          <w:rFonts w:ascii="Tahoma" w:hAnsi="Tahoma" w:cs="Tahoma"/>
          <w:b/>
          <w:sz w:val="20"/>
          <w:szCs w:val="20"/>
          <w:lang w:val="el-GR"/>
        </w:rPr>
        <w:t xml:space="preserve"> </w:t>
      </w: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 xml:space="preserve">Νομοθετικό πλαίσιο </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Ο παρών Κανονισμός εκδίδεται λαμβάνοντας υπόψη:</w:t>
      </w:r>
    </w:p>
    <w:p w:rsidR="00163627" w:rsidRPr="0035130F" w:rsidRDefault="00163627" w:rsidP="004956A3">
      <w:pPr>
        <w:pStyle w:val="a9"/>
        <w:numPr>
          <w:ilvl w:val="0"/>
          <w:numId w:val="1"/>
        </w:numPr>
        <w:ind w:left="0" w:firstLine="567"/>
        <w:jc w:val="both"/>
        <w:rPr>
          <w:rFonts w:ascii="Tahoma" w:hAnsi="Tahoma" w:cs="Tahoma"/>
          <w:sz w:val="20"/>
          <w:szCs w:val="20"/>
          <w:lang w:val="el-GR"/>
        </w:rPr>
      </w:pPr>
      <w:r w:rsidRPr="0035130F">
        <w:rPr>
          <w:rFonts w:ascii="Tahoma" w:hAnsi="Tahoma" w:cs="Tahoma"/>
          <w:sz w:val="20"/>
          <w:szCs w:val="20"/>
          <w:lang w:val="el-GR"/>
        </w:rPr>
        <w:t>Τις διατάξεις του Ν. 4497/17 (ΦΕΚ 171/13,11,2017 τεύχος Α’): «Άσκηση υπαίθριων εμπορικών δραστηριοτήτων, εκσυγχρονισμός της επιμελητηριακής νομοθεσίας και άλλες διατάξεις», όπως τροποποιήθηκε από την παρ. 3 του άρθρου 121 του Ν. 4512/18</w:t>
      </w:r>
    </w:p>
    <w:p w:rsidR="00163627" w:rsidRPr="0035130F" w:rsidRDefault="00163627" w:rsidP="004956A3">
      <w:pPr>
        <w:pStyle w:val="a9"/>
        <w:numPr>
          <w:ilvl w:val="0"/>
          <w:numId w:val="1"/>
        </w:numPr>
        <w:ind w:left="0" w:firstLine="567"/>
        <w:jc w:val="both"/>
        <w:rPr>
          <w:rFonts w:ascii="Tahoma" w:hAnsi="Tahoma" w:cs="Tahoma"/>
          <w:sz w:val="20"/>
          <w:szCs w:val="20"/>
          <w:lang w:val="el-GR"/>
        </w:rPr>
      </w:pPr>
      <w:r w:rsidRPr="0035130F">
        <w:rPr>
          <w:rFonts w:ascii="Tahoma" w:hAnsi="Tahoma" w:cs="Tahoma"/>
          <w:sz w:val="20"/>
          <w:szCs w:val="20"/>
          <w:lang w:val="el-GR"/>
        </w:rPr>
        <w:t>Το Β.Δ. 24-9/20-10-1958 (ΦΕΚ 171/58 τεύχος Α): «Περί κωδικοποιήσεως εις ενιαίον κείμενο νόμου των ισχυουσών διατάξεων περί των προσόδων των Δήμων και Κοινοτήτων»,</w:t>
      </w:r>
    </w:p>
    <w:p w:rsidR="00163627" w:rsidRPr="0035130F" w:rsidRDefault="00163627" w:rsidP="004956A3">
      <w:pPr>
        <w:pStyle w:val="a9"/>
        <w:numPr>
          <w:ilvl w:val="0"/>
          <w:numId w:val="1"/>
        </w:numPr>
        <w:ind w:left="0" w:firstLine="567"/>
        <w:jc w:val="both"/>
        <w:rPr>
          <w:rFonts w:ascii="Tahoma" w:hAnsi="Tahoma" w:cs="Tahoma"/>
          <w:sz w:val="20"/>
          <w:szCs w:val="20"/>
          <w:lang w:val="el-GR"/>
        </w:rPr>
      </w:pPr>
      <w:r w:rsidRPr="0035130F">
        <w:rPr>
          <w:rFonts w:ascii="Tahoma" w:hAnsi="Tahoma" w:cs="Tahoma"/>
          <w:sz w:val="20"/>
          <w:szCs w:val="20"/>
          <w:lang w:val="el-GR"/>
        </w:rPr>
        <w:t>Το άρθρο 3 του Ν. 1080/80: «Τέλος χρήσεως πεζοδρομίων, πλατειών και λοιπών κοινοχρήστων χώρων»,</w:t>
      </w:r>
    </w:p>
    <w:p w:rsidR="00163627" w:rsidRPr="0035130F" w:rsidRDefault="00163627" w:rsidP="004956A3">
      <w:pPr>
        <w:pStyle w:val="a9"/>
        <w:numPr>
          <w:ilvl w:val="0"/>
          <w:numId w:val="1"/>
        </w:numPr>
        <w:ind w:left="0" w:firstLine="567"/>
        <w:jc w:val="both"/>
        <w:rPr>
          <w:rFonts w:ascii="Tahoma" w:hAnsi="Tahoma" w:cs="Tahoma"/>
          <w:sz w:val="20"/>
          <w:szCs w:val="20"/>
          <w:lang w:val="el-GR"/>
        </w:rPr>
      </w:pPr>
      <w:r w:rsidRPr="0035130F">
        <w:rPr>
          <w:rFonts w:ascii="Tahoma" w:hAnsi="Tahoma" w:cs="Tahoma"/>
          <w:sz w:val="20"/>
          <w:szCs w:val="20"/>
          <w:lang w:val="el-GR"/>
        </w:rPr>
        <w:t>Την Υγ. Διάταξη Υ1γ/Γ.Π/οικ.47829/21.06.2017 (ΦΕΚ 2161/23.06.2017 τεύχος Β’)</w:t>
      </w:r>
    </w:p>
    <w:p w:rsidR="00163627" w:rsidRPr="0035130F" w:rsidRDefault="00163627" w:rsidP="004956A3">
      <w:pPr>
        <w:pStyle w:val="a9"/>
        <w:numPr>
          <w:ilvl w:val="0"/>
          <w:numId w:val="1"/>
        </w:numPr>
        <w:ind w:left="0" w:firstLine="567"/>
        <w:jc w:val="both"/>
        <w:rPr>
          <w:rFonts w:ascii="Tahoma" w:hAnsi="Tahoma" w:cs="Tahoma"/>
          <w:sz w:val="20"/>
          <w:szCs w:val="20"/>
          <w:lang w:val="el-GR"/>
        </w:rPr>
      </w:pPr>
      <w:r w:rsidRPr="0035130F">
        <w:rPr>
          <w:rFonts w:ascii="Tahoma" w:hAnsi="Tahoma" w:cs="Tahoma"/>
          <w:sz w:val="20"/>
          <w:szCs w:val="20"/>
          <w:lang w:val="el-GR"/>
        </w:rPr>
        <w:t xml:space="preserve">Το άρθρο 79 του Ν. 3463/2006: «Κανονιστικές Αποφάσεις» « 1. Οι δημοτικές και κοινοτικές αρχές ρυθμίζουν θέματα της αρμοδιότητας τους εκδίδοντας τοπικές κανονιστικές αποφάσεις, στο πλαίσιο της κείμενης νομοθεσίας, με τις οποίες:……. δ) Καθορίζουν τους όρους και τις προϋποθέσεις: δ1. Για τη χρήση και λειτουργία των δημοτικών και κοινοτικών αγορών, των εμποροπανηγύρεων, παραδοσιακού ή μη χαρακτήρα, των ζωοπανηγύρεων, των χριστουγεννιάτικων αγορών και γενικά των υπαίθριων εμπορικών δραστηριοτήτων». </w:t>
      </w:r>
    </w:p>
    <w:p w:rsidR="00163627" w:rsidRPr="0035130F" w:rsidRDefault="00163627" w:rsidP="004956A3">
      <w:pPr>
        <w:pStyle w:val="a9"/>
        <w:numPr>
          <w:ilvl w:val="0"/>
          <w:numId w:val="1"/>
        </w:numPr>
        <w:ind w:left="0" w:firstLine="567"/>
        <w:jc w:val="both"/>
        <w:rPr>
          <w:rFonts w:ascii="Tahoma" w:hAnsi="Tahoma" w:cs="Tahoma"/>
          <w:sz w:val="20"/>
          <w:szCs w:val="20"/>
          <w:lang w:val="el-GR"/>
        </w:rPr>
      </w:pPr>
      <w:r w:rsidRPr="0035130F">
        <w:rPr>
          <w:rFonts w:ascii="Tahoma" w:hAnsi="Tahoma" w:cs="Tahoma"/>
          <w:sz w:val="20"/>
          <w:szCs w:val="20"/>
          <w:lang w:val="el-GR"/>
        </w:rPr>
        <w:lastRenderedPageBreak/>
        <w:t xml:space="preserve">Το άρθρο 73 του Ν. 3852/2010: «Επιτροπή ποιότητας Ζωής-Αρμοδιότητες </w:t>
      </w:r>
    </w:p>
    <w:p w:rsidR="00163627" w:rsidRPr="0035130F" w:rsidRDefault="00163627" w:rsidP="004956A3">
      <w:pPr>
        <w:pStyle w:val="a9"/>
        <w:numPr>
          <w:ilvl w:val="0"/>
          <w:numId w:val="1"/>
        </w:numPr>
        <w:ind w:left="0" w:firstLine="567"/>
        <w:jc w:val="both"/>
        <w:rPr>
          <w:rFonts w:ascii="Tahoma" w:hAnsi="Tahoma" w:cs="Tahoma"/>
          <w:sz w:val="20"/>
          <w:szCs w:val="20"/>
          <w:lang w:val="el-GR"/>
        </w:rPr>
      </w:pPr>
      <w:r w:rsidRPr="0035130F">
        <w:rPr>
          <w:rFonts w:ascii="Tahoma" w:hAnsi="Tahoma" w:cs="Tahoma"/>
          <w:sz w:val="20"/>
          <w:szCs w:val="20"/>
          <w:lang w:val="el-GR"/>
        </w:rPr>
        <w:t>Τον Ν.3463/2006 (ΦΕΚ 114/Α/8-6-2006) και Ν.3852/2010 (ΦΕΚ 87/Α/7-6-2010), όπως τροποποιήθηκαν και ισχύουν σήμερα.</w:t>
      </w:r>
    </w:p>
    <w:p w:rsidR="00163627" w:rsidRPr="0035130F" w:rsidRDefault="00163627" w:rsidP="004956A3">
      <w:pPr>
        <w:pStyle w:val="a9"/>
        <w:numPr>
          <w:ilvl w:val="0"/>
          <w:numId w:val="1"/>
        </w:numPr>
        <w:ind w:left="0" w:firstLine="567"/>
        <w:jc w:val="both"/>
        <w:rPr>
          <w:rFonts w:ascii="Tahoma" w:hAnsi="Tahoma" w:cs="Tahoma"/>
          <w:sz w:val="20"/>
          <w:szCs w:val="20"/>
        </w:rPr>
      </w:pPr>
      <w:r w:rsidRPr="0035130F">
        <w:rPr>
          <w:rFonts w:ascii="Tahoma" w:hAnsi="Tahoma" w:cs="Tahoma"/>
          <w:sz w:val="20"/>
          <w:szCs w:val="20"/>
        </w:rPr>
        <w:t>Το Π.Δ. 12/2005 (ΦΕΚ 10/Α’/18-01-2005).</w:t>
      </w:r>
    </w:p>
    <w:p w:rsidR="00163627" w:rsidRPr="0035130F" w:rsidRDefault="00163627" w:rsidP="004956A3">
      <w:pPr>
        <w:pStyle w:val="a9"/>
        <w:numPr>
          <w:ilvl w:val="0"/>
          <w:numId w:val="1"/>
        </w:numPr>
        <w:ind w:left="0" w:firstLine="567"/>
        <w:jc w:val="both"/>
        <w:rPr>
          <w:rFonts w:ascii="Tahoma" w:hAnsi="Tahoma" w:cs="Tahoma"/>
          <w:sz w:val="20"/>
          <w:szCs w:val="20"/>
          <w:lang w:val="el-GR"/>
        </w:rPr>
      </w:pPr>
      <w:r w:rsidRPr="0035130F">
        <w:rPr>
          <w:rFonts w:ascii="Tahoma" w:hAnsi="Tahoma" w:cs="Tahoma"/>
          <w:sz w:val="20"/>
          <w:szCs w:val="20"/>
          <w:lang w:val="el-GR"/>
        </w:rPr>
        <w:t>Την Υγειονομική Διάταξη Υ1γ/Γ.Π/οικ. 96967/08-10-2012 (ΦΕΚ 2718/Β’/08.10.2012), καθώς και των διευκρινιστικών εγκυκλίων αυτής.</w:t>
      </w:r>
    </w:p>
    <w:p w:rsidR="00163627" w:rsidRPr="0035130F" w:rsidRDefault="00163627" w:rsidP="004956A3">
      <w:pPr>
        <w:pStyle w:val="a9"/>
        <w:numPr>
          <w:ilvl w:val="0"/>
          <w:numId w:val="1"/>
        </w:numPr>
        <w:ind w:left="0" w:firstLine="567"/>
        <w:jc w:val="both"/>
        <w:rPr>
          <w:rFonts w:ascii="Tahoma" w:hAnsi="Tahoma" w:cs="Tahoma"/>
          <w:sz w:val="20"/>
          <w:szCs w:val="20"/>
          <w:lang w:val="el-GR"/>
        </w:rPr>
      </w:pPr>
      <w:r w:rsidRPr="0035130F">
        <w:rPr>
          <w:rFonts w:ascii="Tahoma" w:hAnsi="Tahoma" w:cs="Tahoma"/>
          <w:sz w:val="20"/>
          <w:szCs w:val="20"/>
          <w:lang w:val="el-GR"/>
        </w:rPr>
        <w:t>Τον Ν.3852/2010 «Νέα Αρχιτεκτονική της Αυτοδιοίκησης και της Αποκεντρωμένης Διοίκησης-Πρόγραμμα Καλλικράτης» (ΦΕΚ 87 ΤΕΥΧΟΣ Α’/07-06-2010).</w:t>
      </w:r>
    </w:p>
    <w:p w:rsidR="00163627" w:rsidRPr="0035130F" w:rsidRDefault="00163627" w:rsidP="004956A3">
      <w:pPr>
        <w:pStyle w:val="a9"/>
        <w:numPr>
          <w:ilvl w:val="0"/>
          <w:numId w:val="1"/>
        </w:numPr>
        <w:ind w:left="0" w:firstLine="567"/>
        <w:jc w:val="both"/>
        <w:rPr>
          <w:rFonts w:ascii="Tahoma" w:hAnsi="Tahoma" w:cs="Tahoma"/>
          <w:sz w:val="20"/>
          <w:szCs w:val="20"/>
          <w:lang w:val="el-GR"/>
        </w:rPr>
      </w:pPr>
      <w:r w:rsidRPr="0035130F">
        <w:rPr>
          <w:rFonts w:ascii="Tahoma" w:hAnsi="Tahoma" w:cs="Tahoma"/>
          <w:sz w:val="20"/>
          <w:szCs w:val="20"/>
          <w:lang w:val="el-GR"/>
        </w:rPr>
        <w:t>Το άρθρο 3 του Ν.1080/80 (ΦΕΚ: 246</w:t>
      </w:r>
      <w:r w:rsidRPr="0035130F">
        <w:rPr>
          <w:rFonts w:ascii="Tahoma" w:hAnsi="Tahoma" w:cs="Tahoma"/>
          <w:sz w:val="20"/>
          <w:szCs w:val="20"/>
          <w:vertAlign w:val="superscript"/>
          <w:lang w:val="el-GR"/>
        </w:rPr>
        <w:t>Α</w:t>
      </w:r>
      <w:r w:rsidRPr="0035130F">
        <w:rPr>
          <w:rFonts w:ascii="Tahoma" w:hAnsi="Tahoma" w:cs="Tahoma"/>
          <w:sz w:val="20"/>
          <w:szCs w:val="20"/>
          <w:lang w:val="el-GR"/>
        </w:rPr>
        <w:t>/1980 τεύχος Α’ ) με τίτλο: « Άρθρον 3. Τέλος χρήσεως πεζοδρομίων, πλατειών και λοιπών κοινοχρήστων χώρων». «2. Τα τμήματα των κοινοχρήστων χώρων, των οποίων επιτρέπεται η παραχώρηση της χρήσεως, καθορίζονται δι’ αποφάσεως του δημοτικού ή κοινοτικού συμβουλίου».</w:t>
      </w:r>
    </w:p>
    <w:p w:rsidR="00163627" w:rsidRPr="0035130F" w:rsidRDefault="00163627" w:rsidP="004956A3">
      <w:pPr>
        <w:pStyle w:val="a9"/>
        <w:numPr>
          <w:ilvl w:val="0"/>
          <w:numId w:val="1"/>
        </w:numPr>
        <w:ind w:left="0" w:firstLine="567"/>
        <w:jc w:val="both"/>
        <w:rPr>
          <w:rFonts w:ascii="Tahoma" w:hAnsi="Tahoma" w:cs="Tahoma"/>
          <w:sz w:val="20"/>
          <w:szCs w:val="20"/>
          <w:lang w:val="el-GR"/>
        </w:rPr>
      </w:pPr>
      <w:r w:rsidRPr="0035130F">
        <w:rPr>
          <w:rFonts w:ascii="Tahoma" w:hAnsi="Tahoma" w:cs="Tahoma"/>
          <w:sz w:val="20"/>
          <w:szCs w:val="20"/>
          <w:lang w:val="el-GR"/>
        </w:rPr>
        <w:t>Τα άρθρα 73,83 και 84 του Ν.3852/2010 με τίτλο «Επιτροπή Ποιότητας Ζωής Αρμοδιότητες» «1Β. Εισηγείται στο δημοτικό συμβούλιο: ν) το σχέδιο κανονιστικών αποφάσεων των άρθρων 79 και 82 του Κ.Δ.Κ.»</w:t>
      </w:r>
    </w:p>
    <w:p w:rsidR="00163627" w:rsidRPr="0035130F" w:rsidRDefault="00163627" w:rsidP="004956A3">
      <w:pPr>
        <w:pStyle w:val="a9"/>
        <w:numPr>
          <w:ilvl w:val="0"/>
          <w:numId w:val="1"/>
        </w:numPr>
        <w:ind w:left="0" w:firstLine="567"/>
        <w:jc w:val="both"/>
        <w:rPr>
          <w:rFonts w:ascii="Tahoma" w:hAnsi="Tahoma" w:cs="Tahoma"/>
          <w:sz w:val="20"/>
          <w:szCs w:val="20"/>
          <w:lang w:val="el-GR"/>
        </w:rPr>
      </w:pPr>
      <w:r w:rsidRPr="0035130F">
        <w:rPr>
          <w:rFonts w:ascii="Tahoma" w:hAnsi="Tahoma" w:cs="Tahoma"/>
          <w:sz w:val="20"/>
          <w:szCs w:val="20"/>
          <w:lang w:val="el-GR"/>
        </w:rPr>
        <w:t>Τον Ν.2946/2001(ΦΔΚ 224 Α’) «Περί υπαίθριας διαφήμισης συμπολιτείες Δήμων και κοινοτήτων.»</w:t>
      </w:r>
    </w:p>
    <w:p w:rsidR="00163627" w:rsidRPr="0035130F" w:rsidRDefault="00163627" w:rsidP="004956A3">
      <w:pPr>
        <w:pStyle w:val="a9"/>
        <w:numPr>
          <w:ilvl w:val="0"/>
          <w:numId w:val="1"/>
        </w:numPr>
        <w:ind w:left="0" w:firstLine="567"/>
        <w:jc w:val="both"/>
        <w:rPr>
          <w:rFonts w:ascii="Tahoma" w:hAnsi="Tahoma" w:cs="Tahoma"/>
          <w:sz w:val="20"/>
          <w:szCs w:val="20"/>
        </w:rPr>
      </w:pPr>
      <w:r w:rsidRPr="0035130F">
        <w:rPr>
          <w:rFonts w:ascii="Tahoma" w:hAnsi="Tahoma" w:cs="Tahoma"/>
          <w:sz w:val="20"/>
          <w:szCs w:val="20"/>
          <w:lang w:val="el-GR"/>
        </w:rPr>
        <w:t xml:space="preserve">Την υπ’ αριθμ. </w:t>
      </w:r>
      <w:r w:rsidRPr="0035130F">
        <w:rPr>
          <w:rFonts w:ascii="Tahoma" w:hAnsi="Tahoma" w:cs="Tahoma"/>
          <w:b/>
          <w:sz w:val="20"/>
          <w:szCs w:val="20"/>
          <w:lang w:val="el-GR"/>
        </w:rPr>
        <w:t>84/2017</w:t>
      </w:r>
      <w:r w:rsidRPr="0035130F">
        <w:rPr>
          <w:rFonts w:ascii="Tahoma" w:hAnsi="Tahoma" w:cs="Tahoma"/>
          <w:sz w:val="20"/>
          <w:szCs w:val="20"/>
          <w:lang w:val="el-GR"/>
        </w:rPr>
        <w:t xml:space="preserve"> απόφαση Δημοτικού Συμβουλίου Ρόδου που αφορά στην έγκριση της υπ’αρ 16/17 απόφαση της ΕΠΖ που αφορά στην έγκριση της υπ’αρ 325/16 απόφασης του συμβουλίου της ΔΚ Ρόδου για τη χωροθέτηση ζωνών άσκησης υπαίθριου εμπορίου για τη διεξαγωγή των εμποροπανηγύρεων Αναλήψεως, Αγ. </w:t>
      </w:r>
      <w:r w:rsidRPr="0035130F">
        <w:rPr>
          <w:rFonts w:ascii="Tahoma" w:hAnsi="Tahoma" w:cs="Tahoma"/>
          <w:sz w:val="20"/>
          <w:szCs w:val="20"/>
        </w:rPr>
        <w:t>Αποστόλων, Αγ. Φανουρίου και Αγ. Παντελεήμονα»</w:t>
      </w:r>
    </w:p>
    <w:p w:rsidR="00163627" w:rsidRPr="0035130F" w:rsidRDefault="00163627" w:rsidP="004956A3">
      <w:pPr>
        <w:pStyle w:val="a9"/>
        <w:numPr>
          <w:ilvl w:val="0"/>
          <w:numId w:val="1"/>
        </w:numPr>
        <w:ind w:left="0" w:firstLine="567"/>
        <w:jc w:val="both"/>
        <w:rPr>
          <w:rFonts w:ascii="Tahoma" w:hAnsi="Tahoma" w:cs="Tahoma"/>
          <w:sz w:val="20"/>
          <w:szCs w:val="20"/>
          <w:lang w:val="el-GR"/>
        </w:rPr>
      </w:pPr>
      <w:r w:rsidRPr="0035130F">
        <w:rPr>
          <w:rFonts w:ascii="Tahoma" w:hAnsi="Tahoma" w:cs="Tahoma"/>
          <w:sz w:val="20"/>
          <w:szCs w:val="20"/>
          <w:lang w:val="el-GR"/>
        </w:rPr>
        <w:t xml:space="preserve">Κάθε άλλη διάταξη που δεν αναφέρεται στον παρόν κανονισμό. </w:t>
      </w:r>
    </w:p>
    <w:p w:rsidR="00163627" w:rsidRPr="0035130F" w:rsidRDefault="00163627" w:rsidP="004956A3">
      <w:pPr>
        <w:pStyle w:val="a9"/>
        <w:ind w:left="0" w:firstLine="567"/>
        <w:jc w:val="both"/>
        <w:rPr>
          <w:rFonts w:ascii="Tahoma" w:hAnsi="Tahoma" w:cs="Tahoma"/>
          <w:sz w:val="20"/>
          <w:szCs w:val="20"/>
          <w:lang w:val="el-GR"/>
        </w:rPr>
      </w:pP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Άρθρο 3</w:t>
      </w:r>
      <w:r w:rsidRPr="0035130F">
        <w:rPr>
          <w:rFonts w:ascii="Tahoma" w:hAnsi="Tahoma" w:cs="Tahoma"/>
          <w:b/>
          <w:sz w:val="20"/>
          <w:szCs w:val="20"/>
          <w:vertAlign w:val="superscript"/>
          <w:lang w:val="el-GR"/>
        </w:rPr>
        <w:t>ο</w:t>
      </w: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Ορισμοί</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Για την εφαρμογή του παρόντος Κανονισμού ισχύουν οι ακόλουθοι ορισμοί του άρθρου 2 του Ν. 4497 (ΦΕΚ 171/13.11.2017 τεύχος Α’):</w:t>
      </w:r>
    </w:p>
    <w:p w:rsidR="00163627" w:rsidRPr="0035130F" w:rsidRDefault="00163627" w:rsidP="004956A3">
      <w:pPr>
        <w:pStyle w:val="a9"/>
        <w:numPr>
          <w:ilvl w:val="0"/>
          <w:numId w:val="2"/>
        </w:numPr>
        <w:ind w:left="0" w:firstLine="567"/>
        <w:jc w:val="both"/>
        <w:rPr>
          <w:rFonts w:ascii="Tahoma" w:hAnsi="Tahoma" w:cs="Tahoma"/>
          <w:b/>
          <w:sz w:val="20"/>
          <w:szCs w:val="20"/>
          <w:lang w:val="el-GR"/>
        </w:rPr>
      </w:pPr>
      <w:r w:rsidRPr="0035130F">
        <w:rPr>
          <w:rFonts w:ascii="Tahoma" w:hAnsi="Tahoma" w:cs="Tahoma"/>
          <w:b/>
          <w:sz w:val="20"/>
          <w:szCs w:val="20"/>
          <w:lang w:val="el-GR"/>
        </w:rPr>
        <w:t>«Εμποροπανήγυρις»</w:t>
      </w:r>
      <w:r w:rsidRPr="0035130F">
        <w:rPr>
          <w:rFonts w:ascii="Tahoma" w:hAnsi="Tahoma" w:cs="Tahoma"/>
          <w:sz w:val="20"/>
          <w:szCs w:val="20"/>
          <w:lang w:val="el-GR"/>
        </w:rPr>
        <w:t>: η υπαίθρια αγορά, στην οποία διατίθενται ποικίλα εμπορεύματα με την ευκαιρία γιορτής θρησκευτικού ή επετειακού χαρακτήρα.</w:t>
      </w:r>
    </w:p>
    <w:p w:rsidR="00163627" w:rsidRPr="0035130F" w:rsidRDefault="00163627" w:rsidP="004956A3">
      <w:pPr>
        <w:pStyle w:val="a9"/>
        <w:numPr>
          <w:ilvl w:val="0"/>
          <w:numId w:val="2"/>
        </w:numPr>
        <w:ind w:left="0" w:firstLine="567"/>
        <w:jc w:val="both"/>
        <w:rPr>
          <w:rFonts w:ascii="Tahoma" w:hAnsi="Tahoma" w:cs="Tahoma"/>
          <w:b/>
          <w:sz w:val="20"/>
          <w:szCs w:val="20"/>
          <w:lang w:val="el-GR"/>
        </w:rPr>
      </w:pPr>
      <w:r w:rsidRPr="0035130F">
        <w:rPr>
          <w:rFonts w:ascii="Tahoma" w:hAnsi="Tahoma" w:cs="Tahoma"/>
          <w:b/>
          <w:sz w:val="20"/>
          <w:szCs w:val="20"/>
          <w:lang w:val="el-GR"/>
        </w:rPr>
        <w:t xml:space="preserve">«Υπαίθριο εμπόριο»: </w:t>
      </w:r>
      <w:r w:rsidRPr="0035130F">
        <w:rPr>
          <w:rFonts w:ascii="Tahoma" w:hAnsi="Tahoma" w:cs="Tahoma"/>
          <w:sz w:val="20"/>
          <w:szCs w:val="20"/>
          <w:lang w:val="el-GR"/>
        </w:rPr>
        <w:t>η εμπορική δραστηριότητα που ασκείται σε ανοικτό χώρο, όπως η πώληση προϊόντων σε λαϊκές και λοιπές οργανωμένες υπαίθριες αγορές, καθώς και το πλανόδιο εμπόριο.</w:t>
      </w:r>
    </w:p>
    <w:p w:rsidR="00163627" w:rsidRPr="0035130F" w:rsidRDefault="00163627" w:rsidP="004956A3">
      <w:pPr>
        <w:pStyle w:val="a9"/>
        <w:numPr>
          <w:ilvl w:val="0"/>
          <w:numId w:val="2"/>
        </w:numPr>
        <w:ind w:left="0" w:firstLine="567"/>
        <w:jc w:val="both"/>
        <w:rPr>
          <w:rFonts w:ascii="Tahoma" w:hAnsi="Tahoma" w:cs="Tahoma"/>
          <w:b/>
          <w:sz w:val="20"/>
          <w:szCs w:val="20"/>
          <w:lang w:val="el-GR"/>
        </w:rPr>
      </w:pPr>
      <w:r w:rsidRPr="0035130F">
        <w:rPr>
          <w:rFonts w:ascii="Tahoma" w:hAnsi="Tahoma" w:cs="Tahoma"/>
          <w:b/>
          <w:sz w:val="20"/>
          <w:szCs w:val="20"/>
          <w:lang w:val="el-GR"/>
        </w:rPr>
        <w:t xml:space="preserve">«Στάσιμο εμπόριο»: </w:t>
      </w:r>
      <w:r w:rsidRPr="0035130F">
        <w:rPr>
          <w:rFonts w:ascii="Tahoma" w:hAnsi="Tahoma" w:cs="Tahoma"/>
          <w:sz w:val="20"/>
          <w:szCs w:val="20"/>
          <w:lang w:val="el-GR"/>
        </w:rPr>
        <w:t>η άσκηση υπαίθριας εμπορικής δραστηριότητας από πωλητή που δεν μετακινείται από τον καθορισμένο από την αρμόδια αρχή σταθερό σημείο.</w:t>
      </w:r>
    </w:p>
    <w:p w:rsidR="00163627" w:rsidRPr="0035130F" w:rsidRDefault="00163627" w:rsidP="004956A3">
      <w:pPr>
        <w:pStyle w:val="a9"/>
        <w:numPr>
          <w:ilvl w:val="0"/>
          <w:numId w:val="2"/>
        </w:numPr>
        <w:ind w:left="0" w:firstLine="567"/>
        <w:jc w:val="both"/>
        <w:rPr>
          <w:rFonts w:ascii="Tahoma" w:hAnsi="Tahoma" w:cs="Tahoma"/>
          <w:b/>
          <w:sz w:val="20"/>
          <w:szCs w:val="20"/>
          <w:lang w:val="el-GR"/>
        </w:rPr>
      </w:pPr>
      <w:r w:rsidRPr="0035130F">
        <w:rPr>
          <w:rFonts w:ascii="Tahoma" w:hAnsi="Tahoma" w:cs="Tahoma"/>
          <w:b/>
          <w:sz w:val="20"/>
          <w:szCs w:val="20"/>
          <w:lang w:val="el-GR"/>
        </w:rPr>
        <w:t xml:space="preserve">«Πλανόδιο εμπόριο»: </w:t>
      </w:r>
      <w:r w:rsidRPr="0035130F">
        <w:rPr>
          <w:rFonts w:ascii="Tahoma" w:hAnsi="Tahoma" w:cs="Tahoma"/>
          <w:sz w:val="20"/>
          <w:szCs w:val="20"/>
          <w:lang w:val="el-GR"/>
        </w:rPr>
        <w:t>η άσκηση υπαίθριας εμπορικής δραστηριότητας από πωλητή που μετακινείται με ή χωρίς τη χρήση οποιουδήποτε αυτοκινούμενου ή ρυμουλκούμενου οχήματος ή οποιουδήποτε άλλου κινητού μέσου.</w:t>
      </w:r>
    </w:p>
    <w:p w:rsidR="00163627" w:rsidRPr="0035130F" w:rsidRDefault="00163627" w:rsidP="004956A3">
      <w:pPr>
        <w:pStyle w:val="a9"/>
        <w:numPr>
          <w:ilvl w:val="0"/>
          <w:numId w:val="2"/>
        </w:numPr>
        <w:ind w:left="0" w:firstLine="567"/>
        <w:jc w:val="both"/>
        <w:rPr>
          <w:rFonts w:ascii="Tahoma" w:hAnsi="Tahoma" w:cs="Tahoma"/>
          <w:b/>
          <w:sz w:val="20"/>
          <w:szCs w:val="20"/>
          <w:lang w:val="el-GR"/>
        </w:rPr>
      </w:pPr>
      <w:r w:rsidRPr="0035130F">
        <w:rPr>
          <w:rFonts w:ascii="Tahoma" w:hAnsi="Tahoma" w:cs="Tahoma"/>
          <w:b/>
          <w:sz w:val="20"/>
          <w:szCs w:val="20"/>
          <w:lang w:val="el-GR"/>
        </w:rPr>
        <w:t xml:space="preserve">«Παραγωγός πωλητής υπαίθριου εμπορίου»: </w:t>
      </w:r>
      <w:r w:rsidRPr="0035130F">
        <w:rPr>
          <w:rFonts w:ascii="Tahoma" w:hAnsi="Tahoma" w:cs="Tahoma"/>
          <w:sz w:val="20"/>
          <w:szCs w:val="20"/>
          <w:lang w:val="el-GR"/>
        </w:rPr>
        <w:t>ο παραγωγός, ο οποίος δραστηριοποιείται στο υπαίθριο εμπόριο και διαθέτει προϊόντα αποκλειστικά ιδίας παραγωγής.</w:t>
      </w:r>
    </w:p>
    <w:p w:rsidR="00163627" w:rsidRPr="0035130F" w:rsidRDefault="00163627" w:rsidP="004956A3">
      <w:pPr>
        <w:pStyle w:val="a9"/>
        <w:numPr>
          <w:ilvl w:val="0"/>
          <w:numId w:val="2"/>
        </w:numPr>
        <w:ind w:left="0" w:firstLine="567"/>
        <w:jc w:val="both"/>
        <w:rPr>
          <w:rFonts w:ascii="Tahoma" w:hAnsi="Tahoma" w:cs="Tahoma"/>
          <w:b/>
          <w:sz w:val="20"/>
          <w:szCs w:val="20"/>
          <w:lang w:val="el-GR"/>
        </w:rPr>
      </w:pPr>
      <w:r w:rsidRPr="0035130F">
        <w:rPr>
          <w:rFonts w:ascii="Tahoma" w:hAnsi="Tahoma" w:cs="Tahoma"/>
          <w:b/>
          <w:sz w:val="20"/>
          <w:szCs w:val="20"/>
          <w:lang w:val="el-GR"/>
        </w:rPr>
        <w:t xml:space="preserve">«Μεταποίηση»: </w:t>
      </w:r>
      <w:r w:rsidRPr="0035130F">
        <w:rPr>
          <w:rFonts w:ascii="Tahoma" w:hAnsi="Tahoma" w:cs="Tahoma"/>
          <w:sz w:val="20"/>
          <w:szCs w:val="20"/>
          <w:lang w:val="el-GR"/>
        </w:rPr>
        <w:t>η ενέργεια με την οποία τροποποιείται ουσιαστικά το αρχικό προϊόν, συμπεριλαμβανομένης της θερμικής επεξεργασίας, του καπνίσματος, του αλατίσματος, της ωρίμανσης, της αποξήρανσης, του μαριναρίσματος, της εκχύλισης, της εξώθησης ή συνδυασμού αυτών των μεθόδων.</w:t>
      </w:r>
    </w:p>
    <w:p w:rsidR="00163627" w:rsidRPr="0035130F" w:rsidRDefault="00163627" w:rsidP="004956A3">
      <w:pPr>
        <w:pStyle w:val="a9"/>
        <w:numPr>
          <w:ilvl w:val="0"/>
          <w:numId w:val="2"/>
        </w:numPr>
        <w:ind w:left="0" w:firstLine="567"/>
        <w:jc w:val="both"/>
        <w:rPr>
          <w:rFonts w:ascii="Tahoma" w:hAnsi="Tahoma" w:cs="Tahoma"/>
          <w:b/>
          <w:sz w:val="20"/>
          <w:szCs w:val="20"/>
          <w:lang w:val="el-GR"/>
        </w:rPr>
      </w:pPr>
      <w:r w:rsidRPr="0035130F">
        <w:rPr>
          <w:rFonts w:ascii="Tahoma" w:hAnsi="Tahoma" w:cs="Tahoma"/>
          <w:b/>
          <w:sz w:val="20"/>
          <w:szCs w:val="20"/>
          <w:lang w:val="el-GR"/>
        </w:rPr>
        <w:t xml:space="preserve">«Μεταποιημένα προϊόντα»: </w:t>
      </w:r>
      <w:r w:rsidRPr="0035130F">
        <w:rPr>
          <w:rFonts w:ascii="Tahoma" w:hAnsi="Tahoma" w:cs="Tahoma"/>
          <w:sz w:val="20"/>
          <w:szCs w:val="20"/>
          <w:lang w:val="el-GR"/>
        </w:rPr>
        <w:t>τα τρόφιμα που προέρχονται από τη μεταποίηση μη μεταποιημένων προϊόντων. Τα προϊόντα  αυτά είναι δυνατό να περιέχουν συστατικά τα οποία είναι αναγκαία για την Παρασκευή τους ή τα οποία τους προσδίδουν ιδιαίτερα χαρακτηριστικά.</w:t>
      </w:r>
    </w:p>
    <w:p w:rsidR="00163627" w:rsidRPr="0035130F" w:rsidRDefault="00163627" w:rsidP="004956A3">
      <w:pPr>
        <w:pStyle w:val="a9"/>
        <w:numPr>
          <w:ilvl w:val="0"/>
          <w:numId w:val="2"/>
        </w:numPr>
        <w:ind w:left="0" w:firstLine="567"/>
        <w:jc w:val="both"/>
        <w:rPr>
          <w:rFonts w:ascii="Tahoma" w:hAnsi="Tahoma" w:cs="Tahoma"/>
          <w:b/>
          <w:sz w:val="20"/>
          <w:szCs w:val="20"/>
          <w:lang w:val="el-GR"/>
        </w:rPr>
      </w:pPr>
      <w:r w:rsidRPr="0035130F">
        <w:rPr>
          <w:rFonts w:ascii="Tahoma" w:hAnsi="Tahoma" w:cs="Tahoma"/>
          <w:b/>
          <w:sz w:val="20"/>
          <w:szCs w:val="20"/>
          <w:lang w:val="el-GR"/>
        </w:rPr>
        <w:t xml:space="preserve">«Επαγγελματίας πωλητής υπαίθριου εμπορίου»: </w:t>
      </w:r>
      <w:r w:rsidRPr="0035130F">
        <w:rPr>
          <w:rFonts w:ascii="Tahoma" w:hAnsi="Tahoma" w:cs="Tahoma"/>
          <w:sz w:val="20"/>
          <w:szCs w:val="20"/>
          <w:lang w:val="el-GR"/>
        </w:rPr>
        <w:t>το φυσικό πρόσωπο, το οποίο δραστηριοποιείται στο υπαίθριο εμπόριο, διαθέτοντας τα είδη του άρθρου 17 του Ν. 4497/17, τα οποία δεν προέρχονται από ιδία παραγωγή.</w:t>
      </w:r>
    </w:p>
    <w:p w:rsidR="00163627" w:rsidRPr="0035130F" w:rsidRDefault="00163627" w:rsidP="004956A3">
      <w:pPr>
        <w:pStyle w:val="a9"/>
        <w:numPr>
          <w:ilvl w:val="0"/>
          <w:numId w:val="2"/>
        </w:numPr>
        <w:ind w:left="0" w:firstLine="567"/>
        <w:jc w:val="both"/>
        <w:rPr>
          <w:rFonts w:ascii="Tahoma" w:hAnsi="Tahoma" w:cs="Tahoma"/>
          <w:b/>
          <w:sz w:val="20"/>
          <w:szCs w:val="20"/>
          <w:lang w:val="el-GR"/>
        </w:rPr>
      </w:pPr>
      <w:r w:rsidRPr="0035130F">
        <w:rPr>
          <w:rFonts w:ascii="Tahoma" w:hAnsi="Tahoma" w:cs="Tahoma"/>
          <w:b/>
          <w:sz w:val="20"/>
          <w:szCs w:val="20"/>
          <w:lang w:val="el-GR"/>
        </w:rPr>
        <w:t xml:space="preserve">«Αγροτικά προϊόντα»: </w:t>
      </w:r>
      <w:r w:rsidRPr="0035130F">
        <w:rPr>
          <w:rFonts w:ascii="Tahoma" w:hAnsi="Tahoma" w:cs="Tahoma"/>
          <w:sz w:val="20"/>
          <w:szCs w:val="20"/>
          <w:lang w:val="el-GR"/>
        </w:rPr>
        <w:t>τα προϊόντα του εδάφους, της κτηνοτροφίας, της πτηνοτροφίας, της μελισσοκομίας, της θαλάσσιας αλιείας, της σπογγαλιείας,, της οστρακαλιείας, της αλιείας εσωτερικών υδάτων, της υδατοκαλλιέργειας, της δασοπονίας, της θηραματοπονίας και των κάθε είδους εκτροφών, τα προϊόντα που προέρχονται από το πρώτο στάδιο επεξεργασίας ή μεταποίηση αυτών, καθώς και κάθε άλλο προϊόν που προέρχεται από την αγροτική εν γένει δραστηριότητα.</w:t>
      </w:r>
    </w:p>
    <w:p w:rsidR="00163627" w:rsidRPr="0035130F" w:rsidRDefault="00163627" w:rsidP="004956A3">
      <w:pPr>
        <w:pStyle w:val="a9"/>
        <w:numPr>
          <w:ilvl w:val="0"/>
          <w:numId w:val="2"/>
        </w:numPr>
        <w:ind w:left="0" w:firstLine="567"/>
        <w:jc w:val="both"/>
        <w:rPr>
          <w:rFonts w:ascii="Tahoma" w:hAnsi="Tahoma" w:cs="Tahoma"/>
          <w:b/>
          <w:sz w:val="20"/>
          <w:szCs w:val="20"/>
          <w:lang w:val="el-GR"/>
        </w:rPr>
      </w:pPr>
      <w:r w:rsidRPr="0035130F">
        <w:rPr>
          <w:rFonts w:ascii="Tahoma" w:hAnsi="Tahoma" w:cs="Tahoma"/>
          <w:b/>
          <w:sz w:val="20"/>
          <w:szCs w:val="20"/>
          <w:lang w:val="el-GR"/>
        </w:rPr>
        <w:t xml:space="preserve">«Κινητές καντίνες»: </w:t>
      </w:r>
      <w:r w:rsidRPr="0035130F">
        <w:rPr>
          <w:rFonts w:ascii="Tahoma" w:hAnsi="Tahoma" w:cs="Tahoma"/>
          <w:sz w:val="20"/>
          <w:szCs w:val="20"/>
          <w:lang w:val="el-GR"/>
        </w:rPr>
        <w:t xml:space="preserve">οχήματα, αυτοκινούμενα ή ρυμουλκούμενα, διασκευασμένα σε κινητά καταστήματα, τα οποία, σύμφωνα με το άρθρο 14 της Υ1γ/Γ.Π./οικ.47829/21.6.2017 (Β’ 2161) απόφασης του Υπουργού Υγείας, κατατάσσονται στις επιχειρήσεις μαζικής εστίασης και, ειδικότερα, </w:t>
      </w:r>
      <w:r w:rsidRPr="0035130F">
        <w:rPr>
          <w:rFonts w:ascii="Tahoma" w:hAnsi="Tahoma" w:cs="Tahoma"/>
          <w:sz w:val="20"/>
          <w:szCs w:val="20"/>
          <w:lang w:val="el-GR"/>
        </w:rPr>
        <w:lastRenderedPageBreak/>
        <w:t>στις επιχειρήσεις παρασκευής ή και προσφοράς τροφίμων και ποτών σε κινητούς ή προσωρινούς χώρους.</w:t>
      </w:r>
    </w:p>
    <w:p w:rsidR="00163627" w:rsidRPr="0035130F" w:rsidRDefault="00163627" w:rsidP="004956A3">
      <w:pPr>
        <w:pStyle w:val="a9"/>
        <w:numPr>
          <w:ilvl w:val="0"/>
          <w:numId w:val="2"/>
        </w:numPr>
        <w:ind w:left="0" w:firstLine="567"/>
        <w:jc w:val="both"/>
        <w:rPr>
          <w:rFonts w:ascii="Tahoma" w:hAnsi="Tahoma" w:cs="Tahoma"/>
          <w:b/>
          <w:sz w:val="20"/>
          <w:szCs w:val="20"/>
          <w:lang w:val="el-GR"/>
        </w:rPr>
      </w:pPr>
      <w:r w:rsidRPr="0035130F">
        <w:rPr>
          <w:rFonts w:ascii="Tahoma" w:hAnsi="Tahoma" w:cs="Tahoma"/>
          <w:b/>
          <w:sz w:val="20"/>
          <w:szCs w:val="20"/>
          <w:lang w:val="el-GR"/>
        </w:rPr>
        <w:t xml:space="preserve">«Φορέας λειτουργίας»: </w:t>
      </w:r>
      <w:r w:rsidRPr="0035130F">
        <w:rPr>
          <w:rFonts w:ascii="Tahoma" w:hAnsi="Tahoma" w:cs="Tahoma"/>
          <w:sz w:val="20"/>
          <w:szCs w:val="20"/>
          <w:lang w:val="el-GR"/>
        </w:rPr>
        <w:t>ο φορέας που είναι</w:t>
      </w:r>
      <w:r w:rsidRPr="0035130F">
        <w:rPr>
          <w:rFonts w:ascii="Tahoma" w:hAnsi="Tahoma" w:cs="Tahoma"/>
          <w:b/>
          <w:sz w:val="20"/>
          <w:szCs w:val="20"/>
          <w:lang w:val="el-GR"/>
        </w:rPr>
        <w:t xml:space="preserve"> </w:t>
      </w:r>
      <w:r w:rsidRPr="0035130F">
        <w:rPr>
          <w:rFonts w:ascii="Tahoma" w:hAnsi="Tahoma" w:cs="Tahoma"/>
          <w:sz w:val="20"/>
          <w:szCs w:val="20"/>
          <w:lang w:val="el-GR"/>
        </w:rPr>
        <w:t>αρμόδιος για την οργάνωση και την εύρυθμη λειτουργία λαϊκής ή άλλης οργανωμένης αγοράς και που επιλαμβάνεται κάθε θέματος που ανακύπτει, όσον αφορά τόσο τη λειτουργία της εν γένει, όσο και τη δραστηριοποίηση των πωλητών σε αυτή.</w:t>
      </w:r>
    </w:p>
    <w:p w:rsidR="00163627" w:rsidRPr="0035130F" w:rsidRDefault="00163627" w:rsidP="004956A3">
      <w:pPr>
        <w:pStyle w:val="a9"/>
        <w:numPr>
          <w:ilvl w:val="0"/>
          <w:numId w:val="2"/>
        </w:numPr>
        <w:ind w:left="0" w:firstLine="567"/>
        <w:jc w:val="both"/>
        <w:rPr>
          <w:rFonts w:ascii="Tahoma" w:hAnsi="Tahoma" w:cs="Tahoma"/>
          <w:b/>
          <w:sz w:val="20"/>
          <w:szCs w:val="20"/>
          <w:lang w:val="el-GR"/>
        </w:rPr>
      </w:pPr>
      <w:r w:rsidRPr="0035130F">
        <w:rPr>
          <w:rFonts w:ascii="Tahoma" w:hAnsi="Tahoma" w:cs="Tahoma"/>
          <w:b/>
          <w:sz w:val="20"/>
          <w:szCs w:val="20"/>
          <w:lang w:val="el-GR"/>
        </w:rPr>
        <w:t xml:space="preserve">«Φορητές εγκαταστάσεις»: </w:t>
      </w:r>
      <w:r w:rsidRPr="0035130F">
        <w:rPr>
          <w:rFonts w:ascii="Tahoma" w:hAnsi="Tahoma" w:cs="Tahoma"/>
          <w:sz w:val="20"/>
          <w:szCs w:val="20"/>
          <w:lang w:val="el-GR"/>
        </w:rPr>
        <w:t xml:space="preserve">Οι φορητές εγκαταστάσεις για την παρασκευή πρόχειρων γευμάτων, όπως ποπ κορν, μαλλί της γριάς, λουκουμάδες και κάστανα που σύμφωνα με το άρθρο 14 της Υ1γ/Γ.Π./οικ.47829/21.6.2017 (Β’ 2161) απόφασης του Υπουργού Υγείας εντάσσονται στις επιχειρήσεις παρασκευής ή και προσφοράς τροφίμων και ποτών σε κινητούς ή προσωρινούς χώρους.  </w:t>
      </w:r>
    </w:p>
    <w:p w:rsidR="00163627" w:rsidRPr="0035130F" w:rsidRDefault="00163627" w:rsidP="004956A3">
      <w:pPr>
        <w:pStyle w:val="a9"/>
        <w:ind w:left="0" w:firstLine="567"/>
        <w:jc w:val="both"/>
        <w:rPr>
          <w:rFonts w:ascii="Tahoma" w:hAnsi="Tahoma" w:cs="Tahoma"/>
          <w:b/>
          <w:sz w:val="20"/>
          <w:szCs w:val="20"/>
          <w:lang w:val="el-GR"/>
        </w:rPr>
      </w:pP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Άρθρο 4</w:t>
      </w:r>
      <w:r w:rsidRPr="0035130F">
        <w:rPr>
          <w:rFonts w:ascii="Tahoma" w:hAnsi="Tahoma" w:cs="Tahoma"/>
          <w:b/>
          <w:sz w:val="20"/>
          <w:szCs w:val="20"/>
          <w:vertAlign w:val="superscript"/>
          <w:lang w:val="el-GR"/>
        </w:rPr>
        <w:t>ο</w:t>
      </w:r>
      <w:r w:rsidRPr="0035130F">
        <w:rPr>
          <w:rFonts w:ascii="Tahoma" w:hAnsi="Tahoma" w:cs="Tahoma"/>
          <w:b/>
          <w:sz w:val="20"/>
          <w:szCs w:val="20"/>
          <w:lang w:val="el-GR"/>
        </w:rPr>
        <w:t xml:space="preserve"> </w:t>
      </w: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Διάρκεια</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 xml:space="preserve">Η εμποροπανήγυρη του </w:t>
      </w:r>
      <w:r w:rsidRPr="0035130F">
        <w:rPr>
          <w:rFonts w:ascii="Tahoma" w:hAnsi="Tahoma" w:cs="Tahoma"/>
          <w:b/>
          <w:snapToGrid w:val="0"/>
          <w:sz w:val="20"/>
          <w:szCs w:val="20"/>
          <w:lang w:val="el-GR"/>
        </w:rPr>
        <w:t>Αγ. Φανουρίου</w:t>
      </w:r>
      <w:r w:rsidRPr="0035130F">
        <w:rPr>
          <w:rFonts w:ascii="Tahoma" w:hAnsi="Tahoma" w:cs="Tahoma"/>
          <w:sz w:val="20"/>
          <w:szCs w:val="20"/>
          <w:lang w:val="el-GR"/>
        </w:rPr>
        <w:t xml:space="preserve"> θα διαρκέσει έως 5 ημέρες.</w:t>
      </w:r>
    </w:p>
    <w:p w:rsidR="00163627" w:rsidRPr="0035130F" w:rsidRDefault="00163627" w:rsidP="004956A3">
      <w:pPr>
        <w:ind w:firstLine="567"/>
        <w:jc w:val="both"/>
        <w:rPr>
          <w:rFonts w:ascii="Tahoma" w:hAnsi="Tahoma" w:cs="Tahoma"/>
          <w:sz w:val="20"/>
          <w:szCs w:val="20"/>
          <w:lang w:val="el-GR"/>
        </w:rPr>
      </w:pP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Άρθρο 5</w:t>
      </w:r>
      <w:r w:rsidRPr="0035130F">
        <w:rPr>
          <w:rFonts w:ascii="Tahoma" w:hAnsi="Tahoma" w:cs="Tahoma"/>
          <w:b/>
          <w:sz w:val="20"/>
          <w:szCs w:val="20"/>
          <w:vertAlign w:val="superscript"/>
          <w:lang w:val="el-GR"/>
        </w:rPr>
        <w:t>ο</w:t>
      </w:r>
      <w:r w:rsidRPr="0035130F">
        <w:rPr>
          <w:rFonts w:ascii="Tahoma" w:hAnsi="Tahoma" w:cs="Tahoma"/>
          <w:b/>
          <w:sz w:val="20"/>
          <w:szCs w:val="20"/>
          <w:lang w:val="el-GR"/>
        </w:rPr>
        <w:t xml:space="preserve"> </w:t>
      </w: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Πλαίσιο λειτουργίας και χωροταξικά χαρακτηριστικά εμποροπανήγυρης</w:t>
      </w:r>
    </w:p>
    <w:p w:rsidR="00163627" w:rsidRPr="0035130F" w:rsidRDefault="00163627" w:rsidP="004956A3">
      <w:pPr>
        <w:ind w:firstLine="567"/>
        <w:jc w:val="both"/>
        <w:rPr>
          <w:rFonts w:ascii="Tahoma" w:hAnsi="Tahoma" w:cs="Tahoma"/>
          <w:b/>
          <w:sz w:val="20"/>
          <w:szCs w:val="20"/>
          <w:lang w:val="el-GR"/>
        </w:rPr>
      </w:pPr>
    </w:p>
    <w:p w:rsidR="00163627" w:rsidRPr="0035130F" w:rsidRDefault="00163627" w:rsidP="004956A3">
      <w:pPr>
        <w:pStyle w:val="a9"/>
        <w:numPr>
          <w:ilvl w:val="0"/>
          <w:numId w:val="3"/>
        </w:numPr>
        <w:ind w:left="0" w:firstLine="567"/>
        <w:jc w:val="both"/>
        <w:rPr>
          <w:rFonts w:ascii="Tahoma" w:hAnsi="Tahoma" w:cs="Tahoma"/>
          <w:b/>
          <w:sz w:val="20"/>
          <w:szCs w:val="20"/>
          <w:lang w:val="el-GR"/>
        </w:rPr>
      </w:pPr>
      <w:r w:rsidRPr="0035130F">
        <w:rPr>
          <w:rFonts w:ascii="Tahoma" w:hAnsi="Tahoma" w:cs="Tahoma"/>
          <w:sz w:val="20"/>
          <w:szCs w:val="20"/>
          <w:lang w:val="el-GR"/>
        </w:rPr>
        <w:t xml:space="preserve">Η εμποροπανήγυρη του </w:t>
      </w:r>
      <w:r w:rsidRPr="0035130F">
        <w:rPr>
          <w:rFonts w:ascii="Tahoma" w:hAnsi="Tahoma" w:cs="Tahoma"/>
          <w:b/>
          <w:snapToGrid w:val="0"/>
          <w:sz w:val="20"/>
          <w:szCs w:val="20"/>
          <w:lang w:val="el-GR"/>
        </w:rPr>
        <w:t>Αγ. Φανουρίου</w:t>
      </w:r>
      <w:r w:rsidRPr="0035130F">
        <w:rPr>
          <w:rFonts w:ascii="Tahoma" w:hAnsi="Tahoma" w:cs="Tahoma"/>
          <w:sz w:val="20"/>
          <w:szCs w:val="20"/>
          <w:lang w:val="el-GR"/>
        </w:rPr>
        <w:t xml:space="preserve"> θα διεξαχθεί στις 25-29/8/2019 στην Δημοτική Κοινότητα </w:t>
      </w:r>
      <w:r w:rsidRPr="0035130F">
        <w:rPr>
          <w:rFonts w:ascii="Tahoma" w:hAnsi="Tahoma" w:cs="Tahoma"/>
          <w:b/>
          <w:sz w:val="20"/>
          <w:szCs w:val="20"/>
          <w:lang w:val="el-GR"/>
        </w:rPr>
        <w:t>Ρόδου</w:t>
      </w:r>
      <w:r w:rsidRPr="0035130F">
        <w:rPr>
          <w:rFonts w:ascii="Tahoma" w:hAnsi="Tahoma" w:cs="Tahoma"/>
          <w:sz w:val="20"/>
          <w:szCs w:val="20"/>
          <w:lang w:val="el-GR"/>
        </w:rPr>
        <w:t xml:space="preserve"> σύμφωνα με το συνημμένο σχεδιάγραμμα της Διεύθυνσης Πολεοδομικού Σχεδιασμού του Δήμου Ρόδου.</w:t>
      </w:r>
    </w:p>
    <w:p w:rsidR="00163627" w:rsidRPr="0035130F" w:rsidRDefault="00163627" w:rsidP="004956A3">
      <w:pPr>
        <w:pStyle w:val="a9"/>
        <w:numPr>
          <w:ilvl w:val="0"/>
          <w:numId w:val="3"/>
        </w:numPr>
        <w:ind w:left="0" w:firstLine="567"/>
        <w:jc w:val="both"/>
        <w:rPr>
          <w:rFonts w:ascii="Tahoma" w:hAnsi="Tahoma" w:cs="Tahoma"/>
          <w:b/>
          <w:sz w:val="20"/>
          <w:szCs w:val="20"/>
          <w:lang w:val="el-GR"/>
        </w:rPr>
      </w:pPr>
      <w:r w:rsidRPr="0035130F">
        <w:rPr>
          <w:rFonts w:ascii="Tahoma" w:hAnsi="Tahoma" w:cs="Tahoma"/>
          <w:sz w:val="20"/>
          <w:szCs w:val="20"/>
          <w:lang w:val="el-GR"/>
        </w:rPr>
        <w:t>Το σύνολο των διατιθέμενων θέσεων είναι …….</w:t>
      </w:r>
    </w:p>
    <w:p w:rsidR="00163627" w:rsidRPr="0035130F" w:rsidRDefault="00163627" w:rsidP="004956A3">
      <w:pPr>
        <w:pStyle w:val="a9"/>
        <w:numPr>
          <w:ilvl w:val="0"/>
          <w:numId w:val="3"/>
        </w:numPr>
        <w:ind w:left="0" w:firstLine="567"/>
        <w:jc w:val="both"/>
        <w:rPr>
          <w:rFonts w:ascii="Tahoma" w:hAnsi="Tahoma" w:cs="Tahoma"/>
          <w:b/>
          <w:sz w:val="20"/>
          <w:szCs w:val="20"/>
          <w:lang w:val="el-GR"/>
        </w:rPr>
      </w:pPr>
      <w:r w:rsidRPr="0035130F">
        <w:rPr>
          <w:rFonts w:ascii="Tahoma" w:hAnsi="Tahoma" w:cs="Tahoma"/>
          <w:sz w:val="20"/>
          <w:szCs w:val="20"/>
          <w:lang w:val="el-GR"/>
        </w:rPr>
        <w:t>Η κάθε θέση έχει έκταση 1 μ.</w:t>
      </w:r>
    </w:p>
    <w:p w:rsidR="00163627" w:rsidRPr="0035130F" w:rsidRDefault="00163627" w:rsidP="004956A3">
      <w:pPr>
        <w:pStyle w:val="a9"/>
        <w:numPr>
          <w:ilvl w:val="0"/>
          <w:numId w:val="3"/>
        </w:numPr>
        <w:ind w:left="0" w:firstLine="567"/>
        <w:jc w:val="both"/>
        <w:rPr>
          <w:rFonts w:ascii="Tahoma" w:hAnsi="Tahoma" w:cs="Tahoma"/>
          <w:b/>
          <w:sz w:val="20"/>
          <w:szCs w:val="20"/>
          <w:lang w:val="el-GR"/>
        </w:rPr>
      </w:pPr>
      <w:r w:rsidRPr="0035130F">
        <w:rPr>
          <w:rFonts w:ascii="Tahoma" w:hAnsi="Tahoma" w:cs="Tahoma"/>
          <w:sz w:val="20"/>
          <w:szCs w:val="20"/>
          <w:lang w:val="el-GR"/>
        </w:rPr>
        <w:t>Οι άδειες θα έχουν ισχύ 5 ημέρες, ήτοι από τις 8:00 πμ της 25/8/2019 έως και τις 24:00 της 29/8/2019, ενώ η εγκατάσταση και η απομάκρυνση των πάγκων και των εμπορευμάτων μπορεί να πραγματοποιείται από το απόγευμα της προηγούμενης μέχρι και το πρωί της επομένης αντίστοιχα.</w:t>
      </w:r>
    </w:p>
    <w:p w:rsidR="00163627" w:rsidRPr="0035130F" w:rsidRDefault="00163627" w:rsidP="004956A3">
      <w:pPr>
        <w:pStyle w:val="a9"/>
        <w:numPr>
          <w:ilvl w:val="0"/>
          <w:numId w:val="3"/>
        </w:numPr>
        <w:ind w:left="0" w:firstLine="567"/>
        <w:jc w:val="both"/>
        <w:rPr>
          <w:rFonts w:ascii="Tahoma" w:hAnsi="Tahoma" w:cs="Tahoma"/>
          <w:b/>
          <w:sz w:val="20"/>
          <w:szCs w:val="20"/>
          <w:lang w:val="el-GR"/>
        </w:rPr>
      </w:pPr>
      <w:r w:rsidRPr="0035130F">
        <w:rPr>
          <w:rFonts w:ascii="Tahoma" w:hAnsi="Tahoma" w:cs="Tahoma"/>
          <w:sz w:val="20"/>
          <w:szCs w:val="20"/>
          <w:lang w:val="el-GR"/>
        </w:rPr>
        <w:t xml:space="preserve">Από τη λειτουργία της εμποροπανηγύρεως στο συγκεκριμένο χώρο </w:t>
      </w:r>
      <w:r w:rsidRPr="0035130F">
        <w:rPr>
          <w:rFonts w:ascii="Tahoma" w:hAnsi="Tahoma" w:cs="Tahoma"/>
          <w:b/>
          <w:sz w:val="20"/>
          <w:szCs w:val="20"/>
          <w:lang w:val="el-GR"/>
        </w:rPr>
        <w:t xml:space="preserve">δεν παρεμποδίζεται </w:t>
      </w:r>
      <w:r w:rsidRPr="0035130F">
        <w:rPr>
          <w:rFonts w:ascii="Tahoma" w:hAnsi="Tahoma" w:cs="Tahoma"/>
          <w:sz w:val="20"/>
          <w:szCs w:val="20"/>
          <w:lang w:val="el-GR"/>
        </w:rPr>
        <w:t xml:space="preserve">η πρόσβαση και η λειτουργία σε σχολεία, νοσοκομεία, σταθμούς αστικών και υπεραστικών λεωφορείων, αρχαιολογικούς χώρους, μουσεία, μνημεία, εκκλησίες, εισόδους κατοικιών και καταστημάτων και οργανωμένες ξενοδοχειακές μονάδες, ούτε δυσχεραίνεται ο εφοδιασμός κάθε είδους καταστημάτων και ξενοδοχειακών επιχειρήσεων. Σε κάθε περίπτωση, εξασφαλίζεται η εύκολη πρόσβαση στο καταναλωτικό κοινό. </w:t>
      </w:r>
    </w:p>
    <w:p w:rsidR="00163627" w:rsidRPr="0035130F" w:rsidRDefault="00163627" w:rsidP="004956A3">
      <w:pPr>
        <w:pStyle w:val="a9"/>
        <w:numPr>
          <w:ilvl w:val="0"/>
          <w:numId w:val="3"/>
        </w:numPr>
        <w:ind w:left="0" w:firstLine="567"/>
        <w:jc w:val="both"/>
        <w:rPr>
          <w:rFonts w:ascii="Tahoma" w:hAnsi="Tahoma" w:cs="Tahoma"/>
          <w:b/>
          <w:sz w:val="20"/>
          <w:szCs w:val="20"/>
        </w:rPr>
      </w:pPr>
      <w:r w:rsidRPr="0035130F">
        <w:rPr>
          <w:rFonts w:ascii="Tahoma" w:hAnsi="Tahoma" w:cs="Tahoma"/>
          <w:sz w:val="20"/>
          <w:szCs w:val="20"/>
          <w:lang w:val="el-GR"/>
        </w:rPr>
        <w:t xml:space="preserve">Στο διάγραμμα που ακολουθεί παρουσιάζεται η περιοχή που θα τελεστεί η εμποροπανήγυρης του </w:t>
      </w:r>
      <w:r w:rsidRPr="0035130F">
        <w:rPr>
          <w:rFonts w:ascii="Tahoma" w:hAnsi="Tahoma" w:cs="Tahoma"/>
          <w:b/>
          <w:snapToGrid w:val="0"/>
          <w:sz w:val="20"/>
          <w:szCs w:val="20"/>
          <w:lang w:val="el-GR"/>
        </w:rPr>
        <w:t xml:space="preserve">Αγ. </w:t>
      </w:r>
      <w:r w:rsidRPr="0035130F">
        <w:rPr>
          <w:rFonts w:ascii="Tahoma" w:hAnsi="Tahoma" w:cs="Tahoma"/>
          <w:b/>
          <w:snapToGrid w:val="0"/>
          <w:sz w:val="20"/>
          <w:szCs w:val="20"/>
        </w:rPr>
        <w:t>Φανουρίου</w:t>
      </w:r>
      <w:r w:rsidRPr="0035130F">
        <w:rPr>
          <w:rFonts w:ascii="Tahoma" w:hAnsi="Tahoma" w:cs="Tahoma"/>
          <w:sz w:val="20"/>
          <w:szCs w:val="20"/>
        </w:rPr>
        <w:t xml:space="preserve"> στην Δ.Κ. </w:t>
      </w:r>
      <w:r w:rsidRPr="0035130F">
        <w:rPr>
          <w:rFonts w:ascii="Tahoma" w:hAnsi="Tahoma" w:cs="Tahoma"/>
          <w:b/>
          <w:sz w:val="20"/>
          <w:szCs w:val="20"/>
        </w:rPr>
        <w:t>Ρόδου</w:t>
      </w:r>
    </w:p>
    <w:p w:rsidR="00163627" w:rsidRPr="0035130F" w:rsidRDefault="00163627" w:rsidP="00163627">
      <w:pPr>
        <w:pStyle w:val="a9"/>
        <w:ind w:left="0"/>
        <w:jc w:val="both"/>
        <w:rPr>
          <w:rFonts w:ascii="Arial" w:hAnsi="Arial" w:cs="Arial"/>
          <w:b/>
        </w:rPr>
      </w:pPr>
    </w:p>
    <w:tbl>
      <w:tblPr>
        <w:tblW w:w="11044" w:type="dxa"/>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42"/>
      </w:tblGrid>
      <w:tr w:rsidR="00163627" w:rsidRPr="0035130F" w:rsidTr="007E1A9A">
        <w:trPr>
          <w:trHeight w:val="1171"/>
        </w:trPr>
        <w:tc>
          <w:tcPr>
            <w:tcW w:w="11044" w:type="dxa"/>
            <w:tcBorders>
              <w:bottom w:val="single" w:sz="4" w:space="0" w:color="auto"/>
            </w:tcBorders>
          </w:tcPr>
          <w:p w:rsidR="00163627" w:rsidRPr="0035130F" w:rsidRDefault="00163627" w:rsidP="007E1A9A">
            <w:pPr>
              <w:jc w:val="both"/>
              <w:rPr>
                <w:rFonts w:ascii="Arial" w:hAnsi="Arial" w:cs="Arial"/>
                <w:b/>
                <w:sz w:val="22"/>
                <w:szCs w:val="22"/>
              </w:rPr>
            </w:pPr>
            <w:r w:rsidRPr="0035130F">
              <w:rPr>
                <w:rFonts w:ascii="Arial" w:hAnsi="Arial" w:cs="Arial"/>
                <w:b/>
                <w:sz w:val="22"/>
                <w:szCs w:val="22"/>
              </w:rPr>
              <w:t xml:space="preserve">         Κάτοψη- σχέδιο Πολεοδομικού σχεδιασμού</w:t>
            </w:r>
          </w:p>
          <w:p w:rsidR="00163627" w:rsidRPr="0035130F" w:rsidRDefault="00E9109C" w:rsidP="007E1A9A">
            <w:pPr>
              <w:jc w:val="both"/>
              <w:rPr>
                <w:rFonts w:ascii="Arial" w:hAnsi="Arial" w:cs="Arial"/>
                <w:b/>
                <w:sz w:val="22"/>
                <w:szCs w:val="22"/>
              </w:rPr>
            </w:pPr>
            <w:r>
              <w:rPr>
                <w:rFonts w:ascii="Arial" w:hAnsi="Arial" w:cs="Arial"/>
                <w:b/>
                <w:noProof/>
                <w:sz w:val="22"/>
                <w:szCs w:val="22"/>
                <w:lang w:val="el-GR" w:eastAsia="el-GR" w:bidi="ar-SA"/>
              </w:rPr>
              <w:lastRenderedPageBreak/>
              <w:drawing>
                <wp:inline distT="0" distB="0" distL="0" distR="0">
                  <wp:extent cx="6918960" cy="4244340"/>
                  <wp:effectExtent l="1905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918960" cy="4244340"/>
                          </a:xfrm>
                          <a:prstGeom prst="rect">
                            <a:avLst/>
                          </a:prstGeom>
                          <a:noFill/>
                          <a:ln w="9525">
                            <a:noFill/>
                            <a:miter lim="800000"/>
                            <a:headEnd/>
                            <a:tailEnd/>
                          </a:ln>
                        </pic:spPr>
                      </pic:pic>
                    </a:graphicData>
                  </a:graphic>
                </wp:inline>
              </w:drawing>
            </w:r>
          </w:p>
          <w:p w:rsidR="00163627" w:rsidRPr="0035130F" w:rsidRDefault="00163627" w:rsidP="007E1A9A">
            <w:pPr>
              <w:jc w:val="both"/>
              <w:rPr>
                <w:rFonts w:ascii="Arial" w:hAnsi="Arial" w:cs="Arial"/>
                <w:sz w:val="22"/>
                <w:szCs w:val="22"/>
              </w:rPr>
            </w:pPr>
          </w:p>
        </w:tc>
      </w:tr>
    </w:tbl>
    <w:p w:rsidR="00163627" w:rsidRPr="0035130F" w:rsidRDefault="00163627" w:rsidP="00163627">
      <w:pPr>
        <w:jc w:val="both"/>
        <w:rPr>
          <w:rFonts w:ascii="Arial" w:hAnsi="Arial" w:cs="Arial"/>
          <w:b/>
          <w:sz w:val="22"/>
          <w:szCs w:val="22"/>
        </w:rPr>
      </w:pP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Οι δημοτικές και κοινοτικές αρχές ρυθμίζουν θέματα της αρμοδιότητας τους εκδίδοντας τοπικές κανονιστικές αποφάσεις, στο πλαίσιο της κείμενης νομοθεσίας, με τις οποίες: ….. Καθορίζουν τους όρους και τις προϋποθέσεις: δ1. Για τη χρήση και λειτουργία των δημοτικών και κοινοτικών αγορών, των εμποροπανηγύρεων, παραδοσιακού ή μη χαρακτήρα, των ζωοπανηγύρεων, παραδοσιακού ή μη χαρακτήρα, των ζωοπανηγύρεων, των χριστουγεννιάτικων αγορών και γενικά των υπαίθριων εμπορικών δραστηριοτήτων.</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Πριν την έκδοση των ανωτέρω κανονιστικών αποφάσεων η Επιτροπή Ποιότητας Ζωής εισηγείται σύμφωνα με το άρθρο 73 παρ. 1Β ν) του Ν.3852/2010 στο δημοτικό συμβούλιο, το σχέδιο κανονιστικών αποφάσεων του άρθρου 79 του Κ.Δ.Κ. ενώ κατά την παρ. 1γ του άρθρου 83 και την παρ. 2</w:t>
      </w:r>
      <w:r w:rsidRPr="0035130F">
        <w:rPr>
          <w:rFonts w:ascii="Tahoma" w:hAnsi="Tahoma" w:cs="Tahoma"/>
          <w:sz w:val="20"/>
          <w:szCs w:val="20"/>
          <w:vertAlign w:val="superscript"/>
          <w:lang w:val="el-GR"/>
        </w:rPr>
        <w:t>α</w:t>
      </w:r>
      <w:r w:rsidRPr="0035130F">
        <w:rPr>
          <w:rFonts w:ascii="Tahoma" w:hAnsi="Tahoma" w:cs="Tahoma"/>
          <w:sz w:val="20"/>
          <w:szCs w:val="20"/>
          <w:lang w:val="el-GR"/>
        </w:rPr>
        <w:t xml:space="preserve"> του άρθρου 84 του Ν. 3852/2010 το συμβούλιο της δημοτικής ή της τοπικής κοινότητας αντίστοιχα προτείνει στην επιτροπή ποιότητας ζωής τους χώρους λειτουργίας εμποροπανηγύρεων, χριστουγεννιάτικων αγορών και γενικά υπαίθριων εμπορικών δραστηριοτήτων.</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 xml:space="preserve">Ο Δήμος, ο οποίος προτίθεται να λειτουργήσει υπαίθρια θρησκευτική ή επετειακή εμποροπανήγυρη, γνωρίζει τους χώρους που πρόκειται να διεξαχθεί η σχετική εμπορική δραστηριότητα και καθορίζει τον αριθμό των πωλητών, των πωλούμενων ειδών, καθώς και λοιπές διαδικασίες τοποθέτησης, με βάση τις αρχές τις αρχές της χρηστής διοίκησης και της ίσης μεταχείρισης των ενδιαφερομένων. (Υπ. Ανάπτυξης &amp; Ανταγωνιστικότητας 7286/21.01.2015). </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Στους χώρους που λειτουργεί η εμποροπανήγυρη θα υπάρχει διαγράμμιση και αρίθμηση διατιθέμενων θέσεων. Η ευθύνη για τη διαγράμμιση και την αρίθμηση των θέσεων είναι του Δήμου με μέριμνα της τεχνικής υπηρεσίας.</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Ο σχεδιασμός και η διαδικασία της διαγράμμισης θα διασφαλίζει την ομαλή και άνετη διέλευση των επισκεπτών, των ατόμων με ειδικές ανάγκες (ΑΜΕΑ), την έλευση των οχημάτων όπως ασθενοφόρο, πυροσβεστική κλπ για τις περιπτώσεις εκτάκτου ανάγκης, καθώς επίσης και όποια άλλη πρόβλεψη είναι αναγκαία, αλλά και την ομαλή διενέργεια της εμποροπανηγύρεως.</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Απαγορεύεται η αυθαίρετη αλλαγή θέσης από τους εκθέτες-πωλητές της εμποροπανηγύρεως, η αυθαίρετη αυξομείωση των μέτρων πρόσοψης των πάγκων, η αυξομείωση των διαστάσεων της έκτασης των οριοθετημένων θέσεων, η δραστηριότητα στους χώρους της εμποροπανηγύρεως εν ελλείψει της σχετικής άδειας, η απευθείας διακίνηση στην κατανάλωση από το αυτοκίνητο με το οποίο έγινε η μεταφορά των προϊόντων καθώς και η πώληση των προϊόντων στους διαδρόμους.</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lastRenderedPageBreak/>
        <w:t>Η τοποθέτηση των εμπορευμάτων τους επιτρέπεται μόνο στην οριζόντια επιφάνεια των πάγκων τους, απαγορεύεται το κρέμασμα των εμπορευμάτων  (είδη ρουχισμού, υπόδησης, υλικών και άλλων αντικειμένων) κατακόρυφα, μπροστά, πλάγια, πίσω ή και στο ύψος της τέντας που χρησιμοποιούν, η τοποθέτηση σταντ ή άλλων κατασκευών, επιπλέον πάγκων καθώς επίσης και πέραν των διαγραμμίσεων, προκειμένου να επιδείξουν τα εμπορεύματα τους.</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 xml:space="preserve">Οι πωλητές-εκθέτες υποχρεούνται να καταλαμβάνουν αποκλειστικά και μόνο τη θέση που τους παραχωρήθηκε από την αρμόδια αρχή και να μην εμποδίζουν τη λειτουργία εν γένει της εμποροπανήγυρης καθώς και την ελεύθερη διέλευση των πεζών. </w:t>
      </w:r>
      <w:r w:rsidRPr="0035130F">
        <w:rPr>
          <w:rFonts w:ascii="Tahoma" w:hAnsi="Tahoma" w:cs="Tahoma"/>
          <w:b/>
          <w:sz w:val="20"/>
          <w:szCs w:val="20"/>
          <w:lang w:val="el-GR"/>
        </w:rPr>
        <w:t>Η παρουσία των κατόχων των αδειών είναι υποχρεωτική</w:t>
      </w:r>
      <w:r w:rsidRPr="0035130F">
        <w:rPr>
          <w:rFonts w:ascii="Tahoma" w:hAnsi="Tahoma" w:cs="Tahoma"/>
          <w:sz w:val="20"/>
          <w:szCs w:val="20"/>
          <w:lang w:val="el-GR"/>
        </w:rPr>
        <w:t xml:space="preserve">. </w:t>
      </w: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sz w:val="20"/>
          <w:szCs w:val="20"/>
          <w:lang w:val="el-GR"/>
        </w:rPr>
        <w:t xml:space="preserve">  </w:t>
      </w: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Άρθρο 6</w:t>
      </w:r>
      <w:r w:rsidRPr="0035130F">
        <w:rPr>
          <w:rFonts w:ascii="Tahoma" w:hAnsi="Tahoma" w:cs="Tahoma"/>
          <w:b/>
          <w:sz w:val="20"/>
          <w:szCs w:val="20"/>
          <w:vertAlign w:val="superscript"/>
          <w:lang w:val="el-GR"/>
        </w:rPr>
        <w:t>ο</w:t>
      </w:r>
      <w:r w:rsidRPr="0035130F">
        <w:rPr>
          <w:rFonts w:ascii="Tahoma" w:hAnsi="Tahoma" w:cs="Tahoma"/>
          <w:b/>
          <w:sz w:val="20"/>
          <w:szCs w:val="20"/>
          <w:lang w:val="el-GR"/>
        </w:rPr>
        <w:t xml:space="preserve">  </w:t>
      </w: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 xml:space="preserve">Δικαιούχοι συμμετοχής </w:t>
      </w:r>
    </w:p>
    <w:p w:rsidR="00163627" w:rsidRPr="0035130F" w:rsidRDefault="00163627" w:rsidP="004956A3">
      <w:pPr>
        <w:pStyle w:val="a9"/>
        <w:numPr>
          <w:ilvl w:val="0"/>
          <w:numId w:val="4"/>
        </w:numPr>
        <w:spacing w:line="276" w:lineRule="auto"/>
        <w:ind w:left="0" w:firstLine="567"/>
        <w:jc w:val="both"/>
        <w:rPr>
          <w:rFonts w:ascii="Tahoma" w:hAnsi="Tahoma" w:cs="Tahoma"/>
          <w:b/>
          <w:sz w:val="20"/>
          <w:szCs w:val="20"/>
          <w:lang w:val="el-GR"/>
        </w:rPr>
      </w:pPr>
      <w:r w:rsidRPr="0035130F">
        <w:rPr>
          <w:rFonts w:ascii="Tahoma" w:hAnsi="Tahoma" w:cs="Tahoma"/>
          <w:sz w:val="20"/>
          <w:szCs w:val="20"/>
          <w:lang w:val="el-GR"/>
        </w:rPr>
        <w:t>Δικαίωμα συμμετοχής στην υπαίθρια αγορά έχουν όσοι λαμβάνουν έγκριση συμμετοχής με τη διαδικασία του άρθρου 38 του Ν. 4497/17, ως εξής:</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α) πωλητές που διαθέτουν όλα τα νόμιμα παραστατικά και ΚΑΔ σχετικό με τη δραστηριοποίηση στο υπαίθριο εμπόριο, σε ποσοστό 70% των διατιθέμενων θέσεων</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β) πωλητές βιομηχανικών ειδών αδειούχοι λαϊκών αγορών και κάτοχοι παραγωγικής άδειας λαϊκών αγορών με αντικείμενο εκμετάλλευσης άνθη, φυτά και μεταποιημένα προϊόντα, σε ποσοστό 20% των διατιθέμενων θέσεων</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γ) αδειούχοι πλανόδιου ή στάσιμου εμπορίου με αντικείμενο πώλησης από τα επιτρεπόμενα στις υπαίθριες αγορές, σε ποσοστό 10% των διατιθέμενων θέσεων</w:t>
      </w:r>
    </w:p>
    <w:p w:rsidR="00163627" w:rsidRPr="0035130F" w:rsidRDefault="00163627" w:rsidP="004956A3">
      <w:pPr>
        <w:pStyle w:val="a9"/>
        <w:numPr>
          <w:ilvl w:val="0"/>
          <w:numId w:val="4"/>
        </w:numPr>
        <w:spacing w:line="276" w:lineRule="auto"/>
        <w:ind w:left="0" w:firstLine="567"/>
        <w:jc w:val="both"/>
        <w:rPr>
          <w:rFonts w:ascii="Tahoma" w:hAnsi="Tahoma" w:cs="Tahoma"/>
          <w:b/>
          <w:sz w:val="20"/>
          <w:szCs w:val="20"/>
          <w:lang w:val="el-GR"/>
        </w:rPr>
      </w:pPr>
      <w:r w:rsidRPr="0035130F">
        <w:rPr>
          <w:rFonts w:ascii="Tahoma" w:hAnsi="Tahoma" w:cs="Tahoma"/>
          <w:sz w:val="20"/>
          <w:szCs w:val="20"/>
          <w:lang w:val="el-GR"/>
        </w:rPr>
        <w:t>Σε περίπτωση μη ενδιαφέροντος από αδειούχους των κατηγοριών (β) και (γ) ο αριθμός των θέσεων των κατηγοριών αυτών προστίθεται στον αριθμό της (α) κατηγορίας.</w:t>
      </w:r>
    </w:p>
    <w:p w:rsidR="00163627" w:rsidRPr="0035130F" w:rsidRDefault="00163627" w:rsidP="004956A3">
      <w:pPr>
        <w:pStyle w:val="a9"/>
        <w:numPr>
          <w:ilvl w:val="0"/>
          <w:numId w:val="4"/>
        </w:numPr>
        <w:spacing w:line="276" w:lineRule="auto"/>
        <w:ind w:left="0" w:firstLine="567"/>
        <w:jc w:val="both"/>
        <w:rPr>
          <w:rFonts w:ascii="Tahoma" w:hAnsi="Tahoma" w:cs="Tahoma"/>
          <w:b/>
          <w:sz w:val="20"/>
          <w:szCs w:val="20"/>
          <w:lang w:val="el-GR"/>
        </w:rPr>
      </w:pPr>
      <w:r w:rsidRPr="0035130F">
        <w:rPr>
          <w:rFonts w:ascii="Tahoma" w:hAnsi="Tahoma" w:cs="Tahoma"/>
          <w:sz w:val="20"/>
          <w:szCs w:val="20"/>
          <w:lang w:val="el-GR"/>
        </w:rPr>
        <w:t>Κάτοχοι αδειών για συγκεκριμένες κυριακάτικες αγορές που εκδόθηκαν με βάση προγενέστερο θεσμικό πλαίσιο, μπορούν να ζητούν τη συμμετοχή τους στις υπαίθριες αγορές του άρθρου 38 του Ν.4497/17 και υπολογίζονται στο ποσοστό της περίπτωσης (α).</w:t>
      </w:r>
    </w:p>
    <w:p w:rsidR="00163627" w:rsidRPr="0035130F" w:rsidRDefault="00163627" w:rsidP="004956A3">
      <w:pPr>
        <w:pStyle w:val="a9"/>
        <w:numPr>
          <w:ilvl w:val="0"/>
          <w:numId w:val="4"/>
        </w:numPr>
        <w:spacing w:line="276" w:lineRule="auto"/>
        <w:ind w:left="0" w:firstLine="567"/>
        <w:jc w:val="both"/>
        <w:rPr>
          <w:rFonts w:ascii="Tahoma" w:hAnsi="Tahoma" w:cs="Tahoma"/>
          <w:b/>
          <w:sz w:val="20"/>
          <w:szCs w:val="20"/>
          <w:lang w:val="el-GR"/>
        </w:rPr>
      </w:pPr>
      <w:r w:rsidRPr="0035130F">
        <w:rPr>
          <w:rFonts w:ascii="Tahoma" w:hAnsi="Tahoma" w:cs="Tahoma"/>
          <w:sz w:val="20"/>
          <w:szCs w:val="20"/>
          <w:lang w:val="el-GR"/>
        </w:rPr>
        <w:t>Αδειούχοι του άρθρου 45 του Ν.4497/17 (φυσικά πρόσωπα και Φορείς Κοινωνικής Αλληλέγγυας Οικονομίας) για διάθεση έργων τέχνης, καλλιτεχνημάτων, ειδών λαϊκής τέχνης, οι οποίοι τοποθετούνται σε θέσεις καθορισμένες σε υπερβάλλοντα αριθμό.</w:t>
      </w:r>
    </w:p>
    <w:p w:rsidR="00163627" w:rsidRPr="0035130F" w:rsidRDefault="00163627" w:rsidP="004956A3">
      <w:pPr>
        <w:pStyle w:val="a9"/>
        <w:numPr>
          <w:ilvl w:val="0"/>
          <w:numId w:val="4"/>
        </w:numPr>
        <w:spacing w:line="276" w:lineRule="auto"/>
        <w:ind w:left="0" w:firstLine="567"/>
        <w:jc w:val="both"/>
        <w:rPr>
          <w:rFonts w:ascii="Tahoma" w:hAnsi="Tahoma" w:cs="Tahoma"/>
          <w:b/>
          <w:sz w:val="20"/>
          <w:szCs w:val="20"/>
          <w:lang w:val="el-GR"/>
        </w:rPr>
      </w:pPr>
      <w:r w:rsidRPr="0035130F">
        <w:rPr>
          <w:rFonts w:ascii="Tahoma" w:hAnsi="Tahoma" w:cs="Tahoma"/>
          <w:sz w:val="20"/>
          <w:szCs w:val="20"/>
          <w:lang w:val="el-GR"/>
        </w:rPr>
        <w:t>Στις υπαίθριες αγορές συμμετέχουν πωλητές που διαθέτουν όλα τα νόμιμα φορολογικά παραστατικά και δεν είναι αδειούχοι λαϊκών αγορών, πλανοδίου ή στάσιμου εμπορίου, εφόσον διαθέτουν βεβαίωση δραστηριοποίησης υπαίθριου εμπορίου ετήσιας διάρκειας. Τη βεβαίωση αυτή εκδίδει ο δήμος μόνιμης κατοικίας των ενδιαφερομένων πωλητών.</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Ο πωλητής ζητεί από τον οικείο δήμο την έκδοση της ανωτέρω βεβαίωσης, προκειμένου να συμμετέχει στις αγορές των δήμων όλης της χώρας και στην αίτηση του επισυνάπτει:</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 xml:space="preserve">α)βεβαίωση ενάρξεως δραστηριότητας από το </w:t>
      </w:r>
      <w:r w:rsidRPr="0035130F">
        <w:rPr>
          <w:rFonts w:ascii="Tahoma" w:hAnsi="Tahoma" w:cs="Tahoma"/>
          <w:sz w:val="20"/>
          <w:szCs w:val="20"/>
        </w:rPr>
        <w:t>TAXIS</w:t>
      </w:r>
      <w:r w:rsidRPr="0035130F">
        <w:rPr>
          <w:rFonts w:ascii="Tahoma" w:hAnsi="Tahoma" w:cs="Tahoma"/>
          <w:sz w:val="20"/>
          <w:szCs w:val="20"/>
          <w:lang w:val="el-GR"/>
        </w:rPr>
        <w:t>,</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 xml:space="preserve">β)βεβαίωση ταμειακής μηχανής από το </w:t>
      </w:r>
      <w:r w:rsidRPr="0035130F">
        <w:rPr>
          <w:rFonts w:ascii="Tahoma" w:hAnsi="Tahoma" w:cs="Tahoma"/>
          <w:sz w:val="20"/>
          <w:szCs w:val="20"/>
        </w:rPr>
        <w:t>TAXIS</w:t>
      </w:r>
      <w:r w:rsidRPr="0035130F">
        <w:rPr>
          <w:rFonts w:ascii="Tahoma" w:hAnsi="Tahoma" w:cs="Tahoma"/>
          <w:sz w:val="20"/>
          <w:szCs w:val="20"/>
          <w:lang w:val="el-GR"/>
        </w:rPr>
        <w:t xml:space="preserve"> ή βεβαίωση απαλλαγής από αρμόδια φορολογική αρχή,</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 xml:space="preserve">γ)πιστοποιητικό υγείας, όπου απαιτείται, </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 xml:space="preserve">δ)φωτοτυπία Δελτίου Ταυτότητας ή Διαβατηρίου κατά περίπτωση, </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ε)άδεια διαμονής σε ισχύ, κατά περίπτωση.</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 xml:space="preserve">Όσοι επαγγελματίες έχουν κηρυχθεί σε κατάσταση πτώχευσης μπορούν να ζητούν θέση.  </w:t>
      </w:r>
    </w:p>
    <w:p w:rsidR="00163627" w:rsidRPr="0035130F" w:rsidRDefault="00163627" w:rsidP="004956A3">
      <w:pPr>
        <w:ind w:firstLine="567"/>
        <w:jc w:val="both"/>
        <w:rPr>
          <w:rFonts w:ascii="Tahoma" w:hAnsi="Tahoma" w:cs="Tahoma"/>
          <w:b/>
          <w:sz w:val="20"/>
          <w:szCs w:val="20"/>
          <w:lang w:val="el-GR"/>
        </w:rPr>
      </w:pP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Άρθρο 7</w:t>
      </w:r>
      <w:r w:rsidRPr="0035130F">
        <w:rPr>
          <w:rFonts w:ascii="Tahoma" w:hAnsi="Tahoma" w:cs="Tahoma"/>
          <w:b/>
          <w:sz w:val="20"/>
          <w:szCs w:val="20"/>
          <w:vertAlign w:val="superscript"/>
          <w:lang w:val="el-GR"/>
        </w:rPr>
        <w:t>ο</w:t>
      </w:r>
      <w:r w:rsidRPr="0035130F">
        <w:rPr>
          <w:rFonts w:ascii="Tahoma" w:hAnsi="Tahoma" w:cs="Tahoma"/>
          <w:b/>
          <w:sz w:val="20"/>
          <w:szCs w:val="20"/>
          <w:lang w:val="el-GR"/>
        </w:rPr>
        <w:t xml:space="preserve"> </w:t>
      </w: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Διαδικασία έγκρισης συμμετοχής – Δικαιολογητικά</w:t>
      </w:r>
    </w:p>
    <w:p w:rsidR="00163627" w:rsidRPr="0035130F" w:rsidRDefault="00163627" w:rsidP="004956A3">
      <w:pPr>
        <w:pStyle w:val="a9"/>
        <w:numPr>
          <w:ilvl w:val="0"/>
          <w:numId w:val="5"/>
        </w:numPr>
        <w:spacing w:after="200" w:line="276" w:lineRule="auto"/>
        <w:ind w:left="0" w:firstLine="567"/>
        <w:jc w:val="both"/>
        <w:rPr>
          <w:rFonts w:ascii="Tahoma" w:hAnsi="Tahoma" w:cs="Tahoma"/>
          <w:b/>
          <w:sz w:val="20"/>
          <w:szCs w:val="20"/>
          <w:lang w:val="el-GR"/>
        </w:rPr>
      </w:pPr>
      <w:r w:rsidRPr="0035130F">
        <w:rPr>
          <w:rFonts w:ascii="Tahoma" w:hAnsi="Tahoma" w:cs="Tahoma"/>
          <w:sz w:val="20"/>
          <w:szCs w:val="20"/>
          <w:lang w:val="el-GR"/>
        </w:rPr>
        <w:t>Για τη συμμετοχή στις υπαίθριες αγορές απαιτείται έγκριση συμμετοχής, που εκδίδεται ύστερα από πρόσκληση του οικείου δήμου.</w:t>
      </w:r>
    </w:p>
    <w:p w:rsidR="00163627" w:rsidRPr="0035130F" w:rsidRDefault="00163627" w:rsidP="004956A3">
      <w:pPr>
        <w:pStyle w:val="a9"/>
        <w:numPr>
          <w:ilvl w:val="0"/>
          <w:numId w:val="5"/>
        </w:numPr>
        <w:spacing w:after="200" w:line="276" w:lineRule="auto"/>
        <w:ind w:left="0" w:firstLine="567"/>
        <w:jc w:val="both"/>
        <w:rPr>
          <w:rFonts w:ascii="Tahoma" w:hAnsi="Tahoma" w:cs="Tahoma"/>
          <w:b/>
          <w:sz w:val="20"/>
          <w:szCs w:val="20"/>
          <w:lang w:val="el-GR"/>
        </w:rPr>
      </w:pPr>
      <w:r w:rsidRPr="0035130F">
        <w:rPr>
          <w:rFonts w:ascii="Tahoma" w:hAnsi="Tahoma" w:cs="Tahoma"/>
          <w:sz w:val="20"/>
          <w:szCs w:val="20"/>
          <w:lang w:val="el-GR"/>
        </w:rPr>
        <w:t>Για την υποβολή της αίτησης συμμετοχής το ενδιαφερόμενο φυσικό πρόσωπο, υποβάλλει στην υπηρεσία αδειοδοτήσεων αίτηση, επιδεικνύοντας τα εξής δικαιολογητικά:</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 xml:space="preserve">α) την άδεια υπαίθριου εμπορίου που κατέχει ή τη βεβαίωση δραστηριοποίησης, κατά περίπτωση και </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β) βιβλιάριο υγείας, εφόσον πρόκειται για διάθεση τροφίμων, καθώς και το πιστοποιητικό υγείας.</w:t>
      </w:r>
    </w:p>
    <w:p w:rsidR="00163627" w:rsidRPr="0035130F" w:rsidRDefault="00163627" w:rsidP="004956A3">
      <w:pPr>
        <w:pStyle w:val="a9"/>
        <w:numPr>
          <w:ilvl w:val="0"/>
          <w:numId w:val="5"/>
        </w:numPr>
        <w:spacing w:after="200" w:line="276" w:lineRule="auto"/>
        <w:ind w:left="0" w:firstLine="567"/>
        <w:jc w:val="both"/>
        <w:rPr>
          <w:rFonts w:ascii="Tahoma" w:hAnsi="Tahoma" w:cs="Tahoma"/>
          <w:b/>
          <w:sz w:val="20"/>
          <w:szCs w:val="20"/>
          <w:lang w:val="el-GR"/>
        </w:rPr>
      </w:pPr>
      <w:r w:rsidRPr="0035130F">
        <w:rPr>
          <w:rFonts w:ascii="Tahoma" w:hAnsi="Tahoma" w:cs="Tahoma"/>
          <w:sz w:val="20"/>
          <w:szCs w:val="20"/>
          <w:lang w:val="el-GR"/>
        </w:rPr>
        <w:t>Σε περίπτωση που ο αριθμός των αιτήσεων υπερβαίνει τον αριθμό των διαθέσιμων θέσεων ανά κατηγορία, διενεργείται κλήρωση.</w:t>
      </w:r>
    </w:p>
    <w:p w:rsidR="00163627" w:rsidRPr="0035130F" w:rsidRDefault="00163627" w:rsidP="004956A3">
      <w:pPr>
        <w:pStyle w:val="a9"/>
        <w:numPr>
          <w:ilvl w:val="0"/>
          <w:numId w:val="5"/>
        </w:numPr>
        <w:spacing w:after="200" w:line="276" w:lineRule="auto"/>
        <w:ind w:left="0" w:firstLine="567"/>
        <w:jc w:val="both"/>
        <w:rPr>
          <w:rFonts w:ascii="Tahoma" w:hAnsi="Tahoma" w:cs="Tahoma"/>
          <w:b/>
          <w:sz w:val="20"/>
          <w:szCs w:val="20"/>
          <w:lang w:val="el-GR"/>
        </w:rPr>
      </w:pPr>
      <w:r w:rsidRPr="0035130F">
        <w:rPr>
          <w:rFonts w:ascii="Tahoma" w:hAnsi="Tahoma" w:cs="Tahoma"/>
          <w:sz w:val="20"/>
          <w:szCs w:val="20"/>
          <w:lang w:val="el-GR"/>
        </w:rPr>
        <w:t xml:space="preserve">Μετά την υποβολή αιτήσεων και το πέρας της διαδικασίας εκδίδεται κατάλογος συμμετεχόντων για την κάθε υπαίθρια αγορά, ο οποίος αναρτάται στο δημοτικό κατάστημα, </w:t>
      </w:r>
      <w:r w:rsidRPr="0035130F">
        <w:rPr>
          <w:rFonts w:ascii="Tahoma" w:hAnsi="Tahoma" w:cs="Tahoma"/>
          <w:sz w:val="20"/>
          <w:szCs w:val="20"/>
          <w:lang w:val="el-GR"/>
        </w:rPr>
        <w:lastRenderedPageBreak/>
        <w:t>προκειμένου οι επιλεγέντες να καταβάλουν τα αναλογούντα τέλη υπέρ του δήμου και να εκδοθεί η έγκριση συμμετοχής. Η εν λόγω απόφαση κοινοποιείται στην Περιφέρεια και είναι διαθέσιμη ανά πάσα στιγμή στα ελεγκτικά όργανα του Ν.4497/17.</w:t>
      </w:r>
    </w:p>
    <w:p w:rsidR="00163627" w:rsidRPr="0035130F" w:rsidRDefault="00163627" w:rsidP="004956A3">
      <w:pPr>
        <w:pStyle w:val="a9"/>
        <w:numPr>
          <w:ilvl w:val="0"/>
          <w:numId w:val="5"/>
        </w:numPr>
        <w:spacing w:after="200" w:line="276" w:lineRule="auto"/>
        <w:ind w:left="0" w:firstLine="567"/>
        <w:jc w:val="both"/>
        <w:rPr>
          <w:rFonts w:ascii="Tahoma" w:hAnsi="Tahoma" w:cs="Tahoma"/>
          <w:b/>
          <w:sz w:val="20"/>
          <w:szCs w:val="20"/>
          <w:lang w:val="el-GR"/>
        </w:rPr>
      </w:pPr>
      <w:r w:rsidRPr="0035130F">
        <w:rPr>
          <w:rFonts w:ascii="Tahoma" w:hAnsi="Tahoma" w:cs="Tahoma"/>
          <w:sz w:val="20"/>
          <w:szCs w:val="20"/>
          <w:lang w:val="el-GR"/>
        </w:rPr>
        <w:t>Οι εγκρίσεις δίδονται με κλήρωση στα ποσοστά που καθορίζονται στο άρθρο 6 του παρόντος κανονισμού.</w:t>
      </w:r>
    </w:p>
    <w:p w:rsidR="00163627" w:rsidRPr="0035130F" w:rsidRDefault="00163627" w:rsidP="004956A3">
      <w:pPr>
        <w:pStyle w:val="a9"/>
        <w:numPr>
          <w:ilvl w:val="0"/>
          <w:numId w:val="5"/>
        </w:numPr>
        <w:spacing w:after="200" w:line="276" w:lineRule="auto"/>
        <w:ind w:left="0" w:firstLine="567"/>
        <w:jc w:val="both"/>
        <w:rPr>
          <w:rFonts w:ascii="Tahoma" w:hAnsi="Tahoma" w:cs="Tahoma"/>
          <w:b/>
          <w:sz w:val="20"/>
          <w:szCs w:val="20"/>
          <w:lang w:val="el-GR"/>
        </w:rPr>
      </w:pPr>
      <w:r w:rsidRPr="0035130F">
        <w:rPr>
          <w:rFonts w:ascii="Tahoma" w:hAnsi="Tahoma" w:cs="Tahoma"/>
          <w:sz w:val="20"/>
          <w:szCs w:val="20"/>
          <w:lang w:val="el-GR"/>
        </w:rPr>
        <w:t>Η ισχύς των εγκρίσεων αυτών είναι ίση με τη διάρκεια λειτουργίας των υπαίθριων αγορών που αφορά η πρόσκληση.</w:t>
      </w:r>
    </w:p>
    <w:p w:rsidR="00163627" w:rsidRPr="0035130F" w:rsidRDefault="00163627" w:rsidP="004956A3">
      <w:pPr>
        <w:pStyle w:val="a9"/>
        <w:ind w:left="0" w:firstLine="567"/>
        <w:jc w:val="both"/>
        <w:rPr>
          <w:rFonts w:ascii="Tahoma" w:hAnsi="Tahoma" w:cs="Tahoma"/>
          <w:sz w:val="20"/>
          <w:szCs w:val="20"/>
          <w:lang w:val="el-GR"/>
        </w:rPr>
      </w:pP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Άρθρο 8</w:t>
      </w:r>
      <w:r w:rsidRPr="0035130F">
        <w:rPr>
          <w:rFonts w:ascii="Tahoma" w:hAnsi="Tahoma" w:cs="Tahoma"/>
          <w:b/>
          <w:sz w:val="20"/>
          <w:szCs w:val="20"/>
          <w:vertAlign w:val="superscript"/>
          <w:lang w:val="el-GR"/>
        </w:rPr>
        <w:t>ο</w:t>
      </w:r>
      <w:r w:rsidRPr="0035130F">
        <w:rPr>
          <w:rFonts w:ascii="Tahoma" w:hAnsi="Tahoma" w:cs="Tahoma"/>
          <w:b/>
          <w:sz w:val="20"/>
          <w:szCs w:val="20"/>
          <w:lang w:val="el-GR"/>
        </w:rPr>
        <w:t xml:space="preserve"> </w:t>
      </w:r>
    </w:p>
    <w:p w:rsidR="00163627" w:rsidRPr="0035130F" w:rsidRDefault="00163627" w:rsidP="004956A3">
      <w:pPr>
        <w:pStyle w:val="a9"/>
        <w:ind w:left="0" w:firstLine="567"/>
        <w:jc w:val="both"/>
        <w:rPr>
          <w:rFonts w:ascii="Tahoma" w:hAnsi="Tahoma" w:cs="Tahoma"/>
          <w:b/>
          <w:sz w:val="20"/>
          <w:szCs w:val="20"/>
          <w:lang w:val="el-GR"/>
        </w:rPr>
      </w:pPr>
      <w:r w:rsidRPr="0035130F">
        <w:rPr>
          <w:rFonts w:ascii="Tahoma" w:hAnsi="Tahoma" w:cs="Tahoma"/>
          <w:b/>
          <w:sz w:val="20"/>
          <w:szCs w:val="20"/>
          <w:lang w:val="el-GR"/>
        </w:rPr>
        <w:t>Γενικά χαρακτηριστικά αδειών συμμετοχής</w:t>
      </w:r>
    </w:p>
    <w:p w:rsidR="00163627" w:rsidRPr="0035130F" w:rsidRDefault="00163627" w:rsidP="004956A3">
      <w:pPr>
        <w:pStyle w:val="a9"/>
        <w:ind w:left="0" w:firstLine="567"/>
        <w:jc w:val="both"/>
        <w:rPr>
          <w:rFonts w:ascii="Tahoma" w:hAnsi="Tahoma" w:cs="Tahoma"/>
          <w:b/>
          <w:sz w:val="20"/>
          <w:szCs w:val="20"/>
          <w:lang w:val="el-GR"/>
        </w:rPr>
      </w:pPr>
    </w:p>
    <w:p w:rsidR="00163627" w:rsidRPr="0035130F" w:rsidRDefault="00163627" w:rsidP="004956A3">
      <w:pPr>
        <w:pStyle w:val="a9"/>
        <w:ind w:left="0" w:firstLine="567"/>
        <w:jc w:val="both"/>
        <w:rPr>
          <w:rFonts w:ascii="Tahoma" w:hAnsi="Tahoma" w:cs="Tahoma"/>
          <w:sz w:val="20"/>
          <w:szCs w:val="20"/>
        </w:rPr>
      </w:pPr>
      <w:r w:rsidRPr="0035130F">
        <w:rPr>
          <w:rFonts w:ascii="Tahoma" w:hAnsi="Tahoma" w:cs="Tahoma"/>
          <w:sz w:val="20"/>
          <w:szCs w:val="20"/>
        </w:rPr>
        <w:t>Οι άδειες συμμετοχής:</w:t>
      </w:r>
    </w:p>
    <w:p w:rsidR="00163627" w:rsidRPr="0035130F" w:rsidRDefault="00163627" w:rsidP="004956A3">
      <w:pPr>
        <w:pStyle w:val="a9"/>
        <w:numPr>
          <w:ilvl w:val="0"/>
          <w:numId w:val="15"/>
        </w:numPr>
        <w:spacing w:after="200" w:line="276" w:lineRule="auto"/>
        <w:ind w:left="0" w:firstLine="567"/>
        <w:jc w:val="both"/>
        <w:rPr>
          <w:rFonts w:ascii="Tahoma" w:hAnsi="Tahoma" w:cs="Tahoma"/>
          <w:sz w:val="20"/>
          <w:szCs w:val="20"/>
          <w:lang w:val="el-GR"/>
        </w:rPr>
      </w:pPr>
      <w:r w:rsidRPr="0035130F">
        <w:rPr>
          <w:rFonts w:ascii="Tahoma" w:hAnsi="Tahoma" w:cs="Tahoma"/>
          <w:sz w:val="20"/>
          <w:szCs w:val="20"/>
          <w:lang w:val="el-GR"/>
        </w:rPr>
        <w:t xml:space="preserve">Χορηγούνται στους δικαιούχους για συγκεκριμένο χώρο, θέση και διάθεση προϊόντων. </w:t>
      </w:r>
    </w:p>
    <w:p w:rsidR="00163627" w:rsidRPr="0035130F" w:rsidRDefault="00163627" w:rsidP="004956A3">
      <w:pPr>
        <w:pStyle w:val="a9"/>
        <w:numPr>
          <w:ilvl w:val="0"/>
          <w:numId w:val="15"/>
        </w:numPr>
        <w:spacing w:after="200" w:line="276" w:lineRule="auto"/>
        <w:ind w:left="0" w:firstLine="567"/>
        <w:jc w:val="both"/>
        <w:rPr>
          <w:rFonts w:ascii="Tahoma" w:hAnsi="Tahoma" w:cs="Tahoma"/>
          <w:sz w:val="20"/>
          <w:szCs w:val="20"/>
          <w:lang w:val="el-GR"/>
        </w:rPr>
      </w:pPr>
      <w:r w:rsidRPr="0035130F">
        <w:rPr>
          <w:rFonts w:ascii="Tahoma" w:hAnsi="Tahoma" w:cs="Tahoma"/>
          <w:sz w:val="20"/>
          <w:szCs w:val="20"/>
          <w:lang w:val="el-GR"/>
        </w:rPr>
        <w:t xml:space="preserve">Είναι </w:t>
      </w:r>
      <w:r w:rsidRPr="0035130F">
        <w:rPr>
          <w:rFonts w:ascii="Tahoma" w:hAnsi="Tahoma" w:cs="Tahoma"/>
          <w:b/>
          <w:sz w:val="20"/>
          <w:szCs w:val="20"/>
          <w:lang w:val="el-GR"/>
        </w:rPr>
        <w:t>προσωποπαγής</w:t>
      </w:r>
      <w:r w:rsidRPr="0035130F">
        <w:rPr>
          <w:rFonts w:ascii="Tahoma" w:hAnsi="Tahoma" w:cs="Tahoma"/>
          <w:sz w:val="20"/>
          <w:szCs w:val="20"/>
          <w:lang w:val="el-GR"/>
        </w:rPr>
        <w:t xml:space="preserve"> και δεν επιτρέπεται η μεταβίβαση, η εισφορά, η εκμίσθωση και η παραχώρηση κατά χρήση καθώς και η άσκηση των δικαιωμάτων που απορρέουν από αυτές από οποιονδήποτε τρίτο, εκτός από τον/την σύζυγο και τα τέκνα των κατόχων τους με προσωρινή τους αναπλήρωση το μέγιστο 4 συνεχόμενες ώρες ανά ημέρα. </w:t>
      </w:r>
    </w:p>
    <w:p w:rsidR="00163627" w:rsidRPr="0035130F" w:rsidRDefault="00163627" w:rsidP="004956A3">
      <w:pPr>
        <w:pStyle w:val="a9"/>
        <w:numPr>
          <w:ilvl w:val="0"/>
          <w:numId w:val="15"/>
        </w:numPr>
        <w:spacing w:after="200" w:line="276" w:lineRule="auto"/>
        <w:ind w:left="0" w:firstLine="567"/>
        <w:jc w:val="both"/>
        <w:rPr>
          <w:rFonts w:ascii="Tahoma" w:hAnsi="Tahoma" w:cs="Tahoma"/>
          <w:sz w:val="20"/>
          <w:szCs w:val="20"/>
          <w:lang w:val="el-GR"/>
        </w:rPr>
      </w:pPr>
      <w:r w:rsidRPr="0035130F">
        <w:rPr>
          <w:rFonts w:ascii="Tahoma" w:hAnsi="Tahoma" w:cs="Tahoma"/>
          <w:sz w:val="20"/>
          <w:szCs w:val="20"/>
          <w:lang w:val="el-GR"/>
        </w:rPr>
        <w:t>Χορηγούνται σε φυσικά πρόσωπα, υπό την προϋπόθεση ότι αυτά διαθέτουν τα νόμιμα παραστατικά, πληρούν όλες τις προϋποθέσεις της κείμενης φορολογικής νομοθεσίας για την άσκηση της συγκεκριμένης δραστηριότητας και τηρούν τους επιμέρους όρους του παρόντος κανονισμού.</w:t>
      </w:r>
    </w:p>
    <w:p w:rsidR="00163627" w:rsidRPr="0035130F" w:rsidRDefault="00163627" w:rsidP="004956A3">
      <w:pPr>
        <w:pStyle w:val="a9"/>
        <w:numPr>
          <w:ilvl w:val="0"/>
          <w:numId w:val="15"/>
        </w:numPr>
        <w:spacing w:after="200" w:line="276" w:lineRule="auto"/>
        <w:ind w:left="0" w:firstLine="567"/>
        <w:jc w:val="both"/>
        <w:rPr>
          <w:rFonts w:ascii="Tahoma" w:hAnsi="Tahoma" w:cs="Tahoma"/>
          <w:sz w:val="20"/>
          <w:szCs w:val="20"/>
          <w:lang w:val="el-GR"/>
        </w:rPr>
      </w:pPr>
      <w:r w:rsidRPr="0035130F">
        <w:rPr>
          <w:rFonts w:ascii="Tahoma" w:hAnsi="Tahoma" w:cs="Tahoma"/>
          <w:sz w:val="20"/>
          <w:szCs w:val="20"/>
          <w:lang w:val="el-GR"/>
        </w:rPr>
        <w:t>Παραδίδονται αποκλειστικά στο δικαιούχο με την επίδειξη αποδεικτικού στοιχείου ταυτότητας μετά την καταβολή των αναλογούντων τελών.</w:t>
      </w:r>
    </w:p>
    <w:p w:rsidR="00163627" w:rsidRPr="0035130F" w:rsidRDefault="00163627" w:rsidP="004956A3">
      <w:pPr>
        <w:pStyle w:val="a9"/>
        <w:numPr>
          <w:ilvl w:val="0"/>
          <w:numId w:val="15"/>
        </w:numPr>
        <w:spacing w:after="200" w:line="276" w:lineRule="auto"/>
        <w:ind w:left="0" w:firstLine="567"/>
        <w:jc w:val="both"/>
        <w:rPr>
          <w:rFonts w:ascii="Tahoma" w:hAnsi="Tahoma" w:cs="Tahoma"/>
          <w:sz w:val="20"/>
          <w:szCs w:val="20"/>
          <w:lang w:val="el-GR"/>
        </w:rPr>
      </w:pPr>
      <w:r w:rsidRPr="0035130F">
        <w:rPr>
          <w:rFonts w:ascii="Tahoma" w:hAnsi="Tahoma" w:cs="Tahoma"/>
          <w:sz w:val="20"/>
          <w:szCs w:val="20"/>
          <w:lang w:val="el-GR"/>
        </w:rPr>
        <w:t>Έχουν ισχύ όση και η διάρκεια της εμποροπανηγύρεως για την οποία χορηγούνται.</w:t>
      </w:r>
    </w:p>
    <w:p w:rsidR="00163627" w:rsidRPr="0035130F" w:rsidRDefault="00163627" w:rsidP="004956A3">
      <w:pPr>
        <w:pStyle w:val="a9"/>
        <w:numPr>
          <w:ilvl w:val="0"/>
          <w:numId w:val="15"/>
        </w:numPr>
        <w:spacing w:after="200" w:line="276" w:lineRule="auto"/>
        <w:ind w:left="0" w:firstLine="567"/>
        <w:jc w:val="both"/>
        <w:rPr>
          <w:rFonts w:ascii="Tahoma" w:hAnsi="Tahoma" w:cs="Tahoma"/>
          <w:sz w:val="20"/>
          <w:szCs w:val="20"/>
          <w:lang w:val="el-GR"/>
        </w:rPr>
      </w:pPr>
      <w:r w:rsidRPr="0035130F">
        <w:rPr>
          <w:rFonts w:ascii="Tahoma" w:hAnsi="Tahoma" w:cs="Tahoma"/>
          <w:sz w:val="20"/>
          <w:szCs w:val="20"/>
          <w:lang w:val="el-GR"/>
        </w:rPr>
        <w:t>Αφορούν αποκλειστικά την έκθεση και πώληση συγκεκριμένων ειδών που έχουν δηλωθεί επί της αιτήσεως συμμετοχής και είναι στο πλαίσιο της δηλωμένης προς τη ΔΥΟ δραστηριότητας του αιτούντα.</w:t>
      </w:r>
    </w:p>
    <w:p w:rsidR="00163627" w:rsidRPr="0035130F" w:rsidRDefault="00163627" w:rsidP="004956A3">
      <w:pPr>
        <w:pStyle w:val="a9"/>
        <w:numPr>
          <w:ilvl w:val="0"/>
          <w:numId w:val="15"/>
        </w:numPr>
        <w:spacing w:after="200" w:line="276" w:lineRule="auto"/>
        <w:ind w:left="0" w:firstLine="567"/>
        <w:jc w:val="both"/>
        <w:rPr>
          <w:rFonts w:ascii="Tahoma" w:hAnsi="Tahoma" w:cs="Tahoma"/>
          <w:sz w:val="20"/>
          <w:szCs w:val="20"/>
          <w:lang w:val="el-GR"/>
        </w:rPr>
      </w:pPr>
      <w:r w:rsidRPr="0035130F">
        <w:rPr>
          <w:rFonts w:ascii="Tahoma" w:hAnsi="Tahoma" w:cs="Tahoma"/>
          <w:sz w:val="20"/>
          <w:szCs w:val="20"/>
          <w:lang w:val="el-GR"/>
        </w:rPr>
        <w:t>Οι άδειες θα αναρτώνται σε εμφανές σημείο σε κάθε λυόμενη κατασκευή.</w:t>
      </w:r>
    </w:p>
    <w:p w:rsidR="00163627" w:rsidRPr="0035130F" w:rsidRDefault="00163627" w:rsidP="004956A3">
      <w:pPr>
        <w:pStyle w:val="a9"/>
        <w:numPr>
          <w:ilvl w:val="0"/>
          <w:numId w:val="15"/>
        </w:numPr>
        <w:spacing w:after="200" w:line="276" w:lineRule="auto"/>
        <w:ind w:left="0" w:firstLine="567"/>
        <w:jc w:val="both"/>
        <w:rPr>
          <w:rFonts w:ascii="Tahoma" w:hAnsi="Tahoma" w:cs="Tahoma"/>
          <w:sz w:val="20"/>
          <w:szCs w:val="20"/>
          <w:lang w:val="el-GR"/>
        </w:rPr>
      </w:pPr>
      <w:r w:rsidRPr="0035130F">
        <w:rPr>
          <w:rFonts w:ascii="Tahoma" w:hAnsi="Tahoma" w:cs="Tahoma"/>
          <w:sz w:val="20"/>
          <w:szCs w:val="20"/>
          <w:lang w:val="el-GR"/>
        </w:rPr>
        <w:t xml:space="preserve">Σε περίπτωση που δεν υπάρχει άδεια επιβάλλεται χρηματικό πρόστιμο.    </w:t>
      </w:r>
    </w:p>
    <w:p w:rsidR="00163627" w:rsidRPr="0035130F" w:rsidRDefault="00163627" w:rsidP="004956A3">
      <w:pPr>
        <w:ind w:firstLine="567"/>
        <w:jc w:val="both"/>
        <w:rPr>
          <w:rFonts w:ascii="Tahoma" w:hAnsi="Tahoma" w:cs="Tahoma"/>
          <w:b/>
          <w:sz w:val="20"/>
          <w:szCs w:val="20"/>
        </w:rPr>
      </w:pPr>
      <w:r w:rsidRPr="0035130F">
        <w:rPr>
          <w:rFonts w:ascii="Tahoma" w:hAnsi="Tahoma" w:cs="Tahoma"/>
          <w:b/>
          <w:sz w:val="20"/>
          <w:szCs w:val="20"/>
        </w:rPr>
        <w:t>Άρθρο 9</w:t>
      </w:r>
      <w:r w:rsidRPr="0035130F">
        <w:rPr>
          <w:rFonts w:ascii="Tahoma" w:hAnsi="Tahoma" w:cs="Tahoma"/>
          <w:b/>
          <w:sz w:val="20"/>
          <w:szCs w:val="20"/>
          <w:vertAlign w:val="superscript"/>
        </w:rPr>
        <w:t>Ο</w:t>
      </w:r>
      <w:r w:rsidRPr="0035130F">
        <w:rPr>
          <w:rFonts w:ascii="Tahoma" w:hAnsi="Tahoma" w:cs="Tahoma"/>
          <w:b/>
          <w:sz w:val="20"/>
          <w:szCs w:val="20"/>
        </w:rPr>
        <w:t xml:space="preserve"> </w:t>
      </w:r>
    </w:p>
    <w:p w:rsidR="00163627" w:rsidRPr="0035130F" w:rsidRDefault="00163627" w:rsidP="004956A3">
      <w:pPr>
        <w:ind w:firstLine="567"/>
        <w:jc w:val="both"/>
        <w:rPr>
          <w:rFonts w:ascii="Tahoma" w:hAnsi="Tahoma" w:cs="Tahoma"/>
          <w:b/>
          <w:sz w:val="20"/>
          <w:szCs w:val="20"/>
        </w:rPr>
      </w:pPr>
      <w:r w:rsidRPr="0035130F">
        <w:rPr>
          <w:rFonts w:ascii="Tahoma" w:hAnsi="Tahoma" w:cs="Tahoma"/>
          <w:b/>
          <w:sz w:val="20"/>
          <w:szCs w:val="20"/>
        </w:rPr>
        <w:t>Τοποθέτηση πωλητών</w:t>
      </w:r>
    </w:p>
    <w:p w:rsidR="00163627" w:rsidRPr="0035130F" w:rsidRDefault="00163627" w:rsidP="004956A3">
      <w:pPr>
        <w:pStyle w:val="a9"/>
        <w:numPr>
          <w:ilvl w:val="0"/>
          <w:numId w:val="6"/>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Για τη θέση που καταλαμβάνει κάθε πωλητής διενεργείται κλήρωση.</w:t>
      </w:r>
    </w:p>
    <w:p w:rsidR="00163627" w:rsidRPr="0035130F" w:rsidRDefault="00163627" w:rsidP="004956A3">
      <w:pPr>
        <w:pStyle w:val="a9"/>
        <w:numPr>
          <w:ilvl w:val="0"/>
          <w:numId w:val="6"/>
        </w:numPr>
        <w:spacing w:after="200" w:line="276" w:lineRule="auto"/>
        <w:ind w:left="0" w:firstLine="567"/>
        <w:jc w:val="both"/>
        <w:rPr>
          <w:rFonts w:ascii="Tahoma" w:hAnsi="Tahoma" w:cs="Tahoma"/>
          <w:sz w:val="20"/>
          <w:szCs w:val="20"/>
          <w:lang w:val="el-GR"/>
        </w:rPr>
      </w:pPr>
      <w:r w:rsidRPr="0035130F">
        <w:rPr>
          <w:rFonts w:ascii="Tahoma" w:hAnsi="Tahoma" w:cs="Tahoma"/>
          <w:sz w:val="20"/>
          <w:szCs w:val="20"/>
          <w:lang w:val="el-GR"/>
        </w:rPr>
        <w:t>Αμοιβαία αλλαγή θέσεων μεταξύ των πωλητών επιτρέπεται ύστερα από αίτηση των ενδιαφερομένων στο δήμο.</w:t>
      </w:r>
    </w:p>
    <w:p w:rsidR="00163627" w:rsidRPr="0035130F" w:rsidRDefault="00163627" w:rsidP="004956A3">
      <w:pPr>
        <w:pStyle w:val="a9"/>
        <w:numPr>
          <w:ilvl w:val="0"/>
          <w:numId w:val="6"/>
        </w:numPr>
        <w:spacing w:after="200" w:line="276" w:lineRule="auto"/>
        <w:ind w:left="0" w:firstLine="567"/>
        <w:jc w:val="both"/>
        <w:rPr>
          <w:rFonts w:ascii="Tahoma" w:hAnsi="Tahoma" w:cs="Tahoma"/>
          <w:sz w:val="20"/>
          <w:szCs w:val="20"/>
          <w:lang w:val="el-GR"/>
        </w:rPr>
      </w:pPr>
      <w:r w:rsidRPr="0035130F">
        <w:rPr>
          <w:rFonts w:ascii="Tahoma" w:hAnsi="Tahoma" w:cs="Tahoma"/>
          <w:sz w:val="20"/>
          <w:szCs w:val="20"/>
          <w:lang w:val="el-GR"/>
        </w:rPr>
        <w:t>Ο δήμος μπορεί να καθορίζει υπερβάλλοντα αριθμό θέσεων που προορίζονται αποκλειστικά για αδειούχους έργων τέχνης, καλλιτεχνημάτων, χειροτεχνημάτων, ειδών λαϊκής τέχνης. Ειδικά, για τους αδειούχους φορείς Κ.ΑΛ.Ο. του άρθρου 45 του Ν.4497/17 δίδεται μία θέση ανά τέσσερα (4) μέλη, τα οποία διαθέτουν βεβαίωση πιστοποίησης ιδίας δημιουργίας, σύμφωνα με την παράγραφο 3 του άρθρου 45.</w:t>
      </w:r>
    </w:p>
    <w:p w:rsidR="00163627" w:rsidRPr="0035130F" w:rsidRDefault="00163627" w:rsidP="004956A3">
      <w:pPr>
        <w:ind w:firstLine="567"/>
        <w:jc w:val="both"/>
        <w:rPr>
          <w:rFonts w:ascii="Tahoma" w:hAnsi="Tahoma" w:cs="Tahoma"/>
          <w:b/>
          <w:sz w:val="20"/>
          <w:szCs w:val="20"/>
        </w:rPr>
      </w:pPr>
      <w:r w:rsidRPr="0035130F">
        <w:rPr>
          <w:rFonts w:ascii="Tahoma" w:hAnsi="Tahoma" w:cs="Tahoma"/>
          <w:b/>
          <w:sz w:val="20"/>
          <w:szCs w:val="20"/>
        </w:rPr>
        <w:t>Άρθρο 10</w:t>
      </w:r>
      <w:r w:rsidRPr="0035130F">
        <w:rPr>
          <w:rFonts w:ascii="Tahoma" w:hAnsi="Tahoma" w:cs="Tahoma"/>
          <w:b/>
          <w:sz w:val="20"/>
          <w:szCs w:val="20"/>
          <w:vertAlign w:val="superscript"/>
        </w:rPr>
        <w:t>ο</w:t>
      </w:r>
      <w:r w:rsidRPr="0035130F">
        <w:rPr>
          <w:rFonts w:ascii="Tahoma" w:hAnsi="Tahoma" w:cs="Tahoma"/>
          <w:b/>
          <w:sz w:val="20"/>
          <w:szCs w:val="20"/>
        </w:rPr>
        <w:t xml:space="preserve"> </w:t>
      </w:r>
    </w:p>
    <w:p w:rsidR="00163627" w:rsidRPr="0035130F" w:rsidRDefault="00163627" w:rsidP="004956A3">
      <w:pPr>
        <w:ind w:firstLine="567"/>
        <w:jc w:val="both"/>
        <w:rPr>
          <w:rFonts w:ascii="Tahoma" w:hAnsi="Tahoma" w:cs="Tahoma"/>
          <w:b/>
          <w:sz w:val="20"/>
          <w:szCs w:val="20"/>
        </w:rPr>
      </w:pPr>
      <w:r w:rsidRPr="0035130F">
        <w:rPr>
          <w:rFonts w:ascii="Tahoma" w:hAnsi="Tahoma" w:cs="Tahoma"/>
          <w:b/>
          <w:sz w:val="20"/>
          <w:szCs w:val="20"/>
        </w:rPr>
        <w:t>Καταβαλλόμενα τέλη</w:t>
      </w:r>
    </w:p>
    <w:p w:rsidR="00163627" w:rsidRPr="0035130F" w:rsidRDefault="00163627" w:rsidP="004956A3">
      <w:pPr>
        <w:pStyle w:val="a9"/>
        <w:numPr>
          <w:ilvl w:val="0"/>
          <w:numId w:val="7"/>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Το ύψος των τελών ανά άδεια/θέση καθορίστηκε με την υπ’ αριθ. 588/2017 απόφαση του Δημοτικού Συμβουλίου σύμφωνα με το άρθρο 13 περίπτ. α και β παρ. 3 του Β.Δ. 24-9/20-10-1958, ως εξής:</w:t>
      </w:r>
    </w:p>
    <w:p w:rsidR="00163627" w:rsidRPr="0035130F" w:rsidRDefault="00163627" w:rsidP="004956A3">
      <w:pPr>
        <w:pStyle w:val="a9"/>
        <w:numPr>
          <w:ilvl w:val="2"/>
          <w:numId w:val="37"/>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Για Καταστήματα Υγειονομικού Ενδιαφέροντος : 5,37 € / μ2 * ημέρα</w:t>
      </w:r>
    </w:p>
    <w:p w:rsidR="00163627" w:rsidRPr="0035130F" w:rsidRDefault="00163627" w:rsidP="004956A3">
      <w:pPr>
        <w:pStyle w:val="a9"/>
        <w:numPr>
          <w:ilvl w:val="2"/>
          <w:numId w:val="37"/>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Για τα υπόλοιπα καταστήματα : 5,07 € / μ2 * ημέρα</w:t>
      </w:r>
    </w:p>
    <w:p w:rsidR="00163627" w:rsidRPr="0035130F" w:rsidRDefault="00163627" w:rsidP="004956A3">
      <w:pPr>
        <w:pStyle w:val="a9"/>
        <w:numPr>
          <w:ilvl w:val="0"/>
          <w:numId w:val="7"/>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Η καταβολή των αναλογούντων τελών υπέρ του Δήμου γίνεται τοις μετρητοίς στο δημοτικό ταμείο, πριν τη παράδοση της έγκρισης συμμετοχής, αναγραφομένου επ’ αυτής του αριθμού του γραμματίου είσπραξης.</w:t>
      </w:r>
    </w:p>
    <w:p w:rsidR="00163627" w:rsidRPr="0035130F" w:rsidRDefault="00163627" w:rsidP="004956A3">
      <w:pPr>
        <w:pStyle w:val="a9"/>
        <w:numPr>
          <w:ilvl w:val="0"/>
          <w:numId w:val="7"/>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Η είσπραξη των τελών από το Δήμο θα γίνει σύμφωνα με τις εκάστοτε ισχύουσες διατάξεις του ΚΕΔΕ (Ν.Δ.356/74), σε συνδυασμό με τις διατάξεις του Β.Δ. 17-5/15-6-59 ( ΦΕΚ 114/59 τεύχος Α’).</w:t>
      </w:r>
    </w:p>
    <w:p w:rsidR="00163627" w:rsidRPr="0035130F" w:rsidRDefault="00163627" w:rsidP="004956A3">
      <w:pPr>
        <w:pStyle w:val="a9"/>
        <w:ind w:left="0" w:firstLine="567"/>
        <w:jc w:val="both"/>
        <w:rPr>
          <w:rFonts w:ascii="Tahoma" w:hAnsi="Tahoma" w:cs="Tahoma"/>
          <w:sz w:val="20"/>
          <w:szCs w:val="20"/>
          <w:lang w:val="el-GR"/>
        </w:rPr>
      </w:pP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Άρθρο 11</w:t>
      </w:r>
      <w:r w:rsidRPr="0035130F">
        <w:rPr>
          <w:rFonts w:ascii="Tahoma" w:hAnsi="Tahoma" w:cs="Tahoma"/>
          <w:b/>
          <w:sz w:val="20"/>
          <w:szCs w:val="20"/>
          <w:vertAlign w:val="superscript"/>
          <w:lang w:val="el-GR"/>
        </w:rPr>
        <w:t>ο</w:t>
      </w:r>
      <w:r w:rsidRPr="0035130F">
        <w:rPr>
          <w:rFonts w:ascii="Tahoma" w:hAnsi="Tahoma" w:cs="Tahoma"/>
          <w:b/>
          <w:sz w:val="20"/>
          <w:szCs w:val="20"/>
          <w:lang w:val="el-GR"/>
        </w:rPr>
        <w:t xml:space="preserve"> </w:t>
      </w: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Πωλούμενα είδη- Όροι διάθεσης των προϊόντων</w:t>
      </w:r>
    </w:p>
    <w:p w:rsidR="00163627" w:rsidRPr="0035130F" w:rsidRDefault="00163627" w:rsidP="004956A3">
      <w:pPr>
        <w:pStyle w:val="a9"/>
        <w:numPr>
          <w:ilvl w:val="0"/>
          <w:numId w:val="8"/>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 xml:space="preserve">Τα επιτρεπόμενα πωλούμενα είδη είναι τα εξής: </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(Ενδεικτικά παραθέτουμε τα εξής):</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Ασημικά, φο μπιζού, είδη λαϊκής τέχνης, είδη δώρων, είδη οικιακής χρήσης, είδη προικός, εκκλησιαστικά είδη, μουσικά όργανα, είδη ένδυσης, υπόδησης, παιδικά παιχνίδια κάθε είδους, είδη παντοπωλείου-ψιλικά, παραδοσιακά γλυκά. Οι υπηρεσίες παροχής πρόχειρων γευμάτων (πρόχειρα γεύματα από καντίνες και φορητές εγκαταστάσεις έψησης) δύναται να συμπεριληφθούν στα πωλούμενα είδη που αναφέρονται.</w:t>
      </w:r>
    </w:p>
    <w:p w:rsidR="00163627" w:rsidRPr="0035130F" w:rsidRDefault="00163627" w:rsidP="004956A3">
      <w:pPr>
        <w:pStyle w:val="a9"/>
        <w:numPr>
          <w:ilvl w:val="0"/>
          <w:numId w:val="8"/>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Τα πωλούμενα είδη των πασχαλινών και χριστουγεννιάτικων αγορών πρέπει να δικαιολογούν το χαρακτήρα των ημερών, να τηρούν τις προδιαγραφές ασφαλείας και η διάθεση τους να γίνεται βάσει των Κανόνων Διακίνησης Εμπορίας Προϊόντων και Παροχής Υπηρεσιών (ΔΙΕΠ-ΠΥ). Στις περιπτώσεις εμπορίας ζώντων ζώων απαιτείται έγγραφο μετακίνησης των παραγωγικών ζώων, καθώς και βεβαίωση απαλλαγής από ασθένειες υπογεγραμμένη από κτηνίατρο της ΔΑΟΚ.</w:t>
      </w:r>
    </w:p>
    <w:p w:rsidR="00163627" w:rsidRPr="0035130F" w:rsidRDefault="00163627" w:rsidP="004956A3">
      <w:pPr>
        <w:pStyle w:val="a9"/>
        <w:numPr>
          <w:ilvl w:val="0"/>
          <w:numId w:val="8"/>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Ειδικά, στις υπαίθριες κυριακάτικες αγορές πωλούνται πάσης φύσεως προϊόντα πλην νωπών διατροφικών. Επίσης, διατίθενται πρόχειρα γεύματα από καντίνες και φορητές εγκαταστάσεις έψησης.</w:t>
      </w:r>
    </w:p>
    <w:p w:rsidR="00163627" w:rsidRPr="0035130F" w:rsidRDefault="00163627" w:rsidP="004956A3">
      <w:pPr>
        <w:pStyle w:val="a9"/>
        <w:numPr>
          <w:ilvl w:val="0"/>
          <w:numId w:val="8"/>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Τα προς πώληση στο υπαίθριο  εμπόριο είδη διατίθενται, σύμφωνα με τους κανόνες ΔΙ.Ε.Π.Π.Υ. με την επιφύλαξη ειδικών κατά περίπτωση διατάξεων αρμοδιότητας ΓΧΚ και πρέπει να πληρούν τις διατάξεις του Κώδικα Φορολογικής Απεικόνισης Συναλλαγών (υποπαράγραφος Ε1 της παρ. Ε’ του άρθρου πρώτου του Ν.4093/2012,Α’ 222). Σε καμία περίπτωση, δεν πρέπει να συνιστούν παράνομη απομίμηση προϊόντων ή να διακινούνται κατά παράβαση των σχετικών με την προστασία των δικαιωμάτων διανοητικής ιδιοκτησίας διατάξεων ή διατάξεων της κοινοτικής τελωνειακής νομοθεσίας, του Εθνικού Τελωνειακού Κώδικα (Ν.2960/2001, Α’ 222) και του Ν.2969/2001 (Α’ 281).</w:t>
      </w:r>
    </w:p>
    <w:p w:rsidR="00163627" w:rsidRPr="0035130F" w:rsidRDefault="00163627" w:rsidP="004956A3">
      <w:pPr>
        <w:pStyle w:val="a9"/>
        <w:numPr>
          <w:ilvl w:val="0"/>
          <w:numId w:val="8"/>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 xml:space="preserve">Κάθε πωλητής υπαίθριου  εμπορίου, ο οποίος διακινεί βιομηχανικά προϊόντα ή μεταποιημένα τρόφιμα απευθείας από ειδικά διασκευασμένο όχημα, καταλαμβάνει αριθμό ίσο με το μήκος του οχήματος του, όχι όμως, άνω των 8 μέτρων. Στην περίπτωση αυτή, δεν επιτρέπεται η ύπαρξη ξεχωριστού πάγκου, εκτός εάν το μήκος του οχήματος είναι μικρότερο από το οριζόμενο μήκος πάγκων για τις συγκεκριμένες κατηγορίες πωλούμενων ειδών ανά λαϊκή αγορά και εφόσον υπάρχει δυνατότητα από άποψη χώρου. Απαραίτητη προϋπόθεση είναι τα διασκευασμένα οχήματα να διαθέτουν Έγκριση Τύπου, σύμφωνα με τους όρους και τη διαδικασία της 5299/406/9.10.2012 απόφασης του Αναπληρωτή Υπουργού Ανάπτυξης, Ανταγωνιστικότητας, Υποδομών, Μεταφορών και Δικτύων (Β’ 2840). Κατά τη διακίνηση και πώληση των τροφίμων τηρούνται οι απαιτήσεις του Κεφαλαίου </w:t>
      </w:r>
      <w:r w:rsidRPr="0035130F">
        <w:rPr>
          <w:rFonts w:ascii="Tahoma" w:hAnsi="Tahoma" w:cs="Tahoma"/>
          <w:sz w:val="20"/>
          <w:szCs w:val="20"/>
        </w:rPr>
        <w:t>III</w:t>
      </w:r>
      <w:r w:rsidRPr="0035130F">
        <w:rPr>
          <w:rFonts w:ascii="Tahoma" w:hAnsi="Tahoma" w:cs="Tahoma"/>
          <w:sz w:val="20"/>
          <w:szCs w:val="20"/>
          <w:lang w:val="el-GR"/>
        </w:rPr>
        <w:t xml:space="preserve"> του Κανονισμού ΕΚ 852/2004 (</w:t>
      </w:r>
      <w:r w:rsidRPr="0035130F">
        <w:rPr>
          <w:rFonts w:ascii="Tahoma" w:hAnsi="Tahoma" w:cs="Tahoma"/>
          <w:sz w:val="20"/>
          <w:szCs w:val="20"/>
        </w:rPr>
        <w:t>L</w:t>
      </w:r>
      <w:r w:rsidRPr="0035130F">
        <w:rPr>
          <w:rFonts w:ascii="Tahoma" w:hAnsi="Tahoma" w:cs="Tahoma"/>
          <w:sz w:val="20"/>
          <w:szCs w:val="20"/>
          <w:lang w:val="el-GR"/>
        </w:rPr>
        <w:t xml:space="preserve"> 139). Ειδικά για τα τρόφιμα που συντηρούνται με ψύξη και κατάψυξη πρέπει να τηρείται η αλυσίδα ψύξης με βάση τις θερμοκρασίες συντήρησης που ορίζει ο παρασκευαστής των τροφίμων.</w:t>
      </w:r>
    </w:p>
    <w:p w:rsidR="00163627" w:rsidRPr="0035130F" w:rsidRDefault="00163627" w:rsidP="004956A3">
      <w:pPr>
        <w:pStyle w:val="a9"/>
        <w:numPr>
          <w:ilvl w:val="0"/>
          <w:numId w:val="8"/>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Δεν επιτρέπεται η πώληση ειδών που προκαλούν τη δημόσια αιδώ ή μπορούν να προκαλέσουν ατυχήματα.</w:t>
      </w:r>
    </w:p>
    <w:p w:rsidR="00163627" w:rsidRPr="0035130F" w:rsidRDefault="00163627" w:rsidP="004956A3">
      <w:pPr>
        <w:pStyle w:val="a9"/>
        <w:ind w:left="0" w:firstLine="567"/>
        <w:jc w:val="both"/>
        <w:rPr>
          <w:rFonts w:ascii="Tahoma" w:hAnsi="Tahoma" w:cs="Tahoma"/>
          <w:sz w:val="20"/>
          <w:szCs w:val="20"/>
          <w:lang w:val="el-GR"/>
        </w:rPr>
      </w:pPr>
    </w:p>
    <w:p w:rsidR="00163627" w:rsidRPr="0035130F" w:rsidRDefault="00163627" w:rsidP="004956A3">
      <w:pPr>
        <w:ind w:firstLine="567"/>
        <w:jc w:val="both"/>
        <w:rPr>
          <w:rFonts w:ascii="Tahoma" w:hAnsi="Tahoma" w:cs="Tahoma"/>
          <w:b/>
          <w:sz w:val="20"/>
          <w:szCs w:val="20"/>
        </w:rPr>
      </w:pPr>
      <w:r w:rsidRPr="0035130F">
        <w:rPr>
          <w:rFonts w:ascii="Tahoma" w:hAnsi="Tahoma" w:cs="Tahoma"/>
          <w:b/>
          <w:sz w:val="20"/>
          <w:szCs w:val="20"/>
        </w:rPr>
        <w:t>Άρθρο 12</w:t>
      </w:r>
      <w:r w:rsidRPr="0035130F">
        <w:rPr>
          <w:rFonts w:ascii="Tahoma" w:hAnsi="Tahoma" w:cs="Tahoma"/>
          <w:b/>
          <w:sz w:val="20"/>
          <w:szCs w:val="20"/>
          <w:vertAlign w:val="superscript"/>
        </w:rPr>
        <w:t>ο</w:t>
      </w:r>
      <w:r w:rsidRPr="0035130F">
        <w:rPr>
          <w:rFonts w:ascii="Tahoma" w:hAnsi="Tahoma" w:cs="Tahoma"/>
          <w:b/>
          <w:sz w:val="20"/>
          <w:szCs w:val="20"/>
        </w:rPr>
        <w:t xml:space="preserve"> </w:t>
      </w:r>
    </w:p>
    <w:p w:rsidR="00163627" w:rsidRPr="0035130F" w:rsidRDefault="00163627" w:rsidP="004956A3">
      <w:pPr>
        <w:ind w:firstLine="567"/>
        <w:jc w:val="both"/>
        <w:rPr>
          <w:rFonts w:ascii="Tahoma" w:hAnsi="Tahoma" w:cs="Tahoma"/>
          <w:b/>
          <w:sz w:val="20"/>
          <w:szCs w:val="20"/>
        </w:rPr>
      </w:pPr>
      <w:r w:rsidRPr="0035130F">
        <w:rPr>
          <w:rFonts w:ascii="Tahoma" w:hAnsi="Tahoma" w:cs="Tahoma"/>
          <w:b/>
          <w:sz w:val="20"/>
          <w:szCs w:val="20"/>
        </w:rPr>
        <w:t>Όροι λειτουργίας</w:t>
      </w:r>
    </w:p>
    <w:p w:rsidR="00163627" w:rsidRPr="0035130F" w:rsidRDefault="00163627" w:rsidP="004956A3">
      <w:pPr>
        <w:pStyle w:val="a9"/>
        <w:numPr>
          <w:ilvl w:val="0"/>
          <w:numId w:val="9"/>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Στους χώρους που θα λειτουργεί η αγορά θα υπάρχει διαγράμμιση και αρίθμηση των διατιθέμενων θέσεων. Οι θέσεις που θα διαγραμμιστούν προκειμένου να τοποθετηθούν οι πωλητές- εκθέτες δεν θα καταλαμβάνουν χώρους εισόδων γκαράζ και δεν θα εμποδίζουν τη λειτουργία καταστημάτων. Η ευθύνη για την διαγράμμιση των θέσεων είναι του Δήμου με μέριμνα της τεχνικής υπηρεσίας.</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Ο σχεδιασμός και η διαδικασία της διαγράμμισης θα διασφαλίζει την ομαλή και άνετη διέλευση των επισκεπτών, την έλευση των οχημάτων όπως ασθενοφόρο, πυροσβεστική κ.λ.π. για τις περιπτώσεις εκτάκτου ανάγκης, καθώς επίσης και όποια άλλη πρόβλεψη είναι αναγκαία, αλλά την ομαλή διενέργεια της αγοράς.</w:t>
      </w:r>
    </w:p>
    <w:p w:rsidR="00163627" w:rsidRPr="0035130F" w:rsidRDefault="00163627" w:rsidP="004956A3">
      <w:pPr>
        <w:pStyle w:val="a9"/>
        <w:numPr>
          <w:ilvl w:val="0"/>
          <w:numId w:val="9"/>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Οι χώροι λειτουργίας να είναι ανοιχτοί και ικανής έκτασης, απαραίτητα ασφαλτοστρωμένοι ή τσιμεντοστρωμένοι με ελαφρά κλίση για την απομάκρυνση των νερών της βροχής και της έκπλυσης του χώρου μετά το πέρας της λειτουργίας τους.</w:t>
      </w:r>
    </w:p>
    <w:p w:rsidR="00163627" w:rsidRPr="0035130F" w:rsidRDefault="00163627" w:rsidP="004956A3">
      <w:pPr>
        <w:pStyle w:val="a9"/>
        <w:numPr>
          <w:ilvl w:val="0"/>
          <w:numId w:val="9"/>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lastRenderedPageBreak/>
        <w:t>Να υπάρχουν σημεία υδροληψίας από το σύστημα υδρεύσεως και φρεάτιο υπονόμων.</w:t>
      </w:r>
    </w:p>
    <w:p w:rsidR="00163627" w:rsidRPr="0035130F" w:rsidRDefault="00163627" w:rsidP="004956A3">
      <w:pPr>
        <w:pStyle w:val="a9"/>
        <w:numPr>
          <w:ilvl w:val="0"/>
          <w:numId w:val="9"/>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Να διαθέτουν χημικά- βιολογικά αποχωρητήρια, που θα πληρούν τις απαιτήσεις της εκάστοτε ισχύουσας νομοθεσίας.</w:t>
      </w:r>
    </w:p>
    <w:p w:rsidR="00163627" w:rsidRPr="0035130F" w:rsidRDefault="00163627" w:rsidP="004956A3">
      <w:pPr>
        <w:pStyle w:val="a9"/>
        <w:numPr>
          <w:ilvl w:val="0"/>
          <w:numId w:val="9"/>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Ο χρησιμοποιούμενος χώρος της αγοράς να διατηρείται καθαρός κατά τη διάρκεια λειτουργίας του.</w:t>
      </w:r>
    </w:p>
    <w:p w:rsidR="00163627" w:rsidRPr="0035130F" w:rsidRDefault="00163627" w:rsidP="004956A3">
      <w:pPr>
        <w:pStyle w:val="a9"/>
        <w:numPr>
          <w:ilvl w:val="0"/>
          <w:numId w:val="9"/>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Μετά τη λήξη της λειτουργίας της αγοράς, ο χώρος να καθαρίζεται και να πλένεται επιμελώς από το συνεργείο καθαριότητας της δημοτικής αρχής, το οποίο θα αποκομίζει και κάθε είδους απορρίμματα, που προήλθαν από αυτήν.</w:t>
      </w:r>
    </w:p>
    <w:p w:rsidR="00163627" w:rsidRPr="0035130F" w:rsidRDefault="00163627" w:rsidP="004956A3">
      <w:pPr>
        <w:pStyle w:val="a9"/>
        <w:numPr>
          <w:ilvl w:val="0"/>
          <w:numId w:val="9"/>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 xml:space="preserve"> Η τοποθέτηση των εμπορευμάτων τους επιτρέπεται μόνο στην οριζόντια επιφάνεια των πάγκων τους, απαγορεύεται το κρέμασμα των εμπορευμάτων (είδη ρουχισμού, υπόδησης, υλικών και άλλων αντικειμένων) κατακόρυφα, μπροστά, πλάγια, πίσω ή και στο ύψος της τέντας που χρησιμοποιούν, η τοποθέτηση στάντ ή άλλων κατασκευών, επιπλέον πάγκων καθώς επίσης και πέραν των διαγραμμίσεων, προκειμένου να επιδείξουν τα εμπορεύματα τους.</w:t>
      </w:r>
    </w:p>
    <w:p w:rsidR="00163627" w:rsidRPr="0035130F" w:rsidRDefault="00163627" w:rsidP="004956A3">
      <w:pPr>
        <w:pStyle w:val="a9"/>
        <w:numPr>
          <w:ilvl w:val="0"/>
          <w:numId w:val="9"/>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Οι πωλητές- εκθέτες υποχρεούνται να καταλαμβάνουν αποκλειστικά και μόνο τη θέση που τους παραχωρήθηκε από την αρμόδια αρχή και να μην εμποδίζουν τη λειτουργία των όπισθεν αυτών ευρισκόμενων καταστημάτων καθώς επίσης και των πεζοδρομίων για την ελεύθερη διέλευση των πεζών.</w:t>
      </w:r>
    </w:p>
    <w:p w:rsidR="00163627" w:rsidRPr="0035130F" w:rsidRDefault="00163627" w:rsidP="004956A3">
      <w:pPr>
        <w:pStyle w:val="a9"/>
        <w:numPr>
          <w:ilvl w:val="0"/>
          <w:numId w:val="9"/>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Κατ’ εξαίρεση, επιτρέπεται η πώληση από τους συμμετέχοντες με άδεια συμμετοχής στις υπαίθριες αγορές των ειδών τους κατά τις ημέρες και τις ώρες που τα αντίστοιχα καταστήματα ομοειδών ειδών παραμένουν κλειστά, σύμφωνα με τις ισχύουσες κάθε φορά διατάξεις.</w:t>
      </w:r>
    </w:p>
    <w:p w:rsidR="00163627" w:rsidRPr="0035130F" w:rsidRDefault="00163627" w:rsidP="004956A3">
      <w:pPr>
        <w:pStyle w:val="a9"/>
        <w:numPr>
          <w:ilvl w:val="0"/>
          <w:numId w:val="9"/>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 xml:space="preserve">   Με την επιφύλαξη των διατάξεων αρμοδιότητας του Υπουργείου Υποδομών και Μεταφορών, η κατασκευή και τοποθέτηση στους χώρους λειτουργίας των υπαίθριων αγορών στεγάστρων- σκιάδων ανοιχτού τύπου, μεταλλικών ή μη, πακτωμένων στο έδαφος με μπετόν ή μη, δεν μεταβάλλει το χαρακτήρα της αγοράς σε μη υπαίθρια. Για τη λειτουργία υπαίθριας αγοράς, οι ανωτέρω κατασκευές εγκαθίστανται από τον οικείο δήμο, ύστερα από έγκριση της αρμόδιας τεχνικής υπηρεσίας του για την ασφάλεια και τη στατικότητα των κατασκευών. </w:t>
      </w:r>
    </w:p>
    <w:p w:rsidR="00163627" w:rsidRPr="0035130F" w:rsidRDefault="00163627" w:rsidP="004956A3">
      <w:pPr>
        <w:ind w:firstLine="567"/>
        <w:jc w:val="both"/>
        <w:rPr>
          <w:rFonts w:ascii="Tahoma" w:hAnsi="Tahoma" w:cs="Tahoma"/>
          <w:sz w:val="20"/>
          <w:szCs w:val="20"/>
          <w:lang w:val="el-GR"/>
        </w:rPr>
      </w:pPr>
    </w:p>
    <w:p w:rsidR="00163627" w:rsidRPr="0035130F" w:rsidRDefault="00163627" w:rsidP="004956A3">
      <w:pPr>
        <w:ind w:firstLine="567"/>
        <w:jc w:val="both"/>
        <w:rPr>
          <w:rFonts w:ascii="Tahoma" w:hAnsi="Tahoma" w:cs="Tahoma"/>
          <w:b/>
          <w:sz w:val="20"/>
          <w:szCs w:val="20"/>
        </w:rPr>
      </w:pPr>
      <w:r w:rsidRPr="0035130F">
        <w:rPr>
          <w:rFonts w:ascii="Tahoma" w:hAnsi="Tahoma" w:cs="Tahoma"/>
          <w:b/>
          <w:sz w:val="20"/>
          <w:szCs w:val="20"/>
        </w:rPr>
        <w:t>Άρθρο 13</w:t>
      </w:r>
      <w:r w:rsidRPr="0035130F">
        <w:rPr>
          <w:rFonts w:ascii="Tahoma" w:hAnsi="Tahoma" w:cs="Tahoma"/>
          <w:b/>
          <w:sz w:val="20"/>
          <w:szCs w:val="20"/>
          <w:vertAlign w:val="superscript"/>
        </w:rPr>
        <w:t>ο</w:t>
      </w:r>
      <w:r w:rsidRPr="0035130F">
        <w:rPr>
          <w:rFonts w:ascii="Tahoma" w:hAnsi="Tahoma" w:cs="Tahoma"/>
          <w:b/>
          <w:sz w:val="20"/>
          <w:szCs w:val="20"/>
        </w:rPr>
        <w:t xml:space="preserve"> </w:t>
      </w:r>
    </w:p>
    <w:p w:rsidR="00163627" w:rsidRPr="0035130F" w:rsidRDefault="00163627" w:rsidP="004956A3">
      <w:pPr>
        <w:ind w:firstLine="567"/>
        <w:jc w:val="both"/>
        <w:rPr>
          <w:rFonts w:ascii="Tahoma" w:hAnsi="Tahoma" w:cs="Tahoma"/>
          <w:b/>
          <w:sz w:val="20"/>
          <w:szCs w:val="20"/>
        </w:rPr>
      </w:pPr>
      <w:r w:rsidRPr="0035130F">
        <w:rPr>
          <w:rFonts w:ascii="Tahoma" w:hAnsi="Tahoma" w:cs="Tahoma"/>
          <w:b/>
          <w:sz w:val="20"/>
          <w:szCs w:val="20"/>
        </w:rPr>
        <w:t>Λοιπές αγορές</w:t>
      </w:r>
    </w:p>
    <w:p w:rsidR="00163627" w:rsidRPr="0035130F" w:rsidRDefault="00163627" w:rsidP="004956A3">
      <w:pPr>
        <w:pStyle w:val="a9"/>
        <w:numPr>
          <w:ilvl w:val="0"/>
          <w:numId w:val="10"/>
        </w:numPr>
        <w:spacing w:after="200" w:line="276" w:lineRule="auto"/>
        <w:ind w:left="0" w:firstLine="567"/>
        <w:jc w:val="both"/>
        <w:rPr>
          <w:rFonts w:ascii="Tahoma" w:hAnsi="Tahoma" w:cs="Tahoma"/>
          <w:sz w:val="20"/>
          <w:szCs w:val="20"/>
          <w:lang w:val="el-GR"/>
        </w:rPr>
      </w:pPr>
      <w:r w:rsidRPr="0035130F">
        <w:rPr>
          <w:rFonts w:ascii="Tahoma" w:hAnsi="Tahoma" w:cs="Tahoma"/>
          <w:sz w:val="20"/>
          <w:szCs w:val="20"/>
          <w:lang w:val="el-GR"/>
        </w:rPr>
        <w:t>Σε περίπτωση λειτουργίας εμποροπανηγύρεως σε χώρο που στο σύνολο του ανήκει αποκλειστικά σε νομικό πρόσωπο κατ’ άρθρο 3 του Συντάγματος Ανατολικής Ορθόδοξης Εκκλησίας του Χριστού, το νομικό πρόσωπο μπορεί, είτε να αποφασίζει το ίδιο τη λειτουργία της αναλαμβάνοντας παράλληλα την οργάνωση και διεξαγωγή αυτής, είτε να παραχωρεί το χώρο στον οικείο δήμο με σύμβαση μίσθωσης. Αν η εμποροπανήγυρη οργανώνεται από το ίδιο νομικό πρόσωπο, αυτό εκδίδει υποχρεωτικά Κανονισμό Λειτουργίας με τα στοιχεία που προβλέπονται στο παρόν ( όπως ιδιότητα συμμετεχόντων πωλητών, ποσόστωση και τρόπος απόδοσης θέσεων κ.τ.λ.), τον οποίο κοινοποιεί υποχρεωτικά στον οικείο δήμο πριν την έναρξη της εμποροπανηγύρεως.</w:t>
      </w:r>
    </w:p>
    <w:p w:rsidR="00163627" w:rsidRPr="0035130F" w:rsidRDefault="00163627" w:rsidP="004956A3">
      <w:pPr>
        <w:pStyle w:val="a9"/>
        <w:numPr>
          <w:ilvl w:val="0"/>
          <w:numId w:val="10"/>
        </w:numPr>
        <w:spacing w:after="200" w:line="276" w:lineRule="auto"/>
        <w:ind w:left="0" w:firstLine="567"/>
        <w:jc w:val="both"/>
        <w:rPr>
          <w:rFonts w:ascii="Tahoma" w:hAnsi="Tahoma" w:cs="Tahoma"/>
          <w:sz w:val="20"/>
          <w:szCs w:val="20"/>
          <w:lang w:val="el-GR"/>
        </w:rPr>
      </w:pPr>
      <w:r w:rsidRPr="0035130F">
        <w:rPr>
          <w:rFonts w:ascii="Tahoma" w:hAnsi="Tahoma" w:cs="Tahoma"/>
          <w:sz w:val="20"/>
          <w:szCs w:val="20"/>
          <w:lang w:val="el-GR"/>
        </w:rPr>
        <w:t xml:space="preserve">Στις περιπτώσεις που αποδεδειγμένα Πολιτιστικοί, Εξωραϊστικοί, Τοπικοί Σύλλογοι διοργανώνουν παραδοσιακά για δεκαπέντε (15) συναπτά έτη εκδηλώσεις επετειακού χαρακτήρα, γενικότερου κοινωνικού, πολιτιστικού ή εκπαιδευτικού περιεχομένου στα πλαίσια των οποίων διεξάγεται και οποιαδήποτε είδους υπαίθρια αγορά, μπορούν να αναλάβουν την ευθύνη διοργάνωσης της αγοράς αυτής σε δικό τους ιδιόκτητο ή μισθωμένο χώρο υπό τους όρους και προϋποθέσεις των παραγράφων 1 έως 7 του άρθρου 38 του Ν. 4497/17. Με απόφαση του Περιφερειακού Συμβουλίου εκδίδει την απόφαση του ύστερα από αίτηση του Συλλόγου. Η αίτηση αναφέρει το ΑΦΜ και τη Δ.Ο.Υ. του Συλλόγου και επισυνάπτονται το Καταστατικό του Συλλόγου, ο κανονισμός λειτουργίας της αγοράς, στον οποίο εμπεριέχονται απαραιτήτως τα στοιχεία της παραγράφου 1 του άρθρου 38 του Ν.4497/17 και κάθε αναγκαίο στοιχείο για διοργάνωση της συγκεκριμένης εκδήλωσης. Η απόφαση του Περιφερειακού Συμβουλίου ισχύει για πέντε έτη από την έκδοση της και κοινοποιείται στην αρμόδια Δ.Ο.Υ.. Μετά την έκδοση απόφασης του Περιφερειακού Συμβουλίου ο Σύλλογος και ο δήμος υπογράφουν Έγγραφο Δεσμεύσεων, στο οποίο καθορίζονται με λεπτομέρεια οι όροι συνεργασίας και λειτουργίας της αγοράς σε σχέση ιδίως με την προσβασιμότητα, υγιεινή και ασφάλεια του καταναλωτικού κοινού και την καθαριότητα του χώρου. Στο ίδιο Σύμφωνο καθορίζονται τα τέλη υπέρ </w:t>
      </w:r>
      <w:r w:rsidRPr="0035130F">
        <w:rPr>
          <w:rFonts w:ascii="Tahoma" w:hAnsi="Tahoma" w:cs="Tahoma"/>
          <w:sz w:val="20"/>
          <w:szCs w:val="20"/>
          <w:lang w:val="el-GR"/>
        </w:rPr>
        <w:lastRenderedPageBreak/>
        <w:t>του δήμου, τα οποία για κάθε συμμετέχοντα πωλητή, δεν μπορεί να είναι μικρότερα από τα ημερήσια τέλη που απαιτεί ο δήμος για αντίστοιχες θέσεις στάσιμου εμπορίου. Το Σύμφωνο και ο κανονισμός λειτουργίας της αγοράς εγκρίνεται από το Δημοτικό Συμβούλιο.</w:t>
      </w:r>
    </w:p>
    <w:p w:rsidR="00163627" w:rsidRPr="0035130F" w:rsidRDefault="00163627" w:rsidP="004956A3">
      <w:pPr>
        <w:pStyle w:val="a9"/>
        <w:numPr>
          <w:ilvl w:val="0"/>
          <w:numId w:val="10"/>
        </w:numPr>
        <w:spacing w:after="200" w:line="276" w:lineRule="auto"/>
        <w:ind w:left="0" w:firstLine="567"/>
        <w:jc w:val="both"/>
        <w:rPr>
          <w:rFonts w:ascii="Tahoma" w:hAnsi="Tahoma" w:cs="Tahoma"/>
          <w:sz w:val="20"/>
          <w:szCs w:val="20"/>
          <w:lang w:val="el-GR"/>
        </w:rPr>
      </w:pPr>
      <w:r w:rsidRPr="0035130F">
        <w:rPr>
          <w:rFonts w:ascii="Tahoma" w:hAnsi="Tahoma" w:cs="Tahoma"/>
          <w:sz w:val="20"/>
          <w:szCs w:val="20"/>
          <w:lang w:val="el-GR"/>
        </w:rPr>
        <w:t>Οι Σύλλογοι, τα Σωματεία, οι Ενώσεις ή οι Ομοσπονδίες Ρομά που έχουν αναγνωριστεί και λειτουργούν νόμιμα μπορούν, κατόπιν αιτήσεως τους, να συνδιοργανώνουν με το δήμο υπαίθριες αγορές, σε δικό τους ιδιόκτητο ή μισθωμένο χώρο, εφόσον στους καταστατικούς τους σκοπούς προβλέπεται τουλάχιστον ότι:</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α) είναι μη κερδοσκοπικοί και</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β) προάγουν την κοινωνική ένταξη των Ρομά ιδίως σε θέματα στέγης, εκπαίδευσης, υγείας και εργασίας. Στις αγορές αυτές συμμετέχουν πωλητές Ρομά υπό τους όρους και τις προϋποθέσεις των παραγράφων 1 και 3 έως 7 του άρθρου 38 του Ν. 4497/17. Οι αγορές αυτές λαμβάνουν χώρα αποκλειστικώς στο πλαίσιο εκδηλώσεων που αναδεικνύουν τον ιδιαίτερο κοινωνικό χαρακτήρα της κοινωνικής ομάδας των Ρομά, μέσα από πολιτιστικές εκδηλώσεις και δράσεις που συμβάλλουν στην κοινωνική ένταξη των μελών της. Για τη λειτουργία των αγορών αυτών λαμβάνεται απόφαση Δημοτικού Συμβουλίου, σύμφωνα με το άρθρο 79 του ν. 3643/2006, η οποία κοινοποιείται στην οικεία Περιφέρεια. Με την ίδια απόφαση εγκρίνεται ο κανονισμός λειτουργίας των αγορών αυτών, στον οποίο εμπεριέχονται τα στοιχεία της παραγράφου 1 του άρθρου 38 του ν.4497/17, καθώς και οι πολιτιστικές δράσεις που πρόκειται να οργανώσει ο φορέας όπως αυτές περιγράφονται στην αίτηση του.</w:t>
      </w:r>
    </w:p>
    <w:p w:rsidR="00163627" w:rsidRPr="0035130F" w:rsidRDefault="00163627" w:rsidP="004956A3">
      <w:pPr>
        <w:pStyle w:val="a9"/>
        <w:ind w:left="0" w:firstLine="567"/>
        <w:jc w:val="both"/>
        <w:rPr>
          <w:rFonts w:ascii="Tahoma" w:hAnsi="Tahoma" w:cs="Tahoma"/>
          <w:sz w:val="20"/>
          <w:szCs w:val="20"/>
          <w:lang w:val="el-GR"/>
        </w:rPr>
      </w:pPr>
    </w:p>
    <w:p w:rsidR="00163627" w:rsidRPr="0035130F" w:rsidRDefault="00163627" w:rsidP="004956A3">
      <w:pPr>
        <w:pStyle w:val="a9"/>
        <w:ind w:left="0" w:firstLine="567"/>
        <w:jc w:val="both"/>
        <w:rPr>
          <w:rFonts w:ascii="Tahoma" w:hAnsi="Tahoma" w:cs="Tahoma"/>
          <w:b/>
          <w:sz w:val="20"/>
          <w:szCs w:val="20"/>
        </w:rPr>
      </w:pPr>
      <w:r w:rsidRPr="0035130F">
        <w:rPr>
          <w:rFonts w:ascii="Tahoma" w:hAnsi="Tahoma" w:cs="Tahoma"/>
          <w:b/>
          <w:sz w:val="20"/>
          <w:szCs w:val="20"/>
        </w:rPr>
        <w:t>Άρθρο 14</w:t>
      </w:r>
      <w:r w:rsidRPr="0035130F">
        <w:rPr>
          <w:rFonts w:ascii="Tahoma" w:hAnsi="Tahoma" w:cs="Tahoma"/>
          <w:b/>
          <w:sz w:val="20"/>
          <w:szCs w:val="20"/>
          <w:vertAlign w:val="superscript"/>
        </w:rPr>
        <w:t>ο</w:t>
      </w:r>
      <w:r w:rsidRPr="0035130F">
        <w:rPr>
          <w:rFonts w:ascii="Tahoma" w:hAnsi="Tahoma" w:cs="Tahoma"/>
          <w:b/>
          <w:sz w:val="20"/>
          <w:szCs w:val="20"/>
        </w:rPr>
        <w:t xml:space="preserve">  </w:t>
      </w:r>
    </w:p>
    <w:p w:rsidR="00163627" w:rsidRPr="0035130F" w:rsidRDefault="00163627" w:rsidP="004956A3">
      <w:pPr>
        <w:pStyle w:val="a9"/>
        <w:ind w:left="0" w:firstLine="567"/>
        <w:jc w:val="both"/>
        <w:rPr>
          <w:rFonts w:ascii="Tahoma" w:hAnsi="Tahoma" w:cs="Tahoma"/>
          <w:b/>
          <w:sz w:val="20"/>
          <w:szCs w:val="20"/>
        </w:rPr>
      </w:pPr>
      <w:r w:rsidRPr="0035130F">
        <w:rPr>
          <w:rFonts w:ascii="Tahoma" w:hAnsi="Tahoma" w:cs="Tahoma"/>
          <w:b/>
          <w:sz w:val="20"/>
          <w:szCs w:val="20"/>
        </w:rPr>
        <w:t>Έλεγχοι- Κυρώσεις</w:t>
      </w:r>
    </w:p>
    <w:p w:rsidR="00163627" w:rsidRPr="0035130F" w:rsidRDefault="00163627" w:rsidP="004956A3">
      <w:pPr>
        <w:pStyle w:val="a9"/>
        <w:numPr>
          <w:ilvl w:val="0"/>
          <w:numId w:val="1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Οι πωλητές κατά τον έλεγχο από τα αρμόδια όργανα υποχρεούται:</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α. να δέχονται τον έλεγχο στο χώρο επαγγελματικής δραστηριότητας, στο χώρο που τηρούνται τα έγγραφα, παραστατικά στοιχεία, στις εθνικές οδούς και στο χώρο παραγωγής, και</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β. να εφοδιάζουν τον έλεγχο με τα ζητούμενα κάθε φορά αληθή στοιχεία</w:t>
      </w:r>
    </w:p>
    <w:p w:rsidR="00163627" w:rsidRPr="0035130F" w:rsidRDefault="00163627" w:rsidP="004956A3">
      <w:pPr>
        <w:pStyle w:val="a9"/>
        <w:numPr>
          <w:ilvl w:val="0"/>
          <w:numId w:val="1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Αρμόδιες υπηρεσίες για τον έλεγχο εφαρμογής των διατάξεων του Ν. 4497/17 και των κατ’ εξουσιοδότηση τους εκδιδομένων υπουργικών αποφάσεων είναι:</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b/>
          <w:sz w:val="20"/>
          <w:szCs w:val="20"/>
          <w:lang w:val="el-GR"/>
        </w:rPr>
        <w:t>α</w:t>
      </w:r>
      <w:r w:rsidRPr="0035130F">
        <w:rPr>
          <w:rFonts w:ascii="Tahoma" w:hAnsi="Tahoma" w:cs="Tahoma"/>
          <w:sz w:val="20"/>
          <w:szCs w:val="20"/>
          <w:lang w:val="el-GR"/>
        </w:rPr>
        <w:t>.οι υπηρεσίες της Γενικής Γραμματείας Εμπορίου και Προστασίας Καταναλωτή του Υπουργείου Ανάπτυξης και Ανταγωνιστικότητας σε πανελλήνια κλίμακα, συνεπικουρούμενες, όποτε απαιτείται για τον έλεγχο των βιομηχανικών προϊόντων, από τις χωρικά αρμόδιες Χημικές Υπηρεσίες της Γενικής Διεύθυνσης του Γενικού Χημείου του Κράτους της ΑΑΔΕ,</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b/>
          <w:sz w:val="20"/>
          <w:szCs w:val="20"/>
          <w:lang w:val="el-GR"/>
        </w:rPr>
        <w:t>β</w:t>
      </w:r>
      <w:r w:rsidRPr="0035130F">
        <w:rPr>
          <w:rFonts w:ascii="Tahoma" w:hAnsi="Tahoma" w:cs="Tahoma"/>
          <w:sz w:val="20"/>
          <w:szCs w:val="20"/>
          <w:lang w:val="el-GR"/>
        </w:rPr>
        <w:t>.οι υπηρεσίες των Περιφερειών εντός των διοικητικών ορίων της Περιφέρειας τους,</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b/>
          <w:sz w:val="20"/>
          <w:szCs w:val="20"/>
          <w:lang w:val="el-GR"/>
        </w:rPr>
        <w:t>γ</w:t>
      </w:r>
      <w:r w:rsidRPr="0035130F">
        <w:rPr>
          <w:rFonts w:ascii="Tahoma" w:hAnsi="Tahoma" w:cs="Tahoma"/>
          <w:sz w:val="20"/>
          <w:szCs w:val="20"/>
          <w:lang w:val="el-GR"/>
        </w:rPr>
        <w:t xml:space="preserve">.οι </w:t>
      </w:r>
      <w:r w:rsidRPr="0035130F">
        <w:rPr>
          <w:rFonts w:ascii="Tahoma" w:hAnsi="Tahoma" w:cs="Tahoma"/>
          <w:b/>
          <w:sz w:val="20"/>
          <w:szCs w:val="20"/>
          <w:lang w:val="el-GR"/>
        </w:rPr>
        <w:t>αρμόδιες υπηρεσίες του δήμου</w:t>
      </w:r>
      <w:r w:rsidRPr="0035130F">
        <w:rPr>
          <w:rFonts w:ascii="Tahoma" w:hAnsi="Tahoma" w:cs="Tahoma"/>
          <w:sz w:val="20"/>
          <w:szCs w:val="20"/>
          <w:lang w:val="el-GR"/>
        </w:rPr>
        <w:t xml:space="preserve"> εντός των διοικητικών του ορίων, </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b/>
          <w:sz w:val="20"/>
          <w:szCs w:val="20"/>
          <w:lang w:val="el-GR"/>
        </w:rPr>
        <w:t>δ</w:t>
      </w:r>
      <w:r w:rsidRPr="0035130F">
        <w:rPr>
          <w:rFonts w:ascii="Tahoma" w:hAnsi="Tahoma" w:cs="Tahoma"/>
          <w:sz w:val="20"/>
          <w:szCs w:val="20"/>
          <w:lang w:val="el-GR"/>
        </w:rPr>
        <w:t xml:space="preserve">.τα Κλιμάκια Ελέγχου Λαϊκών Αγορών και Υπαίθριου Εμπορίου (Κ.Ε.ΛΑ.Υ.Ε.) εντός των τοπικών ορίων της αρμοδιότητας τους, </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b/>
          <w:sz w:val="20"/>
          <w:szCs w:val="20"/>
          <w:lang w:val="el-GR"/>
        </w:rPr>
        <w:t>ε</w:t>
      </w:r>
      <w:r w:rsidRPr="0035130F">
        <w:rPr>
          <w:rFonts w:ascii="Tahoma" w:hAnsi="Tahoma" w:cs="Tahoma"/>
          <w:sz w:val="20"/>
          <w:szCs w:val="20"/>
          <w:lang w:val="el-GR"/>
        </w:rPr>
        <w:t>.οι υπηρεσίες της Ελληνικής Αστυνομίας,</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b/>
          <w:sz w:val="20"/>
          <w:szCs w:val="20"/>
          <w:lang w:val="el-GR"/>
        </w:rPr>
        <w:t>στ</w:t>
      </w:r>
      <w:r w:rsidRPr="0035130F">
        <w:rPr>
          <w:rFonts w:ascii="Tahoma" w:hAnsi="Tahoma" w:cs="Tahoma"/>
          <w:sz w:val="20"/>
          <w:szCs w:val="20"/>
          <w:lang w:val="el-GR"/>
        </w:rPr>
        <w:t>.οι Υπηρεσίες του Λιμενικού Σώματος στην περιοχή της δικαιοδοσίας τους,</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b/>
          <w:sz w:val="20"/>
          <w:szCs w:val="20"/>
          <w:lang w:val="el-GR"/>
        </w:rPr>
        <w:t>ζ</w:t>
      </w:r>
      <w:r w:rsidRPr="0035130F">
        <w:rPr>
          <w:rFonts w:ascii="Tahoma" w:hAnsi="Tahoma" w:cs="Tahoma"/>
          <w:sz w:val="20"/>
          <w:szCs w:val="20"/>
          <w:lang w:val="el-GR"/>
        </w:rPr>
        <w:t>.η Ειδική Γραμματεία του Σώματος Δίωξης Οικονομικού Εγκλήματος.</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Οι ανωτέρω αρμόδιες υπηρεσίες οφείλουν να συνεργάζονται μεταξύ τους σε ζητήματα συντονισμού ελέγχων και διάχυσης της πληροφορίας. Για το συντονισμό των ελέγχων αρμόδιο είναι το Συντονιστικό Κέντρο για την Αντιμετώπιση του Παρεμπορίου (ΣΥΚΑΠ).</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Οι υπηρεσίες που αναφέρονται στις περιπτώσεις α’ έως δ’ (δηλ. και οι υπηρεσίες των δήμων ) επικουρούνται από την Ελληνική Αστυνομία στο βαθμό που τούτο παρίσταται αναγκαίο για την αποτελεσματική άσκηση των αντιστοίχων αρμοδιοτήτων τους.</w:t>
      </w:r>
    </w:p>
    <w:p w:rsidR="00163627" w:rsidRPr="0035130F" w:rsidRDefault="00163627" w:rsidP="004956A3">
      <w:pPr>
        <w:pStyle w:val="a9"/>
        <w:numPr>
          <w:ilvl w:val="0"/>
          <w:numId w:val="1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Από τις διατάξεις του Ν. 4497/17 δεν θίγονται ή καταργούνται οι αρμοδιότητες των Υπηρεσιών της Ανεξάρτητης Αρχής Δημοσίων Εσόδων.</w:t>
      </w:r>
    </w:p>
    <w:p w:rsidR="00163627" w:rsidRPr="0035130F" w:rsidRDefault="00163627" w:rsidP="004956A3">
      <w:pPr>
        <w:pStyle w:val="a9"/>
        <w:numPr>
          <w:ilvl w:val="0"/>
          <w:numId w:val="11"/>
        </w:numPr>
        <w:spacing w:line="276" w:lineRule="auto"/>
        <w:ind w:left="0" w:firstLine="567"/>
        <w:jc w:val="both"/>
        <w:rPr>
          <w:rFonts w:ascii="Tahoma" w:hAnsi="Tahoma" w:cs="Tahoma"/>
          <w:sz w:val="20"/>
          <w:szCs w:val="20"/>
          <w:lang w:val="el-GR"/>
        </w:rPr>
      </w:pPr>
      <w:r w:rsidRPr="0035130F">
        <w:rPr>
          <w:rFonts w:ascii="Tahoma" w:hAnsi="Tahoma" w:cs="Tahoma"/>
          <w:sz w:val="20"/>
          <w:szCs w:val="20"/>
          <w:lang w:val="el-GR"/>
        </w:rPr>
        <w:t xml:space="preserve">Για τις παραβάσεις του Ν. 4497/17 που διαπιστώνονται σύμφωνα με τα άρθρα 51 έως 54 επιβάλλονται οι κυρώσεις και γίνονται οι παρακάτω ενέργειες, όπως προβλέπονται στο Παράρτημα ΙΓ’ του Ν. 4497/17, όπως αυτό τροποποιήθηκε με διόρθωση σφάλματος στο ΦΕΚ 207/29.11.2017 τεύχος Α’.  </w:t>
      </w:r>
    </w:p>
    <w:p w:rsidR="00163627" w:rsidRPr="0035130F" w:rsidRDefault="00163627" w:rsidP="00163627">
      <w:pPr>
        <w:jc w:val="both"/>
        <w:rPr>
          <w:rFonts w:ascii="Arial" w:hAnsi="Arial" w:cs="Arial"/>
          <w:sz w:val="22"/>
          <w:szCs w:val="22"/>
          <w:lang w:val="el-GR"/>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1701"/>
        <w:gridCol w:w="4253"/>
      </w:tblGrid>
      <w:tr w:rsidR="00163627" w:rsidRPr="0035130F" w:rsidTr="007E1A9A">
        <w:trPr>
          <w:trHeight w:val="738"/>
        </w:trPr>
        <w:tc>
          <w:tcPr>
            <w:tcW w:w="3119" w:type="dxa"/>
          </w:tcPr>
          <w:p w:rsidR="00163627" w:rsidRPr="0035130F" w:rsidRDefault="00163627" w:rsidP="007E1A9A">
            <w:pPr>
              <w:rPr>
                <w:rFonts w:ascii="Tahoma" w:hAnsi="Tahoma" w:cs="Tahoma"/>
                <w:sz w:val="20"/>
                <w:szCs w:val="20"/>
              </w:rPr>
            </w:pPr>
            <w:r w:rsidRPr="0035130F">
              <w:rPr>
                <w:rFonts w:ascii="Tahoma" w:hAnsi="Tahoma" w:cs="Tahoma"/>
                <w:sz w:val="20"/>
                <w:szCs w:val="20"/>
                <w:lang w:val="el-GR"/>
              </w:rPr>
              <w:t xml:space="preserve">     </w:t>
            </w:r>
            <w:r w:rsidRPr="0035130F">
              <w:rPr>
                <w:rFonts w:ascii="Tahoma" w:hAnsi="Tahoma" w:cs="Tahoma"/>
                <w:sz w:val="20"/>
                <w:szCs w:val="20"/>
              </w:rPr>
              <w:t>Παράβαση</w:t>
            </w:r>
          </w:p>
          <w:p w:rsidR="00163627" w:rsidRPr="0035130F" w:rsidRDefault="00163627" w:rsidP="007E1A9A">
            <w:pPr>
              <w:rPr>
                <w:rFonts w:ascii="Tahoma" w:hAnsi="Tahoma" w:cs="Tahoma"/>
                <w:sz w:val="20"/>
                <w:szCs w:val="20"/>
              </w:rPr>
            </w:pPr>
          </w:p>
        </w:tc>
        <w:tc>
          <w:tcPr>
            <w:tcW w:w="1701" w:type="dxa"/>
          </w:tcPr>
          <w:p w:rsidR="00163627" w:rsidRPr="0035130F" w:rsidRDefault="00163627" w:rsidP="007E1A9A">
            <w:pPr>
              <w:pStyle w:val="a9"/>
              <w:ind w:left="0"/>
              <w:jc w:val="both"/>
              <w:rPr>
                <w:rFonts w:ascii="Tahoma" w:hAnsi="Tahoma" w:cs="Tahoma"/>
                <w:sz w:val="20"/>
                <w:szCs w:val="20"/>
              </w:rPr>
            </w:pPr>
            <w:r w:rsidRPr="0035130F">
              <w:rPr>
                <w:rFonts w:ascii="Tahoma" w:hAnsi="Tahoma" w:cs="Tahoma"/>
                <w:sz w:val="20"/>
                <w:szCs w:val="20"/>
              </w:rPr>
              <w:t xml:space="preserve">  Κύρωση</w:t>
            </w:r>
          </w:p>
          <w:p w:rsidR="00163627" w:rsidRPr="0035130F" w:rsidRDefault="00163627" w:rsidP="007E1A9A">
            <w:pPr>
              <w:pStyle w:val="a9"/>
              <w:ind w:left="0"/>
              <w:rPr>
                <w:rFonts w:ascii="Tahoma" w:hAnsi="Tahoma" w:cs="Tahoma"/>
                <w:sz w:val="20"/>
                <w:szCs w:val="20"/>
              </w:rPr>
            </w:pPr>
            <w:r w:rsidRPr="0035130F">
              <w:rPr>
                <w:rFonts w:ascii="Tahoma" w:hAnsi="Tahoma" w:cs="Tahoma"/>
                <w:sz w:val="20"/>
                <w:szCs w:val="20"/>
              </w:rPr>
              <w:t>(Ποσό σε € )</w:t>
            </w:r>
          </w:p>
        </w:tc>
        <w:tc>
          <w:tcPr>
            <w:tcW w:w="4253" w:type="dxa"/>
          </w:tcPr>
          <w:p w:rsidR="00163627" w:rsidRPr="0035130F" w:rsidRDefault="00163627" w:rsidP="007E1A9A">
            <w:pPr>
              <w:pStyle w:val="a9"/>
              <w:ind w:left="0"/>
              <w:jc w:val="both"/>
              <w:rPr>
                <w:rFonts w:ascii="Tahoma" w:hAnsi="Tahoma" w:cs="Tahoma"/>
                <w:sz w:val="20"/>
                <w:szCs w:val="20"/>
              </w:rPr>
            </w:pPr>
            <w:r w:rsidRPr="0035130F">
              <w:rPr>
                <w:rFonts w:ascii="Tahoma" w:hAnsi="Tahoma" w:cs="Tahoma"/>
                <w:sz w:val="20"/>
                <w:szCs w:val="20"/>
              </w:rPr>
              <w:t xml:space="preserve">  Περαιτέρω ενέργειες της Διοίκησης</w:t>
            </w:r>
          </w:p>
        </w:tc>
      </w:tr>
      <w:tr w:rsidR="00163627" w:rsidRPr="0035130F" w:rsidTr="007E1A9A">
        <w:trPr>
          <w:trHeight w:val="1557"/>
        </w:trPr>
        <w:tc>
          <w:tcPr>
            <w:tcW w:w="3119" w:type="dxa"/>
          </w:tcPr>
          <w:p w:rsidR="00163627" w:rsidRPr="0035130F" w:rsidRDefault="00163627" w:rsidP="007E1A9A">
            <w:pPr>
              <w:pStyle w:val="a9"/>
              <w:ind w:left="0"/>
              <w:rPr>
                <w:rFonts w:ascii="Tahoma" w:hAnsi="Tahoma" w:cs="Tahoma"/>
                <w:sz w:val="20"/>
                <w:szCs w:val="20"/>
                <w:lang w:val="el-GR"/>
              </w:rPr>
            </w:pPr>
          </w:p>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t xml:space="preserve">Έλλειψη άδειας σε λαϊκές αγορές και δραστηριοποίηση παρά την αναστολή και την προσωρινή ή οριστική ανάκληση της αδείας </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3000</w:t>
            </w:r>
          </w:p>
        </w:tc>
        <w:tc>
          <w:tcPr>
            <w:tcW w:w="4253"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rPr>
                <w:rFonts w:ascii="Tahoma" w:hAnsi="Tahoma" w:cs="Tahoma"/>
                <w:sz w:val="20"/>
                <w:szCs w:val="20"/>
                <w:lang w:val="el-GR"/>
              </w:rPr>
            </w:pPr>
            <w:r w:rsidRPr="0035130F">
              <w:rPr>
                <w:rFonts w:ascii="Tahoma" w:hAnsi="Tahoma" w:cs="Tahoma"/>
                <w:sz w:val="20"/>
                <w:szCs w:val="20"/>
                <w:lang w:val="el-GR"/>
              </w:rPr>
              <w:t>Ταυτόχρονη ενημέρωση του δήμου στον οποίο έγινε η παράβαση για τυχόν διεκδίκηση των δικαιωμάτων του σχετικά με τη χρήση δημοσίου-δημοτικού χώρου</w:t>
            </w:r>
          </w:p>
        </w:tc>
      </w:tr>
      <w:tr w:rsidR="00163627" w:rsidRPr="0035130F" w:rsidTr="007E1A9A">
        <w:trPr>
          <w:trHeight w:val="1820"/>
        </w:trPr>
        <w:tc>
          <w:tcPr>
            <w:tcW w:w="3119" w:type="dxa"/>
          </w:tcPr>
          <w:p w:rsidR="00163627" w:rsidRPr="0035130F" w:rsidRDefault="00163627" w:rsidP="007E1A9A">
            <w:pPr>
              <w:pStyle w:val="a9"/>
              <w:ind w:left="0"/>
              <w:rPr>
                <w:rFonts w:ascii="Tahoma" w:hAnsi="Tahoma" w:cs="Tahoma"/>
                <w:sz w:val="20"/>
                <w:szCs w:val="20"/>
                <w:lang w:val="el-GR"/>
              </w:rPr>
            </w:pPr>
          </w:p>
          <w:p w:rsidR="00163627" w:rsidRPr="0035130F" w:rsidRDefault="00163627" w:rsidP="007E1A9A">
            <w:pPr>
              <w:rPr>
                <w:rFonts w:ascii="Tahoma" w:hAnsi="Tahoma" w:cs="Tahoma"/>
                <w:sz w:val="20"/>
                <w:szCs w:val="20"/>
                <w:lang w:val="el-GR"/>
              </w:rPr>
            </w:pPr>
            <w:r w:rsidRPr="0035130F">
              <w:rPr>
                <w:rFonts w:ascii="Tahoma" w:hAnsi="Tahoma" w:cs="Tahoma"/>
                <w:sz w:val="20"/>
                <w:szCs w:val="20"/>
                <w:lang w:val="el-GR"/>
              </w:rPr>
              <w:t>Έλλειψη άδειας σε στάσιμο εμπόριο και δραστηριοποίηση παρά την αναστολή και την προσωρινή ή οριστική ανάκληση της άδειας</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1000</w:t>
            </w:r>
          </w:p>
        </w:tc>
        <w:tc>
          <w:tcPr>
            <w:tcW w:w="4253"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both"/>
              <w:rPr>
                <w:rFonts w:ascii="Tahoma" w:hAnsi="Tahoma" w:cs="Tahoma"/>
                <w:sz w:val="20"/>
                <w:szCs w:val="20"/>
                <w:lang w:val="el-GR"/>
              </w:rPr>
            </w:pPr>
            <w:r w:rsidRPr="0035130F">
              <w:rPr>
                <w:rFonts w:ascii="Tahoma" w:hAnsi="Tahoma" w:cs="Tahoma"/>
                <w:sz w:val="20"/>
                <w:szCs w:val="20"/>
                <w:lang w:val="el-GR"/>
              </w:rPr>
              <w:t>Ταυτόχρονη ενημέρωση του δήμου στον οποίο έγινε η παράβαση για τυχόν διεκδίκηση των δικαιωμάτων του σχετικά με τη χρήση δημόσιου- δημοτικού χώρου</w:t>
            </w:r>
          </w:p>
        </w:tc>
      </w:tr>
      <w:tr w:rsidR="00163627" w:rsidRPr="0035130F" w:rsidTr="007E1A9A">
        <w:trPr>
          <w:trHeight w:val="1832"/>
        </w:trPr>
        <w:tc>
          <w:tcPr>
            <w:tcW w:w="3119" w:type="dxa"/>
          </w:tcPr>
          <w:p w:rsidR="00163627" w:rsidRPr="0035130F" w:rsidRDefault="00163627" w:rsidP="007E1A9A">
            <w:pPr>
              <w:pStyle w:val="a9"/>
              <w:ind w:left="0"/>
              <w:rPr>
                <w:rFonts w:ascii="Tahoma" w:hAnsi="Tahoma" w:cs="Tahoma"/>
                <w:sz w:val="20"/>
                <w:szCs w:val="20"/>
                <w:lang w:val="el-GR"/>
              </w:rPr>
            </w:pPr>
          </w:p>
          <w:p w:rsidR="00163627" w:rsidRPr="0035130F" w:rsidRDefault="00163627" w:rsidP="007E1A9A">
            <w:pPr>
              <w:rPr>
                <w:rFonts w:ascii="Tahoma" w:hAnsi="Tahoma" w:cs="Tahoma"/>
                <w:sz w:val="20"/>
                <w:szCs w:val="20"/>
                <w:lang w:val="el-GR"/>
              </w:rPr>
            </w:pPr>
            <w:r w:rsidRPr="0035130F">
              <w:rPr>
                <w:rFonts w:ascii="Tahoma" w:hAnsi="Tahoma" w:cs="Tahoma"/>
                <w:sz w:val="20"/>
                <w:szCs w:val="20"/>
                <w:lang w:val="el-GR"/>
              </w:rPr>
              <w:t>Έλλειψη άδειας σε πλανόδιο εμπόριο και δραστηριοποίηση παρά την αναστολή και την προσωρινή ή οριστική ανάκληση της άδειας</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rPr>
                <w:rFonts w:ascii="Tahoma" w:hAnsi="Tahoma" w:cs="Tahoma"/>
                <w:sz w:val="20"/>
                <w:szCs w:val="20"/>
                <w:lang w:val="el-GR"/>
              </w:rPr>
            </w:pPr>
          </w:p>
          <w:p w:rsidR="00163627" w:rsidRPr="0035130F" w:rsidRDefault="00163627" w:rsidP="007E1A9A">
            <w:pPr>
              <w:rPr>
                <w:rFonts w:ascii="Tahoma" w:hAnsi="Tahoma" w:cs="Tahoma"/>
                <w:sz w:val="20"/>
                <w:szCs w:val="20"/>
              </w:rPr>
            </w:pPr>
            <w:r w:rsidRPr="0035130F">
              <w:rPr>
                <w:rFonts w:ascii="Tahoma" w:hAnsi="Tahoma" w:cs="Tahoma"/>
                <w:sz w:val="20"/>
                <w:szCs w:val="20"/>
                <w:lang w:val="el-GR"/>
              </w:rPr>
              <w:t xml:space="preserve">        </w:t>
            </w:r>
            <w:r w:rsidRPr="0035130F">
              <w:rPr>
                <w:rFonts w:ascii="Tahoma" w:hAnsi="Tahoma" w:cs="Tahoma"/>
                <w:sz w:val="20"/>
                <w:szCs w:val="20"/>
              </w:rPr>
              <w:t>1000</w:t>
            </w:r>
          </w:p>
        </w:tc>
        <w:tc>
          <w:tcPr>
            <w:tcW w:w="4253" w:type="dxa"/>
          </w:tcPr>
          <w:p w:rsidR="00163627" w:rsidRPr="0035130F" w:rsidRDefault="00163627" w:rsidP="007E1A9A">
            <w:pPr>
              <w:pStyle w:val="a9"/>
              <w:ind w:left="0"/>
              <w:jc w:val="both"/>
              <w:rPr>
                <w:rFonts w:ascii="Tahoma" w:hAnsi="Tahoma" w:cs="Tahoma"/>
                <w:sz w:val="20"/>
                <w:szCs w:val="20"/>
              </w:rPr>
            </w:pPr>
          </w:p>
        </w:tc>
      </w:tr>
      <w:tr w:rsidR="00163627" w:rsidRPr="0035130F" w:rsidTr="007E1A9A">
        <w:trPr>
          <w:trHeight w:val="1263"/>
        </w:trPr>
        <w:tc>
          <w:tcPr>
            <w:tcW w:w="3119" w:type="dxa"/>
          </w:tcPr>
          <w:p w:rsidR="00163627" w:rsidRPr="0035130F" w:rsidRDefault="00163627" w:rsidP="007E1A9A">
            <w:pPr>
              <w:pStyle w:val="a9"/>
              <w:ind w:left="0"/>
              <w:rPr>
                <w:rFonts w:ascii="Tahoma" w:hAnsi="Tahoma" w:cs="Tahoma"/>
                <w:sz w:val="20"/>
                <w:szCs w:val="20"/>
                <w:lang w:val="el-GR"/>
              </w:rPr>
            </w:pPr>
          </w:p>
          <w:p w:rsidR="00163627" w:rsidRPr="0035130F" w:rsidRDefault="00163627" w:rsidP="007E1A9A">
            <w:pPr>
              <w:rPr>
                <w:rFonts w:ascii="Tahoma" w:hAnsi="Tahoma" w:cs="Tahoma"/>
                <w:sz w:val="20"/>
                <w:szCs w:val="20"/>
                <w:lang w:val="el-GR"/>
              </w:rPr>
            </w:pPr>
            <w:r w:rsidRPr="0035130F">
              <w:rPr>
                <w:rFonts w:ascii="Tahoma" w:hAnsi="Tahoma" w:cs="Tahoma"/>
                <w:sz w:val="20"/>
                <w:szCs w:val="20"/>
                <w:lang w:val="el-GR"/>
              </w:rPr>
              <w:t>Έλλειψη άδειας σε πλανόδιο ή στάσιμο εμπόριο, για την άσκηση του οποίου δεν χρησιμοποιήθηκε αυτοκινούμενο όχημα, έλλειψη άδειας του άρθρου 44 και παραμονή πλανόδιου πωλητή σε χώρο πέραν του χρονικού διαστήματος</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rPr>
                <w:rFonts w:ascii="Tahoma" w:hAnsi="Tahoma" w:cs="Tahoma"/>
                <w:sz w:val="20"/>
                <w:szCs w:val="20"/>
                <w:lang w:val="el-GR"/>
              </w:rPr>
            </w:pPr>
          </w:p>
          <w:p w:rsidR="00163627" w:rsidRPr="0035130F" w:rsidRDefault="00163627" w:rsidP="007E1A9A">
            <w:pPr>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200</w:t>
            </w:r>
          </w:p>
        </w:tc>
        <w:tc>
          <w:tcPr>
            <w:tcW w:w="4253" w:type="dxa"/>
          </w:tcPr>
          <w:p w:rsidR="00163627" w:rsidRPr="0035130F" w:rsidRDefault="00163627" w:rsidP="007E1A9A">
            <w:pPr>
              <w:pStyle w:val="a9"/>
              <w:ind w:left="0"/>
              <w:jc w:val="both"/>
              <w:rPr>
                <w:rFonts w:ascii="Tahoma" w:hAnsi="Tahoma" w:cs="Tahoma"/>
                <w:sz w:val="20"/>
                <w:szCs w:val="20"/>
              </w:rPr>
            </w:pPr>
          </w:p>
        </w:tc>
      </w:tr>
      <w:tr w:rsidR="00163627" w:rsidRPr="0035130F" w:rsidTr="007E1A9A">
        <w:trPr>
          <w:trHeight w:val="978"/>
        </w:trPr>
        <w:tc>
          <w:tcPr>
            <w:tcW w:w="3119" w:type="dxa"/>
          </w:tcPr>
          <w:p w:rsidR="00163627" w:rsidRPr="0035130F" w:rsidRDefault="00163627" w:rsidP="007E1A9A">
            <w:pPr>
              <w:pStyle w:val="a9"/>
              <w:ind w:left="0"/>
              <w:rPr>
                <w:rFonts w:ascii="Tahoma" w:hAnsi="Tahoma" w:cs="Tahoma"/>
                <w:sz w:val="20"/>
                <w:szCs w:val="20"/>
              </w:rPr>
            </w:pPr>
          </w:p>
          <w:p w:rsidR="00163627" w:rsidRPr="0035130F" w:rsidRDefault="00163627" w:rsidP="007E1A9A">
            <w:pPr>
              <w:rPr>
                <w:rFonts w:ascii="Tahoma" w:hAnsi="Tahoma" w:cs="Tahoma"/>
                <w:sz w:val="20"/>
                <w:szCs w:val="20"/>
              </w:rPr>
            </w:pPr>
            <w:r w:rsidRPr="0035130F">
              <w:rPr>
                <w:rFonts w:ascii="Tahoma" w:hAnsi="Tahoma" w:cs="Tahoma"/>
                <w:sz w:val="20"/>
                <w:szCs w:val="20"/>
              </w:rPr>
              <w:t>Ψευδής δήλωση</w:t>
            </w:r>
          </w:p>
        </w:tc>
        <w:tc>
          <w:tcPr>
            <w:tcW w:w="1701" w:type="dxa"/>
          </w:tcPr>
          <w:p w:rsidR="00163627" w:rsidRPr="0035130F" w:rsidRDefault="00163627" w:rsidP="007E1A9A">
            <w:pPr>
              <w:pStyle w:val="a9"/>
              <w:ind w:left="0"/>
              <w:jc w:val="both"/>
              <w:rPr>
                <w:rFonts w:ascii="Tahoma" w:hAnsi="Tahoma" w:cs="Tahoma"/>
                <w:sz w:val="20"/>
                <w:szCs w:val="20"/>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2000</w:t>
            </w:r>
          </w:p>
        </w:tc>
        <w:tc>
          <w:tcPr>
            <w:tcW w:w="4253"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both"/>
              <w:rPr>
                <w:rFonts w:ascii="Tahoma" w:hAnsi="Tahoma" w:cs="Tahoma"/>
                <w:sz w:val="20"/>
                <w:szCs w:val="20"/>
                <w:lang w:val="el-GR"/>
              </w:rPr>
            </w:pPr>
            <w:r w:rsidRPr="0035130F">
              <w:rPr>
                <w:rFonts w:ascii="Tahoma" w:hAnsi="Tahoma" w:cs="Tahoma"/>
                <w:sz w:val="20"/>
                <w:szCs w:val="20"/>
                <w:lang w:val="el-GR"/>
              </w:rPr>
              <w:t>Ανάκληση αδείας και διαβίβαση στον αρμόδιο εισαγγελέα</w:t>
            </w:r>
          </w:p>
        </w:tc>
      </w:tr>
      <w:tr w:rsidR="00163627" w:rsidRPr="0035130F" w:rsidTr="007E1A9A">
        <w:trPr>
          <w:trHeight w:val="977"/>
        </w:trPr>
        <w:tc>
          <w:tcPr>
            <w:tcW w:w="3119" w:type="dxa"/>
          </w:tcPr>
          <w:p w:rsidR="00163627" w:rsidRPr="0035130F" w:rsidRDefault="00163627" w:rsidP="007E1A9A">
            <w:pPr>
              <w:pStyle w:val="a9"/>
              <w:ind w:left="0"/>
              <w:rPr>
                <w:rFonts w:ascii="Tahoma" w:hAnsi="Tahoma" w:cs="Tahoma"/>
                <w:sz w:val="20"/>
                <w:szCs w:val="20"/>
                <w:lang w:val="el-GR"/>
              </w:rPr>
            </w:pPr>
          </w:p>
          <w:p w:rsidR="00163627" w:rsidRPr="0035130F" w:rsidRDefault="00163627" w:rsidP="007E1A9A">
            <w:pPr>
              <w:rPr>
                <w:rFonts w:ascii="Tahoma" w:hAnsi="Tahoma" w:cs="Tahoma"/>
                <w:sz w:val="20"/>
                <w:szCs w:val="20"/>
                <w:lang w:val="el-GR"/>
              </w:rPr>
            </w:pPr>
            <w:r w:rsidRPr="0035130F">
              <w:rPr>
                <w:rFonts w:ascii="Tahoma" w:hAnsi="Tahoma" w:cs="Tahoma"/>
                <w:sz w:val="20"/>
                <w:szCs w:val="20"/>
                <w:lang w:val="el-GR"/>
              </w:rPr>
              <w:t>Μη κατοχή άδειας κατά τον έλεγχο</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100</w:t>
            </w:r>
          </w:p>
        </w:tc>
        <w:tc>
          <w:tcPr>
            <w:tcW w:w="4253"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both"/>
              <w:rPr>
                <w:rFonts w:ascii="Tahoma" w:hAnsi="Tahoma" w:cs="Tahoma"/>
                <w:sz w:val="20"/>
                <w:szCs w:val="20"/>
                <w:lang w:val="el-GR"/>
              </w:rPr>
            </w:pPr>
            <w:r w:rsidRPr="0035130F">
              <w:rPr>
                <w:rFonts w:ascii="Tahoma" w:hAnsi="Tahoma" w:cs="Tahoma"/>
                <w:sz w:val="20"/>
                <w:szCs w:val="20"/>
                <w:lang w:val="el-GR"/>
              </w:rPr>
              <w:t>Περαιτέρω έλεγχος για το αν κατέχει άδεια ή μη</w:t>
            </w:r>
          </w:p>
        </w:tc>
      </w:tr>
      <w:tr w:rsidR="00163627" w:rsidRPr="0035130F" w:rsidTr="007E1A9A">
        <w:trPr>
          <w:trHeight w:val="1013"/>
        </w:trPr>
        <w:tc>
          <w:tcPr>
            <w:tcW w:w="3119" w:type="dxa"/>
          </w:tcPr>
          <w:p w:rsidR="00163627" w:rsidRPr="0035130F" w:rsidRDefault="00163627" w:rsidP="007E1A9A">
            <w:pPr>
              <w:pStyle w:val="a9"/>
              <w:ind w:left="0"/>
              <w:rPr>
                <w:rFonts w:ascii="Tahoma" w:hAnsi="Tahoma" w:cs="Tahoma"/>
                <w:sz w:val="20"/>
                <w:szCs w:val="20"/>
                <w:lang w:val="el-GR"/>
              </w:rPr>
            </w:pPr>
          </w:p>
          <w:p w:rsidR="00163627" w:rsidRPr="0035130F" w:rsidRDefault="00163627" w:rsidP="007E1A9A">
            <w:pPr>
              <w:rPr>
                <w:rFonts w:ascii="Tahoma" w:hAnsi="Tahoma" w:cs="Tahoma"/>
                <w:sz w:val="20"/>
                <w:szCs w:val="20"/>
              </w:rPr>
            </w:pPr>
            <w:r w:rsidRPr="0035130F">
              <w:rPr>
                <w:rFonts w:ascii="Tahoma" w:hAnsi="Tahoma" w:cs="Tahoma"/>
                <w:sz w:val="20"/>
                <w:szCs w:val="20"/>
              </w:rPr>
              <w:t>Μη εμπρόθεσμη ανανέωση άδειας</w:t>
            </w:r>
          </w:p>
        </w:tc>
        <w:tc>
          <w:tcPr>
            <w:tcW w:w="1701" w:type="dxa"/>
          </w:tcPr>
          <w:p w:rsidR="00163627" w:rsidRPr="0035130F" w:rsidRDefault="00163627" w:rsidP="007E1A9A">
            <w:pPr>
              <w:pStyle w:val="a9"/>
              <w:ind w:left="0"/>
              <w:jc w:val="both"/>
              <w:rPr>
                <w:rFonts w:ascii="Tahoma" w:hAnsi="Tahoma" w:cs="Tahoma"/>
                <w:sz w:val="20"/>
                <w:szCs w:val="20"/>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100</w:t>
            </w:r>
          </w:p>
        </w:tc>
        <w:tc>
          <w:tcPr>
            <w:tcW w:w="4253"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both"/>
              <w:rPr>
                <w:rFonts w:ascii="Tahoma" w:hAnsi="Tahoma" w:cs="Tahoma"/>
                <w:sz w:val="20"/>
                <w:szCs w:val="20"/>
                <w:lang w:val="el-GR"/>
              </w:rPr>
            </w:pPr>
            <w:r w:rsidRPr="0035130F">
              <w:rPr>
                <w:rFonts w:ascii="Tahoma" w:hAnsi="Tahoma" w:cs="Tahoma"/>
                <w:sz w:val="20"/>
                <w:szCs w:val="20"/>
                <w:lang w:val="el-GR"/>
              </w:rPr>
              <w:t>Και προσωρινή ανάκληση έως την ανανέωση</w:t>
            </w:r>
          </w:p>
        </w:tc>
      </w:tr>
      <w:tr w:rsidR="00163627" w:rsidRPr="0035130F" w:rsidTr="007E1A9A">
        <w:trPr>
          <w:trHeight w:val="1255"/>
        </w:trPr>
        <w:tc>
          <w:tcPr>
            <w:tcW w:w="3119" w:type="dxa"/>
          </w:tcPr>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t>Μη ανανέωση επαγγελματικής άδειας για διάστημα άνω του ενός έτους από την προβλεπόμενη ημερομηνία ανανέωσης</w:t>
            </w:r>
          </w:p>
        </w:tc>
        <w:tc>
          <w:tcPr>
            <w:tcW w:w="1701" w:type="dxa"/>
          </w:tcPr>
          <w:p w:rsidR="00163627" w:rsidRPr="0035130F" w:rsidRDefault="00163627" w:rsidP="007E1A9A">
            <w:pPr>
              <w:pStyle w:val="a9"/>
              <w:ind w:left="0"/>
              <w:jc w:val="both"/>
              <w:rPr>
                <w:rFonts w:ascii="Tahoma" w:hAnsi="Tahoma" w:cs="Tahoma"/>
                <w:sz w:val="20"/>
                <w:szCs w:val="20"/>
                <w:lang w:val="el-GR"/>
              </w:rPr>
            </w:pPr>
          </w:p>
        </w:tc>
        <w:tc>
          <w:tcPr>
            <w:tcW w:w="4253"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both"/>
              <w:rPr>
                <w:rFonts w:ascii="Tahoma" w:hAnsi="Tahoma" w:cs="Tahoma"/>
                <w:sz w:val="20"/>
                <w:szCs w:val="20"/>
              </w:rPr>
            </w:pPr>
            <w:r w:rsidRPr="0035130F">
              <w:rPr>
                <w:rFonts w:ascii="Tahoma" w:hAnsi="Tahoma" w:cs="Tahoma"/>
                <w:sz w:val="20"/>
                <w:szCs w:val="20"/>
              </w:rPr>
              <w:t>Οριστική ανάκληση αδείας αυτοδικαίως</w:t>
            </w:r>
          </w:p>
        </w:tc>
      </w:tr>
      <w:tr w:rsidR="00163627" w:rsidRPr="0035130F" w:rsidTr="007E1A9A">
        <w:trPr>
          <w:trHeight w:val="1143"/>
        </w:trPr>
        <w:tc>
          <w:tcPr>
            <w:tcW w:w="3119" w:type="dxa"/>
          </w:tcPr>
          <w:p w:rsidR="00163627" w:rsidRPr="0035130F" w:rsidRDefault="00163627" w:rsidP="007E1A9A">
            <w:pPr>
              <w:pStyle w:val="a9"/>
              <w:ind w:left="0"/>
              <w:rPr>
                <w:rFonts w:ascii="Tahoma" w:hAnsi="Tahoma" w:cs="Tahoma"/>
                <w:sz w:val="20"/>
                <w:szCs w:val="20"/>
                <w:lang w:val="el-GR"/>
              </w:rPr>
            </w:pPr>
          </w:p>
          <w:p w:rsidR="00163627" w:rsidRPr="0035130F" w:rsidRDefault="00163627" w:rsidP="007E1A9A">
            <w:pPr>
              <w:rPr>
                <w:rFonts w:ascii="Tahoma" w:hAnsi="Tahoma" w:cs="Tahoma"/>
                <w:sz w:val="20"/>
                <w:szCs w:val="20"/>
                <w:lang w:val="el-GR"/>
              </w:rPr>
            </w:pPr>
            <w:r w:rsidRPr="0035130F">
              <w:rPr>
                <w:rFonts w:ascii="Tahoma" w:hAnsi="Tahoma" w:cs="Tahoma"/>
                <w:sz w:val="20"/>
                <w:szCs w:val="20"/>
                <w:lang w:val="el-GR"/>
              </w:rPr>
              <w:t>Μη τήρηση προβλεπόμενων διαδικασιών για την πρόσληψη υπαλλήλου (άρθρο 25 )</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500</w:t>
            </w:r>
          </w:p>
        </w:tc>
        <w:tc>
          <w:tcPr>
            <w:tcW w:w="4253"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both"/>
              <w:rPr>
                <w:rFonts w:ascii="Tahoma" w:hAnsi="Tahoma" w:cs="Tahoma"/>
                <w:sz w:val="20"/>
                <w:szCs w:val="20"/>
                <w:lang w:val="el-GR"/>
              </w:rPr>
            </w:pPr>
            <w:r w:rsidRPr="0035130F">
              <w:rPr>
                <w:rFonts w:ascii="Tahoma" w:hAnsi="Tahoma" w:cs="Tahoma"/>
                <w:sz w:val="20"/>
                <w:szCs w:val="20"/>
                <w:lang w:val="el-GR"/>
              </w:rPr>
              <w:t>Ταυτόχρονη ενημέρωση των αρμόδιων περιφερειακών υπηρεσιών του Σώματος Επιθεώρησης Εργασίας</w:t>
            </w:r>
          </w:p>
        </w:tc>
      </w:tr>
      <w:tr w:rsidR="00163627" w:rsidRPr="0035130F" w:rsidTr="007E1A9A">
        <w:trPr>
          <w:trHeight w:val="1119"/>
        </w:trPr>
        <w:tc>
          <w:tcPr>
            <w:tcW w:w="3119" w:type="dxa"/>
          </w:tcPr>
          <w:p w:rsidR="00163627" w:rsidRPr="0035130F" w:rsidRDefault="00163627" w:rsidP="007E1A9A">
            <w:pPr>
              <w:pStyle w:val="a9"/>
              <w:ind w:left="0"/>
              <w:rPr>
                <w:rFonts w:ascii="Tahoma" w:hAnsi="Tahoma" w:cs="Tahoma"/>
                <w:sz w:val="20"/>
                <w:szCs w:val="20"/>
                <w:lang w:val="el-GR"/>
              </w:rPr>
            </w:pPr>
          </w:p>
          <w:p w:rsidR="00163627" w:rsidRPr="0035130F" w:rsidRDefault="00163627" w:rsidP="007E1A9A">
            <w:pPr>
              <w:rPr>
                <w:rFonts w:ascii="Tahoma" w:hAnsi="Tahoma" w:cs="Tahoma"/>
                <w:sz w:val="20"/>
                <w:szCs w:val="20"/>
              </w:rPr>
            </w:pPr>
            <w:r w:rsidRPr="0035130F">
              <w:rPr>
                <w:rFonts w:ascii="Tahoma" w:hAnsi="Tahoma" w:cs="Tahoma"/>
                <w:sz w:val="20"/>
                <w:szCs w:val="20"/>
              </w:rPr>
              <w:t>Μη αυτοπρόσωπη προσέλευση αδικαιολόγητα</w:t>
            </w:r>
          </w:p>
        </w:tc>
        <w:tc>
          <w:tcPr>
            <w:tcW w:w="1701" w:type="dxa"/>
          </w:tcPr>
          <w:p w:rsidR="00163627" w:rsidRPr="0035130F" w:rsidRDefault="00163627" w:rsidP="007E1A9A">
            <w:pPr>
              <w:pStyle w:val="a9"/>
              <w:ind w:left="0"/>
              <w:jc w:val="both"/>
              <w:rPr>
                <w:rFonts w:ascii="Tahoma" w:hAnsi="Tahoma" w:cs="Tahoma"/>
                <w:sz w:val="20"/>
                <w:szCs w:val="20"/>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300</w:t>
            </w:r>
          </w:p>
        </w:tc>
        <w:tc>
          <w:tcPr>
            <w:tcW w:w="4253" w:type="dxa"/>
          </w:tcPr>
          <w:p w:rsidR="00163627" w:rsidRPr="0035130F" w:rsidRDefault="00163627" w:rsidP="007E1A9A">
            <w:pPr>
              <w:pStyle w:val="a9"/>
              <w:ind w:left="0"/>
              <w:jc w:val="both"/>
              <w:rPr>
                <w:rFonts w:ascii="Tahoma" w:hAnsi="Tahoma" w:cs="Tahoma"/>
                <w:sz w:val="20"/>
                <w:szCs w:val="20"/>
              </w:rPr>
            </w:pPr>
          </w:p>
          <w:p w:rsidR="00163627" w:rsidRPr="0035130F" w:rsidRDefault="00163627" w:rsidP="007E1A9A">
            <w:pPr>
              <w:rPr>
                <w:rFonts w:ascii="Tahoma" w:hAnsi="Tahoma" w:cs="Tahoma"/>
                <w:sz w:val="20"/>
                <w:szCs w:val="20"/>
              </w:rPr>
            </w:pPr>
          </w:p>
        </w:tc>
      </w:tr>
      <w:tr w:rsidR="00163627" w:rsidRPr="0035130F" w:rsidTr="007E1A9A">
        <w:trPr>
          <w:trHeight w:val="979"/>
        </w:trPr>
        <w:tc>
          <w:tcPr>
            <w:tcW w:w="3119" w:type="dxa"/>
          </w:tcPr>
          <w:p w:rsidR="00163627" w:rsidRPr="0035130F" w:rsidRDefault="00163627" w:rsidP="007E1A9A">
            <w:pPr>
              <w:pStyle w:val="a9"/>
              <w:ind w:left="0"/>
              <w:rPr>
                <w:rFonts w:ascii="Tahoma" w:hAnsi="Tahoma" w:cs="Tahoma"/>
                <w:sz w:val="20"/>
                <w:szCs w:val="20"/>
              </w:rPr>
            </w:pPr>
          </w:p>
          <w:p w:rsidR="00163627" w:rsidRPr="0035130F" w:rsidRDefault="00163627" w:rsidP="007E1A9A">
            <w:pPr>
              <w:rPr>
                <w:rFonts w:ascii="Tahoma" w:hAnsi="Tahoma" w:cs="Tahoma"/>
                <w:sz w:val="20"/>
                <w:szCs w:val="20"/>
              </w:rPr>
            </w:pPr>
            <w:r w:rsidRPr="0035130F">
              <w:rPr>
                <w:rFonts w:ascii="Tahoma" w:hAnsi="Tahoma" w:cs="Tahoma"/>
                <w:sz w:val="20"/>
                <w:szCs w:val="20"/>
              </w:rPr>
              <w:t>Άρνηση ή παρεμπόδιση ελέγχου</w:t>
            </w:r>
          </w:p>
        </w:tc>
        <w:tc>
          <w:tcPr>
            <w:tcW w:w="1701" w:type="dxa"/>
          </w:tcPr>
          <w:p w:rsidR="00163627" w:rsidRPr="0035130F" w:rsidRDefault="00163627" w:rsidP="007E1A9A">
            <w:pPr>
              <w:pStyle w:val="a9"/>
              <w:ind w:left="0"/>
              <w:jc w:val="both"/>
              <w:rPr>
                <w:rFonts w:ascii="Tahoma" w:hAnsi="Tahoma" w:cs="Tahoma"/>
                <w:sz w:val="20"/>
                <w:szCs w:val="20"/>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800</w:t>
            </w:r>
          </w:p>
        </w:tc>
        <w:tc>
          <w:tcPr>
            <w:tcW w:w="4253" w:type="dxa"/>
          </w:tcPr>
          <w:p w:rsidR="00163627" w:rsidRPr="0035130F" w:rsidRDefault="00163627" w:rsidP="007E1A9A">
            <w:pPr>
              <w:pStyle w:val="a9"/>
              <w:ind w:left="0"/>
              <w:jc w:val="both"/>
              <w:rPr>
                <w:rFonts w:ascii="Tahoma" w:hAnsi="Tahoma" w:cs="Tahoma"/>
                <w:sz w:val="20"/>
                <w:szCs w:val="20"/>
              </w:rPr>
            </w:pPr>
          </w:p>
        </w:tc>
      </w:tr>
      <w:tr w:rsidR="00163627" w:rsidRPr="0035130F" w:rsidTr="007E1A9A">
        <w:trPr>
          <w:trHeight w:val="1263"/>
        </w:trPr>
        <w:tc>
          <w:tcPr>
            <w:tcW w:w="3119" w:type="dxa"/>
          </w:tcPr>
          <w:p w:rsidR="00163627" w:rsidRPr="0035130F" w:rsidRDefault="00163627" w:rsidP="007E1A9A">
            <w:pPr>
              <w:pStyle w:val="a9"/>
              <w:ind w:left="0"/>
              <w:rPr>
                <w:rFonts w:ascii="Tahoma" w:hAnsi="Tahoma" w:cs="Tahoma"/>
                <w:sz w:val="20"/>
                <w:szCs w:val="20"/>
                <w:lang w:val="el-GR"/>
              </w:rPr>
            </w:pPr>
          </w:p>
          <w:p w:rsidR="00163627" w:rsidRPr="0035130F" w:rsidRDefault="00163627" w:rsidP="007E1A9A">
            <w:pPr>
              <w:rPr>
                <w:rFonts w:ascii="Tahoma" w:hAnsi="Tahoma" w:cs="Tahoma"/>
                <w:sz w:val="20"/>
                <w:szCs w:val="20"/>
                <w:lang w:val="el-GR"/>
              </w:rPr>
            </w:pPr>
            <w:r w:rsidRPr="0035130F">
              <w:rPr>
                <w:rFonts w:ascii="Tahoma" w:hAnsi="Tahoma" w:cs="Tahoma"/>
                <w:sz w:val="20"/>
                <w:szCs w:val="20"/>
                <w:lang w:val="el-GR"/>
              </w:rPr>
              <w:t>Έλλειψη βιβλίου διακινούμενων ποσοτήτων άρθρο 3</w:t>
            </w:r>
          </w:p>
          <w:p w:rsidR="00163627" w:rsidRPr="0035130F" w:rsidRDefault="00163627" w:rsidP="007E1A9A">
            <w:pPr>
              <w:rPr>
                <w:rFonts w:ascii="Tahoma" w:hAnsi="Tahoma" w:cs="Tahoma"/>
                <w:sz w:val="20"/>
                <w:szCs w:val="20"/>
                <w:lang w:val="el-GR"/>
              </w:rPr>
            </w:pPr>
            <w:r w:rsidRPr="0035130F">
              <w:rPr>
                <w:rFonts w:ascii="Tahoma" w:hAnsi="Tahoma" w:cs="Tahoma"/>
                <w:sz w:val="20"/>
                <w:szCs w:val="20"/>
                <w:lang w:val="el-GR"/>
              </w:rPr>
              <w:t>*    Για τους 2 πρώτους μήνες από την έναρξη ισχύος του παρόντος η κύρωση είναι απλή σύσταση</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1000</w:t>
            </w:r>
          </w:p>
        </w:tc>
        <w:tc>
          <w:tcPr>
            <w:tcW w:w="4253"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both"/>
              <w:rPr>
                <w:rFonts w:ascii="Tahoma" w:hAnsi="Tahoma" w:cs="Tahoma"/>
                <w:sz w:val="20"/>
                <w:szCs w:val="20"/>
                <w:lang w:val="el-GR"/>
              </w:rPr>
            </w:pPr>
            <w:r w:rsidRPr="0035130F">
              <w:rPr>
                <w:rFonts w:ascii="Tahoma" w:hAnsi="Tahoma" w:cs="Tahoma"/>
                <w:sz w:val="20"/>
                <w:szCs w:val="20"/>
                <w:lang w:val="el-GR"/>
              </w:rPr>
              <w:t>Με ταυτόχρονη ενημέρωση της οικείας Δ.Ο.Υ. και της τριμελούς επιτροπής για περαιτέρω έλεγχο.</w:t>
            </w:r>
          </w:p>
        </w:tc>
      </w:tr>
      <w:tr w:rsidR="00163627" w:rsidRPr="0035130F" w:rsidTr="007E1A9A">
        <w:trPr>
          <w:trHeight w:val="1457"/>
        </w:trPr>
        <w:tc>
          <w:tcPr>
            <w:tcW w:w="3119" w:type="dxa"/>
          </w:tcPr>
          <w:p w:rsidR="00163627" w:rsidRPr="0035130F" w:rsidRDefault="00163627" w:rsidP="007E1A9A">
            <w:pPr>
              <w:pStyle w:val="a9"/>
              <w:ind w:left="0"/>
              <w:rPr>
                <w:rFonts w:ascii="Tahoma" w:hAnsi="Tahoma" w:cs="Tahoma"/>
                <w:sz w:val="20"/>
                <w:szCs w:val="20"/>
                <w:lang w:val="el-GR"/>
              </w:rPr>
            </w:pPr>
          </w:p>
          <w:p w:rsidR="00163627" w:rsidRPr="0035130F" w:rsidRDefault="00163627" w:rsidP="007E1A9A">
            <w:pPr>
              <w:rPr>
                <w:rFonts w:ascii="Tahoma" w:hAnsi="Tahoma" w:cs="Tahoma"/>
                <w:sz w:val="20"/>
                <w:szCs w:val="20"/>
                <w:lang w:val="el-GR"/>
              </w:rPr>
            </w:pPr>
            <w:r w:rsidRPr="0035130F">
              <w:rPr>
                <w:rFonts w:ascii="Tahoma" w:hAnsi="Tahoma" w:cs="Tahoma"/>
                <w:sz w:val="20"/>
                <w:szCs w:val="20"/>
                <w:lang w:val="el-GR"/>
              </w:rPr>
              <w:t>Μη ενημέρωση βιβλίου διακινούμενων ποσοτήτων</w:t>
            </w:r>
          </w:p>
          <w:p w:rsidR="00163627" w:rsidRPr="0035130F" w:rsidRDefault="00163627" w:rsidP="007E1A9A">
            <w:pPr>
              <w:rPr>
                <w:rFonts w:ascii="Tahoma" w:hAnsi="Tahoma" w:cs="Tahoma"/>
                <w:sz w:val="20"/>
                <w:szCs w:val="20"/>
                <w:lang w:val="el-GR"/>
              </w:rPr>
            </w:pPr>
            <w:r w:rsidRPr="0035130F">
              <w:rPr>
                <w:rFonts w:ascii="Tahoma" w:hAnsi="Tahoma" w:cs="Tahoma"/>
                <w:sz w:val="20"/>
                <w:szCs w:val="20"/>
                <w:lang w:val="el-GR"/>
              </w:rPr>
              <w:t xml:space="preserve">  *    Για τους 2 πρώτους μήνες από την έναρξη ισχύος του παρόντος η κύρωση είναι απλή σύσταση</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200</w:t>
            </w:r>
          </w:p>
        </w:tc>
        <w:tc>
          <w:tcPr>
            <w:tcW w:w="4253"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both"/>
              <w:rPr>
                <w:rFonts w:ascii="Tahoma" w:hAnsi="Tahoma" w:cs="Tahoma"/>
                <w:sz w:val="20"/>
                <w:szCs w:val="20"/>
                <w:lang w:val="el-GR"/>
              </w:rPr>
            </w:pPr>
            <w:r w:rsidRPr="0035130F">
              <w:rPr>
                <w:rFonts w:ascii="Tahoma" w:hAnsi="Tahoma" w:cs="Tahoma"/>
                <w:sz w:val="20"/>
                <w:szCs w:val="20"/>
                <w:lang w:val="el-GR"/>
              </w:rPr>
              <w:t>Με ταυτόχρονη ενημέρωση της οικείας Δ.Ο.Υ. και της τριμελούς επιτροπής για περαιτέρω έλεγχο</w:t>
            </w:r>
          </w:p>
        </w:tc>
      </w:tr>
      <w:tr w:rsidR="00163627" w:rsidRPr="0035130F" w:rsidTr="007E1A9A">
        <w:trPr>
          <w:trHeight w:val="3393"/>
        </w:trPr>
        <w:tc>
          <w:tcPr>
            <w:tcW w:w="3119" w:type="dxa"/>
          </w:tcPr>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t>-Αυθαίρετη αλλαγή χώρου (λαϊκές ή άλλες υπαίθριες οργανωμένες αγορές/στάσιμο εμπόριο)</w:t>
            </w:r>
          </w:p>
          <w:p w:rsidR="00163627" w:rsidRPr="0035130F" w:rsidRDefault="00163627" w:rsidP="007E1A9A">
            <w:pPr>
              <w:rPr>
                <w:rFonts w:ascii="Tahoma" w:hAnsi="Tahoma" w:cs="Tahoma"/>
                <w:sz w:val="20"/>
                <w:szCs w:val="20"/>
                <w:lang w:val="el-GR"/>
              </w:rPr>
            </w:pPr>
            <w:r w:rsidRPr="0035130F">
              <w:rPr>
                <w:rFonts w:ascii="Tahoma" w:hAnsi="Tahoma" w:cs="Tahoma"/>
                <w:sz w:val="20"/>
                <w:szCs w:val="20"/>
                <w:lang w:val="el-GR"/>
              </w:rPr>
              <w:t>-Επέκταση εγκατάστασης πώλησης πέραν της εγκεκριμένης (λαϊκές ή άλλες υπαίθριες οργανωμένες αγορές/ στάσιμο εμπόριο)</w:t>
            </w:r>
          </w:p>
          <w:p w:rsidR="00163627" w:rsidRPr="0035130F" w:rsidRDefault="00163627" w:rsidP="007E1A9A">
            <w:pPr>
              <w:rPr>
                <w:rFonts w:ascii="Tahoma" w:hAnsi="Tahoma" w:cs="Tahoma"/>
                <w:sz w:val="20"/>
                <w:szCs w:val="20"/>
                <w:lang w:val="el-GR"/>
              </w:rPr>
            </w:pPr>
          </w:p>
          <w:p w:rsidR="00163627" w:rsidRPr="0035130F" w:rsidRDefault="00163627" w:rsidP="007E1A9A">
            <w:pPr>
              <w:rPr>
                <w:rFonts w:ascii="Tahoma" w:hAnsi="Tahoma" w:cs="Tahoma"/>
                <w:sz w:val="20"/>
                <w:szCs w:val="20"/>
                <w:lang w:val="el-GR"/>
              </w:rPr>
            </w:pPr>
            <w:r w:rsidRPr="0035130F">
              <w:rPr>
                <w:rFonts w:ascii="Tahoma" w:hAnsi="Tahoma" w:cs="Tahoma"/>
                <w:sz w:val="20"/>
                <w:szCs w:val="20"/>
                <w:lang w:val="el-GR"/>
              </w:rPr>
              <w:t>-Υπέρβαση  εγκεκριμένης χωρικής δραστηριότητας (πλανόδιο εμπόριο)</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rPr>
                <w:rFonts w:ascii="Tahoma" w:hAnsi="Tahoma" w:cs="Tahoma"/>
                <w:sz w:val="20"/>
                <w:szCs w:val="20"/>
                <w:lang w:val="el-GR"/>
              </w:rPr>
            </w:pPr>
          </w:p>
          <w:p w:rsidR="00163627" w:rsidRPr="0035130F" w:rsidRDefault="00163627" w:rsidP="007E1A9A">
            <w:pPr>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500</w:t>
            </w:r>
          </w:p>
        </w:tc>
        <w:tc>
          <w:tcPr>
            <w:tcW w:w="4253" w:type="dxa"/>
          </w:tcPr>
          <w:p w:rsidR="00163627" w:rsidRPr="0035130F" w:rsidRDefault="00163627" w:rsidP="007E1A9A">
            <w:pPr>
              <w:pStyle w:val="a9"/>
              <w:ind w:left="0"/>
              <w:jc w:val="both"/>
              <w:rPr>
                <w:rFonts w:ascii="Tahoma" w:hAnsi="Tahoma" w:cs="Tahoma"/>
                <w:sz w:val="20"/>
                <w:szCs w:val="20"/>
              </w:rPr>
            </w:pPr>
          </w:p>
        </w:tc>
      </w:tr>
      <w:tr w:rsidR="00163627" w:rsidRPr="0035130F" w:rsidTr="007E1A9A">
        <w:trPr>
          <w:trHeight w:val="690"/>
        </w:trPr>
        <w:tc>
          <w:tcPr>
            <w:tcW w:w="3119" w:type="dxa"/>
          </w:tcPr>
          <w:p w:rsidR="00163627" w:rsidRPr="0035130F" w:rsidRDefault="00163627" w:rsidP="007E1A9A">
            <w:pPr>
              <w:rPr>
                <w:rFonts w:ascii="Tahoma" w:hAnsi="Tahoma" w:cs="Tahoma"/>
                <w:sz w:val="20"/>
                <w:szCs w:val="20"/>
                <w:lang w:val="el-GR"/>
              </w:rPr>
            </w:pPr>
            <w:r w:rsidRPr="0035130F">
              <w:rPr>
                <w:rFonts w:ascii="Tahoma" w:hAnsi="Tahoma" w:cs="Tahoma"/>
                <w:sz w:val="20"/>
                <w:szCs w:val="20"/>
                <w:lang w:val="el-GR"/>
              </w:rPr>
              <w:t>Απουσία διακριτικής σήμανσης παραγωγού-επαγγελματία</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500</w:t>
            </w:r>
          </w:p>
        </w:tc>
        <w:tc>
          <w:tcPr>
            <w:tcW w:w="4253" w:type="dxa"/>
          </w:tcPr>
          <w:p w:rsidR="00163627" w:rsidRPr="0035130F" w:rsidRDefault="00163627" w:rsidP="007E1A9A">
            <w:pPr>
              <w:pStyle w:val="a9"/>
              <w:ind w:left="0"/>
              <w:jc w:val="both"/>
              <w:rPr>
                <w:rFonts w:ascii="Tahoma" w:hAnsi="Tahoma" w:cs="Tahoma"/>
                <w:sz w:val="20"/>
                <w:szCs w:val="20"/>
              </w:rPr>
            </w:pPr>
          </w:p>
        </w:tc>
      </w:tr>
      <w:tr w:rsidR="00163627" w:rsidRPr="0035130F" w:rsidTr="007E1A9A">
        <w:trPr>
          <w:trHeight w:val="558"/>
        </w:trPr>
        <w:tc>
          <w:tcPr>
            <w:tcW w:w="3119" w:type="dxa"/>
          </w:tcPr>
          <w:p w:rsidR="00163627" w:rsidRPr="0035130F" w:rsidRDefault="00163627" w:rsidP="007E1A9A">
            <w:pPr>
              <w:rPr>
                <w:rFonts w:ascii="Tahoma" w:hAnsi="Tahoma" w:cs="Tahoma"/>
                <w:sz w:val="20"/>
                <w:szCs w:val="20"/>
              </w:rPr>
            </w:pPr>
            <w:r w:rsidRPr="0035130F">
              <w:rPr>
                <w:rFonts w:ascii="Tahoma" w:hAnsi="Tahoma" w:cs="Tahoma"/>
                <w:sz w:val="20"/>
                <w:szCs w:val="20"/>
              </w:rPr>
              <w:t>Αναληθή σήμανση παραγωγού-επαγγελματία</w:t>
            </w:r>
          </w:p>
        </w:tc>
        <w:tc>
          <w:tcPr>
            <w:tcW w:w="1701" w:type="dxa"/>
          </w:tcPr>
          <w:p w:rsidR="00163627" w:rsidRPr="0035130F" w:rsidRDefault="00163627" w:rsidP="007E1A9A">
            <w:pPr>
              <w:pStyle w:val="a9"/>
              <w:ind w:left="0"/>
              <w:jc w:val="both"/>
              <w:rPr>
                <w:rFonts w:ascii="Tahoma" w:hAnsi="Tahoma" w:cs="Tahoma"/>
                <w:sz w:val="20"/>
                <w:szCs w:val="20"/>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1000</w:t>
            </w:r>
          </w:p>
        </w:tc>
        <w:tc>
          <w:tcPr>
            <w:tcW w:w="4253" w:type="dxa"/>
          </w:tcPr>
          <w:p w:rsidR="00163627" w:rsidRPr="0035130F" w:rsidRDefault="00163627" w:rsidP="007E1A9A">
            <w:pPr>
              <w:pStyle w:val="a9"/>
              <w:ind w:left="0"/>
              <w:jc w:val="both"/>
              <w:rPr>
                <w:rFonts w:ascii="Tahoma" w:hAnsi="Tahoma" w:cs="Tahoma"/>
                <w:sz w:val="20"/>
                <w:szCs w:val="20"/>
              </w:rPr>
            </w:pPr>
          </w:p>
        </w:tc>
      </w:tr>
      <w:tr w:rsidR="00163627" w:rsidRPr="0035130F" w:rsidTr="007E1A9A">
        <w:trPr>
          <w:trHeight w:val="1113"/>
        </w:trPr>
        <w:tc>
          <w:tcPr>
            <w:tcW w:w="3119" w:type="dxa"/>
          </w:tcPr>
          <w:p w:rsidR="00163627" w:rsidRPr="0035130F" w:rsidRDefault="00163627" w:rsidP="007E1A9A">
            <w:pPr>
              <w:rPr>
                <w:rFonts w:ascii="Tahoma" w:hAnsi="Tahoma" w:cs="Tahoma"/>
                <w:sz w:val="20"/>
                <w:szCs w:val="20"/>
                <w:lang w:val="el-GR"/>
              </w:rPr>
            </w:pPr>
            <w:r w:rsidRPr="0035130F">
              <w:rPr>
                <w:rFonts w:ascii="Tahoma" w:hAnsi="Tahoma" w:cs="Tahoma"/>
                <w:sz w:val="20"/>
                <w:szCs w:val="20"/>
                <w:lang w:val="el-GR"/>
              </w:rPr>
              <w:t>Πώληση μη δηλούμενων προϊόντων από παραγωγούς και πώληση από επαγγελματία πωλητή που δεν είναι γραμμένα στην άδεια του.</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1000</w:t>
            </w:r>
          </w:p>
        </w:tc>
        <w:tc>
          <w:tcPr>
            <w:tcW w:w="4253" w:type="dxa"/>
          </w:tcPr>
          <w:p w:rsidR="00163627" w:rsidRPr="0035130F" w:rsidRDefault="00163627" w:rsidP="007E1A9A">
            <w:pPr>
              <w:pStyle w:val="a9"/>
              <w:ind w:left="0"/>
              <w:jc w:val="both"/>
              <w:rPr>
                <w:rFonts w:ascii="Tahoma" w:hAnsi="Tahoma" w:cs="Tahoma"/>
                <w:sz w:val="20"/>
                <w:szCs w:val="20"/>
                <w:lang w:val="el-GR"/>
              </w:rPr>
            </w:pPr>
            <w:r w:rsidRPr="0035130F">
              <w:rPr>
                <w:rFonts w:ascii="Tahoma" w:hAnsi="Tahoma" w:cs="Tahoma"/>
                <w:sz w:val="20"/>
                <w:szCs w:val="20"/>
                <w:lang w:val="el-GR"/>
              </w:rPr>
              <w:t>Ανά προϊόν και περαιτέρω έλεγχος για άσκηση εμπορικής δραστηριοποίησης και ενημέρωση της τριμελούς επιτροπής για περαιτέρω έλεγχο για παραγωγό</w:t>
            </w:r>
          </w:p>
        </w:tc>
      </w:tr>
      <w:tr w:rsidR="00163627" w:rsidRPr="0035130F" w:rsidTr="007E1A9A">
        <w:trPr>
          <w:trHeight w:val="852"/>
        </w:trPr>
        <w:tc>
          <w:tcPr>
            <w:tcW w:w="3119" w:type="dxa"/>
          </w:tcPr>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t>Πώληση μεγαλύτερης ποσότητας από τη δηλούμενη από παραγωγούς</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1000</w:t>
            </w:r>
          </w:p>
        </w:tc>
        <w:tc>
          <w:tcPr>
            <w:tcW w:w="4253" w:type="dxa"/>
          </w:tcPr>
          <w:p w:rsidR="00163627" w:rsidRPr="0035130F" w:rsidRDefault="00163627" w:rsidP="007E1A9A">
            <w:pPr>
              <w:pStyle w:val="a9"/>
              <w:ind w:left="0"/>
              <w:jc w:val="both"/>
              <w:rPr>
                <w:rFonts w:ascii="Tahoma" w:hAnsi="Tahoma" w:cs="Tahoma"/>
                <w:sz w:val="20"/>
                <w:szCs w:val="20"/>
                <w:lang w:val="el-GR"/>
              </w:rPr>
            </w:pPr>
            <w:r w:rsidRPr="0035130F">
              <w:rPr>
                <w:rFonts w:ascii="Tahoma" w:hAnsi="Tahoma" w:cs="Tahoma"/>
                <w:sz w:val="20"/>
                <w:szCs w:val="20"/>
                <w:lang w:val="el-GR"/>
              </w:rPr>
              <w:t xml:space="preserve">Ανά προϊόν και περαιτέρω έλεγχος για άσκηση εμπορικής δραστηριότητας και ενημέρωση της τριμελούς επιτροπής για περαιτέρω έλεγχο </w:t>
            </w:r>
          </w:p>
        </w:tc>
      </w:tr>
      <w:tr w:rsidR="00163627" w:rsidRPr="0035130F" w:rsidTr="007E1A9A">
        <w:trPr>
          <w:trHeight w:val="1106"/>
        </w:trPr>
        <w:tc>
          <w:tcPr>
            <w:tcW w:w="3119" w:type="dxa"/>
          </w:tcPr>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t>Πώληση μη ιδιοπαραγόμενων προϊόντων από παραγωγό</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2000</w:t>
            </w:r>
          </w:p>
        </w:tc>
        <w:tc>
          <w:tcPr>
            <w:tcW w:w="4253" w:type="dxa"/>
          </w:tcPr>
          <w:p w:rsidR="00163627" w:rsidRPr="0035130F" w:rsidRDefault="00163627" w:rsidP="007E1A9A">
            <w:pPr>
              <w:pStyle w:val="a9"/>
              <w:ind w:left="0"/>
              <w:jc w:val="both"/>
              <w:rPr>
                <w:rFonts w:ascii="Tahoma" w:hAnsi="Tahoma" w:cs="Tahoma"/>
                <w:sz w:val="20"/>
                <w:szCs w:val="20"/>
              </w:rPr>
            </w:pPr>
            <w:r w:rsidRPr="0035130F">
              <w:rPr>
                <w:rFonts w:ascii="Tahoma" w:hAnsi="Tahoma" w:cs="Tahoma"/>
                <w:sz w:val="20"/>
                <w:szCs w:val="20"/>
                <w:lang w:val="el-GR"/>
              </w:rPr>
              <w:t xml:space="preserve">Προσωρινή ανάκληση της άδειας για ένα έτος και σε περίπτωση υποτροπής οριστική αφαίρεση της άδειας και απαγόρευση έκδοσης νέας άδειας για τον ίδιο, το σύζυγο ή τα τέκνα, όταν πρόκειται για τις ίδιες καλλιέργειες. </w:t>
            </w:r>
            <w:r w:rsidRPr="0035130F">
              <w:rPr>
                <w:rFonts w:ascii="Tahoma" w:hAnsi="Tahoma" w:cs="Tahoma"/>
                <w:sz w:val="20"/>
                <w:szCs w:val="20"/>
              </w:rPr>
              <w:t>Ενημέρωση της οικείας Δ.Ο.Υ.</w:t>
            </w:r>
          </w:p>
        </w:tc>
      </w:tr>
      <w:tr w:rsidR="00163627" w:rsidRPr="0035130F" w:rsidTr="007E1A9A">
        <w:trPr>
          <w:trHeight w:val="770"/>
        </w:trPr>
        <w:tc>
          <w:tcPr>
            <w:tcW w:w="3119" w:type="dxa"/>
          </w:tcPr>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t>Χρήση μη εγκεκριμένης ταμειακής μηχανής</w:t>
            </w:r>
          </w:p>
        </w:tc>
        <w:tc>
          <w:tcPr>
            <w:tcW w:w="1701" w:type="dxa"/>
          </w:tcPr>
          <w:p w:rsidR="00163627" w:rsidRPr="0035130F" w:rsidRDefault="00163627" w:rsidP="007E1A9A">
            <w:pPr>
              <w:pStyle w:val="a9"/>
              <w:ind w:left="0"/>
              <w:jc w:val="both"/>
              <w:rPr>
                <w:rFonts w:ascii="Tahoma" w:hAnsi="Tahoma" w:cs="Tahoma"/>
                <w:sz w:val="20"/>
                <w:szCs w:val="20"/>
                <w:lang w:val="el-GR"/>
              </w:rPr>
            </w:pPr>
          </w:p>
        </w:tc>
        <w:tc>
          <w:tcPr>
            <w:tcW w:w="4253" w:type="dxa"/>
          </w:tcPr>
          <w:p w:rsidR="00163627" w:rsidRPr="0035130F" w:rsidRDefault="00163627" w:rsidP="007E1A9A">
            <w:pPr>
              <w:pStyle w:val="a9"/>
              <w:ind w:left="0"/>
              <w:jc w:val="both"/>
              <w:rPr>
                <w:rFonts w:ascii="Tahoma" w:hAnsi="Tahoma" w:cs="Tahoma"/>
                <w:sz w:val="20"/>
                <w:szCs w:val="20"/>
                <w:lang w:val="el-GR"/>
              </w:rPr>
            </w:pPr>
            <w:r w:rsidRPr="0035130F">
              <w:rPr>
                <w:rFonts w:ascii="Tahoma" w:hAnsi="Tahoma" w:cs="Tahoma"/>
                <w:sz w:val="20"/>
                <w:szCs w:val="20"/>
                <w:lang w:val="el-GR"/>
              </w:rPr>
              <w:t xml:space="preserve">Προσωρινή ανάκληση άδειας για τρεις μήνες και ενημέρωση της οικείας Δ.Ο.Υ.                                                                                                                                                                                                                                                                                                                                                                                                                                                                                                                                                                                                                                                                                                                                                                                                                                                                                                                                                                                                                                                                                                                                                                                                                                                                                                                                                                                                                                                                                                                                                                                                                                                                                                                                                                                                                                                                                                                                                                                                                                                                                                                                                                                                                                                                                </w:t>
            </w:r>
          </w:p>
        </w:tc>
      </w:tr>
      <w:tr w:rsidR="00163627" w:rsidRPr="0035130F" w:rsidTr="007E1A9A">
        <w:trPr>
          <w:trHeight w:val="1121"/>
        </w:trPr>
        <w:tc>
          <w:tcPr>
            <w:tcW w:w="3119" w:type="dxa"/>
          </w:tcPr>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lastRenderedPageBreak/>
              <w:t>Ψευδής δήλωση παραγωγού για παραγόμενες ποσότητες και προϊόντα κατά την έκδοση και ανανέωση της άδειας</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2000</w:t>
            </w:r>
          </w:p>
        </w:tc>
        <w:tc>
          <w:tcPr>
            <w:tcW w:w="4253" w:type="dxa"/>
          </w:tcPr>
          <w:p w:rsidR="00163627" w:rsidRPr="0035130F" w:rsidRDefault="00163627" w:rsidP="007E1A9A">
            <w:pPr>
              <w:pStyle w:val="a9"/>
              <w:ind w:left="0"/>
              <w:jc w:val="both"/>
              <w:rPr>
                <w:rFonts w:ascii="Tahoma" w:hAnsi="Tahoma" w:cs="Tahoma"/>
                <w:sz w:val="20"/>
                <w:szCs w:val="20"/>
              </w:rPr>
            </w:pPr>
            <w:r w:rsidRPr="0035130F">
              <w:rPr>
                <w:rFonts w:ascii="Tahoma" w:hAnsi="Tahoma" w:cs="Tahoma"/>
                <w:sz w:val="20"/>
                <w:szCs w:val="20"/>
                <w:lang w:val="el-GR"/>
              </w:rPr>
              <w:t xml:space="preserve">Προσωρινή ανάκληση της άδειας για ένα έτος και σε περίπτωση υποτροπής οριστική αφαίρεση της άδειας και απαγόρευση έκδοσης νέας άδειας για τον ίδιο, το σύζυγο ή τα τέκνα, όταν πρόκειται για τις ίδιες καλλιέργειες. </w:t>
            </w:r>
            <w:r w:rsidRPr="0035130F">
              <w:rPr>
                <w:rFonts w:ascii="Tahoma" w:hAnsi="Tahoma" w:cs="Tahoma"/>
                <w:sz w:val="20"/>
                <w:szCs w:val="20"/>
              </w:rPr>
              <w:t>Ενημέρωση της οικείας Δ.Ο.Υ.</w:t>
            </w:r>
          </w:p>
        </w:tc>
      </w:tr>
      <w:tr w:rsidR="00163627" w:rsidRPr="0035130F" w:rsidTr="007E1A9A">
        <w:trPr>
          <w:trHeight w:val="800"/>
        </w:trPr>
        <w:tc>
          <w:tcPr>
            <w:tcW w:w="3119" w:type="dxa"/>
          </w:tcPr>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t>Υπέρβαση της χρονικής διάρκειας  των δύο ωρών της παρ. 4 του άρθρου 46</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500</w:t>
            </w:r>
          </w:p>
        </w:tc>
        <w:tc>
          <w:tcPr>
            <w:tcW w:w="4253" w:type="dxa"/>
          </w:tcPr>
          <w:p w:rsidR="00163627" w:rsidRPr="0035130F" w:rsidRDefault="00163627" w:rsidP="007E1A9A">
            <w:pPr>
              <w:pStyle w:val="a9"/>
              <w:ind w:left="0"/>
              <w:jc w:val="both"/>
              <w:rPr>
                <w:rFonts w:ascii="Tahoma" w:hAnsi="Tahoma" w:cs="Tahoma"/>
                <w:sz w:val="20"/>
                <w:szCs w:val="20"/>
                <w:lang w:val="el-GR"/>
              </w:rPr>
            </w:pPr>
            <w:r w:rsidRPr="0035130F">
              <w:rPr>
                <w:rFonts w:ascii="Tahoma" w:hAnsi="Tahoma" w:cs="Tahoma"/>
                <w:sz w:val="20"/>
                <w:szCs w:val="20"/>
                <w:lang w:val="el-GR"/>
              </w:rPr>
              <w:t>Ενημέρωση της οικείας Δ.Ο.Υ.</w:t>
            </w:r>
          </w:p>
        </w:tc>
      </w:tr>
      <w:tr w:rsidR="00163627" w:rsidRPr="0035130F" w:rsidTr="007E1A9A">
        <w:trPr>
          <w:trHeight w:val="840"/>
        </w:trPr>
        <w:tc>
          <w:tcPr>
            <w:tcW w:w="3119" w:type="dxa"/>
          </w:tcPr>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t>Για μη τήρηση φακέλου φύλλων παρουσίας ανά μήνα παρ. 4 του άρθρου 46</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1000</w:t>
            </w:r>
          </w:p>
        </w:tc>
        <w:tc>
          <w:tcPr>
            <w:tcW w:w="4253" w:type="dxa"/>
          </w:tcPr>
          <w:p w:rsidR="00163627" w:rsidRPr="0035130F" w:rsidRDefault="00163627" w:rsidP="007E1A9A">
            <w:pPr>
              <w:pStyle w:val="a9"/>
              <w:ind w:left="0"/>
              <w:jc w:val="both"/>
              <w:rPr>
                <w:rFonts w:ascii="Tahoma" w:hAnsi="Tahoma" w:cs="Tahoma"/>
                <w:sz w:val="20"/>
                <w:szCs w:val="20"/>
                <w:lang w:val="el-GR"/>
              </w:rPr>
            </w:pPr>
            <w:r w:rsidRPr="0035130F">
              <w:rPr>
                <w:rFonts w:ascii="Tahoma" w:hAnsi="Tahoma" w:cs="Tahoma"/>
                <w:sz w:val="20"/>
                <w:szCs w:val="20"/>
                <w:lang w:val="el-GR"/>
              </w:rPr>
              <w:t>Ενημέρωση της οικείας Δ.Ο.Υ.</w:t>
            </w:r>
          </w:p>
        </w:tc>
      </w:tr>
      <w:tr w:rsidR="00163627" w:rsidRPr="0035130F" w:rsidTr="007E1A9A">
        <w:trPr>
          <w:trHeight w:val="696"/>
        </w:trPr>
        <w:tc>
          <w:tcPr>
            <w:tcW w:w="3119" w:type="dxa"/>
          </w:tcPr>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t>Για μη ενημέρωση του εν λόγω φακέλου παρ. 4 του άρθρου 46</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200</w:t>
            </w:r>
          </w:p>
        </w:tc>
        <w:tc>
          <w:tcPr>
            <w:tcW w:w="4253" w:type="dxa"/>
          </w:tcPr>
          <w:p w:rsidR="00163627" w:rsidRPr="0035130F" w:rsidRDefault="00163627" w:rsidP="007E1A9A">
            <w:pPr>
              <w:pStyle w:val="a9"/>
              <w:ind w:left="0"/>
              <w:jc w:val="both"/>
              <w:rPr>
                <w:rFonts w:ascii="Tahoma" w:hAnsi="Tahoma" w:cs="Tahoma"/>
                <w:sz w:val="20"/>
                <w:szCs w:val="20"/>
                <w:lang w:val="el-GR"/>
              </w:rPr>
            </w:pPr>
            <w:r w:rsidRPr="0035130F">
              <w:rPr>
                <w:rFonts w:ascii="Tahoma" w:hAnsi="Tahoma" w:cs="Tahoma"/>
                <w:sz w:val="20"/>
                <w:szCs w:val="20"/>
                <w:lang w:val="el-GR"/>
              </w:rPr>
              <w:t>Ενημέρωση της οικείας Δ.Ο.Υ.</w:t>
            </w:r>
          </w:p>
        </w:tc>
      </w:tr>
      <w:tr w:rsidR="00163627" w:rsidRPr="0035130F" w:rsidTr="007E1A9A">
        <w:trPr>
          <w:trHeight w:val="834"/>
        </w:trPr>
        <w:tc>
          <w:tcPr>
            <w:tcW w:w="3119" w:type="dxa"/>
          </w:tcPr>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t>Για μη τήρηση της υποχρέωσης της ελάχιστης απόστασης των 150 μέτρων  παρ. 4 του άρθρου 46</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500</w:t>
            </w:r>
          </w:p>
        </w:tc>
        <w:tc>
          <w:tcPr>
            <w:tcW w:w="4253" w:type="dxa"/>
          </w:tcPr>
          <w:p w:rsidR="00163627" w:rsidRPr="0035130F" w:rsidRDefault="00163627" w:rsidP="007E1A9A">
            <w:pPr>
              <w:pStyle w:val="a9"/>
              <w:ind w:left="0"/>
              <w:jc w:val="both"/>
              <w:rPr>
                <w:rFonts w:ascii="Tahoma" w:hAnsi="Tahoma" w:cs="Tahoma"/>
                <w:sz w:val="20"/>
                <w:szCs w:val="20"/>
                <w:lang w:val="el-GR"/>
              </w:rPr>
            </w:pPr>
            <w:r w:rsidRPr="0035130F">
              <w:rPr>
                <w:rFonts w:ascii="Tahoma" w:hAnsi="Tahoma" w:cs="Tahoma"/>
                <w:sz w:val="20"/>
                <w:szCs w:val="20"/>
                <w:lang w:val="el-GR"/>
              </w:rPr>
              <w:t>Ενημέρωση της οικείας Δ.Ο.Υ.</w:t>
            </w:r>
          </w:p>
        </w:tc>
      </w:tr>
      <w:tr w:rsidR="00163627" w:rsidRPr="0035130F" w:rsidTr="007E1A9A">
        <w:trPr>
          <w:trHeight w:val="983"/>
        </w:trPr>
        <w:tc>
          <w:tcPr>
            <w:tcW w:w="3119" w:type="dxa"/>
          </w:tcPr>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t xml:space="preserve">Σε περίπτωση υποτροπής των ως άνω τεσσάρων (4) παραβάσεων σε χρονικό διάστημα μικρότερο του ενός έτους το πρόστιμο διπλασιάζεται και σε περίπτωση τέλεσης των ίδιων παραβάσεων για τρίτη φορά ανεξαρτήτως του χρόνου της παράβασης η άδεια ανακαλείται υποχρεωτικά από τον οικείο Περιφερειάρχη για χρονικό διάστημα τριών (3) μηνών  </w:t>
            </w:r>
          </w:p>
        </w:tc>
        <w:tc>
          <w:tcPr>
            <w:tcW w:w="1701" w:type="dxa"/>
          </w:tcPr>
          <w:p w:rsidR="00163627" w:rsidRPr="0035130F" w:rsidRDefault="00163627" w:rsidP="007E1A9A">
            <w:pPr>
              <w:pStyle w:val="a9"/>
              <w:ind w:left="0"/>
              <w:jc w:val="both"/>
              <w:rPr>
                <w:rFonts w:ascii="Tahoma" w:hAnsi="Tahoma" w:cs="Tahoma"/>
                <w:sz w:val="20"/>
                <w:szCs w:val="20"/>
                <w:lang w:val="el-GR"/>
              </w:rPr>
            </w:pPr>
          </w:p>
        </w:tc>
        <w:tc>
          <w:tcPr>
            <w:tcW w:w="4253" w:type="dxa"/>
          </w:tcPr>
          <w:p w:rsidR="00163627" w:rsidRPr="0035130F" w:rsidRDefault="00163627" w:rsidP="007E1A9A">
            <w:pPr>
              <w:pStyle w:val="a9"/>
              <w:ind w:left="0"/>
              <w:jc w:val="both"/>
              <w:rPr>
                <w:rFonts w:ascii="Tahoma" w:hAnsi="Tahoma" w:cs="Tahoma"/>
                <w:sz w:val="20"/>
                <w:szCs w:val="20"/>
                <w:lang w:val="el-GR"/>
              </w:rPr>
            </w:pPr>
          </w:p>
        </w:tc>
      </w:tr>
      <w:tr w:rsidR="00163627" w:rsidRPr="0035130F" w:rsidTr="007E1A9A">
        <w:trPr>
          <w:trHeight w:val="824"/>
        </w:trPr>
        <w:tc>
          <w:tcPr>
            <w:tcW w:w="3119" w:type="dxa"/>
          </w:tcPr>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t>Για μη τήρηση της υποχρέωσης του χρόνου δραστηριοποίησης της παραγράφου 8 του αρ. 40</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500</w:t>
            </w:r>
          </w:p>
        </w:tc>
        <w:tc>
          <w:tcPr>
            <w:tcW w:w="4253" w:type="dxa"/>
          </w:tcPr>
          <w:p w:rsidR="00163627" w:rsidRPr="0035130F" w:rsidRDefault="00163627" w:rsidP="007E1A9A">
            <w:pPr>
              <w:pStyle w:val="a9"/>
              <w:ind w:left="0"/>
              <w:jc w:val="both"/>
              <w:rPr>
                <w:rFonts w:ascii="Tahoma" w:hAnsi="Tahoma" w:cs="Tahoma"/>
                <w:sz w:val="20"/>
                <w:szCs w:val="20"/>
                <w:lang w:val="el-GR"/>
              </w:rPr>
            </w:pPr>
            <w:r w:rsidRPr="0035130F">
              <w:rPr>
                <w:rFonts w:ascii="Tahoma" w:hAnsi="Tahoma" w:cs="Tahoma"/>
                <w:sz w:val="20"/>
                <w:szCs w:val="20"/>
                <w:lang w:val="el-GR"/>
              </w:rPr>
              <w:t>Ενημέρωση της οικείας Δ.Ο.Υ.</w:t>
            </w:r>
          </w:p>
        </w:tc>
      </w:tr>
      <w:tr w:rsidR="00163627" w:rsidRPr="0035130F" w:rsidTr="007E1A9A">
        <w:trPr>
          <w:trHeight w:val="552"/>
        </w:trPr>
        <w:tc>
          <w:tcPr>
            <w:tcW w:w="3119" w:type="dxa"/>
          </w:tcPr>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t>Έλλειψη έγκρισης συμμετοχής στις αγορές του άρθρου 38</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500</w:t>
            </w:r>
          </w:p>
        </w:tc>
        <w:tc>
          <w:tcPr>
            <w:tcW w:w="4253" w:type="dxa"/>
          </w:tcPr>
          <w:p w:rsidR="00163627" w:rsidRPr="0035130F" w:rsidRDefault="00163627" w:rsidP="007E1A9A">
            <w:pPr>
              <w:pStyle w:val="a9"/>
              <w:ind w:left="0"/>
              <w:jc w:val="both"/>
              <w:rPr>
                <w:rFonts w:ascii="Tahoma" w:hAnsi="Tahoma" w:cs="Tahoma"/>
                <w:sz w:val="20"/>
                <w:szCs w:val="20"/>
                <w:lang w:val="el-GR"/>
              </w:rPr>
            </w:pPr>
            <w:r w:rsidRPr="0035130F">
              <w:rPr>
                <w:rFonts w:ascii="Tahoma" w:hAnsi="Tahoma" w:cs="Tahoma"/>
                <w:sz w:val="20"/>
                <w:szCs w:val="20"/>
                <w:lang w:val="el-GR"/>
              </w:rPr>
              <w:t>Ενημέρωση της οικείας Δ.Ο.Υ.</w:t>
            </w:r>
          </w:p>
        </w:tc>
      </w:tr>
      <w:tr w:rsidR="00163627" w:rsidRPr="0035130F" w:rsidTr="007E1A9A">
        <w:trPr>
          <w:trHeight w:val="560"/>
        </w:trPr>
        <w:tc>
          <w:tcPr>
            <w:tcW w:w="3119" w:type="dxa"/>
          </w:tcPr>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t>Κατάληψη χώρου ή ωραρίου, πώληση προϊόντων πέραν του ωραρίου</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jc w:val="center"/>
              <w:rPr>
                <w:rFonts w:ascii="Tahoma" w:hAnsi="Tahoma" w:cs="Tahoma"/>
                <w:sz w:val="20"/>
                <w:szCs w:val="20"/>
              </w:rPr>
            </w:pPr>
            <w:r w:rsidRPr="0035130F">
              <w:rPr>
                <w:rFonts w:ascii="Tahoma" w:hAnsi="Tahoma" w:cs="Tahoma"/>
                <w:sz w:val="20"/>
                <w:szCs w:val="20"/>
              </w:rPr>
              <w:t>500</w:t>
            </w:r>
          </w:p>
        </w:tc>
        <w:tc>
          <w:tcPr>
            <w:tcW w:w="4253" w:type="dxa"/>
          </w:tcPr>
          <w:p w:rsidR="00163627" w:rsidRPr="0035130F" w:rsidRDefault="00163627" w:rsidP="007E1A9A">
            <w:pPr>
              <w:pStyle w:val="a9"/>
              <w:ind w:left="0"/>
              <w:jc w:val="both"/>
              <w:rPr>
                <w:rFonts w:ascii="Tahoma" w:hAnsi="Tahoma" w:cs="Tahoma"/>
                <w:sz w:val="20"/>
                <w:szCs w:val="20"/>
              </w:rPr>
            </w:pPr>
          </w:p>
        </w:tc>
      </w:tr>
      <w:tr w:rsidR="00163627" w:rsidRPr="0035130F" w:rsidTr="007E1A9A">
        <w:trPr>
          <w:trHeight w:val="1322"/>
        </w:trPr>
        <w:tc>
          <w:tcPr>
            <w:tcW w:w="3119" w:type="dxa"/>
          </w:tcPr>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t xml:space="preserve">Μη τοποθέτηση ζυγού σε εμφανές σημείο, χρήση μη εγκεκριμένων ή ελαττωματικών μέτρων, ζυγών και σταθμών κατά τη ζύγιση και τη στάθμιση των προϊόντων, μη τοποθέτηση πινακίδας σε κάθε προϊόν με τις ενδείξεις της τιμής πώλησης ή της ποιότητας ή της προέλευσης ή αναληθής προέλευση. </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rPr>
                <w:rFonts w:ascii="Tahoma" w:hAnsi="Tahoma" w:cs="Tahoma"/>
                <w:sz w:val="20"/>
                <w:szCs w:val="20"/>
                <w:lang w:val="el-GR"/>
              </w:rPr>
            </w:pPr>
          </w:p>
          <w:p w:rsidR="00163627" w:rsidRPr="0035130F" w:rsidRDefault="00163627" w:rsidP="007E1A9A">
            <w:pPr>
              <w:rPr>
                <w:rFonts w:ascii="Tahoma" w:hAnsi="Tahoma" w:cs="Tahoma"/>
                <w:sz w:val="20"/>
                <w:szCs w:val="20"/>
                <w:lang w:val="el-GR"/>
              </w:rPr>
            </w:pPr>
          </w:p>
          <w:p w:rsidR="00163627" w:rsidRPr="0035130F" w:rsidRDefault="00163627" w:rsidP="007E1A9A">
            <w:pPr>
              <w:jc w:val="center"/>
              <w:rPr>
                <w:rFonts w:ascii="Tahoma" w:hAnsi="Tahoma" w:cs="Tahoma"/>
                <w:sz w:val="20"/>
                <w:szCs w:val="20"/>
                <w:lang w:val="el-GR"/>
              </w:rPr>
            </w:pPr>
            <w:r w:rsidRPr="0035130F">
              <w:rPr>
                <w:rFonts w:ascii="Tahoma" w:hAnsi="Tahoma" w:cs="Tahoma"/>
                <w:sz w:val="20"/>
                <w:szCs w:val="20"/>
                <w:lang w:val="el-GR"/>
              </w:rPr>
              <w:t>Το εκάστοτε ισχύον ποσό στους Κανόνες ΔΙΕΠΠΥ</w:t>
            </w:r>
          </w:p>
        </w:tc>
        <w:tc>
          <w:tcPr>
            <w:tcW w:w="4253" w:type="dxa"/>
          </w:tcPr>
          <w:p w:rsidR="00163627" w:rsidRPr="0035130F" w:rsidRDefault="00163627" w:rsidP="007E1A9A">
            <w:pPr>
              <w:pStyle w:val="a9"/>
              <w:ind w:left="0"/>
              <w:jc w:val="both"/>
              <w:rPr>
                <w:rFonts w:ascii="Tahoma" w:hAnsi="Tahoma" w:cs="Tahoma"/>
                <w:sz w:val="20"/>
                <w:szCs w:val="20"/>
                <w:lang w:val="el-GR"/>
              </w:rPr>
            </w:pPr>
          </w:p>
        </w:tc>
      </w:tr>
      <w:tr w:rsidR="00163627" w:rsidRPr="0035130F" w:rsidTr="007E1A9A">
        <w:trPr>
          <w:trHeight w:val="1807"/>
        </w:trPr>
        <w:tc>
          <w:tcPr>
            <w:tcW w:w="3119" w:type="dxa"/>
          </w:tcPr>
          <w:p w:rsidR="00163627" w:rsidRPr="0035130F" w:rsidRDefault="00163627" w:rsidP="007E1A9A">
            <w:pPr>
              <w:pStyle w:val="a9"/>
              <w:ind w:left="0"/>
              <w:rPr>
                <w:rFonts w:ascii="Tahoma" w:hAnsi="Tahoma" w:cs="Tahoma"/>
                <w:sz w:val="20"/>
                <w:szCs w:val="20"/>
                <w:lang w:val="el-GR"/>
              </w:rPr>
            </w:pPr>
            <w:r w:rsidRPr="0035130F">
              <w:rPr>
                <w:rFonts w:ascii="Tahoma" w:hAnsi="Tahoma" w:cs="Tahoma"/>
                <w:sz w:val="20"/>
                <w:szCs w:val="20"/>
                <w:lang w:val="el-GR"/>
              </w:rPr>
              <w:t>Για διάθεση προϊόντων που διακινούνται χωρίς τα παραστατικά που προβλέπονται από την κείμενη νομοθεσία ή που συνοδεύονται από παραποιημένα ή με ανακριβή στοιχεία παραστατικά</w:t>
            </w:r>
          </w:p>
        </w:tc>
        <w:tc>
          <w:tcPr>
            <w:tcW w:w="1701"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rPr>
                <w:rFonts w:ascii="Tahoma" w:hAnsi="Tahoma" w:cs="Tahoma"/>
                <w:sz w:val="20"/>
                <w:szCs w:val="20"/>
                <w:lang w:val="el-GR"/>
              </w:rPr>
            </w:pPr>
          </w:p>
          <w:p w:rsidR="00163627" w:rsidRPr="0035130F" w:rsidRDefault="00163627" w:rsidP="007E1A9A">
            <w:pPr>
              <w:jc w:val="center"/>
              <w:rPr>
                <w:rFonts w:ascii="Tahoma" w:hAnsi="Tahoma" w:cs="Tahoma"/>
                <w:sz w:val="20"/>
                <w:szCs w:val="20"/>
                <w:lang w:val="el-GR"/>
              </w:rPr>
            </w:pPr>
            <w:r w:rsidRPr="0035130F">
              <w:rPr>
                <w:rFonts w:ascii="Tahoma" w:hAnsi="Tahoma" w:cs="Tahoma"/>
                <w:sz w:val="20"/>
                <w:szCs w:val="20"/>
                <w:lang w:val="el-GR"/>
              </w:rPr>
              <w:t>Το εκάστοτε ισχύον ποσό στους Κανόνες ΔΙΕΠΠΥ</w:t>
            </w:r>
          </w:p>
        </w:tc>
        <w:tc>
          <w:tcPr>
            <w:tcW w:w="4253" w:type="dxa"/>
          </w:tcPr>
          <w:p w:rsidR="00163627" w:rsidRPr="0035130F" w:rsidRDefault="00163627" w:rsidP="007E1A9A">
            <w:pPr>
              <w:pStyle w:val="a9"/>
              <w:ind w:left="0"/>
              <w:jc w:val="both"/>
              <w:rPr>
                <w:rFonts w:ascii="Tahoma" w:hAnsi="Tahoma" w:cs="Tahoma"/>
                <w:sz w:val="20"/>
                <w:szCs w:val="20"/>
                <w:lang w:val="el-GR"/>
              </w:rPr>
            </w:pPr>
          </w:p>
          <w:p w:rsidR="00163627" w:rsidRPr="0035130F" w:rsidRDefault="00163627" w:rsidP="007E1A9A">
            <w:pPr>
              <w:rPr>
                <w:rFonts w:ascii="Tahoma" w:hAnsi="Tahoma" w:cs="Tahoma"/>
                <w:sz w:val="20"/>
                <w:szCs w:val="20"/>
                <w:lang w:val="el-GR"/>
              </w:rPr>
            </w:pPr>
          </w:p>
          <w:p w:rsidR="00163627" w:rsidRPr="0035130F" w:rsidRDefault="00163627" w:rsidP="007E1A9A">
            <w:pPr>
              <w:rPr>
                <w:rFonts w:ascii="Tahoma" w:hAnsi="Tahoma" w:cs="Tahoma"/>
                <w:sz w:val="20"/>
                <w:szCs w:val="20"/>
                <w:lang w:val="el-GR"/>
              </w:rPr>
            </w:pPr>
            <w:r w:rsidRPr="0035130F">
              <w:rPr>
                <w:rFonts w:ascii="Tahoma" w:hAnsi="Tahoma" w:cs="Tahoma"/>
                <w:sz w:val="20"/>
                <w:szCs w:val="20"/>
                <w:lang w:val="el-GR"/>
              </w:rPr>
              <w:t>Ενημέρωση της οικείας Δ.Ο.Υ.</w:t>
            </w:r>
          </w:p>
        </w:tc>
      </w:tr>
    </w:tbl>
    <w:p w:rsidR="00163627" w:rsidRPr="0035130F" w:rsidRDefault="00163627" w:rsidP="00163627">
      <w:pPr>
        <w:pStyle w:val="a9"/>
        <w:ind w:left="0"/>
        <w:jc w:val="both"/>
        <w:rPr>
          <w:rFonts w:ascii="Arial" w:hAnsi="Arial" w:cs="Arial"/>
          <w:lang w:val="el-GR"/>
        </w:rPr>
      </w:pPr>
      <w:r w:rsidRPr="0035130F">
        <w:rPr>
          <w:rFonts w:ascii="Arial" w:hAnsi="Arial" w:cs="Arial"/>
          <w:lang w:val="el-GR"/>
        </w:rPr>
        <w:lastRenderedPageBreak/>
        <w:t xml:space="preserve">                     </w:t>
      </w:r>
      <w:r w:rsidRPr="0035130F">
        <w:rPr>
          <w:rFonts w:ascii="Arial" w:hAnsi="Arial" w:cs="Arial"/>
          <w:lang w:val="el-GR"/>
        </w:rPr>
        <w:tab/>
        <w:t xml:space="preserve">    </w:t>
      </w:r>
    </w:p>
    <w:p w:rsidR="00163627" w:rsidRPr="0035130F" w:rsidRDefault="00163627" w:rsidP="004956A3">
      <w:pPr>
        <w:pStyle w:val="a9"/>
        <w:numPr>
          <w:ilvl w:val="0"/>
          <w:numId w:val="11"/>
        </w:numPr>
        <w:spacing w:after="200"/>
        <w:ind w:left="0" w:firstLine="567"/>
        <w:jc w:val="both"/>
        <w:rPr>
          <w:rFonts w:ascii="Tahoma" w:hAnsi="Tahoma" w:cs="Tahoma"/>
          <w:sz w:val="20"/>
          <w:szCs w:val="20"/>
        </w:rPr>
      </w:pPr>
      <w:r w:rsidRPr="0035130F">
        <w:rPr>
          <w:rFonts w:ascii="Tahoma" w:hAnsi="Tahoma" w:cs="Tahoma"/>
          <w:sz w:val="20"/>
          <w:szCs w:val="20"/>
          <w:lang w:val="el-GR"/>
        </w:rPr>
        <w:t xml:space="preserve">Οι κυρώσεις που επιβάλλονται δυνάμει του Ν. 4497/17, δεν θίγουν ειδικότερα διοικητικά πρόστιμα που επιβάλλονται από τα αρμόδια όργανα για παραβάσεις των κανόνων εμπορίας και διακίνησης προϊόντων, σύμφωνα με την κείμενη νομοθεσία ή ειδικότερα μέτρα και κυρώσεις που επιβάλλονται από την κείμενη νομοθεσία περί αντιμετώπισης παρεμπορίου, φοροδιαφυγής, ασφάλειας τροφίμων, θεμάτων Υπουργείου Αγροτικής Ανάπτυξης και Τροφίμων ως και την ισχύουσα νομοθεσία αρμοδιότητας των Υπηρεσιών της Ανεξάρτητης Αρχής Δημοσίων Εσόδων. </w:t>
      </w:r>
      <w:r w:rsidRPr="0035130F">
        <w:rPr>
          <w:rFonts w:ascii="Tahoma" w:hAnsi="Tahoma" w:cs="Tahoma"/>
          <w:sz w:val="20"/>
          <w:szCs w:val="20"/>
        </w:rPr>
        <w:t>Το άρθρο 19 του ν. 4177/2013 εφαρμόζεται αναλογικά.</w:t>
      </w:r>
    </w:p>
    <w:p w:rsidR="00163627" w:rsidRPr="0035130F" w:rsidRDefault="00163627" w:rsidP="004956A3">
      <w:pPr>
        <w:pStyle w:val="a9"/>
        <w:numPr>
          <w:ilvl w:val="0"/>
          <w:numId w:val="11"/>
        </w:numPr>
        <w:spacing w:after="200"/>
        <w:ind w:left="0" w:firstLine="567"/>
        <w:jc w:val="both"/>
        <w:rPr>
          <w:rFonts w:ascii="Tahoma" w:hAnsi="Tahoma" w:cs="Tahoma"/>
          <w:sz w:val="20"/>
          <w:szCs w:val="20"/>
          <w:lang w:val="el-GR"/>
        </w:rPr>
      </w:pPr>
      <w:r w:rsidRPr="0035130F">
        <w:rPr>
          <w:rFonts w:ascii="Tahoma" w:hAnsi="Tahoma" w:cs="Tahoma"/>
          <w:sz w:val="20"/>
          <w:szCs w:val="20"/>
          <w:lang w:val="el-GR"/>
        </w:rPr>
        <w:t>Τα διοικητικά πρόστιμα βεβαιώνονται ταμειακά αφού παρέλθει άπρακτη η προθεσμία υποβολής προδικαστικής προσφυγής ή αφού εκδοθεί απόφαση επ’ αυτής που είτε απορρίπτει την προσφυγή είτε καθορίζει διαφορετικά το ύψος του προστίμου.</w:t>
      </w:r>
    </w:p>
    <w:p w:rsidR="00163627" w:rsidRPr="0035130F" w:rsidRDefault="00163627" w:rsidP="004956A3">
      <w:pPr>
        <w:pStyle w:val="a9"/>
        <w:numPr>
          <w:ilvl w:val="0"/>
          <w:numId w:val="11"/>
        </w:numPr>
        <w:spacing w:after="200"/>
        <w:ind w:left="0" w:firstLine="567"/>
        <w:jc w:val="both"/>
        <w:rPr>
          <w:rFonts w:ascii="Tahoma" w:hAnsi="Tahoma" w:cs="Tahoma"/>
          <w:sz w:val="20"/>
          <w:szCs w:val="20"/>
          <w:lang w:val="el-GR"/>
        </w:rPr>
      </w:pPr>
      <w:r w:rsidRPr="0035130F">
        <w:rPr>
          <w:rFonts w:ascii="Tahoma" w:hAnsi="Tahoma" w:cs="Tahoma"/>
          <w:sz w:val="20"/>
          <w:szCs w:val="20"/>
          <w:lang w:val="el-GR"/>
        </w:rPr>
        <w:t xml:space="preserve">Τα διοικητικά πρόστιμα εισπράττονται σύμφωνα με τις διατάξεις του Κώδικα Εισπράξεως Δημόσιων Εσόδων (ΚΕΔΕ, ν.δ. 356/1974, Α’ 90) και αποδίδονται ανάλογα με το φορέα που επέβαλε το πρόστιμο ως εξής: </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α. αν το πρόστιμο έχει επιβληθεί από όργανο Ο.Τ.Α., αυτό αποδίδεται κατά ποσοστό 100% στον Ο.Τ.Α. α’ ή β’ βαθμού, τα όργανα του οποίου επέβαλαν το πρόστιμο,</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 xml:space="preserve">β. αν το πρόστιμο έχει επιβληθεί από τα ελεγκτικά όργανα της Γενικής Γραμματείας Εμπορίου και Προστασίας Καταναλωτή, αυτό εμφανίζεται κατά ποσοστό 100% στα έσοδα του Κρατικού Προϋπολογισμού, </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γ. αν το πρόστιμο έχει επιβληθεί από τα Κ.Ε.ΛΑ.Υ.Ε., αυτό εμφανίζεται κατά ποσοστό 100% στο φορέα συγκρότησης των εν λόγω κλιμακίων,</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δ. σε κάθε άλλη περίπτωση, το πρόστιμο εμφανίζεται κατά ποσοστό 100% στα έσοδα του Κρατικού Προϋπολογισμού.</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Τα ανωτέρω έσοδα μπορεί να αξιοποιούνται για την ποιοτική και ποσοτική αναβάθμιση, καθοιονδήποτε τρόπο των διενεργούμενων ελέγχων και την έγκυρη ενημέρωση και πληροφόρηση των πωλητών υπαίθριου εμπορίου, όπως έξοδα μετακίνησης, διοργάνωση σεμιναρίων, έκδοση πληροφοριακού υλικού κ.λ.π..</w:t>
      </w:r>
    </w:p>
    <w:p w:rsidR="00163627" w:rsidRPr="0035130F" w:rsidRDefault="00163627" w:rsidP="004956A3">
      <w:pPr>
        <w:pStyle w:val="a9"/>
        <w:numPr>
          <w:ilvl w:val="0"/>
          <w:numId w:val="11"/>
        </w:numPr>
        <w:spacing w:after="200"/>
        <w:ind w:left="0" w:firstLine="567"/>
        <w:jc w:val="both"/>
        <w:rPr>
          <w:rFonts w:ascii="Tahoma" w:hAnsi="Tahoma" w:cs="Tahoma"/>
          <w:sz w:val="20"/>
          <w:szCs w:val="20"/>
          <w:lang w:val="el-GR"/>
        </w:rPr>
      </w:pPr>
      <w:r w:rsidRPr="0035130F">
        <w:rPr>
          <w:rFonts w:ascii="Tahoma" w:hAnsi="Tahoma" w:cs="Tahoma"/>
          <w:sz w:val="20"/>
          <w:szCs w:val="20"/>
          <w:lang w:val="el-GR"/>
        </w:rPr>
        <w:t>Μέλη των Τριμελών επιτροπών για τον έλεγχο των δηλούμενων ποσοτήτων  των παραγωγών πωλητών του άρθρου 12 του ν. 4497/17 που με οιονδήποτε τρόπο βεβαιώνουν εν γνώσει τους ψευδώς ότι τα προϊόντα που διαθέτει ο παραγωγός πωλητής υπαίθριου εμπορίου όλων των τύπων αδειών, όπως αυτά αναφέρονται στη δήλωση ή τα λοιπά απαραίτητα δικαιολογητικά που αυτός υποβάλλει για τη χορήγηση ή την ανανέωση σχετικής άδειας, είναι δικής του παραγωγής ή με οιονδήποτε τρόπο συμπράττουν στην έκδοση ή τη χορήγηση σε παραγωγό βεβαίωσης με το ανωτέρω ψευδές περιεχόμενο, τιμωρούνται με φυλάκιση τουλάχιστον ενός (1) έτους, εφόσον η πράξη δεν τιμωρείται αυστηρότερα σύμφωνα με άλλη ποινική διάταξη.</w:t>
      </w:r>
    </w:p>
    <w:p w:rsidR="00163627" w:rsidRPr="0035130F" w:rsidRDefault="00163627" w:rsidP="004956A3">
      <w:pPr>
        <w:pStyle w:val="a9"/>
        <w:numPr>
          <w:ilvl w:val="0"/>
          <w:numId w:val="11"/>
        </w:numPr>
        <w:spacing w:after="200"/>
        <w:ind w:left="0" w:firstLine="567"/>
        <w:jc w:val="both"/>
        <w:rPr>
          <w:rFonts w:ascii="Tahoma" w:hAnsi="Tahoma" w:cs="Tahoma"/>
          <w:sz w:val="20"/>
          <w:szCs w:val="20"/>
          <w:lang w:val="el-GR"/>
        </w:rPr>
      </w:pPr>
      <w:r w:rsidRPr="0035130F">
        <w:rPr>
          <w:rFonts w:ascii="Tahoma" w:hAnsi="Tahoma" w:cs="Tahoma"/>
          <w:sz w:val="20"/>
          <w:szCs w:val="20"/>
          <w:lang w:val="el-GR"/>
        </w:rPr>
        <w:t>Όποιος χωρίς άδεια ασκεί εμπορική δραστηριότητα βιομηχανικών προϊόντων τιμωρείται με φυλάκιση τουλάχιστον έξι (6) μηνών.</w:t>
      </w:r>
    </w:p>
    <w:p w:rsidR="00163627" w:rsidRPr="0035130F" w:rsidRDefault="00163627" w:rsidP="004956A3">
      <w:pPr>
        <w:pStyle w:val="a9"/>
        <w:numPr>
          <w:ilvl w:val="0"/>
          <w:numId w:val="11"/>
        </w:numPr>
        <w:spacing w:after="200"/>
        <w:ind w:left="0" w:firstLine="567"/>
        <w:jc w:val="both"/>
        <w:rPr>
          <w:rFonts w:ascii="Tahoma" w:hAnsi="Tahoma" w:cs="Tahoma"/>
          <w:sz w:val="20"/>
          <w:szCs w:val="20"/>
          <w:lang w:val="el-GR"/>
        </w:rPr>
      </w:pPr>
      <w:r w:rsidRPr="0035130F">
        <w:rPr>
          <w:rFonts w:ascii="Tahoma" w:hAnsi="Tahoma" w:cs="Tahoma"/>
          <w:sz w:val="20"/>
          <w:szCs w:val="20"/>
          <w:lang w:val="el-GR"/>
        </w:rPr>
        <w:t>Η πράξη επιβολής διοικητικής κύρωσης υπόκειται σε ενδικοφανή προσφυγή, η οποία ασκείται ενώπιον του οικείου Συντονιστή Αποκεντρωμένης Διοίκησης σε προθεσμία τριάντα (30) ημερών με έναρξη την πλήρη γνώση της από τον υπόχρεο. Η απόφαση επί της προσφυγής εκδίδεται μέσα σε προθεσμία τριάντα (30) ημερών από την κατάθεση της προσφυγής. Για κυρώσεις που έχουν επιβληθεί από τα ελεγκτικά όργανα του Υπουργείου Οικονομίας και Ανάπτυξης η ενδικοφανής προσφυγή ασκείται ενώπιον του Υπουργού Οικονομίας και Ανάπτυξης. Σε κάθε περίπτωση η ενδικοφανής προσφυγή που ασκείται ενώπιον των ως άνω οργάνων, κοινοποιείται αμελλητί στο φορέα ελέγχου. Η άσκηση δικαστικής προσφυγής κατά της προσωρινής ή οριστικής ανάκλησης της άδειας σύμφωνα με την παράγραφο 3, καθώς και κατά της απόφασης που εκδόθηκε επί της ενδικοφανούς προσφυγής σύμφωνα με την παράγραφο 4, δεν έχει ανασταλτικό αποτέλεσμα.</w:t>
      </w:r>
    </w:p>
    <w:p w:rsidR="00163627" w:rsidRPr="0035130F" w:rsidRDefault="00163627" w:rsidP="004956A3">
      <w:pPr>
        <w:pStyle w:val="a9"/>
        <w:numPr>
          <w:ilvl w:val="0"/>
          <w:numId w:val="11"/>
        </w:numPr>
        <w:spacing w:after="200"/>
        <w:ind w:left="0" w:firstLine="567"/>
        <w:jc w:val="both"/>
        <w:rPr>
          <w:rFonts w:ascii="Tahoma" w:hAnsi="Tahoma" w:cs="Tahoma"/>
          <w:sz w:val="20"/>
          <w:szCs w:val="20"/>
          <w:lang w:val="el-GR"/>
        </w:rPr>
      </w:pPr>
      <w:r w:rsidRPr="0035130F">
        <w:rPr>
          <w:rFonts w:ascii="Tahoma" w:hAnsi="Tahoma" w:cs="Tahoma"/>
          <w:sz w:val="20"/>
          <w:szCs w:val="20"/>
          <w:lang w:val="el-GR"/>
        </w:rPr>
        <w:t>α. Αν σε διάστημα ενός έτους διαπιστωθεί ότι ο πωλητής έχει υποπέσει στην ίδια παράβαση του νόμου το πρόστιμο διπλασιάζεται.</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β. Αν αρχικώς προβλέπεται ως κύρωση η προσωρινή ανάκληση άδειας, τότε σε περίπτωση επανάληψης της παράβασης, επιβάλλεται η οριστική ανάκληση της άδειας, ανεξαρτήτως του χρόνου τέλεσης της επαναληπτικής παράβασης.</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γ. Η άδεια ανακαλείται προσωρινά για έξι (6) μήνες, εφόσον σε διάστημα δύο (2) ετών, ο δικαιούχος πωλητής υποπέσει σε οποιαδήποτε παράβαση του νόμου για πάνω από τέσσερις (4) φορές. Αν έχει υποπέσει σε διάστημα δύο (2) ετών σε τέσσερις (4) παραβάσεις, η Υπηρεσία που καταχώρησε και βεβαίωσε την τελευταία παράβαση ενημερώνει εγγράφως τον δικαιούχο για τις επιπτώσεις της επιπλέον παράβασης.</w:t>
      </w:r>
    </w:p>
    <w:p w:rsidR="00163627" w:rsidRPr="0035130F" w:rsidRDefault="00163627" w:rsidP="004956A3">
      <w:pPr>
        <w:pStyle w:val="a9"/>
        <w:ind w:left="0" w:firstLine="567"/>
        <w:jc w:val="both"/>
        <w:rPr>
          <w:rFonts w:ascii="Tahoma" w:hAnsi="Tahoma" w:cs="Tahoma"/>
          <w:sz w:val="20"/>
          <w:szCs w:val="20"/>
          <w:lang w:val="el-GR"/>
        </w:rPr>
      </w:pPr>
    </w:p>
    <w:p w:rsidR="00163627" w:rsidRPr="0035130F" w:rsidRDefault="00163627" w:rsidP="004956A3">
      <w:pPr>
        <w:pStyle w:val="a9"/>
        <w:ind w:left="0" w:firstLine="567"/>
        <w:jc w:val="both"/>
        <w:rPr>
          <w:rFonts w:ascii="Tahoma" w:hAnsi="Tahoma" w:cs="Tahoma"/>
          <w:b/>
          <w:sz w:val="20"/>
          <w:szCs w:val="20"/>
        </w:rPr>
      </w:pPr>
      <w:r w:rsidRPr="0035130F">
        <w:rPr>
          <w:rFonts w:ascii="Tahoma" w:hAnsi="Tahoma" w:cs="Tahoma"/>
          <w:b/>
          <w:sz w:val="20"/>
          <w:szCs w:val="20"/>
        </w:rPr>
        <w:t>Άρθρο15ο</w:t>
      </w:r>
    </w:p>
    <w:p w:rsidR="00163627" w:rsidRPr="0035130F" w:rsidRDefault="00163627" w:rsidP="004956A3">
      <w:pPr>
        <w:pStyle w:val="a9"/>
        <w:ind w:left="0" w:firstLine="567"/>
        <w:jc w:val="both"/>
        <w:rPr>
          <w:rFonts w:ascii="Tahoma" w:hAnsi="Tahoma" w:cs="Tahoma"/>
          <w:b/>
          <w:sz w:val="20"/>
          <w:szCs w:val="20"/>
        </w:rPr>
      </w:pPr>
      <w:r w:rsidRPr="0035130F">
        <w:rPr>
          <w:rFonts w:ascii="Tahoma" w:hAnsi="Tahoma" w:cs="Tahoma"/>
          <w:b/>
          <w:sz w:val="20"/>
          <w:szCs w:val="20"/>
        </w:rPr>
        <w:lastRenderedPageBreak/>
        <w:t xml:space="preserve">Υποχρεώσεις πωλητών                 </w:t>
      </w:r>
    </w:p>
    <w:p w:rsidR="00163627" w:rsidRPr="0035130F" w:rsidRDefault="00163627" w:rsidP="004956A3">
      <w:pPr>
        <w:pStyle w:val="a9"/>
        <w:numPr>
          <w:ilvl w:val="0"/>
          <w:numId w:val="12"/>
        </w:numPr>
        <w:spacing w:after="200"/>
        <w:ind w:left="0" w:firstLine="567"/>
        <w:jc w:val="both"/>
        <w:rPr>
          <w:rFonts w:ascii="Tahoma" w:hAnsi="Tahoma" w:cs="Tahoma"/>
          <w:sz w:val="20"/>
          <w:szCs w:val="20"/>
          <w:lang w:val="el-GR"/>
        </w:rPr>
      </w:pPr>
      <w:r w:rsidRPr="0035130F">
        <w:rPr>
          <w:rFonts w:ascii="Tahoma" w:hAnsi="Tahoma" w:cs="Tahoma"/>
          <w:sz w:val="20"/>
          <w:szCs w:val="20"/>
          <w:lang w:val="el-GR"/>
        </w:rPr>
        <w:t xml:space="preserve">Οι πωλητές υποχρεούνται να έχουν αναρτημένη μπροστά στον πάγκο των προϊόντων τους και σε εμφανές σημείο μεταλλική πινακίδα (διαστάσεων ….. επί …….. ) που θα φέρει φωτογραφία τους και θ’ αναγράφει το ονοματεπώνυμο του δικαιούχου, τον αριθμό της αδείας και την τιμή πώλησης των προϊόντων τους. </w:t>
      </w:r>
    </w:p>
    <w:p w:rsidR="00163627" w:rsidRPr="0035130F" w:rsidRDefault="00163627" w:rsidP="004956A3">
      <w:pPr>
        <w:pStyle w:val="a9"/>
        <w:numPr>
          <w:ilvl w:val="0"/>
          <w:numId w:val="12"/>
        </w:numPr>
        <w:spacing w:after="200"/>
        <w:ind w:left="0" w:firstLine="567"/>
        <w:jc w:val="both"/>
        <w:rPr>
          <w:rFonts w:ascii="Tahoma" w:hAnsi="Tahoma" w:cs="Tahoma"/>
          <w:sz w:val="20"/>
          <w:szCs w:val="20"/>
          <w:lang w:val="el-GR"/>
        </w:rPr>
      </w:pPr>
      <w:r w:rsidRPr="0035130F">
        <w:rPr>
          <w:rFonts w:ascii="Tahoma" w:hAnsi="Tahoma" w:cs="Tahoma"/>
          <w:sz w:val="20"/>
          <w:szCs w:val="20"/>
          <w:lang w:val="el-GR"/>
        </w:rPr>
        <w:t>Τα προς πώληση είδη πρέπει να είναι τοποθετημένα πάνω σε πάγκους ή σε τελάρα έτσι ώστε να εξασφαλίζονται οι συνθήκες υγιεινής καθαριότητας αυτών.</w:t>
      </w:r>
    </w:p>
    <w:p w:rsidR="00163627" w:rsidRPr="0035130F" w:rsidRDefault="00163627" w:rsidP="004956A3">
      <w:pPr>
        <w:pStyle w:val="a9"/>
        <w:numPr>
          <w:ilvl w:val="0"/>
          <w:numId w:val="12"/>
        </w:numPr>
        <w:spacing w:after="200"/>
        <w:ind w:left="0" w:firstLine="567"/>
        <w:jc w:val="both"/>
        <w:rPr>
          <w:rFonts w:ascii="Tahoma" w:hAnsi="Tahoma" w:cs="Tahoma"/>
          <w:sz w:val="20"/>
          <w:szCs w:val="20"/>
          <w:lang w:val="el-GR"/>
        </w:rPr>
      </w:pPr>
      <w:r w:rsidRPr="0035130F">
        <w:rPr>
          <w:rFonts w:ascii="Tahoma" w:hAnsi="Tahoma" w:cs="Tahoma"/>
          <w:sz w:val="20"/>
          <w:szCs w:val="20"/>
          <w:lang w:val="el-GR"/>
        </w:rPr>
        <w:t>Οι πωλητές οφείλουν να φροντίζουν για την εξασφάλιση της τάξης και της καθαριότητας, να αποφεύγουν την ενόχληση των περιοίκων, τη ρύπανση και την πρόκληση ζημιών στις κατοικίες της περιοχής μετά τη λήξη του χρόνου λειτουργίας της αγοράς, ειδικότερα υποχρεούνται αμέσως μετά τη λήξη του χρόνου της να φροντίζουν οι ίδιοι ( ο καθένας χωριστά) για την καθαριότητα του χώρου των καθώς και την συγκέντρωση των απορριμμάτων που έχει δημιουργήσει ο καθένας σε σακούλες ή δοχεία τα οποία θα συλλέγουν στην συνέχεια οι υπάλληλοι του Δήμου.</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Επιπλέον οφείλουν:</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-Να τηρούν την καθαριότητα και την ευταξία των χώρων που καταλαμβάνουν οι πάγκοι πώλησης των προϊόντων τους.</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-Να μην καταλαμβάνουν κοινόχρηστους ή ιδιωτικούς χώρους, εκτός των ορίων της έκτασης που τους αναλογεί, σύμφωνα με την άδεια τους.</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-Να τηρούν τους κανόνες υγιεινής και να διατηρούν σε ειδικούς κλειστούς κάδους ή καλά κλεισμένες σακούλες τα απορρίμματα που παράγουν κατά τη διάρκεια λειτουργίας της αγοράς.</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-Να μην ρυπαίνουν τον περίγυρο χώρο με τη ρίψη κάθε είδους απορριμμάτων και ειδών συσκευασίας ( χαρτόκουτα, τελάρα κ.λπ).</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-Κατά την αποκομιδή των απορριμμάτων και τον γενικό καθαρισμό της αγοράς συμμορφούμενοι με τις υποδείξεις των οργάνων της υπηρεσίας καθαριότητας. Σε περίπτωση αδιαφορίας και παρά τις συστάσεις, ο Δήμος προβαίνει στον καθαρισμό του χώρου καταλογίζοντας τα έξοδα στους υπεύθυνους.</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-Να μην παρακωλύουν, με κανένα τρόπο, την υπηρεσία καθαριότητας στη εκτέλεση του έργου της.</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-Να φροντίζουν για την προσωρινή φύλαξη των κάθε είδους απορριμμάτων σε κατάλληλους σάκους, οι οποίοι στο τέλος της εργασίας, αφού δεθούν καλά θα τοποθετούνται στους κάδους συλλογής απορριμμάτων των Δήμων.</w:t>
      </w:r>
    </w:p>
    <w:p w:rsidR="00163627" w:rsidRPr="0035130F" w:rsidRDefault="00163627" w:rsidP="004956A3">
      <w:pPr>
        <w:pStyle w:val="a9"/>
        <w:numPr>
          <w:ilvl w:val="0"/>
          <w:numId w:val="12"/>
        </w:numPr>
        <w:spacing w:after="200"/>
        <w:ind w:left="0" w:firstLine="567"/>
        <w:jc w:val="both"/>
        <w:rPr>
          <w:rFonts w:ascii="Tahoma" w:hAnsi="Tahoma" w:cs="Tahoma"/>
          <w:sz w:val="20"/>
          <w:szCs w:val="20"/>
          <w:lang w:val="el-GR"/>
        </w:rPr>
      </w:pPr>
      <w:r w:rsidRPr="0035130F">
        <w:rPr>
          <w:rFonts w:ascii="Tahoma" w:hAnsi="Tahoma" w:cs="Tahoma"/>
          <w:sz w:val="20"/>
          <w:szCs w:val="20"/>
          <w:lang w:val="el-GR"/>
        </w:rPr>
        <w:t>Απαγορεύεται η αυθαίρετη αλλαγή θέσης από τους πωλητές, η αυθαίρετη αυξομείωση των μέτρων πρόσοψης των πάγκων, η αυξομείωση των διαστάσεων της έκτασης χωροθετημένων θέσεων και η δραστηριότητα στους χώρους αγοράς ελλείψει της σχετικής άδειας.</w:t>
      </w:r>
    </w:p>
    <w:p w:rsidR="00163627" w:rsidRPr="0035130F" w:rsidRDefault="00163627" w:rsidP="004956A3">
      <w:pPr>
        <w:pStyle w:val="a9"/>
        <w:numPr>
          <w:ilvl w:val="0"/>
          <w:numId w:val="12"/>
        </w:numPr>
        <w:spacing w:after="200"/>
        <w:ind w:left="0" w:firstLine="567"/>
        <w:jc w:val="both"/>
        <w:rPr>
          <w:rFonts w:ascii="Tahoma" w:hAnsi="Tahoma" w:cs="Tahoma"/>
          <w:sz w:val="20"/>
          <w:szCs w:val="20"/>
          <w:lang w:val="el-GR"/>
        </w:rPr>
      </w:pPr>
      <w:r w:rsidRPr="0035130F">
        <w:rPr>
          <w:rFonts w:ascii="Tahoma" w:hAnsi="Tahoma" w:cs="Tahoma"/>
          <w:sz w:val="20"/>
          <w:szCs w:val="20"/>
          <w:lang w:val="el-GR"/>
        </w:rPr>
        <w:t>Απαγορεύεται από τους πωλητές η τοποθέτηση εγκαταστάσεων, πάγκων κ.λπ. σε άλλη μέρα από εκείνη της λειτουργίας της αγοράς ή η εγκατάλειψη των ειδών αυτών μετά τη λειτουργία της. Στους μη συμμορφούμενους θα επιβάλλεται Δημοτικό Τέλος για την αυθαίρετη κατάληψη κοινοχρήστου χώρου.</w:t>
      </w:r>
    </w:p>
    <w:p w:rsidR="00163627" w:rsidRPr="0035130F" w:rsidRDefault="00163627" w:rsidP="004956A3">
      <w:pPr>
        <w:ind w:firstLine="567"/>
        <w:jc w:val="both"/>
        <w:rPr>
          <w:rFonts w:ascii="Tahoma" w:hAnsi="Tahoma" w:cs="Tahoma"/>
          <w:b/>
          <w:sz w:val="20"/>
          <w:szCs w:val="20"/>
        </w:rPr>
      </w:pPr>
      <w:r w:rsidRPr="0035130F">
        <w:rPr>
          <w:rFonts w:ascii="Tahoma" w:hAnsi="Tahoma" w:cs="Tahoma"/>
          <w:b/>
          <w:sz w:val="20"/>
          <w:szCs w:val="20"/>
        </w:rPr>
        <w:t>Άρθρο 16</w:t>
      </w:r>
      <w:r w:rsidRPr="0035130F">
        <w:rPr>
          <w:rFonts w:ascii="Tahoma" w:hAnsi="Tahoma" w:cs="Tahoma"/>
          <w:b/>
          <w:sz w:val="20"/>
          <w:szCs w:val="20"/>
          <w:vertAlign w:val="superscript"/>
        </w:rPr>
        <w:t>ο</w:t>
      </w:r>
      <w:r w:rsidRPr="0035130F">
        <w:rPr>
          <w:rFonts w:ascii="Tahoma" w:hAnsi="Tahoma" w:cs="Tahoma"/>
          <w:b/>
          <w:sz w:val="20"/>
          <w:szCs w:val="20"/>
        </w:rPr>
        <w:t xml:space="preserve"> </w:t>
      </w:r>
    </w:p>
    <w:p w:rsidR="00163627" w:rsidRPr="0035130F" w:rsidRDefault="00163627" w:rsidP="004956A3">
      <w:pPr>
        <w:ind w:firstLine="567"/>
        <w:jc w:val="both"/>
        <w:rPr>
          <w:rFonts w:ascii="Tahoma" w:hAnsi="Tahoma" w:cs="Tahoma"/>
          <w:b/>
          <w:sz w:val="20"/>
          <w:szCs w:val="20"/>
        </w:rPr>
      </w:pPr>
      <w:r w:rsidRPr="0035130F">
        <w:rPr>
          <w:rFonts w:ascii="Tahoma" w:hAnsi="Tahoma" w:cs="Tahoma"/>
          <w:b/>
          <w:sz w:val="20"/>
          <w:szCs w:val="20"/>
        </w:rPr>
        <w:t>Απαγορεύσεις</w:t>
      </w:r>
    </w:p>
    <w:p w:rsidR="00163627" w:rsidRPr="0035130F" w:rsidRDefault="00163627" w:rsidP="004956A3">
      <w:pPr>
        <w:ind w:firstLine="567"/>
        <w:jc w:val="both"/>
        <w:rPr>
          <w:rFonts w:ascii="Tahoma" w:hAnsi="Tahoma" w:cs="Tahoma"/>
          <w:b/>
          <w:sz w:val="20"/>
          <w:szCs w:val="20"/>
        </w:rPr>
      </w:pPr>
    </w:p>
    <w:p w:rsidR="00163627" w:rsidRPr="0035130F" w:rsidRDefault="00163627" w:rsidP="004956A3">
      <w:pPr>
        <w:pStyle w:val="a9"/>
        <w:numPr>
          <w:ilvl w:val="0"/>
          <w:numId w:val="16"/>
        </w:numPr>
        <w:ind w:left="0" w:firstLine="567"/>
        <w:jc w:val="both"/>
        <w:rPr>
          <w:rFonts w:ascii="Tahoma" w:hAnsi="Tahoma" w:cs="Tahoma"/>
          <w:sz w:val="20"/>
          <w:szCs w:val="20"/>
          <w:lang w:val="el-GR"/>
        </w:rPr>
      </w:pPr>
      <w:r w:rsidRPr="0035130F">
        <w:rPr>
          <w:rFonts w:ascii="Tahoma" w:hAnsi="Tahoma" w:cs="Tahoma"/>
          <w:sz w:val="20"/>
          <w:szCs w:val="20"/>
          <w:lang w:val="el-GR"/>
        </w:rPr>
        <w:t>Το Δημοτικό Συμβούλιο έχει τη δυνατότητα παρέμβασης σε σχέση με τα είδη που θα επιτρέπεται να πωλούνται στην εμποροπανήγυρη.</w:t>
      </w:r>
    </w:p>
    <w:p w:rsidR="00163627" w:rsidRPr="0035130F" w:rsidRDefault="00163627" w:rsidP="004956A3">
      <w:pPr>
        <w:pStyle w:val="a9"/>
        <w:numPr>
          <w:ilvl w:val="0"/>
          <w:numId w:val="16"/>
        </w:numPr>
        <w:ind w:left="0" w:firstLine="567"/>
        <w:jc w:val="both"/>
        <w:rPr>
          <w:rFonts w:ascii="Tahoma" w:hAnsi="Tahoma" w:cs="Tahoma"/>
          <w:sz w:val="20"/>
          <w:szCs w:val="20"/>
          <w:lang w:val="el-GR"/>
        </w:rPr>
      </w:pPr>
      <w:r w:rsidRPr="0035130F">
        <w:rPr>
          <w:rFonts w:ascii="Tahoma" w:hAnsi="Tahoma" w:cs="Tahoma"/>
          <w:sz w:val="20"/>
          <w:szCs w:val="20"/>
          <w:lang w:val="el-GR"/>
        </w:rPr>
        <w:t>Απαγορεύεται η στάθμευση μεταφορικών μέσων στους ενοικιαζόμενους-παραχωρημένους χώρους.</w:t>
      </w:r>
    </w:p>
    <w:p w:rsidR="00163627" w:rsidRPr="0035130F" w:rsidRDefault="00163627" w:rsidP="004956A3">
      <w:pPr>
        <w:pStyle w:val="a9"/>
        <w:numPr>
          <w:ilvl w:val="0"/>
          <w:numId w:val="16"/>
        </w:numPr>
        <w:ind w:left="0" w:firstLine="567"/>
        <w:jc w:val="both"/>
        <w:rPr>
          <w:rFonts w:ascii="Tahoma" w:hAnsi="Tahoma" w:cs="Tahoma"/>
          <w:sz w:val="20"/>
          <w:szCs w:val="20"/>
        </w:rPr>
      </w:pPr>
      <w:r w:rsidRPr="0035130F">
        <w:rPr>
          <w:rFonts w:ascii="Tahoma" w:hAnsi="Tahoma" w:cs="Tahoma"/>
          <w:sz w:val="20"/>
          <w:szCs w:val="20"/>
        </w:rPr>
        <w:t>Απαγορεύονται οι θορυβώδεις διαφημίσεις</w:t>
      </w:r>
    </w:p>
    <w:p w:rsidR="00163627" w:rsidRPr="0035130F" w:rsidRDefault="00163627" w:rsidP="004956A3">
      <w:pPr>
        <w:pStyle w:val="a9"/>
        <w:numPr>
          <w:ilvl w:val="0"/>
          <w:numId w:val="16"/>
        </w:numPr>
        <w:ind w:left="0" w:firstLine="567"/>
        <w:jc w:val="both"/>
        <w:rPr>
          <w:rFonts w:ascii="Tahoma" w:hAnsi="Tahoma" w:cs="Tahoma"/>
          <w:sz w:val="20"/>
          <w:szCs w:val="20"/>
          <w:lang w:val="el-GR"/>
        </w:rPr>
      </w:pPr>
      <w:r w:rsidRPr="0035130F">
        <w:rPr>
          <w:rFonts w:ascii="Tahoma" w:hAnsi="Tahoma" w:cs="Tahoma"/>
          <w:sz w:val="20"/>
          <w:szCs w:val="20"/>
          <w:lang w:val="el-GR"/>
        </w:rPr>
        <w:t>Απαγορεύονται οι διαφημίσεις των εκθεμάτων εκτός ενοικιαζόμενου-παραχωρούμενου χώρου.</w:t>
      </w:r>
    </w:p>
    <w:p w:rsidR="00163627" w:rsidRPr="0035130F" w:rsidRDefault="00163627" w:rsidP="004956A3">
      <w:pPr>
        <w:pStyle w:val="a9"/>
        <w:numPr>
          <w:ilvl w:val="0"/>
          <w:numId w:val="16"/>
        </w:numPr>
        <w:ind w:left="0" w:firstLine="567"/>
        <w:jc w:val="both"/>
        <w:rPr>
          <w:rFonts w:ascii="Tahoma" w:hAnsi="Tahoma" w:cs="Tahoma"/>
          <w:sz w:val="20"/>
          <w:szCs w:val="20"/>
          <w:lang w:val="el-GR"/>
        </w:rPr>
      </w:pPr>
      <w:r w:rsidRPr="0035130F">
        <w:rPr>
          <w:rFonts w:ascii="Tahoma" w:hAnsi="Tahoma" w:cs="Tahoma"/>
          <w:sz w:val="20"/>
          <w:szCs w:val="20"/>
          <w:lang w:val="el-GR"/>
        </w:rPr>
        <w:t>Απαγορεύονται στους μικροπωλητές με καροτσάκια να σταθμεύουν και να περιφέρονται σε δημοτικούς δρόμους και χώρους.</w:t>
      </w:r>
    </w:p>
    <w:p w:rsidR="00163627" w:rsidRPr="0035130F" w:rsidRDefault="00163627" w:rsidP="004956A3">
      <w:pPr>
        <w:pStyle w:val="a9"/>
        <w:numPr>
          <w:ilvl w:val="0"/>
          <w:numId w:val="16"/>
        </w:numPr>
        <w:ind w:left="0" w:firstLine="567"/>
        <w:jc w:val="both"/>
        <w:rPr>
          <w:rFonts w:ascii="Tahoma" w:hAnsi="Tahoma" w:cs="Tahoma"/>
          <w:sz w:val="20"/>
          <w:szCs w:val="20"/>
          <w:lang w:val="el-GR"/>
        </w:rPr>
      </w:pPr>
      <w:r w:rsidRPr="0035130F">
        <w:rPr>
          <w:rFonts w:ascii="Tahoma" w:hAnsi="Tahoma" w:cs="Tahoma"/>
          <w:sz w:val="20"/>
          <w:szCs w:val="20"/>
          <w:lang w:val="el-GR"/>
        </w:rPr>
        <w:t>Απαγορεύεται η έκθεση εμπορευμάτων από μικροπωλητές εκτός του χώρου της εμποροπανήγυρης (νησίδες, χώροι πρασίνου, πάρκινγκ αυτοκινήτων κλπ).</w:t>
      </w:r>
    </w:p>
    <w:p w:rsidR="00163627" w:rsidRPr="0035130F" w:rsidRDefault="00163627" w:rsidP="004956A3">
      <w:pPr>
        <w:pStyle w:val="a9"/>
        <w:numPr>
          <w:ilvl w:val="0"/>
          <w:numId w:val="16"/>
        </w:numPr>
        <w:ind w:left="0" w:firstLine="567"/>
        <w:jc w:val="both"/>
        <w:rPr>
          <w:rFonts w:ascii="Tahoma" w:hAnsi="Tahoma" w:cs="Tahoma"/>
          <w:sz w:val="20"/>
          <w:szCs w:val="20"/>
          <w:lang w:val="el-GR"/>
        </w:rPr>
      </w:pPr>
      <w:r w:rsidRPr="0035130F">
        <w:rPr>
          <w:rFonts w:ascii="Tahoma" w:hAnsi="Tahoma" w:cs="Tahoma"/>
          <w:sz w:val="20"/>
          <w:szCs w:val="20"/>
          <w:lang w:val="el-GR"/>
        </w:rPr>
        <w:t>Δεν επιτρέπεται η πώληση ειδών που προκαλούν την δημόσια αιδώ ή μπορούν να προκαλέσουν ατυχήματα σε μικρούς ή μεγάλους καθώς και ογκώδη εμπορεύματα που ενδεχομένως δυσκολεύουν τις μετακινήσεις μέσα στο χώρο της εμποροπανήγυρης και γενικά προκαλούν δυσχέρεια στους λοιπούς εμπόρους.</w:t>
      </w:r>
    </w:p>
    <w:p w:rsidR="00163627" w:rsidRPr="0035130F" w:rsidRDefault="00163627" w:rsidP="004956A3">
      <w:pPr>
        <w:pStyle w:val="a9"/>
        <w:numPr>
          <w:ilvl w:val="0"/>
          <w:numId w:val="16"/>
        </w:numPr>
        <w:ind w:left="0" w:firstLine="567"/>
        <w:jc w:val="both"/>
        <w:rPr>
          <w:rFonts w:ascii="Tahoma" w:hAnsi="Tahoma" w:cs="Tahoma"/>
          <w:sz w:val="20"/>
          <w:szCs w:val="20"/>
          <w:lang w:val="el-GR"/>
        </w:rPr>
      </w:pPr>
      <w:r w:rsidRPr="0035130F">
        <w:rPr>
          <w:rFonts w:ascii="Tahoma" w:hAnsi="Tahoma" w:cs="Tahoma"/>
          <w:sz w:val="20"/>
          <w:szCs w:val="20"/>
          <w:lang w:val="el-GR"/>
        </w:rPr>
        <w:lastRenderedPageBreak/>
        <w:t>Απαγορεύεται η εγκατάσταση πωλητών στους διαδρόμους των χώρων πώλησης, οι οποίοι πρέπει να είναι ελεύθεροι για τη διέλευση των καταναλωτών, καθώς επίσης και η είσοδος κάθε τροχοφόρου.</w:t>
      </w:r>
    </w:p>
    <w:p w:rsidR="00163627" w:rsidRPr="0035130F" w:rsidRDefault="00163627" w:rsidP="004956A3">
      <w:pPr>
        <w:pStyle w:val="a9"/>
        <w:numPr>
          <w:ilvl w:val="0"/>
          <w:numId w:val="16"/>
        </w:numPr>
        <w:ind w:left="0" w:firstLine="567"/>
        <w:jc w:val="both"/>
        <w:rPr>
          <w:rFonts w:ascii="Tahoma" w:hAnsi="Tahoma" w:cs="Tahoma"/>
          <w:sz w:val="20"/>
          <w:szCs w:val="20"/>
          <w:lang w:val="el-GR"/>
        </w:rPr>
      </w:pPr>
      <w:r w:rsidRPr="0035130F">
        <w:rPr>
          <w:rFonts w:ascii="Tahoma" w:hAnsi="Tahoma" w:cs="Tahoma"/>
          <w:sz w:val="20"/>
          <w:szCs w:val="20"/>
          <w:lang w:val="el-GR"/>
        </w:rPr>
        <w:t>Απαγορεύεται στους πωλητές η τοποθέτηση εγκαταστάσεων, πάγκων κλπ σε άλλη μέρα από εκείνη της λειτουργίας της εμποροπανήγυρης ή η εγκατάλειψη των ειδών αυτών μετά τη λειτουργία της.</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b/>
          <w:sz w:val="20"/>
          <w:szCs w:val="20"/>
          <w:lang w:val="el-GR"/>
        </w:rPr>
        <w:t>Στους μη συμμορφούμενους θα επιβάλλεται Δημοτικό Τέλος για την αυθαίρετη κατάληψη πεζοδρομίου</w:t>
      </w:r>
      <w:r w:rsidRPr="0035130F">
        <w:rPr>
          <w:rFonts w:ascii="Tahoma" w:hAnsi="Tahoma" w:cs="Tahoma"/>
          <w:sz w:val="20"/>
          <w:szCs w:val="20"/>
          <w:lang w:val="el-GR"/>
        </w:rPr>
        <w:t>.</w:t>
      </w:r>
    </w:p>
    <w:p w:rsidR="00163627" w:rsidRPr="0035130F" w:rsidRDefault="00163627" w:rsidP="004956A3">
      <w:pPr>
        <w:ind w:firstLine="567"/>
        <w:jc w:val="both"/>
        <w:rPr>
          <w:rFonts w:ascii="Tahoma" w:hAnsi="Tahoma" w:cs="Tahoma"/>
          <w:sz w:val="20"/>
          <w:szCs w:val="20"/>
          <w:lang w:val="el-GR"/>
        </w:rPr>
      </w:pPr>
    </w:p>
    <w:p w:rsidR="00163627" w:rsidRPr="0035130F" w:rsidRDefault="00163627" w:rsidP="004956A3">
      <w:pPr>
        <w:ind w:firstLine="567"/>
        <w:jc w:val="both"/>
        <w:rPr>
          <w:rFonts w:ascii="Tahoma" w:hAnsi="Tahoma" w:cs="Tahoma"/>
          <w:b/>
          <w:sz w:val="20"/>
          <w:szCs w:val="20"/>
          <w:vertAlign w:val="superscript"/>
        </w:rPr>
      </w:pPr>
      <w:r w:rsidRPr="0035130F">
        <w:rPr>
          <w:rFonts w:ascii="Tahoma" w:hAnsi="Tahoma" w:cs="Tahoma"/>
          <w:sz w:val="20"/>
          <w:szCs w:val="20"/>
          <w:lang w:val="el-GR"/>
        </w:rPr>
        <w:t xml:space="preserve"> </w:t>
      </w:r>
      <w:r w:rsidRPr="0035130F">
        <w:rPr>
          <w:rFonts w:ascii="Tahoma" w:hAnsi="Tahoma" w:cs="Tahoma"/>
          <w:b/>
          <w:sz w:val="20"/>
          <w:szCs w:val="20"/>
        </w:rPr>
        <w:t>Άρθρο 17</w:t>
      </w:r>
      <w:r w:rsidRPr="0035130F">
        <w:rPr>
          <w:rFonts w:ascii="Tahoma" w:hAnsi="Tahoma" w:cs="Tahoma"/>
          <w:b/>
          <w:sz w:val="20"/>
          <w:szCs w:val="20"/>
          <w:vertAlign w:val="superscript"/>
        </w:rPr>
        <w:t>ο</w:t>
      </w:r>
    </w:p>
    <w:p w:rsidR="00163627" w:rsidRPr="0035130F" w:rsidRDefault="00163627" w:rsidP="004956A3">
      <w:pPr>
        <w:ind w:firstLine="567"/>
        <w:jc w:val="both"/>
        <w:rPr>
          <w:rFonts w:ascii="Tahoma" w:hAnsi="Tahoma" w:cs="Tahoma"/>
          <w:b/>
          <w:sz w:val="20"/>
          <w:szCs w:val="20"/>
        </w:rPr>
      </w:pPr>
      <w:r w:rsidRPr="0035130F">
        <w:rPr>
          <w:rFonts w:ascii="Tahoma" w:hAnsi="Tahoma" w:cs="Tahoma"/>
          <w:b/>
          <w:sz w:val="20"/>
          <w:szCs w:val="20"/>
        </w:rPr>
        <w:t>Επιτροπή εμποροπανηγύρεως</w:t>
      </w:r>
    </w:p>
    <w:p w:rsidR="00163627" w:rsidRPr="0035130F" w:rsidRDefault="00163627" w:rsidP="004956A3">
      <w:pPr>
        <w:ind w:firstLine="567"/>
        <w:jc w:val="both"/>
        <w:rPr>
          <w:rFonts w:ascii="Tahoma" w:hAnsi="Tahoma" w:cs="Tahoma"/>
          <w:b/>
          <w:sz w:val="20"/>
          <w:szCs w:val="20"/>
        </w:rPr>
      </w:pPr>
    </w:p>
    <w:p w:rsidR="00163627" w:rsidRPr="0035130F" w:rsidRDefault="00163627" w:rsidP="004956A3">
      <w:pPr>
        <w:pStyle w:val="a9"/>
        <w:numPr>
          <w:ilvl w:val="0"/>
          <w:numId w:val="13"/>
        </w:numPr>
        <w:ind w:left="0" w:firstLine="567"/>
        <w:jc w:val="both"/>
        <w:rPr>
          <w:rFonts w:ascii="Tahoma" w:hAnsi="Tahoma" w:cs="Tahoma"/>
          <w:sz w:val="20"/>
          <w:szCs w:val="20"/>
          <w:lang w:val="el-GR"/>
        </w:rPr>
      </w:pPr>
      <w:r w:rsidRPr="0035130F">
        <w:rPr>
          <w:rFonts w:ascii="Tahoma" w:hAnsi="Tahoma" w:cs="Tahoma"/>
          <w:sz w:val="20"/>
          <w:szCs w:val="20"/>
          <w:lang w:val="el-GR"/>
        </w:rPr>
        <w:t xml:space="preserve">Ο παρών κανονισμός ισχύει για την εμποροπανήγυρη του </w:t>
      </w:r>
      <w:r w:rsidRPr="0035130F">
        <w:rPr>
          <w:rFonts w:ascii="Tahoma" w:hAnsi="Tahoma" w:cs="Tahoma"/>
          <w:b/>
          <w:snapToGrid w:val="0"/>
          <w:sz w:val="20"/>
          <w:szCs w:val="20"/>
          <w:lang w:val="el-GR"/>
        </w:rPr>
        <w:t>Αγ. Φανουρίου</w:t>
      </w:r>
      <w:r w:rsidRPr="0035130F">
        <w:rPr>
          <w:rFonts w:ascii="Tahoma" w:hAnsi="Tahoma" w:cs="Tahoma"/>
          <w:sz w:val="20"/>
          <w:szCs w:val="20"/>
          <w:lang w:val="el-GR"/>
        </w:rPr>
        <w:t xml:space="preserve"> της Δ.Κ. </w:t>
      </w:r>
      <w:r w:rsidRPr="0035130F">
        <w:rPr>
          <w:rFonts w:ascii="Tahoma" w:hAnsi="Tahoma" w:cs="Tahoma"/>
          <w:b/>
          <w:sz w:val="20"/>
          <w:szCs w:val="20"/>
          <w:lang w:val="el-GR"/>
        </w:rPr>
        <w:t>Ρόδου</w:t>
      </w:r>
      <w:r w:rsidRPr="0035130F">
        <w:rPr>
          <w:rFonts w:ascii="Tahoma" w:hAnsi="Tahoma" w:cs="Tahoma"/>
          <w:sz w:val="20"/>
          <w:szCs w:val="20"/>
          <w:lang w:val="el-GR"/>
        </w:rPr>
        <w:t xml:space="preserve"> του Δήμου Ρόδου του έτους 2019</w:t>
      </w:r>
    </w:p>
    <w:p w:rsidR="00163627" w:rsidRPr="0035130F" w:rsidRDefault="00163627" w:rsidP="004956A3">
      <w:pPr>
        <w:pStyle w:val="a9"/>
        <w:numPr>
          <w:ilvl w:val="0"/>
          <w:numId w:val="13"/>
        </w:numPr>
        <w:ind w:left="0" w:firstLine="567"/>
        <w:jc w:val="both"/>
        <w:rPr>
          <w:rFonts w:ascii="Tahoma" w:hAnsi="Tahoma" w:cs="Tahoma"/>
          <w:sz w:val="20"/>
          <w:szCs w:val="20"/>
          <w:lang w:val="el-GR"/>
        </w:rPr>
      </w:pPr>
      <w:r w:rsidRPr="0035130F">
        <w:rPr>
          <w:rFonts w:ascii="Tahoma" w:hAnsi="Tahoma" w:cs="Tahoma"/>
          <w:sz w:val="20"/>
          <w:szCs w:val="20"/>
          <w:lang w:val="el-GR"/>
        </w:rPr>
        <w:t>Η συμμετοχή στη συγκεκριμένη εμποροπανήγυρη συνεπάγεται και ανεπιφύλακτα την αποδοχή όλων των όρων του παρόντος κανονισμού.</w:t>
      </w:r>
    </w:p>
    <w:p w:rsidR="00163627" w:rsidRPr="0035130F" w:rsidRDefault="00163627" w:rsidP="004956A3">
      <w:pPr>
        <w:pStyle w:val="a9"/>
        <w:numPr>
          <w:ilvl w:val="0"/>
          <w:numId w:val="13"/>
        </w:numPr>
        <w:ind w:left="0" w:firstLine="567"/>
        <w:jc w:val="both"/>
        <w:rPr>
          <w:rFonts w:ascii="Tahoma" w:hAnsi="Tahoma" w:cs="Tahoma"/>
          <w:sz w:val="20"/>
          <w:szCs w:val="20"/>
          <w:lang w:val="el-GR"/>
        </w:rPr>
      </w:pPr>
      <w:r w:rsidRPr="0035130F">
        <w:rPr>
          <w:rFonts w:ascii="Tahoma" w:hAnsi="Tahoma" w:cs="Tahoma"/>
          <w:sz w:val="20"/>
          <w:szCs w:val="20"/>
          <w:lang w:val="el-GR"/>
        </w:rPr>
        <w:t>Περιπτώσεις που τυχόν προκύψουν και δεν αναφέρονται στον Κανονισμό, θα καλύπτονται από τους σχετικούς Νόμους, Διατάγματα και Υπουργικές Αποφάσεις.</w:t>
      </w:r>
    </w:p>
    <w:p w:rsidR="00163627" w:rsidRPr="0035130F" w:rsidRDefault="00163627" w:rsidP="004956A3">
      <w:pPr>
        <w:pStyle w:val="a9"/>
        <w:numPr>
          <w:ilvl w:val="0"/>
          <w:numId w:val="13"/>
        </w:numPr>
        <w:ind w:left="0" w:firstLine="567"/>
        <w:jc w:val="both"/>
        <w:rPr>
          <w:rFonts w:ascii="Tahoma" w:hAnsi="Tahoma" w:cs="Tahoma"/>
          <w:sz w:val="20"/>
          <w:szCs w:val="20"/>
          <w:lang w:val="el-GR"/>
        </w:rPr>
      </w:pPr>
      <w:r w:rsidRPr="0035130F">
        <w:rPr>
          <w:rFonts w:ascii="Tahoma" w:hAnsi="Tahoma" w:cs="Tahoma"/>
          <w:sz w:val="20"/>
          <w:szCs w:val="20"/>
          <w:lang w:val="el-GR"/>
        </w:rPr>
        <w:t>Ορίζεται η Επιτροπή Εμποροπανηγύρεως για την κλήρωση, σύμφωνα με τον ανωτέρω Κανονισμό, η οποία αποτελείται από τους Δημοτικούς Συμβούλους ως μέλη:</w:t>
      </w:r>
    </w:p>
    <w:p w:rsidR="00163627" w:rsidRPr="0035130F" w:rsidRDefault="00163627" w:rsidP="004956A3">
      <w:pPr>
        <w:pStyle w:val="a9"/>
        <w:numPr>
          <w:ilvl w:val="0"/>
          <w:numId w:val="14"/>
        </w:numPr>
        <w:ind w:left="0" w:firstLine="567"/>
        <w:jc w:val="both"/>
        <w:rPr>
          <w:rFonts w:ascii="Tahoma" w:hAnsi="Tahoma" w:cs="Tahoma"/>
          <w:sz w:val="20"/>
          <w:szCs w:val="20"/>
          <w:lang w:val="el-GR"/>
        </w:rPr>
      </w:pPr>
      <w:r w:rsidRPr="0035130F">
        <w:rPr>
          <w:rFonts w:ascii="Tahoma" w:hAnsi="Tahoma" w:cs="Tahoma"/>
          <w:sz w:val="20"/>
          <w:szCs w:val="20"/>
          <w:lang w:val="el-GR"/>
        </w:rPr>
        <w:t>Ο Πρόεδρος του Τοπικού Συμβουλίου Δ.Κ. Ρόδου κ. Μιλτιάδης Παγκάς</w:t>
      </w:r>
    </w:p>
    <w:p w:rsidR="00163627" w:rsidRPr="0035130F" w:rsidRDefault="00163627" w:rsidP="004956A3">
      <w:pPr>
        <w:pStyle w:val="a9"/>
        <w:numPr>
          <w:ilvl w:val="0"/>
          <w:numId w:val="14"/>
        </w:numPr>
        <w:ind w:left="0" w:firstLine="567"/>
        <w:jc w:val="both"/>
        <w:rPr>
          <w:rFonts w:ascii="Tahoma" w:hAnsi="Tahoma" w:cs="Tahoma"/>
          <w:sz w:val="20"/>
          <w:szCs w:val="20"/>
          <w:lang w:val="el-GR"/>
        </w:rPr>
      </w:pPr>
      <w:r w:rsidRPr="0035130F">
        <w:rPr>
          <w:rFonts w:ascii="Tahoma" w:hAnsi="Tahoma" w:cs="Tahoma"/>
          <w:sz w:val="20"/>
          <w:szCs w:val="20"/>
          <w:lang w:val="el-GR"/>
        </w:rPr>
        <w:t>Το μέλος του Τοπικού Συμβουλίου Δ.Κ. Ρόδου κ. Κωνσταντίνος Στυλιανού</w:t>
      </w:r>
    </w:p>
    <w:p w:rsidR="00163627" w:rsidRPr="0035130F" w:rsidRDefault="00163627" w:rsidP="004956A3">
      <w:pPr>
        <w:pStyle w:val="a9"/>
        <w:numPr>
          <w:ilvl w:val="0"/>
          <w:numId w:val="14"/>
        </w:numPr>
        <w:ind w:left="0" w:firstLine="567"/>
        <w:jc w:val="both"/>
        <w:rPr>
          <w:rFonts w:ascii="Tahoma" w:hAnsi="Tahoma" w:cs="Tahoma"/>
          <w:sz w:val="20"/>
          <w:szCs w:val="20"/>
          <w:lang w:val="el-GR"/>
        </w:rPr>
      </w:pPr>
      <w:r w:rsidRPr="0035130F">
        <w:rPr>
          <w:rFonts w:ascii="Tahoma" w:hAnsi="Tahoma" w:cs="Tahoma"/>
          <w:sz w:val="20"/>
          <w:szCs w:val="20"/>
          <w:lang w:val="el-GR"/>
        </w:rPr>
        <w:t>Το μέλος του Τοπικού Συμβουλίου Δ.Κ. Ρόδου κ. Εμμανουήλ Κανέλλη</w:t>
      </w:r>
    </w:p>
    <w:p w:rsidR="00163627" w:rsidRPr="0035130F" w:rsidRDefault="00163627" w:rsidP="004956A3">
      <w:pPr>
        <w:pStyle w:val="a9"/>
        <w:numPr>
          <w:ilvl w:val="0"/>
          <w:numId w:val="14"/>
        </w:numPr>
        <w:ind w:left="0" w:firstLine="567"/>
        <w:jc w:val="both"/>
        <w:rPr>
          <w:rFonts w:ascii="Tahoma" w:hAnsi="Tahoma" w:cs="Tahoma"/>
          <w:sz w:val="20"/>
          <w:szCs w:val="20"/>
          <w:lang w:val="el-GR"/>
        </w:rPr>
      </w:pPr>
      <w:r w:rsidRPr="0035130F">
        <w:rPr>
          <w:rFonts w:ascii="Tahoma" w:hAnsi="Tahoma" w:cs="Tahoma"/>
          <w:sz w:val="20"/>
          <w:szCs w:val="20"/>
          <w:lang w:val="el-GR"/>
        </w:rPr>
        <w:t>Έργο της Επιτροπής εκτός από την αξιολόγηση των δικαιολογητικών και των ενστάσεων των ενδιαφερομένων, θα είναι η παραχώρηση των θέσεων στους δικαιούχους και ο έλεγχος της ορθής εγκατάστασης τους.</w:t>
      </w:r>
    </w:p>
    <w:p w:rsidR="00163627" w:rsidRPr="0035130F" w:rsidRDefault="00163627" w:rsidP="004956A3">
      <w:pPr>
        <w:pStyle w:val="a9"/>
        <w:ind w:left="0" w:firstLine="567"/>
        <w:jc w:val="both"/>
        <w:rPr>
          <w:rFonts w:ascii="Tahoma" w:hAnsi="Tahoma" w:cs="Tahoma"/>
          <w:sz w:val="20"/>
          <w:szCs w:val="20"/>
          <w:lang w:val="el-GR"/>
        </w:rPr>
      </w:pPr>
      <w:r w:rsidRPr="0035130F">
        <w:rPr>
          <w:rFonts w:ascii="Tahoma" w:hAnsi="Tahoma" w:cs="Tahoma"/>
          <w:sz w:val="20"/>
          <w:szCs w:val="20"/>
          <w:lang w:val="el-GR"/>
        </w:rPr>
        <w:t>Καθήκον της επιτροπής θα είναι η παρακολούθηση και εν γένει η διαχείριση της εμποροπανηγύρεως.</w:t>
      </w:r>
    </w:p>
    <w:p w:rsidR="00163627" w:rsidRPr="0035130F" w:rsidRDefault="00163627" w:rsidP="004956A3">
      <w:pPr>
        <w:ind w:firstLine="567"/>
        <w:rPr>
          <w:rFonts w:ascii="Tahoma" w:hAnsi="Tahoma" w:cs="Tahoma"/>
          <w:sz w:val="20"/>
          <w:szCs w:val="20"/>
          <w:lang w:val="el-GR"/>
        </w:rPr>
      </w:pPr>
    </w:p>
    <w:p w:rsidR="00163627" w:rsidRPr="0035130F" w:rsidRDefault="00163627" w:rsidP="004956A3">
      <w:pPr>
        <w:ind w:firstLine="567"/>
        <w:rPr>
          <w:rFonts w:ascii="Tahoma" w:hAnsi="Tahoma" w:cs="Tahoma"/>
          <w:b/>
          <w:sz w:val="20"/>
          <w:szCs w:val="20"/>
          <w:lang w:val="el-GR"/>
        </w:rPr>
      </w:pPr>
      <w:r w:rsidRPr="0035130F">
        <w:rPr>
          <w:rFonts w:ascii="Tahoma" w:hAnsi="Tahoma" w:cs="Tahoma"/>
          <w:b/>
          <w:sz w:val="20"/>
          <w:szCs w:val="20"/>
          <w:lang w:val="el-GR"/>
        </w:rPr>
        <w:t>Άρθρο 18</w:t>
      </w:r>
      <w:r w:rsidRPr="0035130F">
        <w:rPr>
          <w:rFonts w:ascii="Tahoma" w:hAnsi="Tahoma" w:cs="Tahoma"/>
          <w:b/>
          <w:sz w:val="20"/>
          <w:szCs w:val="20"/>
          <w:vertAlign w:val="superscript"/>
          <w:lang w:val="el-GR"/>
        </w:rPr>
        <w:t>ο</w:t>
      </w:r>
      <w:r w:rsidRPr="0035130F">
        <w:rPr>
          <w:rFonts w:ascii="Tahoma" w:hAnsi="Tahoma" w:cs="Tahoma"/>
          <w:b/>
          <w:sz w:val="20"/>
          <w:szCs w:val="20"/>
          <w:lang w:val="el-GR"/>
        </w:rPr>
        <w:t xml:space="preserve"> </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Ισχύς Κανονισμού</w:t>
      </w:r>
    </w:p>
    <w:p w:rsidR="00163627" w:rsidRPr="0035130F" w:rsidRDefault="00163627" w:rsidP="004956A3">
      <w:pPr>
        <w:ind w:firstLine="567"/>
        <w:rPr>
          <w:rFonts w:ascii="Tahoma" w:hAnsi="Tahoma" w:cs="Tahoma"/>
          <w:sz w:val="20"/>
          <w:szCs w:val="20"/>
          <w:lang w:val="el-GR"/>
        </w:rPr>
      </w:pPr>
      <w:r w:rsidRPr="0035130F">
        <w:rPr>
          <w:rFonts w:ascii="Tahoma" w:hAnsi="Tahoma" w:cs="Tahoma"/>
          <w:sz w:val="20"/>
          <w:szCs w:val="20"/>
          <w:lang w:val="el-GR"/>
        </w:rPr>
        <w:t>Η ισχύς του κανονισμού αυτού αρχίζει με την έγκριση του από το Δημοτικό Συμβούλιο.</w:t>
      </w:r>
    </w:p>
    <w:p w:rsidR="00163627" w:rsidRPr="0035130F" w:rsidRDefault="00163627" w:rsidP="004956A3">
      <w:pPr>
        <w:tabs>
          <w:tab w:val="left" w:pos="637"/>
          <w:tab w:val="left" w:pos="3227"/>
          <w:tab w:val="left" w:pos="5070"/>
          <w:tab w:val="left" w:pos="7479"/>
          <w:tab w:val="left" w:pos="9180"/>
          <w:tab w:val="left" w:pos="10497"/>
          <w:tab w:val="left" w:pos="12015"/>
          <w:tab w:val="left" w:pos="14567"/>
        </w:tabs>
        <w:ind w:firstLine="567"/>
        <w:jc w:val="both"/>
        <w:rPr>
          <w:rFonts w:ascii="Verdana" w:hAnsi="Verdana" w:cs="Tahoma"/>
          <w:bCs/>
          <w:sz w:val="20"/>
          <w:szCs w:val="20"/>
          <w:lang w:val="el-GR"/>
        </w:rPr>
      </w:pPr>
    </w:p>
    <w:p w:rsidR="00163627" w:rsidRPr="0035130F" w:rsidRDefault="00163627" w:rsidP="004956A3">
      <w:pPr>
        <w:tabs>
          <w:tab w:val="left" w:pos="9180"/>
        </w:tabs>
        <w:ind w:right="46" w:firstLine="567"/>
        <w:jc w:val="both"/>
        <w:rPr>
          <w:lang w:val="el-GR"/>
        </w:rPr>
      </w:pPr>
      <w:r w:rsidRPr="0035130F">
        <w:rPr>
          <w:rFonts w:ascii="Tahoma" w:hAnsi="Tahoma" w:cs="Tahoma"/>
          <w:b/>
          <w:bCs/>
          <w:sz w:val="20"/>
          <w:szCs w:val="20"/>
          <w:lang w:val="el-GR"/>
        </w:rPr>
        <w:t>Αρ. αποφ. 149   /24-10-2018                                           ΑΔΑ:</w:t>
      </w:r>
      <w:r w:rsidRPr="0035130F">
        <w:rPr>
          <w:lang w:val="el-GR"/>
        </w:rPr>
        <w:t xml:space="preserve"> </w:t>
      </w:r>
      <w:r w:rsidRPr="0035130F">
        <w:rPr>
          <w:rFonts w:ascii="Tahoma" w:hAnsi="Tahoma" w:cs="Tahoma"/>
          <w:b/>
          <w:sz w:val="20"/>
          <w:szCs w:val="20"/>
          <w:lang w:val="el-GR"/>
        </w:rPr>
        <w:t>68ΜΘΩ1Ρ-ΑΡ7</w:t>
      </w:r>
      <w:r w:rsidRPr="0035130F">
        <w:rPr>
          <w:lang w:val="el-GR"/>
        </w:rPr>
        <w:t xml:space="preserve">  </w:t>
      </w:r>
    </w:p>
    <w:p w:rsidR="00163627" w:rsidRPr="0035130F" w:rsidRDefault="00163627" w:rsidP="004956A3">
      <w:pPr>
        <w:tabs>
          <w:tab w:val="left" w:pos="9180"/>
        </w:tabs>
        <w:ind w:right="46" w:firstLine="567"/>
        <w:jc w:val="both"/>
        <w:rPr>
          <w:rFonts w:ascii="Tahoma" w:hAnsi="Tahoma" w:cs="Tahoma"/>
          <w:b/>
          <w:bCs/>
          <w:sz w:val="20"/>
          <w:szCs w:val="20"/>
          <w:lang w:val="el-GR"/>
        </w:rPr>
      </w:pPr>
    </w:p>
    <w:p w:rsidR="00163627" w:rsidRPr="0035130F" w:rsidRDefault="00163627" w:rsidP="004956A3">
      <w:pPr>
        <w:tabs>
          <w:tab w:val="left" w:pos="9180"/>
        </w:tabs>
        <w:ind w:right="46" w:firstLine="567"/>
        <w:jc w:val="center"/>
        <w:rPr>
          <w:rFonts w:ascii="Tahoma" w:hAnsi="Tahoma" w:cs="Tahoma"/>
          <w:b/>
          <w:bCs/>
          <w:sz w:val="20"/>
          <w:szCs w:val="20"/>
          <w:lang w:val="el-GR"/>
        </w:rPr>
      </w:pPr>
      <w:r w:rsidRPr="0035130F">
        <w:rPr>
          <w:rFonts w:ascii="Tahoma" w:hAnsi="Tahoma" w:cs="Tahoma"/>
          <w:b/>
          <w:bCs/>
          <w:sz w:val="20"/>
          <w:szCs w:val="20"/>
          <w:lang w:val="el-GR"/>
        </w:rPr>
        <w:t>Περίληψη</w:t>
      </w:r>
    </w:p>
    <w:p w:rsidR="00163627" w:rsidRPr="0035130F" w:rsidRDefault="00163627" w:rsidP="004956A3">
      <w:pPr>
        <w:ind w:right="-1" w:firstLine="567"/>
        <w:jc w:val="both"/>
        <w:rPr>
          <w:rFonts w:ascii="Tahoma" w:hAnsi="Tahoma" w:cs="Tahoma"/>
          <w:b/>
          <w:bCs/>
          <w:sz w:val="20"/>
          <w:szCs w:val="20"/>
          <w:lang w:val="el-GR"/>
        </w:rPr>
      </w:pPr>
      <w:r w:rsidRPr="0035130F">
        <w:rPr>
          <w:rFonts w:ascii="Tahoma" w:hAnsi="Tahoma" w:cs="Tahoma"/>
          <w:b/>
          <w:sz w:val="20"/>
          <w:szCs w:val="20"/>
          <w:lang w:val="el-GR"/>
        </w:rPr>
        <w:t xml:space="preserve">Έγκριση της υπ’ αριθ. 87δ/2018 απόφασης του Συμβουλίου της Δημοτικής Κοινότητας Ρόδου με θέμα: Έγκριση Κανονισμού Λειτουργίας Εμποροπανηγύρεως </w:t>
      </w:r>
      <w:r w:rsidRPr="0035130F">
        <w:rPr>
          <w:rFonts w:ascii="Tahoma" w:hAnsi="Tahoma" w:cs="Tahoma"/>
          <w:b/>
          <w:snapToGrid w:val="0"/>
          <w:sz w:val="20"/>
          <w:szCs w:val="20"/>
          <w:lang w:val="el-GR"/>
        </w:rPr>
        <w:t>Αγ. Παντελεήμονα.</w:t>
      </w:r>
    </w:p>
    <w:p w:rsidR="00163627" w:rsidRPr="0035130F" w:rsidRDefault="00163627" w:rsidP="004956A3">
      <w:pPr>
        <w:ind w:firstLine="567"/>
        <w:rPr>
          <w:rFonts w:ascii="Tahoma" w:hAnsi="Tahoma" w:cs="Tahoma"/>
          <w:b/>
          <w:sz w:val="20"/>
          <w:szCs w:val="20"/>
          <w:lang w:val="el-GR"/>
        </w:rPr>
      </w:pPr>
      <w:r w:rsidRPr="0035130F">
        <w:rPr>
          <w:rFonts w:ascii="Tahoma" w:hAnsi="Tahoma" w:cs="Tahoma"/>
          <w:b/>
          <w:sz w:val="20"/>
          <w:szCs w:val="20"/>
          <w:lang w:val="el-GR" w:eastAsia="el-GR" w:bidi="ar-SA"/>
        </w:rPr>
        <w:t xml:space="preserve"> </w:t>
      </w:r>
    </w:p>
    <w:p w:rsidR="00163627" w:rsidRPr="0035130F" w:rsidRDefault="00163627" w:rsidP="004956A3">
      <w:pPr>
        <w:shd w:val="clear" w:color="auto" w:fill="FFFFFF"/>
        <w:ind w:firstLine="567"/>
        <w:jc w:val="both"/>
        <w:rPr>
          <w:rFonts w:ascii="Arial" w:hAnsi="Arial" w:cs="Arial"/>
          <w:sz w:val="20"/>
          <w:szCs w:val="20"/>
          <w:lang w:val="el-GR" w:eastAsia="el-GR" w:bidi="ar-SA"/>
        </w:rPr>
      </w:pPr>
      <w:r w:rsidRPr="0035130F">
        <w:rPr>
          <w:rFonts w:ascii="Arial" w:hAnsi="Arial" w:cs="Arial"/>
          <w:sz w:val="20"/>
          <w:szCs w:val="20"/>
          <w:lang w:val="el-GR"/>
        </w:rPr>
        <w:t xml:space="preserve">                      </w:t>
      </w:r>
    </w:p>
    <w:p w:rsidR="00163627" w:rsidRPr="0035130F" w:rsidRDefault="00163627" w:rsidP="004956A3">
      <w:pPr>
        <w:widowControl w:val="0"/>
        <w:tabs>
          <w:tab w:val="left" w:pos="9180"/>
        </w:tabs>
        <w:ind w:right="46" w:firstLine="567"/>
        <w:jc w:val="both"/>
        <w:rPr>
          <w:rFonts w:ascii="Tahoma" w:hAnsi="Tahoma" w:cs="Tahoma"/>
          <w:sz w:val="20"/>
          <w:szCs w:val="20"/>
          <w:lang w:val="el-GR"/>
        </w:rPr>
      </w:pPr>
      <w:r w:rsidRPr="0035130F">
        <w:rPr>
          <w:rFonts w:ascii="Tahoma" w:hAnsi="Tahoma" w:cs="Tahoma"/>
          <w:sz w:val="20"/>
          <w:szCs w:val="20"/>
          <w:lang w:val="el-GR"/>
        </w:rPr>
        <w:t xml:space="preserve">Ο Πρόεδρος κ. Μ. Παλαιολόγου έθεσε υπόψη των μελών της Επιτροπής η υπ’ αριθ. 87δ/2018 απόφαση του Συμβουλίου της Δημ. Κοινότητας Ρόδου με την οποία εισηγείται την έγκριση Κανονισμού Λειτουργίας Εμποροπανηγύρεως </w:t>
      </w:r>
      <w:r w:rsidRPr="0035130F">
        <w:rPr>
          <w:rFonts w:ascii="Tahoma" w:hAnsi="Tahoma" w:cs="Tahoma"/>
          <w:snapToGrid w:val="0"/>
          <w:sz w:val="20"/>
          <w:szCs w:val="20"/>
          <w:lang w:val="el-GR"/>
        </w:rPr>
        <w:t xml:space="preserve">Αγ. Παντελεήμονα </w:t>
      </w:r>
      <w:r w:rsidRPr="0035130F">
        <w:rPr>
          <w:rFonts w:ascii="Tahoma" w:hAnsi="Tahoma" w:cs="Tahoma"/>
          <w:sz w:val="20"/>
          <w:szCs w:val="20"/>
          <w:lang w:val="el-GR"/>
        </w:rPr>
        <w:t>και ζητήθηκε από τα μέλη να αποφασίσουν σχετικά.</w:t>
      </w:r>
    </w:p>
    <w:p w:rsidR="00163627" w:rsidRPr="0035130F" w:rsidRDefault="00163627" w:rsidP="004956A3">
      <w:pPr>
        <w:widowControl w:val="0"/>
        <w:tabs>
          <w:tab w:val="left" w:pos="9180"/>
        </w:tabs>
        <w:ind w:right="46" w:firstLine="567"/>
        <w:jc w:val="both"/>
        <w:rPr>
          <w:rFonts w:ascii="Tahoma" w:hAnsi="Tahoma" w:cs="Tahoma"/>
          <w:sz w:val="20"/>
          <w:szCs w:val="20"/>
          <w:lang w:val="el-GR"/>
        </w:rPr>
      </w:pPr>
    </w:p>
    <w:p w:rsidR="00163627" w:rsidRPr="0035130F" w:rsidRDefault="00163627" w:rsidP="004956A3">
      <w:pPr>
        <w:widowControl w:val="0"/>
        <w:tabs>
          <w:tab w:val="left" w:pos="9180"/>
        </w:tabs>
        <w:ind w:right="46" w:firstLine="567"/>
        <w:jc w:val="both"/>
        <w:rPr>
          <w:rFonts w:ascii="Tahoma" w:hAnsi="Tahoma" w:cs="Tahoma"/>
          <w:b/>
          <w:sz w:val="20"/>
          <w:szCs w:val="20"/>
          <w:lang w:val="el-GR"/>
        </w:rPr>
      </w:pPr>
      <w:r w:rsidRPr="0035130F">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35130F">
        <w:rPr>
          <w:rFonts w:ascii="Tahoma" w:hAnsi="Tahoma" w:cs="Tahoma"/>
          <w:b/>
          <w:sz w:val="20"/>
          <w:szCs w:val="20"/>
          <w:vertAlign w:val="superscript"/>
          <w:lang w:val="el-GR"/>
        </w:rPr>
        <w:t xml:space="preserve"> </w:t>
      </w:r>
      <w:r w:rsidRPr="0035130F">
        <w:rPr>
          <w:rFonts w:ascii="Tahoma" w:hAnsi="Tahoma" w:cs="Tahoma"/>
          <w:b/>
          <w:sz w:val="20"/>
          <w:szCs w:val="20"/>
          <w:lang w:val="el-GR"/>
        </w:rPr>
        <w:t>Α’/07-06-2010) περί Αρμοδιοτήτων Επιτροπής Ποιότητας Ζωής.</w:t>
      </w:r>
    </w:p>
    <w:p w:rsidR="00163627" w:rsidRPr="0035130F" w:rsidRDefault="00163627" w:rsidP="004956A3">
      <w:pPr>
        <w:pStyle w:val="a3"/>
        <w:tabs>
          <w:tab w:val="left" w:pos="1276"/>
          <w:tab w:val="left" w:pos="9180"/>
        </w:tabs>
        <w:ind w:left="0" w:right="46" w:firstLine="567"/>
        <w:jc w:val="center"/>
        <w:rPr>
          <w:rFonts w:ascii="Tahoma" w:hAnsi="Tahoma" w:cs="Tahoma"/>
          <w:b/>
          <w:lang w:val="el-GR"/>
        </w:rPr>
      </w:pPr>
    </w:p>
    <w:p w:rsidR="00163627" w:rsidRPr="0035130F" w:rsidRDefault="00163627" w:rsidP="004956A3">
      <w:pPr>
        <w:pStyle w:val="a3"/>
        <w:tabs>
          <w:tab w:val="left" w:pos="1276"/>
          <w:tab w:val="left" w:pos="9180"/>
        </w:tabs>
        <w:ind w:left="0" w:right="46" w:firstLine="567"/>
        <w:jc w:val="center"/>
        <w:rPr>
          <w:rFonts w:ascii="Tahoma" w:hAnsi="Tahoma" w:cs="Tahoma"/>
          <w:b/>
          <w:lang w:val="el-GR"/>
        </w:rPr>
      </w:pPr>
      <w:r w:rsidRPr="0035130F">
        <w:rPr>
          <w:rFonts w:ascii="Tahoma" w:hAnsi="Tahoma" w:cs="Tahoma"/>
          <w:b/>
          <w:lang w:val="el-GR"/>
        </w:rPr>
        <w:t>ΑΠΟΦΑΣΙΖΕΙ ομόφωνα</w:t>
      </w:r>
    </w:p>
    <w:p w:rsidR="00163627" w:rsidRPr="0035130F" w:rsidRDefault="00163627" w:rsidP="004956A3">
      <w:pPr>
        <w:widowControl w:val="0"/>
        <w:tabs>
          <w:tab w:val="left" w:pos="9180"/>
        </w:tabs>
        <w:ind w:right="46" w:firstLine="567"/>
        <w:jc w:val="center"/>
        <w:rPr>
          <w:rFonts w:ascii="Tahoma" w:hAnsi="Tahoma" w:cs="Tahoma"/>
          <w:b/>
          <w:sz w:val="20"/>
          <w:szCs w:val="20"/>
          <w:lang w:val="el-GR"/>
        </w:rPr>
      </w:pPr>
    </w:p>
    <w:p w:rsidR="00163627" w:rsidRPr="0035130F" w:rsidRDefault="00163627" w:rsidP="004956A3">
      <w:pPr>
        <w:tabs>
          <w:tab w:val="left" w:pos="637"/>
          <w:tab w:val="left" w:pos="3227"/>
          <w:tab w:val="left" w:pos="5070"/>
          <w:tab w:val="left" w:pos="7479"/>
          <w:tab w:val="left" w:pos="9180"/>
          <w:tab w:val="left" w:pos="10497"/>
          <w:tab w:val="left" w:pos="12015"/>
          <w:tab w:val="left" w:pos="14567"/>
        </w:tabs>
        <w:ind w:firstLine="567"/>
        <w:jc w:val="both"/>
        <w:rPr>
          <w:rFonts w:ascii="Tahoma" w:hAnsi="Tahoma" w:cs="Tahoma"/>
          <w:bCs/>
          <w:sz w:val="20"/>
          <w:szCs w:val="20"/>
          <w:lang w:val="el-GR"/>
        </w:rPr>
      </w:pPr>
      <w:r w:rsidRPr="0035130F">
        <w:rPr>
          <w:rFonts w:ascii="Tahoma" w:hAnsi="Tahoma" w:cs="Tahoma"/>
          <w:sz w:val="20"/>
          <w:szCs w:val="20"/>
          <w:lang w:val="el-GR"/>
        </w:rPr>
        <w:t xml:space="preserve">Εγκρίνει την υπ’ αριθ. 87δ /2018 απόφαση του Συμβουλίου της Δημοτικής Κοινότητας Ρόδου και εισηγείται στο Δημοτικό Συμβούλιο την έγκριση του κανονισμού </w:t>
      </w:r>
      <w:r w:rsidRPr="0035130F">
        <w:rPr>
          <w:rFonts w:ascii="Tahoma" w:hAnsi="Tahoma" w:cs="Tahoma"/>
          <w:bCs/>
          <w:sz w:val="20"/>
          <w:szCs w:val="20"/>
          <w:lang w:val="el-GR"/>
        </w:rPr>
        <w:t>λειτουργίας της εμποροπανηγύρεως Αγίου Παντελεήμονα που έχει ως κατωτέρω:</w:t>
      </w:r>
    </w:p>
    <w:p w:rsidR="00163627" w:rsidRPr="0035130F" w:rsidRDefault="00163627" w:rsidP="004956A3">
      <w:pPr>
        <w:tabs>
          <w:tab w:val="left" w:pos="637"/>
          <w:tab w:val="left" w:pos="3227"/>
          <w:tab w:val="left" w:pos="5070"/>
          <w:tab w:val="left" w:pos="7479"/>
          <w:tab w:val="left" w:pos="9180"/>
          <w:tab w:val="left" w:pos="10497"/>
          <w:tab w:val="left" w:pos="12015"/>
          <w:tab w:val="left" w:pos="14567"/>
        </w:tabs>
        <w:ind w:firstLine="567"/>
        <w:jc w:val="both"/>
        <w:rPr>
          <w:rFonts w:ascii="Tahoma" w:hAnsi="Tahoma" w:cs="Tahoma"/>
          <w:bCs/>
          <w:sz w:val="20"/>
          <w:szCs w:val="20"/>
          <w:lang w:val="el-GR"/>
        </w:rPr>
      </w:pPr>
    </w:p>
    <w:p w:rsidR="00163627" w:rsidRPr="0035130F" w:rsidRDefault="00163627" w:rsidP="004956A3">
      <w:pPr>
        <w:tabs>
          <w:tab w:val="left" w:pos="3324"/>
        </w:tabs>
        <w:ind w:firstLine="567"/>
        <w:jc w:val="center"/>
        <w:rPr>
          <w:rFonts w:ascii="Tahoma" w:hAnsi="Tahoma" w:cs="Tahoma"/>
          <w:b/>
          <w:sz w:val="20"/>
          <w:szCs w:val="20"/>
          <w:lang w:val="el-GR"/>
        </w:rPr>
      </w:pPr>
      <w:r w:rsidRPr="0035130F">
        <w:rPr>
          <w:rFonts w:ascii="Tahoma" w:hAnsi="Tahoma" w:cs="Tahoma"/>
          <w:b/>
          <w:sz w:val="20"/>
          <w:szCs w:val="20"/>
          <w:lang w:val="el-GR"/>
        </w:rPr>
        <w:t>ΕΥΡΕΤΗΡΙΟ</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w:t>
      </w:r>
      <w:r w:rsidRPr="0035130F">
        <w:rPr>
          <w:rFonts w:ascii="Tahoma" w:hAnsi="Tahoma" w:cs="Tahoma"/>
          <w:sz w:val="20"/>
          <w:szCs w:val="20"/>
          <w:lang w:val="el-GR"/>
        </w:rPr>
        <w:t xml:space="preserve"> Αντικείμενο Κανονισμού</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2</w:t>
      </w:r>
      <w:r w:rsidRPr="0035130F">
        <w:rPr>
          <w:rFonts w:ascii="Tahoma" w:hAnsi="Tahoma" w:cs="Tahoma"/>
          <w:sz w:val="20"/>
          <w:szCs w:val="20"/>
          <w:lang w:val="el-GR"/>
        </w:rPr>
        <w:t xml:space="preserve"> Νομοθετικό πλαίσιο</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lastRenderedPageBreak/>
        <w:t>Άρθρο 3</w:t>
      </w:r>
      <w:r w:rsidRPr="0035130F">
        <w:rPr>
          <w:rFonts w:ascii="Tahoma" w:hAnsi="Tahoma" w:cs="Tahoma"/>
          <w:sz w:val="20"/>
          <w:szCs w:val="20"/>
          <w:lang w:val="el-GR"/>
        </w:rPr>
        <w:t xml:space="preserve"> Ορισμοί</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4</w:t>
      </w:r>
      <w:r w:rsidRPr="0035130F">
        <w:rPr>
          <w:rFonts w:ascii="Tahoma" w:hAnsi="Tahoma" w:cs="Tahoma"/>
          <w:sz w:val="20"/>
          <w:szCs w:val="20"/>
          <w:lang w:val="el-GR"/>
        </w:rPr>
        <w:t xml:space="preserve"> Διάρκεια</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5</w:t>
      </w:r>
      <w:r w:rsidRPr="0035130F">
        <w:rPr>
          <w:rFonts w:ascii="Tahoma" w:hAnsi="Tahoma" w:cs="Tahoma"/>
          <w:sz w:val="20"/>
          <w:szCs w:val="20"/>
          <w:lang w:val="el-GR"/>
        </w:rPr>
        <w:t xml:space="preserve"> Πλαίσιο λειτουργίας και χωροταξικά χαρακτηριστικά εμποροπανήγυρης</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6</w:t>
      </w:r>
      <w:r w:rsidRPr="0035130F">
        <w:rPr>
          <w:rFonts w:ascii="Tahoma" w:hAnsi="Tahoma" w:cs="Tahoma"/>
          <w:sz w:val="20"/>
          <w:szCs w:val="20"/>
          <w:lang w:val="el-GR"/>
        </w:rPr>
        <w:t xml:space="preserve"> Δικαιούχοι συμμετοχής</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7</w:t>
      </w:r>
      <w:r w:rsidRPr="0035130F">
        <w:rPr>
          <w:rFonts w:ascii="Tahoma" w:hAnsi="Tahoma" w:cs="Tahoma"/>
          <w:sz w:val="20"/>
          <w:szCs w:val="20"/>
          <w:lang w:val="el-GR"/>
        </w:rPr>
        <w:t xml:space="preserve"> Διαδικασία έγκρισης συμμετοχής-Δικαιολογητικά</w:t>
      </w:r>
    </w:p>
    <w:p w:rsidR="00163627" w:rsidRPr="0035130F" w:rsidRDefault="00163627" w:rsidP="004956A3">
      <w:pPr>
        <w:ind w:firstLine="567"/>
        <w:rPr>
          <w:rFonts w:ascii="Tahoma" w:hAnsi="Tahoma" w:cs="Tahoma"/>
          <w:b/>
          <w:sz w:val="20"/>
          <w:szCs w:val="20"/>
          <w:lang w:val="el-GR"/>
        </w:rPr>
      </w:pPr>
      <w:r w:rsidRPr="0035130F">
        <w:rPr>
          <w:rFonts w:ascii="Tahoma" w:hAnsi="Tahoma" w:cs="Tahoma"/>
          <w:b/>
          <w:sz w:val="20"/>
          <w:szCs w:val="20"/>
          <w:lang w:val="el-GR"/>
        </w:rPr>
        <w:t xml:space="preserve">Άρθρο 8 </w:t>
      </w:r>
      <w:r w:rsidRPr="0035130F">
        <w:rPr>
          <w:rFonts w:ascii="Tahoma" w:hAnsi="Tahoma" w:cs="Tahoma"/>
          <w:sz w:val="20"/>
          <w:szCs w:val="20"/>
          <w:lang w:val="el-GR"/>
        </w:rPr>
        <w:t>Γενικά χαρακτηριστικά αδειών συμμετοχής</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9</w:t>
      </w:r>
      <w:r w:rsidRPr="0035130F">
        <w:rPr>
          <w:rFonts w:ascii="Tahoma" w:hAnsi="Tahoma" w:cs="Tahoma"/>
          <w:sz w:val="20"/>
          <w:szCs w:val="20"/>
          <w:lang w:val="el-GR"/>
        </w:rPr>
        <w:t xml:space="preserve"> Τοποθέτηση πωλητών</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10</w:t>
      </w:r>
      <w:r w:rsidRPr="0035130F">
        <w:rPr>
          <w:rFonts w:ascii="Tahoma" w:hAnsi="Tahoma" w:cs="Tahoma"/>
          <w:sz w:val="20"/>
          <w:szCs w:val="20"/>
          <w:lang w:val="el-GR"/>
        </w:rPr>
        <w:t xml:space="preserve"> Καταβαλλόμενα τέλη</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11</w:t>
      </w:r>
      <w:r w:rsidRPr="0035130F">
        <w:rPr>
          <w:rFonts w:ascii="Tahoma" w:hAnsi="Tahoma" w:cs="Tahoma"/>
          <w:sz w:val="20"/>
          <w:szCs w:val="20"/>
          <w:lang w:val="el-GR"/>
        </w:rPr>
        <w:t xml:space="preserve"> Πωλούμενα είδη – Όροι διάθεσης των προϊόντων</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12</w:t>
      </w:r>
      <w:r w:rsidRPr="0035130F">
        <w:rPr>
          <w:rFonts w:ascii="Tahoma" w:hAnsi="Tahoma" w:cs="Tahoma"/>
          <w:sz w:val="20"/>
          <w:szCs w:val="20"/>
          <w:lang w:val="el-GR"/>
        </w:rPr>
        <w:t xml:space="preserve"> Όροι λειτουργίας</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13</w:t>
      </w:r>
      <w:r w:rsidRPr="0035130F">
        <w:rPr>
          <w:rFonts w:ascii="Tahoma" w:hAnsi="Tahoma" w:cs="Tahoma"/>
          <w:sz w:val="20"/>
          <w:szCs w:val="20"/>
          <w:lang w:val="el-GR"/>
        </w:rPr>
        <w:t xml:space="preserve"> Λοιπές αγορές</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14</w:t>
      </w:r>
      <w:r w:rsidRPr="0035130F">
        <w:rPr>
          <w:rFonts w:ascii="Tahoma" w:hAnsi="Tahoma" w:cs="Tahoma"/>
          <w:sz w:val="20"/>
          <w:szCs w:val="20"/>
          <w:lang w:val="el-GR"/>
        </w:rPr>
        <w:t xml:space="preserve"> Έλεγχοι- Κυρώσεις</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15</w:t>
      </w:r>
      <w:r w:rsidRPr="0035130F">
        <w:rPr>
          <w:rFonts w:ascii="Tahoma" w:hAnsi="Tahoma" w:cs="Tahoma"/>
          <w:sz w:val="20"/>
          <w:szCs w:val="20"/>
          <w:lang w:val="el-GR"/>
        </w:rPr>
        <w:t xml:space="preserve"> Υποχρεώσεις πωλητών</w:t>
      </w:r>
    </w:p>
    <w:p w:rsidR="00163627" w:rsidRPr="0035130F" w:rsidRDefault="00163627" w:rsidP="004956A3">
      <w:pPr>
        <w:ind w:firstLine="567"/>
        <w:rPr>
          <w:rFonts w:ascii="Tahoma" w:hAnsi="Tahoma" w:cs="Tahoma"/>
          <w:b/>
          <w:sz w:val="20"/>
          <w:szCs w:val="20"/>
          <w:lang w:val="el-GR"/>
        </w:rPr>
      </w:pPr>
      <w:r w:rsidRPr="0035130F">
        <w:rPr>
          <w:rFonts w:ascii="Tahoma" w:hAnsi="Tahoma" w:cs="Tahoma"/>
          <w:b/>
          <w:sz w:val="20"/>
          <w:szCs w:val="20"/>
          <w:lang w:val="el-GR"/>
        </w:rPr>
        <w:t xml:space="preserve">Άρθρο 16 </w:t>
      </w:r>
      <w:r w:rsidRPr="0035130F">
        <w:rPr>
          <w:rFonts w:ascii="Tahoma" w:hAnsi="Tahoma" w:cs="Tahoma"/>
          <w:sz w:val="20"/>
          <w:szCs w:val="20"/>
          <w:lang w:val="el-GR"/>
        </w:rPr>
        <w:t>Απαγορεύσεις</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17</w:t>
      </w:r>
      <w:r w:rsidRPr="0035130F">
        <w:rPr>
          <w:rFonts w:ascii="Tahoma" w:hAnsi="Tahoma" w:cs="Tahoma"/>
          <w:sz w:val="20"/>
          <w:szCs w:val="20"/>
          <w:lang w:val="el-GR"/>
        </w:rPr>
        <w:t xml:space="preserve"> Επιτροπή Εμποροπανηγύρεως</w:t>
      </w:r>
    </w:p>
    <w:p w:rsidR="00163627" w:rsidRPr="0035130F" w:rsidRDefault="00163627" w:rsidP="004956A3">
      <w:pPr>
        <w:ind w:firstLine="567"/>
        <w:rPr>
          <w:rFonts w:ascii="Tahoma" w:hAnsi="Tahoma" w:cs="Tahoma"/>
          <w:sz w:val="20"/>
          <w:szCs w:val="20"/>
          <w:lang w:val="el-GR"/>
        </w:rPr>
      </w:pPr>
      <w:r w:rsidRPr="0035130F">
        <w:rPr>
          <w:rFonts w:ascii="Tahoma" w:hAnsi="Tahoma" w:cs="Tahoma"/>
          <w:b/>
          <w:sz w:val="20"/>
          <w:szCs w:val="20"/>
          <w:lang w:val="el-GR"/>
        </w:rPr>
        <w:t>Άρθρο 18</w:t>
      </w:r>
      <w:r w:rsidRPr="0035130F">
        <w:rPr>
          <w:rFonts w:ascii="Tahoma" w:hAnsi="Tahoma" w:cs="Tahoma"/>
          <w:sz w:val="20"/>
          <w:szCs w:val="20"/>
          <w:lang w:val="el-GR"/>
        </w:rPr>
        <w:t xml:space="preserve"> Ισχύς Κανονισμού </w:t>
      </w:r>
    </w:p>
    <w:p w:rsidR="00163627" w:rsidRPr="0035130F" w:rsidRDefault="00163627" w:rsidP="004956A3">
      <w:pPr>
        <w:ind w:firstLine="567"/>
        <w:rPr>
          <w:rFonts w:ascii="Tahoma" w:hAnsi="Tahoma" w:cs="Tahoma"/>
          <w:sz w:val="20"/>
          <w:szCs w:val="20"/>
          <w:lang w:val="el-GR"/>
        </w:rPr>
      </w:pP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Άρθρο 1</w:t>
      </w:r>
      <w:r w:rsidRPr="0035130F">
        <w:rPr>
          <w:rFonts w:ascii="Tahoma" w:hAnsi="Tahoma" w:cs="Tahoma"/>
          <w:b/>
          <w:sz w:val="20"/>
          <w:szCs w:val="20"/>
          <w:vertAlign w:val="superscript"/>
          <w:lang w:val="el-GR"/>
        </w:rPr>
        <w:t>ο</w:t>
      </w:r>
      <w:r w:rsidRPr="0035130F">
        <w:rPr>
          <w:rFonts w:ascii="Tahoma" w:hAnsi="Tahoma" w:cs="Tahoma"/>
          <w:b/>
          <w:sz w:val="20"/>
          <w:szCs w:val="20"/>
          <w:lang w:val="el-GR"/>
        </w:rPr>
        <w:t xml:space="preserve"> </w:t>
      </w: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Αντικείμενο Κανονισμού</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 xml:space="preserve">Ο παρών Κανονισμός ρυθμίζει τις προϋποθέσεις οργάνωσης, λειτουργίας, αισθητικής, υγιεινής και τάξης στο χώρο της εμποροπανηγύρεως του </w:t>
      </w:r>
      <w:r w:rsidRPr="0035130F">
        <w:rPr>
          <w:rFonts w:ascii="Tahoma" w:hAnsi="Tahoma" w:cs="Tahoma"/>
          <w:b/>
          <w:snapToGrid w:val="0"/>
          <w:sz w:val="20"/>
          <w:szCs w:val="20"/>
          <w:lang w:val="el-GR"/>
        </w:rPr>
        <w:t>Αγ. Παντελεήμονα</w:t>
      </w:r>
      <w:r w:rsidRPr="0035130F">
        <w:rPr>
          <w:rFonts w:ascii="Tahoma" w:hAnsi="Tahoma" w:cs="Tahoma"/>
          <w:sz w:val="20"/>
          <w:szCs w:val="20"/>
          <w:lang w:val="el-GR"/>
        </w:rPr>
        <w:t xml:space="preserve"> της Δημοτικής Κοινότητας </w:t>
      </w:r>
      <w:r w:rsidRPr="0035130F">
        <w:rPr>
          <w:rFonts w:ascii="Tahoma" w:hAnsi="Tahoma" w:cs="Tahoma"/>
          <w:b/>
          <w:sz w:val="20"/>
          <w:szCs w:val="20"/>
          <w:lang w:val="el-GR"/>
        </w:rPr>
        <w:t>Ρόδου</w:t>
      </w:r>
      <w:r w:rsidRPr="0035130F">
        <w:rPr>
          <w:rFonts w:ascii="Tahoma" w:hAnsi="Tahoma" w:cs="Tahoma"/>
          <w:sz w:val="20"/>
          <w:szCs w:val="20"/>
          <w:lang w:val="el-GR"/>
        </w:rPr>
        <w:t xml:space="preserve"> του  Δήμου Ρόδου, καθώς και τη διαδικασία για τη χορήγηση αδειών συμμετοχής σε αυτή.</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Ο Κανονισμός είναι εναρμονισμένος με τις διατάξεις του Ν. 4497/2017 (ΦΕΚ 171/13.11.2017 τεύχος Α’) και κοινοποιείται στις αρμόδιες υπηρεσίες της Γενικής Γραμματείας Εμπορίου και Προστασίας Καταναλωτή, εφόσον ζητηθεί.</w:t>
      </w:r>
    </w:p>
    <w:p w:rsidR="00163627" w:rsidRPr="0035130F" w:rsidRDefault="00163627" w:rsidP="004956A3">
      <w:pPr>
        <w:ind w:firstLine="567"/>
        <w:jc w:val="both"/>
        <w:rPr>
          <w:rFonts w:ascii="Tahoma" w:hAnsi="Tahoma" w:cs="Tahoma"/>
          <w:sz w:val="20"/>
          <w:szCs w:val="20"/>
          <w:lang w:val="el-GR"/>
        </w:rPr>
      </w:pP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Άρθρο 2</w:t>
      </w:r>
      <w:r w:rsidRPr="0035130F">
        <w:rPr>
          <w:rFonts w:ascii="Tahoma" w:hAnsi="Tahoma" w:cs="Tahoma"/>
          <w:b/>
          <w:sz w:val="20"/>
          <w:szCs w:val="20"/>
          <w:vertAlign w:val="superscript"/>
          <w:lang w:val="el-GR"/>
        </w:rPr>
        <w:t>ο</w:t>
      </w:r>
      <w:r w:rsidRPr="0035130F">
        <w:rPr>
          <w:rFonts w:ascii="Tahoma" w:hAnsi="Tahoma" w:cs="Tahoma"/>
          <w:b/>
          <w:sz w:val="20"/>
          <w:szCs w:val="20"/>
          <w:lang w:val="el-GR"/>
        </w:rPr>
        <w:t xml:space="preserve"> </w:t>
      </w: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 xml:space="preserve">Νομοθετικό πλαίσιο </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Ο παρών Κανονισμός εκδίδεται λαμβάνοντας υπόψη:</w:t>
      </w:r>
    </w:p>
    <w:p w:rsidR="00163627" w:rsidRPr="0035130F" w:rsidRDefault="00163627" w:rsidP="004956A3">
      <w:pPr>
        <w:pStyle w:val="a9"/>
        <w:numPr>
          <w:ilvl w:val="0"/>
          <w:numId w:val="1"/>
        </w:numPr>
        <w:ind w:left="0" w:firstLine="567"/>
        <w:jc w:val="both"/>
        <w:rPr>
          <w:rFonts w:ascii="Tahoma" w:hAnsi="Tahoma" w:cs="Tahoma"/>
          <w:sz w:val="20"/>
          <w:szCs w:val="20"/>
          <w:lang w:val="el-GR"/>
        </w:rPr>
      </w:pPr>
      <w:r w:rsidRPr="0035130F">
        <w:rPr>
          <w:rFonts w:ascii="Tahoma" w:hAnsi="Tahoma" w:cs="Tahoma"/>
          <w:sz w:val="20"/>
          <w:szCs w:val="20"/>
          <w:lang w:val="el-GR"/>
        </w:rPr>
        <w:t>Τις διατάξεις του Ν. 4497/17 (ΦΕΚ 171/13,11,2017 τεύχος Α’): «Άσκηση υπαίθριων εμπορικών δραστηριοτήτων, εκσυγχρονισμός της επιμελητηριακής νομοθεσίας και άλλες διατάξεις», όπως τροποποιήθηκε από την παρ. 3 του άρθρου 121 του Ν. 4512/18</w:t>
      </w:r>
    </w:p>
    <w:p w:rsidR="00163627" w:rsidRPr="0035130F" w:rsidRDefault="00163627" w:rsidP="004956A3">
      <w:pPr>
        <w:pStyle w:val="a9"/>
        <w:numPr>
          <w:ilvl w:val="0"/>
          <w:numId w:val="1"/>
        </w:numPr>
        <w:ind w:left="0" w:firstLine="567"/>
        <w:jc w:val="both"/>
        <w:rPr>
          <w:rFonts w:ascii="Tahoma" w:hAnsi="Tahoma" w:cs="Tahoma"/>
          <w:sz w:val="20"/>
          <w:szCs w:val="20"/>
          <w:lang w:val="el-GR"/>
        </w:rPr>
      </w:pPr>
      <w:r w:rsidRPr="0035130F">
        <w:rPr>
          <w:rFonts w:ascii="Tahoma" w:hAnsi="Tahoma" w:cs="Tahoma"/>
          <w:sz w:val="20"/>
          <w:szCs w:val="20"/>
          <w:lang w:val="el-GR"/>
        </w:rPr>
        <w:t>Το Β.Δ. 24-9/20-10-1958 (ΦΕΚ 171/58 τεύχος Α): «Περί κωδικοποιήσεως εις ενιαίον κείμενο νόμου των ισχυουσών διατάξεων περί των προσόδων των Δήμων και Κοινοτήτων»,</w:t>
      </w:r>
    </w:p>
    <w:p w:rsidR="00163627" w:rsidRPr="0035130F" w:rsidRDefault="00163627" w:rsidP="004956A3">
      <w:pPr>
        <w:pStyle w:val="a9"/>
        <w:numPr>
          <w:ilvl w:val="0"/>
          <w:numId w:val="1"/>
        </w:numPr>
        <w:ind w:left="0" w:firstLine="567"/>
        <w:jc w:val="both"/>
        <w:rPr>
          <w:rFonts w:ascii="Tahoma" w:hAnsi="Tahoma" w:cs="Tahoma"/>
          <w:sz w:val="20"/>
          <w:szCs w:val="20"/>
          <w:lang w:val="el-GR"/>
        </w:rPr>
      </w:pPr>
      <w:r w:rsidRPr="0035130F">
        <w:rPr>
          <w:rFonts w:ascii="Tahoma" w:hAnsi="Tahoma" w:cs="Tahoma"/>
          <w:sz w:val="20"/>
          <w:szCs w:val="20"/>
          <w:lang w:val="el-GR"/>
        </w:rPr>
        <w:t>Το άρθρο 3 του Ν. 1080/80: «Τέλος χρήσεως πεζοδρομίων, πλατειών και λοιπών κοινοχρήστων χώρων»,</w:t>
      </w:r>
    </w:p>
    <w:p w:rsidR="00163627" w:rsidRPr="0035130F" w:rsidRDefault="00163627" w:rsidP="004956A3">
      <w:pPr>
        <w:pStyle w:val="a9"/>
        <w:numPr>
          <w:ilvl w:val="0"/>
          <w:numId w:val="1"/>
        </w:numPr>
        <w:ind w:left="0" w:firstLine="567"/>
        <w:jc w:val="both"/>
        <w:rPr>
          <w:rFonts w:ascii="Tahoma" w:hAnsi="Tahoma" w:cs="Tahoma"/>
          <w:sz w:val="20"/>
          <w:szCs w:val="20"/>
          <w:lang w:val="el-GR"/>
        </w:rPr>
      </w:pPr>
      <w:r w:rsidRPr="0035130F">
        <w:rPr>
          <w:rFonts w:ascii="Tahoma" w:hAnsi="Tahoma" w:cs="Tahoma"/>
          <w:sz w:val="20"/>
          <w:szCs w:val="20"/>
          <w:lang w:val="el-GR"/>
        </w:rPr>
        <w:t>Την Υγ. Διάταξη Υ1γ/Γ.Π/οικ.47829/21.06.2017 (ΦΕΚ 2161/23.06.2017 τεύχος Β’)</w:t>
      </w:r>
    </w:p>
    <w:p w:rsidR="00163627" w:rsidRPr="0035130F" w:rsidRDefault="00163627" w:rsidP="004956A3">
      <w:pPr>
        <w:pStyle w:val="a9"/>
        <w:numPr>
          <w:ilvl w:val="0"/>
          <w:numId w:val="1"/>
        </w:numPr>
        <w:ind w:left="0" w:firstLine="567"/>
        <w:jc w:val="both"/>
        <w:rPr>
          <w:rFonts w:ascii="Tahoma" w:hAnsi="Tahoma" w:cs="Tahoma"/>
          <w:sz w:val="20"/>
          <w:szCs w:val="20"/>
          <w:lang w:val="el-GR"/>
        </w:rPr>
      </w:pPr>
      <w:r w:rsidRPr="0035130F">
        <w:rPr>
          <w:rFonts w:ascii="Tahoma" w:hAnsi="Tahoma" w:cs="Tahoma"/>
          <w:sz w:val="20"/>
          <w:szCs w:val="20"/>
          <w:lang w:val="el-GR"/>
        </w:rPr>
        <w:t xml:space="preserve">Το άρθρο 79 του Ν. 3463/2006: «Κανονιστικές Αποφάσεις» « 1. Οι δημοτικές και κοινοτικές αρχές ρυθμίζουν θέματα της αρμοδιότητας τους εκδίδοντας τοπικές κανονιστικές αποφάσεις, στο πλαίσιο της κείμενης νομοθεσίας, με τις οποίες:……. δ) Καθορίζουν τους όρους και τις προϋποθέσεις: δ1. Για τη χρήση και λειτουργία των δημοτικών και κοινοτικών αγορών, των εμποροπανηγύρεων, παραδοσιακού ή μη χαρακτήρα, των ζωοπανηγύρεων, των χριστουγεννιάτικων αγορών και γενικά των υπαίθριων εμπορικών δραστηριοτήτων». </w:t>
      </w:r>
    </w:p>
    <w:p w:rsidR="00163627" w:rsidRPr="0035130F" w:rsidRDefault="00163627" w:rsidP="004956A3">
      <w:pPr>
        <w:pStyle w:val="a9"/>
        <w:numPr>
          <w:ilvl w:val="0"/>
          <w:numId w:val="1"/>
        </w:numPr>
        <w:ind w:left="0" w:firstLine="567"/>
        <w:jc w:val="both"/>
        <w:rPr>
          <w:rFonts w:ascii="Tahoma" w:hAnsi="Tahoma" w:cs="Tahoma"/>
          <w:sz w:val="20"/>
          <w:szCs w:val="20"/>
          <w:lang w:val="el-GR"/>
        </w:rPr>
      </w:pPr>
      <w:r w:rsidRPr="0035130F">
        <w:rPr>
          <w:rFonts w:ascii="Tahoma" w:hAnsi="Tahoma" w:cs="Tahoma"/>
          <w:sz w:val="20"/>
          <w:szCs w:val="20"/>
          <w:lang w:val="el-GR"/>
        </w:rPr>
        <w:t xml:space="preserve">Το άρθρο 73 του Ν. 3852/2010: «Επιτροπή ποιότητας Ζωής-Αρμοδιότητες </w:t>
      </w:r>
    </w:p>
    <w:p w:rsidR="00163627" w:rsidRPr="0035130F" w:rsidRDefault="00163627" w:rsidP="004956A3">
      <w:pPr>
        <w:pStyle w:val="a9"/>
        <w:numPr>
          <w:ilvl w:val="0"/>
          <w:numId w:val="1"/>
        </w:numPr>
        <w:ind w:left="0" w:firstLine="567"/>
        <w:jc w:val="both"/>
        <w:rPr>
          <w:rFonts w:ascii="Tahoma" w:hAnsi="Tahoma" w:cs="Tahoma"/>
          <w:sz w:val="20"/>
          <w:szCs w:val="20"/>
          <w:lang w:val="el-GR"/>
        </w:rPr>
      </w:pPr>
      <w:r w:rsidRPr="0035130F">
        <w:rPr>
          <w:rFonts w:ascii="Tahoma" w:hAnsi="Tahoma" w:cs="Tahoma"/>
          <w:sz w:val="20"/>
          <w:szCs w:val="20"/>
          <w:lang w:val="el-GR"/>
        </w:rPr>
        <w:t>Τον Ν.3463/2006 (ΦΕΚ 114/Α/8-6-2006) και Ν.3852/2010 (ΦΕΚ 87/Α/7-6-2010), όπως τροποποιήθηκαν και ισχύουν σήμερα.</w:t>
      </w:r>
    </w:p>
    <w:p w:rsidR="00163627" w:rsidRPr="0035130F" w:rsidRDefault="00163627" w:rsidP="004956A3">
      <w:pPr>
        <w:pStyle w:val="a9"/>
        <w:numPr>
          <w:ilvl w:val="0"/>
          <w:numId w:val="1"/>
        </w:numPr>
        <w:ind w:left="0" w:firstLine="567"/>
        <w:jc w:val="both"/>
        <w:rPr>
          <w:rFonts w:ascii="Tahoma" w:hAnsi="Tahoma" w:cs="Tahoma"/>
          <w:sz w:val="20"/>
          <w:szCs w:val="20"/>
        </w:rPr>
      </w:pPr>
      <w:r w:rsidRPr="0035130F">
        <w:rPr>
          <w:rFonts w:ascii="Tahoma" w:hAnsi="Tahoma" w:cs="Tahoma"/>
          <w:sz w:val="20"/>
          <w:szCs w:val="20"/>
        </w:rPr>
        <w:t>Το Π.Δ. 12/2005 (ΦΕΚ 10/Α’/18-01-2005).</w:t>
      </w:r>
    </w:p>
    <w:p w:rsidR="00163627" w:rsidRPr="0035130F" w:rsidRDefault="00163627" w:rsidP="004956A3">
      <w:pPr>
        <w:pStyle w:val="a9"/>
        <w:numPr>
          <w:ilvl w:val="0"/>
          <w:numId w:val="1"/>
        </w:numPr>
        <w:ind w:left="0" w:firstLine="567"/>
        <w:jc w:val="both"/>
        <w:rPr>
          <w:rFonts w:ascii="Tahoma" w:hAnsi="Tahoma" w:cs="Tahoma"/>
          <w:sz w:val="20"/>
          <w:szCs w:val="20"/>
          <w:lang w:val="el-GR"/>
        </w:rPr>
      </w:pPr>
      <w:r w:rsidRPr="0035130F">
        <w:rPr>
          <w:rFonts w:ascii="Tahoma" w:hAnsi="Tahoma" w:cs="Tahoma"/>
          <w:sz w:val="20"/>
          <w:szCs w:val="20"/>
          <w:lang w:val="el-GR"/>
        </w:rPr>
        <w:t>Την Υγειονομική Διάταξη Υ1γ/Γ.Π/οικ. 96967/08-10-2012 (ΦΕΚ 2718/Β’/08.10.2012), καθώς και των διευκρινιστικών εγκυκλίων αυτής.</w:t>
      </w:r>
    </w:p>
    <w:p w:rsidR="00163627" w:rsidRPr="0035130F" w:rsidRDefault="00163627" w:rsidP="004956A3">
      <w:pPr>
        <w:pStyle w:val="a9"/>
        <w:numPr>
          <w:ilvl w:val="0"/>
          <w:numId w:val="1"/>
        </w:numPr>
        <w:ind w:left="0" w:firstLine="567"/>
        <w:jc w:val="both"/>
        <w:rPr>
          <w:rFonts w:ascii="Tahoma" w:hAnsi="Tahoma" w:cs="Tahoma"/>
          <w:sz w:val="20"/>
          <w:szCs w:val="20"/>
          <w:lang w:val="el-GR"/>
        </w:rPr>
      </w:pPr>
      <w:r w:rsidRPr="0035130F">
        <w:rPr>
          <w:rFonts w:ascii="Tahoma" w:hAnsi="Tahoma" w:cs="Tahoma"/>
          <w:sz w:val="20"/>
          <w:szCs w:val="20"/>
          <w:lang w:val="el-GR"/>
        </w:rPr>
        <w:t>Τον Ν.3852/2010 «Νέα Αρχιτεκτονική της Αυτοδιοίκησης και της Αποκεντρωμένης Διοίκησης-Πρόγραμμα Καλλικράτης» (ΦΕΚ 87 ΤΕΥΧΟΣ Α’/07-06-2010).</w:t>
      </w:r>
    </w:p>
    <w:p w:rsidR="00163627" w:rsidRPr="0035130F" w:rsidRDefault="00163627" w:rsidP="004956A3">
      <w:pPr>
        <w:pStyle w:val="a9"/>
        <w:numPr>
          <w:ilvl w:val="0"/>
          <w:numId w:val="1"/>
        </w:numPr>
        <w:ind w:left="0" w:firstLine="567"/>
        <w:jc w:val="both"/>
        <w:rPr>
          <w:rFonts w:ascii="Tahoma" w:hAnsi="Tahoma" w:cs="Tahoma"/>
          <w:sz w:val="20"/>
          <w:szCs w:val="20"/>
          <w:lang w:val="el-GR"/>
        </w:rPr>
      </w:pPr>
      <w:r w:rsidRPr="0035130F">
        <w:rPr>
          <w:rFonts w:ascii="Tahoma" w:hAnsi="Tahoma" w:cs="Tahoma"/>
          <w:sz w:val="20"/>
          <w:szCs w:val="20"/>
          <w:lang w:val="el-GR"/>
        </w:rPr>
        <w:t>Το άρθρο 3 του Ν.1080/80 (ΦΕΚ: 246</w:t>
      </w:r>
      <w:r w:rsidRPr="0035130F">
        <w:rPr>
          <w:rFonts w:ascii="Tahoma" w:hAnsi="Tahoma" w:cs="Tahoma"/>
          <w:sz w:val="20"/>
          <w:szCs w:val="20"/>
          <w:vertAlign w:val="superscript"/>
          <w:lang w:val="el-GR"/>
        </w:rPr>
        <w:t>Α</w:t>
      </w:r>
      <w:r w:rsidRPr="0035130F">
        <w:rPr>
          <w:rFonts w:ascii="Tahoma" w:hAnsi="Tahoma" w:cs="Tahoma"/>
          <w:sz w:val="20"/>
          <w:szCs w:val="20"/>
          <w:lang w:val="el-GR"/>
        </w:rPr>
        <w:t>/1980 τεύχος Α’ ) με τίτλο: « Άρθρον 3. Τέλος χρήσεως πεζοδρομίων, πλατειών και λοιπών κοινοχρήστων χώρων». «2. Τα τμήματα των κοινοχρήστων χώρων, των οποίων επιτρέπεται η παραχώρηση της χρήσεως, καθορίζονται δι’ αποφάσεως του δημοτικού ή κοινοτικού συμβουλίου».</w:t>
      </w:r>
    </w:p>
    <w:p w:rsidR="00163627" w:rsidRPr="0035130F" w:rsidRDefault="00163627" w:rsidP="004956A3">
      <w:pPr>
        <w:pStyle w:val="a9"/>
        <w:numPr>
          <w:ilvl w:val="0"/>
          <w:numId w:val="1"/>
        </w:numPr>
        <w:ind w:left="0" w:firstLine="567"/>
        <w:jc w:val="both"/>
        <w:rPr>
          <w:rFonts w:ascii="Tahoma" w:hAnsi="Tahoma" w:cs="Tahoma"/>
          <w:sz w:val="20"/>
          <w:szCs w:val="20"/>
          <w:lang w:val="el-GR"/>
        </w:rPr>
      </w:pPr>
      <w:r w:rsidRPr="0035130F">
        <w:rPr>
          <w:rFonts w:ascii="Tahoma" w:hAnsi="Tahoma" w:cs="Tahoma"/>
          <w:sz w:val="20"/>
          <w:szCs w:val="20"/>
          <w:lang w:val="el-GR"/>
        </w:rPr>
        <w:t>Τα άρθρα 73,83 και 84 του Ν.3852/2010 με τίτλο «Επιτροπή Ποιότητας Ζωής Αρμοδιότητες» «1Β. Εισηγείται στο δημοτικό συμβούλιο: ν) το σχέδιο κανονιστικών αποφάσεων των άρθρων 79 και 82 του Κ.Δ.Κ.»</w:t>
      </w:r>
    </w:p>
    <w:p w:rsidR="00163627" w:rsidRPr="0035130F" w:rsidRDefault="00163627" w:rsidP="004956A3">
      <w:pPr>
        <w:pStyle w:val="a9"/>
        <w:numPr>
          <w:ilvl w:val="0"/>
          <w:numId w:val="1"/>
        </w:numPr>
        <w:ind w:left="0" w:firstLine="567"/>
        <w:jc w:val="both"/>
        <w:rPr>
          <w:rFonts w:ascii="Tahoma" w:hAnsi="Tahoma" w:cs="Tahoma"/>
          <w:sz w:val="20"/>
          <w:szCs w:val="20"/>
          <w:lang w:val="el-GR"/>
        </w:rPr>
      </w:pPr>
      <w:r w:rsidRPr="0035130F">
        <w:rPr>
          <w:rFonts w:ascii="Tahoma" w:hAnsi="Tahoma" w:cs="Tahoma"/>
          <w:sz w:val="20"/>
          <w:szCs w:val="20"/>
          <w:lang w:val="el-GR"/>
        </w:rPr>
        <w:lastRenderedPageBreak/>
        <w:t>Τον Ν.2946/2001(ΦΔΚ 224 Α’) «Περί υπαίθριας διαφήμισης συμπολιτείες Δήμων και κοινοτήτων.»</w:t>
      </w:r>
    </w:p>
    <w:p w:rsidR="00163627" w:rsidRPr="0035130F" w:rsidRDefault="00163627" w:rsidP="004956A3">
      <w:pPr>
        <w:pStyle w:val="a9"/>
        <w:numPr>
          <w:ilvl w:val="0"/>
          <w:numId w:val="1"/>
        </w:numPr>
        <w:ind w:left="0" w:firstLine="567"/>
        <w:jc w:val="both"/>
        <w:rPr>
          <w:rFonts w:ascii="Tahoma" w:hAnsi="Tahoma" w:cs="Tahoma"/>
          <w:sz w:val="20"/>
          <w:szCs w:val="20"/>
        </w:rPr>
      </w:pPr>
      <w:r w:rsidRPr="0035130F">
        <w:rPr>
          <w:rFonts w:ascii="Tahoma" w:hAnsi="Tahoma" w:cs="Tahoma"/>
          <w:sz w:val="20"/>
          <w:szCs w:val="20"/>
          <w:lang w:val="el-GR"/>
        </w:rPr>
        <w:t xml:space="preserve">Την υπ’ αριθμ. </w:t>
      </w:r>
      <w:r w:rsidRPr="0035130F">
        <w:rPr>
          <w:rFonts w:ascii="Tahoma" w:hAnsi="Tahoma" w:cs="Tahoma"/>
          <w:b/>
          <w:sz w:val="20"/>
          <w:szCs w:val="20"/>
          <w:lang w:val="el-GR"/>
        </w:rPr>
        <w:t>84/2017</w:t>
      </w:r>
      <w:r w:rsidRPr="0035130F">
        <w:rPr>
          <w:rFonts w:ascii="Tahoma" w:hAnsi="Tahoma" w:cs="Tahoma"/>
          <w:sz w:val="20"/>
          <w:szCs w:val="20"/>
          <w:lang w:val="el-GR"/>
        </w:rPr>
        <w:t xml:space="preserve"> απόφαση Δημοτικού Συμβουλίου Ρόδου που αφορά στην έγκριση της υπ’αρ 16/17 απόφαση της ΕΠΖ που αφορά στην έγκριση της υπ’αρ 325/16 απόφασης του συμβουλίου της ΔΚ Ρόδου για τη χωροθέτηση ζωνών άσκησης υπαίθριου εμπορίου για τη διεξαγωγή των εμποροπανηγύρεων Αναλήψεως, Αγ. </w:t>
      </w:r>
      <w:r w:rsidRPr="0035130F">
        <w:rPr>
          <w:rFonts w:ascii="Tahoma" w:hAnsi="Tahoma" w:cs="Tahoma"/>
          <w:sz w:val="20"/>
          <w:szCs w:val="20"/>
        </w:rPr>
        <w:t>Αποστόλων, Αγ. Φανουρίου και Αγ. Παντελεήμονα»</w:t>
      </w:r>
    </w:p>
    <w:p w:rsidR="00163627" w:rsidRPr="0035130F" w:rsidRDefault="00163627" w:rsidP="004956A3">
      <w:pPr>
        <w:pStyle w:val="a9"/>
        <w:numPr>
          <w:ilvl w:val="0"/>
          <w:numId w:val="1"/>
        </w:numPr>
        <w:ind w:left="0" w:firstLine="567"/>
        <w:jc w:val="both"/>
        <w:rPr>
          <w:rFonts w:ascii="Tahoma" w:hAnsi="Tahoma" w:cs="Tahoma"/>
          <w:sz w:val="20"/>
          <w:szCs w:val="20"/>
          <w:lang w:val="el-GR"/>
        </w:rPr>
      </w:pPr>
      <w:r w:rsidRPr="0035130F">
        <w:rPr>
          <w:rFonts w:ascii="Tahoma" w:hAnsi="Tahoma" w:cs="Tahoma"/>
          <w:sz w:val="20"/>
          <w:szCs w:val="20"/>
          <w:lang w:val="el-GR"/>
        </w:rPr>
        <w:t xml:space="preserve">Κάθε άλλη διάταξη που δεν αναφέρεται στον παρόν κανονισμό. </w:t>
      </w:r>
    </w:p>
    <w:p w:rsidR="00163627" w:rsidRPr="0035130F" w:rsidRDefault="00163627" w:rsidP="004956A3">
      <w:pPr>
        <w:pStyle w:val="a9"/>
        <w:ind w:left="0" w:firstLine="567"/>
        <w:jc w:val="both"/>
        <w:rPr>
          <w:rFonts w:ascii="Tahoma" w:hAnsi="Tahoma" w:cs="Tahoma"/>
          <w:sz w:val="20"/>
          <w:szCs w:val="20"/>
          <w:lang w:val="el-GR"/>
        </w:rPr>
      </w:pP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Άρθρο 3</w:t>
      </w:r>
      <w:r w:rsidRPr="0035130F">
        <w:rPr>
          <w:rFonts w:ascii="Tahoma" w:hAnsi="Tahoma" w:cs="Tahoma"/>
          <w:b/>
          <w:sz w:val="20"/>
          <w:szCs w:val="20"/>
          <w:vertAlign w:val="superscript"/>
          <w:lang w:val="el-GR"/>
        </w:rPr>
        <w:t>ο</w:t>
      </w: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Ορισμοί</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Για την εφαρμογή του παρόντος Κανονισμού ισχύουν οι ακόλουθοι ορισμοί του άρθρου 2 του Ν. 4497 (ΦΕΚ 171/13.11.2017 τεύχος Α’):</w:t>
      </w:r>
    </w:p>
    <w:p w:rsidR="00163627" w:rsidRPr="0035130F" w:rsidRDefault="00163627" w:rsidP="004956A3">
      <w:pPr>
        <w:pStyle w:val="a9"/>
        <w:numPr>
          <w:ilvl w:val="0"/>
          <w:numId w:val="2"/>
        </w:numPr>
        <w:ind w:left="0" w:firstLine="567"/>
        <w:jc w:val="both"/>
        <w:rPr>
          <w:rFonts w:ascii="Tahoma" w:hAnsi="Tahoma" w:cs="Tahoma"/>
          <w:b/>
          <w:sz w:val="20"/>
          <w:szCs w:val="20"/>
          <w:lang w:val="el-GR"/>
        </w:rPr>
      </w:pPr>
      <w:r w:rsidRPr="0035130F">
        <w:rPr>
          <w:rFonts w:ascii="Tahoma" w:hAnsi="Tahoma" w:cs="Tahoma"/>
          <w:b/>
          <w:sz w:val="20"/>
          <w:szCs w:val="20"/>
          <w:lang w:val="el-GR"/>
        </w:rPr>
        <w:t>«Εμποροπανήγυρις»</w:t>
      </w:r>
      <w:r w:rsidRPr="0035130F">
        <w:rPr>
          <w:rFonts w:ascii="Tahoma" w:hAnsi="Tahoma" w:cs="Tahoma"/>
          <w:sz w:val="20"/>
          <w:szCs w:val="20"/>
          <w:lang w:val="el-GR"/>
        </w:rPr>
        <w:t>: η υπαίθρια αγορά, στην οποία διατίθενται ποικίλα εμπορεύματα με την ευκαιρία γιορτής θρησκευτικού ή επετειακού χαρακτήρα.</w:t>
      </w:r>
    </w:p>
    <w:p w:rsidR="00163627" w:rsidRPr="0035130F" w:rsidRDefault="00163627" w:rsidP="004956A3">
      <w:pPr>
        <w:pStyle w:val="a9"/>
        <w:numPr>
          <w:ilvl w:val="0"/>
          <w:numId w:val="2"/>
        </w:numPr>
        <w:ind w:left="0" w:firstLine="567"/>
        <w:jc w:val="both"/>
        <w:rPr>
          <w:rFonts w:ascii="Tahoma" w:hAnsi="Tahoma" w:cs="Tahoma"/>
          <w:b/>
          <w:sz w:val="20"/>
          <w:szCs w:val="20"/>
          <w:lang w:val="el-GR"/>
        </w:rPr>
      </w:pPr>
      <w:r w:rsidRPr="0035130F">
        <w:rPr>
          <w:rFonts w:ascii="Tahoma" w:hAnsi="Tahoma" w:cs="Tahoma"/>
          <w:b/>
          <w:sz w:val="20"/>
          <w:szCs w:val="20"/>
          <w:lang w:val="el-GR"/>
        </w:rPr>
        <w:t xml:space="preserve">«Υπαίθριο εμπόριο»: </w:t>
      </w:r>
      <w:r w:rsidRPr="0035130F">
        <w:rPr>
          <w:rFonts w:ascii="Tahoma" w:hAnsi="Tahoma" w:cs="Tahoma"/>
          <w:sz w:val="20"/>
          <w:szCs w:val="20"/>
          <w:lang w:val="el-GR"/>
        </w:rPr>
        <w:t>η εμπορική δραστηριότητα που ασκείται σε ανοικτό χώρο, όπως η πώληση προϊόντων σε λαϊκές και λοιπές οργανωμένες υπαίθριες αγορές, καθώς και το πλανόδιο εμπόριο.</w:t>
      </w:r>
    </w:p>
    <w:p w:rsidR="00163627" w:rsidRPr="0035130F" w:rsidRDefault="00163627" w:rsidP="004956A3">
      <w:pPr>
        <w:pStyle w:val="a9"/>
        <w:numPr>
          <w:ilvl w:val="0"/>
          <w:numId w:val="2"/>
        </w:numPr>
        <w:ind w:left="0" w:firstLine="567"/>
        <w:jc w:val="both"/>
        <w:rPr>
          <w:rFonts w:ascii="Tahoma" w:hAnsi="Tahoma" w:cs="Tahoma"/>
          <w:b/>
          <w:sz w:val="20"/>
          <w:szCs w:val="20"/>
          <w:lang w:val="el-GR"/>
        </w:rPr>
      </w:pPr>
      <w:r w:rsidRPr="0035130F">
        <w:rPr>
          <w:rFonts w:ascii="Tahoma" w:hAnsi="Tahoma" w:cs="Tahoma"/>
          <w:b/>
          <w:sz w:val="20"/>
          <w:szCs w:val="20"/>
          <w:lang w:val="el-GR"/>
        </w:rPr>
        <w:t xml:space="preserve">«Στάσιμο εμπόριο»: </w:t>
      </w:r>
      <w:r w:rsidRPr="0035130F">
        <w:rPr>
          <w:rFonts w:ascii="Tahoma" w:hAnsi="Tahoma" w:cs="Tahoma"/>
          <w:sz w:val="20"/>
          <w:szCs w:val="20"/>
          <w:lang w:val="el-GR"/>
        </w:rPr>
        <w:t>η άσκηση υπαίθριας εμπορικής δραστηριότητας από πωλητή που δεν μετακινείται από τον καθορισμένο από την αρμόδια αρχή σταθερό σημείο.</w:t>
      </w:r>
    </w:p>
    <w:p w:rsidR="00163627" w:rsidRPr="0035130F" w:rsidRDefault="00163627" w:rsidP="004956A3">
      <w:pPr>
        <w:pStyle w:val="a9"/>
        <w:numPr>
          <w:ilvl w:val="0"/>
          <w:numId w:val="2"/>
        </w:numPr>
        <w:ind w:left="0" w:firstLine="567"/>
        <w:jc w:val="both"/>
        <w:rPr>
          <w:rFonts w:ascii="Tahoma" w:hAnsi="Tahoma" w:cs="Tahoma"/>
          <w:b/>
          <w:sz w:val="20"/>
          <w:szCs w:val="20"/>
          <w:lang w:val="el-GR"/>
        </w:rPr>
      </w:pPr>
      <w:r w:rsidRPr="0035130F">
        <w:rPr>
          <w:rFonts w:ascii="Tahoma" w:hAnsi="Tahoma" w:cs="Tahoma"/>
          <w:b/>
          <w:sz w:val="20"/>
          <w:szCs w:val="20"/>
          <w:lang w:val="el-GR"/>
        </w:rPr>
        <w:t xml:space="preserve">«Πλανόδιο εμπόριο»: </w:t>
      </w:r>
      <w:r w:rsidRPr="0035130F">
        <w:rPr>
          <w:rFonts w:ascii="Tahoma" w:hAnsi="Tahoma" w:cs="Tahoma"/>
          <w:sz w:val="20"/>
          <w:szCs w:val="20"/>
          <w:lang w:val="el-GR"/>
        </w:rPr>
        <w:t>η άσκηση υπαίθριας εμπορικής δραστηριότητας από πωλητή που μετακινείται με ή χωρίς τη χρήση οποιουδήποτε αυτοκινούμενου ή ρυμουλκούμενου οχήματος ή οποιουδήποτε άλλου κινητού μέσου.</w:t>
      </w:r>
    </w:p>
    <w:p w:rsidR="00163627" w:rsidRPr="0035130F" w:rsidRDefault="00163627" w:rsidP="004956A3">
      <w:pPr>
        <w:pStyle w:val="a9"/>
        <w:numPr>
          <w:ilvl w:val="0"/>
          <w:numId w:val="2"/>
        </w:numPr>
        <w:ind w:left="0" w:firstLine="567"/>
        <w:jc w:val="both"/>
        <w:rPr>
          <w:rFonts w:ascii="Tahoma" w:hAnsi="Tahoma" w:cs="Tahoma"/>
          <w:b/>
          <w:sz w:val="20"/>
          <w:szCs w:val="20"/>
          <w:lang w:val="el-GR"/>
        </w:rPr>
      </w:pPr>
      <w:r w:rsidRPr="0035130F">
        <w:rPr>
          <w:rFonts w:ascii="Tahoma" w:hAnsi="Tahoma" w:cs="Tahoma"/>
          <w:b/>
          <w:sz w:val="20"/>
          <w:szCs w:val="20"/>
          <w:lang w:val="el-GR"/>
        </w:rPr>
        <w:t xml:space="preserve">«Παραγωγός πωλητής υπαίθριου εμπορίου»: </w:t>
      </w:r>
      <w:r w:rsidRPr="0035130F">
        <w:rPr>
          <w:rFonts w:ascii="Tahoma" w:hAnsi="Tahoma" w:cs="Tahoma"/>
          <w:sz w:val="20"/>
          <w:szCs w:val="20"/>
          <w:lang w:val="el-GR"/>
        </w:rPr>
        <w:t>ο παραγωγός, ο οποίος δραστηριοποιείται στο υπαίθριο εμπόριο και διαθέτει προϊόντα αποκλειστικά ιδίας παραγωγής.</w:t>
      </w:r>
    </w:p>
    <w:p w:rsidR="00163627" w:rsidRPr="0035130F" w:rsidRDefault="00163627" w:rsidP="004956A3">
      <w:pPr>
        <w:pStyle w:val="a9"/>
        <w:numPr>
          <w:ilvl w:val="0"/>
          <w:numId w:val="2"/>
        </w:numPr>
        <w:ind w:left="0" w:firstLine="567"/>
        <w:jc w:val="both"/>
        <w:rPr>
          <w:rFonts w:ascii="Tahoma" w:hAnsi="Tahoma" w:cs="Tahoma"/>
          <w:b/>
          <w:sz w:val="20"/>
          <w:szCs w:val="20"/>
          <w:lang w:val="el-GR"/>
        </w:rPr>
      </w:pPr>
      <w:r w:rsidRPr="0035130F">
        <w:rPr>
          <w:rFonts w:ascii="Tahoma" w:hAnsi="Tahoma" w:cs="Tahoma"/>
          <w:b/>
          <w:sz w:val="20"/>
          <w:szCs w:val="20"/>
          <w:lang w:val="el-GR"/>
        </w:rPr>
        <w:t xml:space="preserve">«Μεταποίηση»: </w:t>
      </w:r>
      <w:r w:rsidRPr="0035130F">
        <w:rPr>
          <w:rFonts w:ascii="Tahoma" w:hAnsi="Tahoma" w:cs="Tahoma"/>
          <w:sz w:val="20"/>
          <w:szCs w:val="20"/>
          <w:lang w:val="el-GR"/>
        </w:rPr>
        <w:t>η ενέργεια με την οποία τροποποιείται ουσιαστικά το αρχικό προϊόν, συμπεριλαμβανομένης της θερμικής επεξεργασίας, του καπνίσματος, του αλατίσματος, της ωρίμανσης, της αποξήρανσης, του μαριναρίσματος, της εκχύλισης, της εξώθησης ή συνδυασμού αυτών των μεθόδων.</w:t>
      </w:r>
    </w:p>
    <w:p w:rsidR="00163627" w:rsidRPr="0035130F" w:rsidRDefault="00163627" w:rsidP="004956A3">
      <w:pPr>
        <w:pStyle w:val="a9"/>
        <w:numPr>
          <w:ilvl w:val="0"/>
          <w:numId w:val="2"/>
        </w:numPr>
        <w:ind w:left="0" w:firstLine="567"/>
        <w:jc w:val="both"/>
        <w:rPr>
          <w:rFonts w:ascii="Tahoma" w:hAnsi="Tahoma" w:cs="Tahoma"/>
          <w:b/>
          <w:sz w:val="20"/>
          <w:szCs w:val="20"/>
          <w:lang w:val="el-GR"/>
        </w:rPr>
      </w:pPr>
      <w:r w:rsidRPr="0035130F">
        <w:rPr>
          <w:rFonts w:ascii="Tahoma" w:hAnsi="Tahoma" w:cs="Tahoma"/>
          <w:b/>
          <w:sz w:val="20"/>
          <w:szCs w:val="20"/>
          <w:lang w:val="el-GR"/>
        </w:rPr>
        <w:t xml:space="preserve">«Μεταποιημένα προϊόντα»: </w:t>
      </w:r>
      <w:r w:rsidRPr="0035130F">
        <w:rPr>
          <w:rFonts w:ascii="Tahoma" w:hAnsi="Tahoma" w:cs="Tahoma"/>
          <w:sz w:val="20"/>
          <w:szCs w:val="20"/>
          <w:lang w:val="el-GR"/>
        </w:rPr>
        <w:t>τα τρόφιμα που προέρχονται από τη μεταποίηση μη μεταποιημένων προϊόντων. Τα προϊόντα  αυτά είναι δυνατό να περιέχουν συστατικά τα οποία είναι αναγκαία για την Παρασκευή τους ή τα οποία τους προσδίδουν ιδιαίτερα χαρακτηριστικά.</w:t>
      </w:r>
    </w:p>
    <w:p w:rsidR="00163627" w:rsidRPr="0035130F" w:rsidRDefault="00163627" w:rsidP="004956A3">
      <w:pPr>
        <w:pStyle w:val="a9"/>
        <w:numPr>
          <w:ilvl w:val="0"/>
          <w:numId w:val="2"/>
        </w:numPr>
        <w:ind w:left="0" w:firstLine="567"/>
        <w:jc w:val="both"/>
        <w:rPr>
          <w:rFonts w:ascii="Tahoma" w:hAnsi="Tahoma" w:cs="Tahoma"/>
          <w:b/>
          <w:sz w:val="20"/>
          <w:szCs w:val="20"/>
          <w:lang w:val="el-GR"/>
        </w:rPr>
      </w:pPr>
      <w:r w:rsidRPr="0035130F">
        <w:rPr>
          <w:rFonts w:ascii="Tahoma" w:hAnsi="Tahoma" w:cs="Tahoma"/>
          <w:b/>
          <w:sz w:val="20"/>
          <w:szCs w:val="20"/>
          <w:lang w:val="el-GR"/>
        </w:rPr>
        <w:t xml:space="preserve">«Επαγγελματίας πωλητής υπαίθριου εμπορίου»: </w:t>
      </w:r>
      <w:r w:rsidRPr="0035130F">
        <w:rPr>
          <w:rFonts w:ascii="Tahoma" w:hAnsi="Tahoma" w:cs="Tahoma"/>
          <w:sz w:val="20"/>
          <w:szCs w:val="20"/>
          <w:lang w:val="el-GR"/>
        </w:rPr>
        <w:t>το φυσικό πρόσωπο, το οποίο δραστηριοποιείται στο υπαίθριο εμπόριο, διαθέτοντας τα είδη του άρθρου 17 του Ν. 4497/17, τα οποία δεν προέρχονται από ιδία παραγωγή.</w:t>
      </w:r>
    </w:p>
    <w:p w:rsidR="00163627" w:rsidRPr="0035130F" w:rsidRDefault="00163627" w:rsidP="004956A3">
      <w:pPr>
        <w:pStyle w:val="a9"/>
        <w:numPr>
          <w:ilvl w:val="0"/>
          <w:numId w:val="2"/>
        </w:numPr>
        <w:ind w:left="0" w:firstLine="567"/>
        <w:jc w:val="both"/>
        <w:rPr>
          <w:rFonts w:ascii="Tahoma" w:hAnsi="Tahoma" w:cs="Tahoma"/>
          <w:b/>
          <w:sz w:val="20"/>
          <w:szCs w:val="20"/>
          <w:lang w:val="el-GR"/>
        </w:rPr>
      </w:pPr>
      <w:r w:rsidRPr="0035130F">
        <w:rPr>
          <w:rFonts w:ascii="Tahoma" w:hAnsi="Tahoma" w:cs="Tahoma"/>
          <w:b/>
          <w:sz w:val="20"/>
          <w:szCs w:val="20"/>
          <w:lang w:val="el-GR"/>
        </w:rPr>
        <w:t xml:space="preserve">«Αγροτικά προϊόντα»: </w:t>
      </w:r>
      <w:r w:rsidRPr="0035130F">
        <w:rPr>
          <w:rFonts w:ascii="Tahoma" w:hAnsi="Tahoma" w:cs="Tahoma"/>
          <w:sz w:val="20"/>
          <w:szCs w:val="20"/>
          <w:lang w:val="el-GR"/>
        </w:rPr>
        <w:t>τα προϊόντα του εδάφους, της κτηνοτροφίας, της πτηνοτροφίας, της μελισσοκομίας, της θαλάσσιας αλιείας, της σπογγαλιείας,, της οστρακαλιείας, της αλιείας εσωτερικών υδάτων, της υδατοκαλλιέργειας, της δασοπονίας, της θηραματοπονίας και των κάθε είδους εκτροφών, τα προϊόντα που προέρχονται από το πρώτο στάδιο επεξεργασίας ή μεταποίηση αυτών, καθώς και κάθε άλλο προϊόν που προέρχεται από την αγροτική εν γένει δραστηριότητα.</w:t>
      </w:r>
    </w:p>
    <w:p w:rsidR="00163627" w:rsidRPr="0035130F" w:rsidRDefault="00163627" w:rsidP="004956A3">
      <w:pPr>
        <w:pStyle w:val="a9"/>
        <w:numPr>
          <w:ilvl w:val="0"/>
          <w:numId w:val="2"/>
        </w:numPr>
        <w:ind w:left="0" w:firstLine="567"/>
        <w:jc w:val="both"/>
        <w:rPr>
          <w:rFonts w:ascii="Tahoma" w:hAnsi="Tahoma" w:cs="Tahoma"/>
          <w:b/>
          <w:sz w:val="20"/>
          <w:szCs w:val="20"/>
          <w:lang w:val="el-GR"/>
        </w:rPr>
      </w:pPr>
      <w:r w:rsidRPr="0035130F">
        <w:rPr>
          <w:rFonts w:ascii="Tahoma" w:hAnsi="Tahoma" w:cs="Tahoma"/>
          <w:b/>
          <w:sz w:val="20"/>
          <w:szCs w:val="20"/>
          <w:lang w:val="el-GR"/>
        </w:rPr>
        <w:t xml:space="preserve">«Κινητές καντίνες»: </w:t>
      </w:r>
      <w:r w:rsidRPr="0035130F">
        <w:rPr>
          <w:rFonts w:ascii="Tahoma" w:hAnsi="Tahoma" w:cs="Tahoma"/>
          <w:sz w:val="20"/>
          <w:szCs w:val="20"/>
          <w:lang w:val="el-GR"/>
        </w:rPr>
        <w:t>οχήματα, αυτοκινούμενα ή ρυμουλκούμενα, διασκευασμένα σε κινητά καταστήματα, τα οποία, σύμφωνα με το άρθρο 14 της Υ1γ/Γ.Π./οικ.47829/21.6.2017 (Β’ 2161) απόφασης του Υπουργού Υγείας, κατατάσσονται στις επιχειρήσεις μαζικής εστίασης και, ειδικότερα, στις επιχειρήσεις παρασκευής ή και προσφοράς τροφίμων και ποτών σε κινητούς ή προσωρινούς χώρους.</w:t>
      </w:r>
    </w:p>
    <w:p w:rsidR="00163627" w:rsidRPr="0035130F" w:rsidRDefault="00163627" w:rsidP="004956A3">
      <w:pPr>
        <w:pStyle w:val="a9"/>
        <w:numPr>
          <w:ilvl w:val="0"/>
          <w:numId w:val="2"/>
        </w:numPr>
        <w:ind w:left="0" w:firstLine="567"/>
        <w:jc w:val="both"/>
        <w:rPr>
          <w:rFonts w:ascii="Tahoma" w:hAnsi="Tahoma" w:cs="Tahoma"/>
          <w:b/>
          <w:sz w:val="20"/>
          <w:szCs w:val="20"/>
          <w:lang w:val="el-GR"/>
        </w:rPr>
      </w:pPr>
      <w:r w:rsidRPr="0035130F">
        <w:rPr>
          <w:rFonts w:ascii="Tahoma" w:hAnsi="Tahoma" w:cs="Tahoma"/>
          <w:b/>
          <w:sz w:val="20"/>
          <w:szCs w:val="20"/>
          <w:lang w:val="el-GR"/>
        </w:rPr>
        <w:t xml:space="preserve">«Φορέας λειτουργίας»: </w:t>
      </w:r>
      <w:r w:rsidRPr="0035130F">
        <w:rPr>
          <w:rFonts w:ascii="Tahoma" w:hAnsi="Tahoma" w:cs="Tahoma"/>
          <w:sz w:val="20"/>
          <w:szCs w:val="20"/>
          <w:lang w:val="el-GR"/>
        </w:rPr>
        <w:t>ο φορέας που είναι</w:t>
      </w:r>
      <w:r w:rsidRPr="0035130F">
        <w:rPr>
          <w:rFonts w:ascii="Tahoma" w:hAnsi="Tahoma" w:cs="Tahoma"/>
          <w:b/>
          <w:sz w:val="20"/>
          <w:szCs w:val="20"/>
          <w:lang w:val="el-GR"/>
        </w:rPr>
        <w:t xml:space="preserve"> </w:t>
      </w:r>
      <w:r w:rsidRPr="0035130F">
        <w:rPr>
          <w:rFonts w:ascii="Tahoma" w:hAnsi="Tahoma" w:cs="Tahoma"/>
          <w:sz w:val="20"/>
          <w:szCs w:val="20"/>
          <w:lang w:val="el-GR"/>
        </w:rPr>
        <w:t>αρμόδιος για την οργάνωση και την εύρυθμη λειτουργία λαϊκής ή άλλης οργανωμένης αγοράς και που επιλαμβάνεται κάθε θέματος που ανακύπτει, όσον αφορά τόσο τη λειτουργία της εν γένει, όσο και τη δραστηριοποίηση των πωλητών σε αυτή.</w:t>
      </w:r>
    </w:p>
    <w:p w:rsidR="00163627" w:rsidRPr="0035130F" w:rsidRDefault="00163627" w:rsidP="004956A3">
      <w:pPr>
        <w:pStyle w:val="a9"/>
        <w:numPr>
          <w:ilvl w:val="0"/>
          <w:numId w:val="2"/>
        </w:numPr>
        <w:ind w:left="0" w:firstLine="567"/>
        <w:jc w:val="both"/>
        <w:rPr>
          <w:rFonts w:ascii="Tahoma" w:hAnsi="Tahoma" w:cs="Tahoma"/>
          <w:b/>
          <w:sz w:val="20"/>
          <w:szCs w:val="20"/>
          <w:lang w:val="el-GR"/>
        </w:rPr>
      </w:pPr>
      <w:r w:rsidRPr="0035130F">
        <w:rPr>
          <w:rFonts w:ascii="Tahoma" w:hAnsi="Tahoma" w:cs="Tahoma"/>
          <w:b/>
          <w:sz w:val="20"/>
          <w:szCs w:val="20"/>
          <w:lang w:val="el-GR"/>
        </w:rPr>
        <w:t xml:space="preserve">«Φορητές εγκαταστάσεις»: </w:t>
      </w:r>
      <w:r w:rsidRPr="0035130F">
        <w:rPr>
          <w:rFonts w:ascii="Tahoma" w:hAnsi="Tahoma" w:cs="Tahoma"/>
          <w:sz w:val="20"/>
          <w:szCs w:val="20"/>
          <w:lang w:val="el-GR"/>
        </w:rPr>
        <w:t xml:space="preserve">Οι φορητές εγκαταστάσεις για την παρασκευή πρόχειρων γευμάτων, όπως ποπ κορν, μαλλί της γριάς, λουκουμάδες και κάστανα που σύμφωνα με το άρθρο 14 της Υ1γ/Γ.Π./οικ.47829/21.6.2017 (Β’ 2161) απόφασης του Υπουργού Υγείας εντάσσονται στις επιχειρήσεις παρασκευής ή και προσφοράς τροφίμων και ποτών σε κινητούς ή προσωρινούς χώρους.  </w:t>
      </w:r>
    </w:p>
    <w:p w:rsidR="00163627" w:rsidRPr="0035130F" w:rsidRDefault="00163627" w:rsidP="004956A3">
      <w:pPr>
        <w:pStyle w:val="a9"/>
        <w:ind w:left="0" w:firstLine="567"/>
        <w:jc w:val="both"/>
        <w:rPr>
          <w:rFonts w:ascii="Tahoma" w:hAnsi="Tahoma" w:cs="Tahoma"/>
          <w:b/>
          <w:sz w:val="20"/>
          <w:szCs w:val="20"/>
          <w:lang w:val="el-GR"/>
        </w:rPr>
      </w:pP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Άρθρο 4</w:t>
      </w:r>
      <w:r w:rsidRPr="0035130F">
        <w:rPr>
          <w:rFonts w:ascii="Tahoma" w:hAnsi="Tahoma" w:cs="Tahoma"/>
          <w:b/>
          <w:sz w:val="20"/>
          <w:szCs w:val="20"/>
          <w:vertAlign w:val="superscript"/>
          <w:lang w:val="el-GR"/>
        </w:rPr>
        <w:t>ο</w:t>
      </w:r>
      <w:r w:rsidRPr="0035130F">
        <w:rPr>
          <w:rFonts w:ascii="Tahoma" w:hAnsi="Tahoma" w:cs="Tahoma"/>
          <w:b/>
          <w:sz w:val="20"/>
          <w:szCs w:val="20"/>
          <w:lang w:val="el-GR"/>
        </w:rPr>
        <w:t xml:space="preserve"> </w:t>
      </w: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Διάρκεια</w:t>
      </w:r>
    </w:p>
    <w:p w:rsidR="00163627" w:rsidRPr="0035130F" w:rsidRDefault="00163627" w:rsidP="004956A3">
      <w:pPr>
        <w:ind w:firstLine="567"/>
        <w:jc w:val="both"/>
        <w:rPr>
          <w:rFonts w:ascii="Tahoma" w:hAnsi="Tahoma" w:cs="Tahoma"/>
          <w:sz w:val="20"/>
          <w:szCs w:val="20"/>
          <w:lang w:val="el-GR"/>
        </w:rPr>
      </w:pPr>
      <w:r w:rsidRPr="0035130F">
        <w:rPr>
          <w:rFonts w:ascii="Tahoma" w:hAnsi="Tahoma" w:cs="Tahoma"/>
          <w:sz w:val="20"/>
          <w:szCs w:val="20"/>
          <w:lang w:val="el-GR"/>
        </w:rPr>
        <w:t xml:space="preserve">Η εμποροπανήγυρη του </w:t>
      </w:r>
      <w:r w:rsidRPr="0035130F">
        <w:rPr>
          <w:rFonts w:ascii="Tahoma" w:hAnsi="Tahoma" w:cs="Tahoma"/>
          <w:b/>
          <w:snapToGrid w:val="0"/>
          <w:sz w:val="20"/>
          <w:szCs w:val="20"/>
          <w:lang w:val="el-GR"/>
        </w:rPr>
        <w:t>Αγ. Παντελεήμονα</w:t>
      </w:r>
      <w:r w:rsidRPr="0035130F">
        <w:rPr>
          <w:rFonts w:ascii="Tahoma" w:hAnsi="Tahoma" w:cs="Tahoma"/>
          <w:sz w:val="20"/>
          <w:szCs w:val="20"/>
          <w:lang w:val="el-GR"/>
        </w:rPr>
        <w:t xml:space="preserve"> θα διαρκέσει έως 5 ημέρες.</w:t>
      </w:r>
    </w:p>
    <w:p w:rsidR="00163627" w:rsidRPr="0035130F" w:rsidRDefault="00163627" w:rsidP="004956A3">
      <w:pPr>
        <w:ind w:firstLine="567"/>
        <w:jc w:val="both"/>
        <w:rPr>
          <w:rFonts w:ascii="Tahoma" w:hAnsi="Tahoma" w:cs="Tahoma"/>
          <w:sz w:val="20"/>
          <w:szCs w:val="20"/>
          <w:lang w:val="el-GR"/>
        </w:rPr>
      </w:pP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lastRenderedPageBreak/>
        <w:t>Άρθρο 5</w:t>
      </w:r>
      <w:r w:rsidRPr="0035130F">
        <w:rPr>
          <w:rFonts w:ascii="Tahoma" w:hAnsi="Tahoma" w:cs="Tahoma"/>
          <w:b/>
          <w:sz w:val="20"/>
          <w:szCs w:val="20"/>
          <w:vertAlign w:val="superscript"/>
          <w:lang w:val="el-GR"/>
        </w:rPr>
        <w:t>ο</w:t>
      </w:r>
      <w:r w:rsidRPr="0035130F">
        <w:rPr>
          <w:rFonts w:ascii="Tahoma" w:hAnsi="Tahoma" w:cs="Tahoma"/>
          <w:b/>
          <w:sz w:val="20"/>
          <w:szCs w:val="20"/>
          <w:lang w:val="el-GR"/>
        </w:rPr>
        <w:t xml:space="preserve"> </w:t>
      </w:r>
    </w:p>
    <w:p w:rsidR="00163627" w:rsidRPr="0035130F" w:rsidRDefault="00163627" w:rsidP="004956A3">
      <w:pPr>
        <w:ind w:firstLine="567"/>
        <w:jc w:val="both"/>
        <w:rPr>
          <w:rFonts w:ascii="Tahoma" w:hAnsi="Tahoma" w:cs="Tahoma"/>
          <w:b/>
          <w:sz w:val="20"/>
          <w:szCs w:val="20"/>
          <w:lang w:val="el-GR"/>
        </w:rPr>
      </w:pPr>
      <w:r w:rsidRPr="0035130F">
        <w:rPr>
          <w:rFonts w:ascii="Tahoma" w:hAnsi="Tahoma" w:cs="Tahoma"/>
          <w:b/>
          <w:sz w:val="20"/>
          <w:szCs w:val="20"/>
          <w:lang w:val="el-GR"/>
        </w:rPr>
        <w:t>Πλαίσιο λειτουργίας και χωροταξικά χαρακτηριστικά εμποροπανήγυρης</w:t>
      </w:r>
    </w:p>
    <w:p w:rsidR="00163627" w:rsidRPr="0035130F" w:rsidRDefault="00163627" w:rsidP="004956A3">
      <w:pPr>
        <w:ind w:firstLine="567"/>
        <w:jc w:val="both"/>
        <w:rPr>
          <w:rFonts w:ascii="Tahoma" w:hAnsi="Tahoma" w:cs="Tahoma"/>
          <w:b/>
          <w:sz w:val="20"/>
          <w:szCs w:val="20"/>
          <w:lang w:val="el-GR"/>
        </w:rPr>
      </w:pPr>
    </w:p>
    <w:p w:rsidR="00163627" w:rsidRPr="0035130F" w:rsidRDefault="00163627" w:rsidP="004956A3">
      <w:pPr>
        <w:pStyle w:val="a9"/>
        <w:numPr>
          <w:ilvl w:val="0"/>
          <w:numId w:val="3"/>
        </w:numPr>
        <w:ind w:left="0" w:firstLine="567"/>
        <w:jc w:val="both"/>
        <w:rPr>
          <w:rFonts w:ascii="Tahoma" w:hAnsi="Tahoma" w:cs="Tahoma"/>
          <w:b/>
          <w:sz w:val="20"/>
          <w:szCs w:val="20"/>
          <w:lang w:val="el-GR"/>
        </w:rPr>
      </w:pPr>
      <w:r w:rsidRPr="0035130F">
        <w:rPr>
          <w:rFonts w:ascii="Tahoma" w:hAnsi="Tahoma" w:cs="Tahoma"/>
          <w:sz w:val="20"/>
          <w:szCs w:val="20"/>
          <w:lang w:val="el-GR"/>
        </w:rPr>
        <w:t xml:space="preserve">Η εμποροπανήγυρη του </w:t>
      </w:r>
      <w:r w:rsidRPr="0035130F">
        <w:rPr>
          <w:rFonts w:ascii="Tahoma" w:hAnsi="Tahoma" w:cs="Tahoma"/>
          <w:b/>
          <w:snapToGrid w:val="0"/>
          <w:sz w:val="20"/>
          <w:szCs w:val="20"/>
          <w:lang w:val="el-GR"/>
        </w:rPr>
        <w:t>Αγ. Παντελεήμονα</w:t>
      </w:r>
      <w:r w:rsidRPr="0035130F">
        <w:rPr>
          <w:rFonts w:ascii="Tahoma" w:hAnsi="Tahoma" w:cs="Tahoma"/>
          <w:sz w:val="20"/>
          <w:szCs w:val="20"/>
          <w:lang w:val="el-GR"/>
        </w:rPr>
        <w:t xml:space="preserve"> θα διεξαχθεί στις 25-29/7/2019 στην Δημοτική Κοινότητα </w:t>
      </w:r>
      <w:r w:rsidRPr="0035130F">
        <w:rPr>
          <w:rFonts w:ascii="Tahoma" w:hAnsi="Tahoma" w:cs="Tahoma"/>
          <w:b/>
          <w:sz w:val="20"/>
          <w:szCs w:val="20"/>
          <w:lang w:val="el-GR"/>
        </w:rPr>
        <w:t>Ρόδου</w:t>
      </w:r>
      <w:r w:rsidRPr="0035130F">
        <w:rPr>
          <w:rFonts w:ascii="Tahoma" w:hAnsi="Tahoma" w:cs="Tahoma"/>
          <w:sz w:val="20"/>
          <w:szCs w:val="20"/>
          <w:lang w:val="el-GR"/>
        </w:rPr>
        <w:t xml:space="preserve"> σύμφωνα με το συνημμένο σχεδιάγραμμα της Διεύθυνσης Πολεοδομικού Σχεδιασμού του Δήμου Ρόδου.</w:t>
      </w:r>
    </w:p>
    <w:p w:rsidR="00163627" w:rsidRPr="0035130F" w:rsidRDefault="00163627" w:rsidP="004956A3">
      <w:pPr>
        <w:pStyle w:val="a9"/>
        <w:numPr>
          <w:ilvl w:val="0"/>
          <w:numId w:val="3"/>
        </w:numPr>
        <w:ind w:left="0" w:firstLine="567"/>
        <w:jc w:val="both"/>
        <w:rPr>
          <w:rFonts w:ascii="Tahoma" w:hAnsi="Tahoma" w:cs="Tahoma"/>
          <w:b/>
          <w:sz w:val="20"/>
          <w:szCs w:val="20"/>
          <w:lang w:val="el-GR"/>
        </w:rPr>
      </w:pPr>
      <w:r w:rsidRPr="0035130F">
        <w:rPr>
          <w:rFonts w:ascii="Tahoma" w:hAnsi="Tahoma" w:cs="Tahoma"/>
          <w:sz w:val="20"/>
          <w:szCs w:val="20"/>
          <w:lang w:val="el-GR"/>
        </w:rPr>
        <w:t>Το σύνολο των διατιθέμενων θέσεων είναι …….</w:t>
      </w:r>
    </w:p>
    <w:p w:rsidR="00163627" w:rsidRPr="0035130F" w:rsidRDefault="00163627" w:rsidP="004956A3">
      <w:pPr>
        <w:pStyle w:val="a9"/>
        <w:numPr>
          <w:ilvl w:val="0"/>
          <w:numId w:val="3"/>
        </w:numPr>
        <w:ind w:left="0" w:firstLine="567"/>
        <w:jc w:val="both"/>
        <w:rPr>
          <w:rFonts w:ascii="Tahoma" w:hAnsi="Tahoma" w:cs="Tahoma"/>
          <w:b/>
          <w:sz w:val="20"/>
          <w:szCs w:val="20"/>
          <w:lang w:val="el-GR"/>
        </w:rPr>
      </w:pPr>
      <w:r w:rsidRPr="0035130F">
        <w:rPr>
          <w:rFonts w:ascii="Tahoma" w:hAnsi="Tahoma" w:cs="Tahoma"/>
          <w:sz w:val="20"/>
          <w:szCs w:val="20"/>
          <w:lang w:val="el-GR"/>
        </w:rPr>
        <w:t>Η κάθε θέση έχει έκταση 1 μ.</w:t>
      </w:r>
    </w:p>
    <w:p w:rsidR="00163627" w:rsidRPr="0035130F" w:rsidRDefault="00163627" w:rsidP="004956A3">
      <w:pPr>
        <w:pStyle w:val="a9"/>
        <w:numPr>
          <w:ilvl w:val="0"/>
          <w:numId w:val="3"/>
        </w:numPr>
        <w:ind w:left="0" w:firstLine="567"/>
        <w:jc w:val="both"/>
        <w:rPr>
          <w:rFonts w:ascii="Tahoma" w:hAnsi="Tahoma" w:cs="Tahoma"/>
          <w:b/>
          <w:sz w:val="20"/>
          <w:szCs w:val="20"/>
          <w:lang w:val="el-GR"/>
        </w:rPr>
      </w:pPr>
      <w:r w:rsidRPr="0035130F">
        <w:rPr>
          <w:rFonts w:ascii="Tahoma" w:hAnsi="Tahoma" w:cs="Tahoma"/>
          <w:sz w:val="20"/>
          <w:szCs w:val="20"/>
          <w:lang w:val="el-GR"/>
        </w:rPr>
        <w:t>Οι άδειες θα έχουν ισχύ 5 ημέρες, ήτοι από τις 8:00 πμ της 25/7/2019 έως και τις 24:00 της 29/7/2019, ενώ η εγκατάσταση και η απομάκρυνση των πάγκων και των εμπορευμάτων μπορεί να πραγματοποιείται από το απόγευμα της προηγούμενης μέχρι και το πρωί της επομένης αντίστοιχα.</w:t>
      </w:r>
    </w:p>
    <w:p w:rsidR="00163627" w:rsidRPr="0035130F" w:rsidRDefault="00163627" w:rsidP="004956A3">
      <w:pPr>
        <w:pStyle w:val="a9"/>
        <w:numPr>
          <w:ilvl w:val="0"/>
          <w:numId w:val="3"/>
        </w:numPr>
        <w:ind w:left="0" w:firstLine="567"/>
        <w:jc w:val="both"/>
        <w:rPr>
          <w:rFonts w:ascii="Tahoma" w:hAnsi="Tahoma" w:cs="Tahoma"/>
          <w:b/>
          <w:sz w:val="20"/>
          <w:szCs w:val="20"/>
          <w:lang w:val="el-GR"/>
        </w:rPr>
      </w:pPr>
      <w:r w:rsidRPr="0035130F">
        <w:rPr>
          <w:rFonts w:ascii="Tahoma" w:hAnsi="Tahoma" w:cs="Tahoma"/>
          <w:sz w:val="20"/>
          <w:szCs w:val="20"/>
          <w:lang w:val="el-GR"/>
        </w:rPr>
        <w:t xml:space="preserve">Από τη λειτουργία της εμποροπανηγύρεως στο συγκεκριμένο χώρο </w:t>
      </w:r>
      <w:r w:rsidRPr="0035130F">
        <w:rPr>
          <w:rFonts w:ascii="Tahoma" w:hAnsi="Tahoma" w:cs="Tahoma"/>
          <w:b/>
          <w:sz w:val="20"/>
          <w:szCs w:val="20"/>
          <w:lang w:val="el-GR"/>
        </w:rPr>
        <w:t xml:space="preserve">δεν παρεμποδίζεται </w:t>
      </w:r>
      <w:r w:rsidRPr="0035130F">
        <w:rPr>
          <w:rFonts w:ascii="Tahoma" w:hAnsi="Tahoma" w:cs="Tahoma"/>
          <w:sz w:val="20"/>
          <w:szCs w:val="20"/>
          <w:lang w:val="el-GR"/>
        </w:rPr>
        <w:t xml:space="preserve">η πρόσβαση και η λειτουργία σε σχολεία, νοσοκομεία, σταθμούς αστικών και υπεραστικών λεωφορείων, αρχαιολογικούς χώρους, μουσεία, μνημεία, εκκλησίες, εισόδους κατοικιών και καταστημάτων και οργανωμένες ξενοδοχειακές μονάδες, ούτε δυσχεραίνεται ο εφοδιασμός κάθε είδους καταστημάτων και ξενοδοχειακών επιχειρήσεων. Σε κάθε περίπτωση, εξασφαλίζεται η εύκολη πρόσβαση στο καταναλωτικό κοινό. </w:t>
      </w:r>
    </w:p>
    <w:p w:rsidR="00163627" w:rsidRPr="0035130F" w:rsidRDefault="00163627" w:rsidP="004956A3">
      <w:pPr>
        <w:pStyle w:val="a9"/>
        <w:numPr>
          <w:ilvl w:val="0"/>
          <w:numId w:val="3"/>
        </w:numPr>
        <w:ind w:left="0" w:firstLine="567"/>
        <w:jc w:val="both"/>
        <w:rPr>
          <w:rFonts w:ascii="Tahoma" w:hAnsi="Tahoma" w:cs="Tahoma"/>
          <w:b/>
          <w:sz w:val="20"/>
          <w:szCs w:val="20"/>
        </w:rPr>
      </w:pPr>
      <w:r w:rsidRPr="0035130F">
        <w:rPr>
          <w:rFonts w:ascii="Tahoma" w:hAnsi="Tahoma" w:cs="Tahoma"/>
          <w:sz w:val="20"/>
          <w:szCs w:val="20"/>
          <w:lang w:val="el-GR"/>
        </w:rPr>
        <w:t xml:space="preserve">Στο διάγραμμα που ακολουθεί παρουσιάζεται η περιοχή που θα τελεστεί η εμποροπανήγυρης του </w:t>
      </w:r>
      <w:r w:rsidRPr="0035130F">
        <w:rPr>
          <w:rFonts w:ascii="Tahoma" w:hAnsi="Tahoma" w:cs="Tahoma"/>
          <w:b/>
          <w:snapToGrid w:val="0"/>
          <w:sz w:val="20"/>
          <w:szCs w:val="20"/>
          <w:lang w:val="el-GR"/>
        </w:rPr>
        <w:t xml:space="preserve">Αγ. </w:t>
      </w:r>
      <w:r w:rsidRPr="0035130F">
        <w:rPr>
          <w:rFonts w:ascii="Tahoma" w:hAnsi="Tahoma" w:cs="Tahoma"/>
          <w:b/>
          <w:snapToGrid w:val="0"/>
          <w:sz w:val="20"/>
          <w:szCs w:val="20"/>
        </w:rPr>
        <w:t>Παντελεήμονα</w:t>
      </w:r>
      <w:r w:rsidRPr="0035130F">
        <w:rPr>
          <w:rFonts w:ascii="Tahoma" w:hAnsi="Tahoma" w:cs="Tahoma"/>
          <w:sz w:val="20"/>
          <w:szCs w:val="20"/>
        </w:rPr>
        <w:t xml:space="preserve"> στην Δ.Κ. </w:t>
      </w:r>
      <w:r w:rsidRPr="0035130F">
        <w:rPr>
          <w:rFonts w:ascii="Tahoma" w:hAnsi="Tahoma" w:cs="Tahoma"/>
          <w:b/>
          <w:sz w:val="20"/>
          <w:szCs w:val="20"/>
        </w:rPr>
        <w:t>Ρόδου</w:t>
      </w:r>
    </w:p>
    <w:p w:rsidR="00163627" w:rsidRPr="0035130F" w:rsidRDefault="00163627" w:rsidP="004956A3">
      <w:pPr>
        <w:pStyle w:val="a9"/>
        <w:ind w:left="0" w:firstLine="567"/>
        <w:jc w:val="both"/>
        <w:rPr>
          <w:rFonts w:ascii="Arial" w:hAnsi="Arial" w:cs="Arial"/>
          <w:b/>
        </w:rPr>
      </w:pPr>
    </w:p>
    <w:tbl>
      <w:tblPr>
        <w:tblW w:w="11044" w:type="dxa"/>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44"/>
      </w:tblGrid>
      <w:tr w:rsidR="00163627" w:rsidRPr="0035130F" w:rsidTr="007E1A9A">
        <w:trPr>
          <w:trHeight w:val="1171"/>
        </w:trPr>
        <w:tc>
          <w:tcPr>
            <w:tcW w:w="11044" w:type="dxa"/>
            <w:tcBorders>
              <w:bottom w:val="single" w:sz="4" w:space="0" w:color="auto"/>
            </w:tcBorders>
          </w:tcPr>
          <w:p w:rsidR="00163627" w:rsidRPr="0035130F" w:rsidRDefault="00163627" w:rsidP="007E1A9A">
            <w:pPr>
              <w:ind w:left="-567" w:firstLine="567"/>
              <w:jc w:val="both"/>
              <w:rPr>
                <w:rFonts w:ascii="Arial" w:hAnsi="Arial" w:cs="Arial"/>
                <w:b/>
                <w:sz w:val="22"/>
                <w:szCs w:val="22"/>
              </w:rPr>
            </w:pPr>
            <w:r w:rsidRPr="0035130F">
              <w:rPr>
                <w:rFonts w:ascii="Arial" w:hAnsi="Arial" w:cs="Arial"/>
                <w:b/>
                <w:sz w:val="22"/>
                <w:szCs w:val="22"/>
              </w:rPr>
              <w:t xml:space="preserve">         Κάτοψη- σχέδιο Πολεοδομικού σχεδιασμού</w:t>
            </w:r>
          </w:p>
          <w:p w:rsidR="00163627" w:rsidRPr="0035130F" w:rsidRDefault="00E9109C" w:rsidP="007E1A9A">
            <w:pPr>
              <w:ind w:left="-567" w:firstLine="567"/>
              <w:jc w:val="both"/>
              <w:rPr>
                <w:rFonts w:ascii="Arial" w:hAnsi="Arial" w:cs="Arial"/>
                <w:b/>
                <w:sz w:val="22"/>
                <w:szCs w:val="22"/>
              </w:rPr>
            </w:pPr>
            <w:r>
              <w:rPr>
                <w:rFonts w:ascii="Arial" w:hAnsi="Arial" w:cs="Arial"/>
                <w:b/>
                <w:noProof/>
                <w:sz w:val="22"/>
                <w:szCs w:val="22"/>
                <w:lang w:val="el-GR" w:eastAsia="el-GR" w:bidi="ar-SA"/>
              </w:rPr>
              <w:drawing>
                <wp:inline distT="0" distB="0" distL="0" distR="0">
                  <wp:extent cx="6903720" cy="3771900"/>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903720" cy="3771900"/>
                          </a:xfrm>
                          <a:prstGeom prst="rect">
                            <a:avLst/>
                          </a:prstGeom>
                          <a:noFill/>
                          <a:ln w="9525">
                            <a:noFill/>
                            <a:miter lim="800000"/>
                            <a:headEnd/>
                            <a:tailEnd/>
                          </a:ln>
                        </pic:spPr>
                      </pic:pic>
                    </a:graphicData>
                  </a:graphic>
                </wp:inline>
              </w:drawing>
            </w:r>
          </w:p>
          <w:p w:rsidR="00163627" w:rsidRPr="0035130F" w:rsidRDefault="00163627" w:rsidP="007E1A9A">
            <w:pPr>
              <w:ind w:left="-567" w:firstLine="567"/>
              <w:jc w:val="both"/>
              <w:rPr>
                <w:rFonts w:ascii="Arial" w:hAnsi="Arial" w:cs="Arial"/>
                <w:sz w:val="22"/>
                <w:szCs w:val="22"/>
              </w:rPr>
            </w:pPr>
          </w:p>
        </w:tc>
      </w:tr>
    </w:tbl>
    <w:p w:rsidR="00163627" w:rsidRPr="0035130F" w:rsidRDefault="00163627" w:rsidP="004956A3">
      <w:pPr>
        <w:ind w:left="-567" w:firstLine="567"/>
        <w:jc w:val="both"/>
        <w:rPr>
          <w:rFonts w:ascii="Arial" w:hAnsi="Arial" w:cs="Arial"/>
          <w:b/>
          <w:sz w:val="22"/>
          <w:szCs w:val="22"/>
        </w:rPr>
      </w:pPr>
    </w:p>
    <w:p w:rsidR="00163627" w:rsidRPr="0035130F" w:rsidRDefault="00163627" w:rsidP="004956A3">
      <w:pPr>
        <w:ind w:left="-567" w:firstLine="567"/>
        <w:jc w:val="both"/>
        <w:rPr>
          <w:rFonts w:ascii="Tahoma" w:hAnsi="Tahoma" w:cs="Tahoma"/>
          <w:sz w:val="20"/>
          <w:szCs w:val="20"/>
          <w:lang w:val="el-GR"/>
        </w:rPr>
      </w:pPr>
      <w:r w:rsidRPr="0035130F">
        <w:rPr>
          <w:rFonts w:ascii="Tahoma" w:hAnsi="Tahoma" w:cs="Tahoma"/>
          <w:sz w:val="20"/>
          <w:szCs w:val="20"/>
          <w:lang w:val="el-GR"/>
        </w:rPr>
        <w:t>Οι δημοτικές και κοινοτικές αρχές ρυθμίζουν θέματα της αρμοδιότητας τους εκδίδοντας τοπικές κανονιστικές αποφάσεις, στο πλαίσιο της κείμενης νομοθεσίας, με τις οποίες: ….. Καθορίζουν τους όρους και τις προϋποθέσεις: δ1. Για τη χρήση και λειτουργία των δημοτικών και κοινοτικών αγορών, των εμποροπανηγύρεων, παραδοσιακού ή μη χαρακτήρα, των ζωοπανηγύρεων, παραδοσιακού ή μη χαρακτήρα, των ζωοπανηγύρεων, των χριστουγεννιάτικων αγορών και γενικά των υπαίθριων εμπορικών δραστηριοτήτων.</w:t>
      </w:r>
    </w:p>
    <w:p w:rsidR="00163627" w:rsidRPr="0035130F" w:rsidRDefault="00163627" w:rsidP="004956A3">
      <w:pPr>
        <w:ind w:left="-567" w:firstLine="567"/>
        <w:jc w:val="both"/>
        <w:rPr>
          <w:rFonts w:ascii="Tahoma" w:hAnsi="Tahoma" w:cs="Tahoma"/>
          <w:sz w:val="20"/>
          <w:szCs w:val="20"/>
          <w:lang w:val="el-GR"/>
        </w:rPr>
      </w:pPr>
      <w:r w:rsidRPr="0035130F">
        <w:rPr>
          <w:rFonts w:ascii="Tahoma" w:hAnsi="Tahoma" w:cs="Tahoma"/>
          <w:sz w:val="20"/>
          <w:szCs w:val="20"/>
          <w:lang w:val="el-GR"/>
        </w:rPr>
        <w:t>Πριν την έκδοση των ανωτέρω κανονιστικών αποφάσεων η Επιτροπή Ποιότητας Ζωής εισηγείται σύμφωνα με το άρθρο 73 παρ. 1Β ν) του Ν.3852/2010 στο δημοτικό συμβούλιο, το σχέδιο κανονιστικών αποφάσεων του άρθρου 79 του Κ.Δ.Κ. ενώ κατά την παρ. 1γ του άρθρου 83 και την παρ. 2</w:t>
      </w:r>
      <w:r w:rsidRPr="0035130F">
        <w:rPr>
          <w:rFonts w:ascii="Tahoma" w:hAnsi="Tahoma" w:cs="Tahoma"/>
          <w:sz w:val="20"/>
          <w:szCs w:val="20"/>
          <w:vertAlign w:val="superscript"/>
          <w:lang w:val="el-GR"/>
        </w:rPr>
        <w:t>α</w:t>
      </w:r>
      <w:r w:rsidRPr="0035130F">
        <w:rPr>
          <w:rFonts w:ascii="Tahoma" w:hAnsi="Tahoma" w:cs="Tahoma"/>
          <w:sz w:val="20"/>
          <w:szCs w:val="20"/>
          <w:lang w:val="el-GR"/>
        </w:rPr>
        <w:t xml:space="preserve"> του άρθρου 84 του Ν. 3852/2010 το συμβούλιο της δημοτικής ή της τοπικής κοινότητας αντίστοιχα προτείνει στην επιτροπή </w:t>
      </w:r>
      <w:r w:rsidRPr="0035130F">
        <w:rPr>
          <w:rFonts w:ascii="Tahoma" w:hAnsi="Tahoma" w:cs="Tahoma"/>
          <w:sz w:val="20"/>
          <w:szCs w:val="20"/>
          <w:lang w:val="el-GR"/>
        </w:rPr>
        <w:lastRenderedPageBreak/>
        <w:t>ποιότητας ζωής τους χώρους λειτουργίας εμποροπανηγύρεων, χριστουγεννιάτικων αγορών και γενικά υπαίθριων εμπορικών δραστηριοτήτων.</w:t>
      </w:r>
    </w:p>
    <w:p w:rsidR="00163627" w:rsidRPr="0035130F" w:rsidRDefault="00163627" w:rsidP="004956A3">
      <w:pPr>
        <w:ind w:left="-567" w:firstLine="567"/>
        <w:jc w:val="both"/>
        <w:rPr>
          <w:rFonts w:ascii="Tahoma" w:hAnsi="Tahoma" w:cs="Tahoma"/>
          <w:sz w:val="20"/>
          <w:szCs w:val="20"/>
          <w:lang w:val="el-GR"/>
        </w:rPr>
      </w:pPr>
      <w:r w:rsidRPr="0035130F">
        <w:rPr>
          <w:rFonts w:ascii="Tahoma" w:hAnsi="Tahoma" w:cs="Tahoma"/>
          <w:sz w:val="20"/>
          <w:szCs w:val="20"/>
          <w:lang w:val="el-GR"/>
        </w:rPr>
        <w:t xml:space="preserve">Ο Δήμος, ο οποίος προτίθεται να λειτουργήσει υπαίθρια θρησκευτική ή επετειακή εμποροπανήγυρη, γνωρίζει τους χώρους που πρόκειται να διεξαχθεί η σχετική εμπορική δραστηριότητα και καθορίζει τον αριθμό των πωλητών, των πωλούμενων ειδών, καθώς και λοιπές διαδικασίες τοποθέτησης, με βάση τις αρχές τις αρχές της χρηστής διοίκησης και της ίσης μεταχείρισης των ενδιαφερομένων. (Υπ. Ανάπτυξης &amp; Ανταγωνιστικότητας 7286/21.01.2015). </w:t>
      </w:r>
    </w:p>
    <w:p w:rsidR="00163627" w:rsidRPr="0035130F" w:rsidRDefault="00163627" w:rsidP="004956A3">
      <w:pPr>
        <w:ind w:left="-567" w:firstLine="567"/>
        <w:jc w:val="both"/>
        <w:rPr>
          <w:rFonts w:ascii="Tahoma" w:hAnsi="Tahoma" w:cs="Tahoma"/>
          <w:sz w:val="20"/>
          <w:szCs w:val="20"/>
          <w:lang w:val="el-GR"/>
        </w:rPr>
      </w:pPr>
      <w:r w:rsidRPr="0035130F">
        <w:rPr>
          <w:rFonts w:ascii="Tahoma" w:hAnsi="Tahoma" w:cs="Tahoma"/>
          <w:sz w:val="20"/>
          <w:szCs w:val="20"/>
          <w:lang w:val="el-GR"/>
        </w:rPr>
        <w:t>Στους χώρους που λειτουργεί η εμποροπανήγυρη θα υπάρχει διαγράμμιση και αρίθμηση διατιθέμενων θέσεων. Η ευθύνη για τη διαγράμμιση και την αρίθμηση των θέσεων είναι του Δήμου με μέριμνα της τεχνικής υπηρεσίας.</w:t>
      </w:r>
    </w:p>
    <w:p w:rsidR="00163627" w:rsidRPr="0035130F" w:rsidRDefault="00163627" w:rsidP="004956A3">
      <w:pPr>
        <w:ind w:left="-567" w:firstLine="567"/>
        <w:jc w:val="both"/>
        <w:rPr>
          <w:rFonts w:ascii="Tahoma" w:hAnsi="Tahoma" w:cs="Tahoma"/>
          <w:sz w:val="20"/>
          <w:szCs w:val="20"/>
          <w:lang w:val="el-GR"/>
        </w:rPr>
      </w:pPr>
      <w:r w:rsidRPr="0035130F">
        <w:rPr>
          <w:rFonts w:ascii="Tahoma" w:hAnsi="Tahoma" w:cs="Tahoma"/>
          <w:sz w:val="20"/>
          <w:szCs w:val="20"/>
          <w:lang w:val="el-GR"/>
        </w:rPr>
        <w:t>Ο σχεδιασμός και η διαδικασία της διαγράμμισης θα διασφαλίζει την ομαλή και άνετη διέλευση των επισκεπτών, των ατόμων με ειδικές ανάγκες (ΑΜΕΑ), την έλευση των οχημάτων όπως ασθενοφόρο, πυροσβεστική κλπ για τις περιπτώσεις εκτάκτου ανάγκης, καθώς επίσης και όποια άλλη πρόβλεψη είναι αναγκαία, αλλά και την ομαλή διενέργεια της εμποροπανηγύρεως.</w:t>
      </w:r>
    </w:p>
    <w:p w:rsidR="00163627" w:rsidRPr="0035130F" w:rsidRDefault="00163627" w:rsidP="004956A3">
      <w:pPr>
        <w:ind w:left="-567" w:firstLine="567"/>
        <w:jc w:val="both"/>
        <w:rPr>
          <w:rFonts w:ascii="Tahoma" w:hAnsi="Tahoma" w:cs="Tahoma"/>
          <w:sz w:val="20"/>
          <w:szCs w:val="20"/>
          <w:lang w:val="el-GR"/>
        </w:rPr>
      </w:pPr>
      <w:r w:rsidRPr="0035130F">
        <w:rPr>
          <w:rFonts w:ascii="Tahoma" w:hAnsi="Tahoma" w:cs="Tahoma"/>
          <w:sz w:val="20"/>
          <w:szCs w:val="20"/>
          <w:lang w:val="el-GR"/>
        </w:rPr>
        <w:t>Απαγορεύεται η αυθαίρετη αλλαγή θέσης από τους εκθέτες-πωλητές της εμποροπανηγύρεως, η αυθαίρετη αυξομείωση των μέτρων πρόσοψης των πάγκων, η αυξομείωση των διαστάσεων της έκτασης των οριοθετημένων θέσεων, η δραστηριότητα στους χώρους της εμποροπανηγύρεως εν ελλείψει της σχετικής άδειας, η απευθείας διακίνηση στην κατανάλωση από το αυτοκίνητο με το οποίο έγινε η μεταφορά των προϊόντων καθώς και η πώληση των προϊόντων στους διαδρόμους.</w:t>
      </w:r>
    </w:p>
    <w:p w:rsidR="00163627" w:rsidRPr="0035130F" w:rsidRDefault="00163627" w:rsidP="004956A3">
      <w:pPr>
        <w:ind w:left="-567" w:firstLine="567"/>
        <w:jc w:val="both"/>
        <w:rPr>
          <w:rFonts w:ascii="Tahoma" w:hAnsi="Tahoma" w:cs="Tahoma"/>
          <w:sz w:val="20"/>
          <w:szCs w:val="20"/>
          <w:lang w:val="el-GR"/>
        </w:rPr>
      </w:pPr>
      <w:r w:rsidRPr="0035130F">
        <w:rPr>
          <w:rFonts w:ascii="Tahoma" w:hAnsi="Tahoma" w:cs="Tahoma"/>
          <w:sz w:val="20"/>
          <w:szCs w:val="20"/>
          <w:lang w:val="el-GR"/>
        </w:rPr>
        <w:t>Η τοποθέτηση των εμπορευμάτων τους επιτρέπεται μόνο στην οριζόντια επιφάνεια των πάγκων τους, απαγορεύεται το κρέμασμα των εμπορευμάτων  (είδη ρουχισμού, υπόδησης, υλικών και άλλων αντικειμένων) κατακόρυφα, μπροστά, πλάγια, πίσω ή και στο ύψος της τέντας που χρησιμοποιούν, η τοποθέτηση σταντ ή άλλων κατασκευών, επιπλέον πάγκων καθώς επίσης και πέραν των διαγραμμίσεων, προκειμένου να επιδείξουν τα εμπορεύματα τους.</w:t>
      </w:r>
    </w:p>
    <w:p w:rsidR="00163627" w:rsidRPr="0035130F" w:rsidRDefault="00163627" w:rsidP="004956A3">
      <w:pPr>
        <w:ind w:left="-567" w:firstLine="567"/>
        <w:jc w:val="both"/>
        <w:rPr>
          <w:rFonts w:ascii="Tahoma" w:hAnsi="Tahoma" w:cs="Tahoma"/>
          <w:sz w:val="20"/>
          <w:szCs w:val="20"/>
          <w:lang w:val="el-GR"/>
        </w:rPr>
      </w:pPr>
      <w:r w:rsidRPr="0035130F">
        <w:rPr>
          <w:rFonts w:ascii="Tahoma" w:hAnsi="Tahoma" w:cs="Tahoma"/>
          <w:sz w:val="20"/>
          <w:szCs w:val="20"/>
          <w:lang w:val="el-GR"/>
        </w:rPr>
        <w:t xml:space="preserve">Οι πωλητές-εκθέτες υποχρεούνται να καταλαμβάνουν αποκλειστικά και μόνο τη θέση που τους παραχωρήθηκε από την αρμόδια αρχή και να μην εμποδίζουν τη λειτουργία εν γένει της εμποροπανήγυρης καθώς και την ελεύθερη διέλευση των πεζών. </w:t>
      </w:r>
      <w:r w:rsidRPr="0035130F">
        <w:rPr>
          <w:rFonts w:ascii="Tahoma" w:hAnsi="Tahoma" w:cs="Tahoma"/>
          <w:b/>
          <w:sz w:val="20"/>
          <w:szCs w:val="20"/>
          <w:lang w:val="el-GR"/>
        </w:rPr>
        <w:t>Η παρουσία των κατόχων των αδειών είναι υποχρεωτική</w:t>
      </w:r>
      <w:r w:rsidRPr="0035130F">
        <w:rPr>
          <w:rFonts w:ascii="Tahoma" w:hAnsi="Tahoma" w:cs="Tahoma"/>
          <w:sz w:val="20"/>
          <w:szCs w:val="20"/>
          <w:lang w:val="el-GR"/>
        </w:rPr>
        <w:t xml:space="preserve">. </w:t>
      </w:r>
    </w:p>
    <w:p w:rsidR="00163627" w:rsidRPr="0035130F" w:rsidRDefault="00163627" w:rsidP="004956A3">
      <w:pPr>
        <w:ind w:left="-567" w:firstLine="567"/>
        <w:jc w:val="both"/>
        <w:rPr>
          <w:rFonts w:ascii="Tahoma" w:hAnsi="Tahoma" w:cs="Tahoma"/>
          <w:b/>
          <w:sz w:val="20"/>
          <w:szCs w:val="20"/>
          <w:lang w:val="el-GR"/>
        </w:rPr>
      </w:pPr>
      <w:r w:rsidRPr="0035130F">
        <w:rPr>
          <w:rFonts w:ascii="Tahoma" w:hAnsi="Tahoma" w:cs="Tahoma"/>
          <w:sz w:val="20"/>
          <w:szCs w:val="20"/>
          <w:lang w:val="el-GR"/>
        </w:rPr>
        <w:t xml:space="preserve">  </w:t>
      </w:r>
    </w:p>
    <w:p w:rsidR="00163627" w:rsidRPr="0035130F" w:rsidRDefault="00163627" w:rsidP="004956A3">
      <w:pPr>
        <w:ind w:left="-567" w:firstLine="567"/>
        <w:jc w:val="both"/>
        <w:rPr>
          <w:rFonts w:ascii="Tahoma" w:hAnsi="Tahoma" w:cs="Tahoma"/>
          <w:b/>
          <w:sz w:val="20"/>
          <w:szCs w:val="20"/>
          <w:lang w:val="el-GR"/>
        </w:rPr>
      </w:pPr>
      <w:r w:rsidRPr="0035130F">
        <w:rPr>
          <w:rFonts w:ascii="Tahoma" w:hAnsi="Tahoma" w:cs="Tahoma"/>
          <w:b/>
          <w:sz w:val="20"/>
          <w:szCs w:val="20"/>
          <w:lang w:val="el-GR"/>
        </w:rPr>
        <w:t>Άρθρο 6</w:t>
      </w:r>
      <w:r w:rsidRPr="0035130F">
        <w:rPr>
          <w:rFonts w:ascii="Tahoma" w:hAnsi="Tahoma" w:cs="Tahoma"/>
          <w:b/>
          <w:sz w:val="20"/>
          <w:szCs w:val="20"/>
          <w:vertAlign w:val="superscript"/>
          <w:lang w:val="el-GR"/>
        </w:rPr>
        <w:t>ο</w:t>
      </w:r>
      <w:r w:rsidRPr="0035130F">
        <w:rPr>
          <w:rFonts w:ascii="Tahoma" w:hAnsi="Tahoma" w:cs="Tahoma"/>
          <w:b/>
          <w:sz w:val="20"/>
          <w:szCs w:val="20"/>
          <w:lang w:val="el-GR"/>
        </w:rPr>
        <w:t xml:space="preserve">  </w:t>
      </w:r>
    </w:p>
    <w:p w:rsidR="00163627" w:rsidRPr="0035130F" w:rsidRDefault="00163627" w:rsidP="004956A3">
      <w:pPr>
        <w:ind w:left="-567" w:firstLine="567"/>
        <w:jc w:val="both"/>
        <w:rPr>
          <w:rFonts w:ascii="Tahoma" w:hAnsi="Tahoma" w:cs="Tahoma"/>
          <w:b/>
          <w:sz w:val="20"/>
          <w:szCs w:val="20"/>
          <w:lang w:val="el-GR"/>
        </w:rPr>
      </w:pPr>
      <w:r w:rsidRPr="0035130F">
        <w:rPr>
          <w:rFonts w:ascii="Tahoma" w:hAnsi="Tahoma" w:cs="Tahoma"/>
          <w:b/>
          <w:sz w:val="20"/>
          <w:szCs w:val="20"/>
          <w:lang w:val="el-GR"/>
        </w:rPr>
        <w:t xml:space="preserve">Δικαιούχοι συμμετοχής </w:t>
      </w:r>
    </w:p>
    <w:p w:rsidR="00163627" w:rsidRPr="0035130F" w:rsidRDefault="00163627" w:rsidP="004956A3">
      <w:pPr>
        <w:pStyle w:val="a9"/>
        <w:numPr>
          <w:ilvl w:val="0"/>
          <w:numId w:val="4"/>
        </w:numPr>
        <w:ind w:left="-567" w:firstLine="567"/>
        <w:jc w:val="both"/>
        <w:rPr>
          <w:rFonts w:ascii="Tahoma" w:hAnsi="Tahoma" w:cs="Tahoma"/>
          <w:b/>
          <w:sz w:val="20"/>
          <w:szCs w:val="20"/>
          <w:lang w:val="el-GR"/>
        </w:rPr>
      </w:pPr>
      <w:r w:rsidRPr="0035130F">
        <w:rPr>
          <w:rFonts w:ascii="Tahoma" w:hAnsi="Tahoma" w:cs="Tahoma"/>
          <w:sz w:val="20"/>
          <w:szCs w:val="20"/>
          <w:lang w:val="el-GR"/>
        </w:rPr>
        <w:t>Δικαίωμα συμμετοχής στην υπαίθρια αγορά έχουν όσοι λαμβάνουν έγκριση συμμετοχής με τη διαδικασία του άρθρου 38 του Ν. 4497/17, ως εξής:</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α) πωλητές που διαθέτουν όλα τα νόμιμα παραστατικά και ΚΑΔ σχετικό με τη δραστηριοποίηση στο υπαίθριο εμπόριο, σε ποσοστό 70% των διατιθέμενων θέσεων</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β) πωλητές βιομηχανικών ειδών αδειούχοι λαϊκών αγορών και κάτοχοι παραγωγικής άδειας λαϊκών αγορών με αντικείμενο εκμετάλλευσης άνθη, φυτά και μεταποιημένα προϊόντα, σε ποσοστό 20% των διατιθέμενων θέσεων</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γ) αδειούχοι πλανόδιου ή στάσιμου εμπορίου με αντικείμενο πώλησης από τα επιτρεπόμενα στις υπαίθριες αγορές, σε ποσοστό 10% των διατιθέμενων θέσεων</w:t>
      </w:r>
    </w:p>
    <w:p w:rsidR="00163627" w:rsidRPr="0035130F" w:rsidRDefault="00163627" w:rsidP="004956A3">
      <w:pPr>
        <w:pStyle w:val="a9"/>
        <w:numPr>
          <w:ilvl w:val="0"/>
          <w:numId w:val="4"/>
        </w:numPr>
        <w:ind w:left="-567" w:firstLine="567"/>
        <w:jc w:val="both"/>
        <w:rPr>
          <w:rFonts w:ascii="Tahoma" w:hAnsi="Tahoma" w:cs="Tahoma"/>
          <w:b/>
          <w:sz w:val="20"/>
          <w:szCs w:val="20"/>
          <w:lang w:val="el-GR"/>
        </w:rPr>
      </w:pPr>
      <w:r w:rsidRPr="0035130F">
        <w:rPr>
          <w:rFonts w:ascii="Tahoma" w:hAnsi="Tahoma" w:cs="Tahoma"/>
          <w:sz w:val="20"/>
          <w:szCs w:val="20"/>
          <w:lang w:val="el-GR"/>
        </w:rPr>
        <w:t>Σε περίπτωση μη ενδιαφέροντος από αδειούχους των κατηγοριών (β) και (γ) ο αριθμός των θέσεων των κατηγοριών αυτών προστίθεται στον αριθμό της (α) κατηγορίας.</w:t>
      </w:r>
    </w:p>
    <w:p w:rsidR="00163627" w:rsidRPr="0035130F" w:rsidRDefault="00163627" w:rsidP="004956A3">
      <w:pPr>
        <w:pStyle w:val="a9"/>
        <w:numPr>
          <w:ilvl w:val="0"/>
          <w:numId w:val="4"/>
        </w:numPr>
        <w:ind w:left="-567" w:firstLine="567"/>
        <w:jc w:val="both"/>
        <w:rPr>
          <w:rFonts w:ascii="Tahoma" w:hAnsi="Tahoma" w:cs="Tahoma"/>
          <w:b/>
          <w:sz w:val="20"/>
          <w:szCs w:val="20"/>
          <w:lang w:val="el-GR"/>
        </w:rPr>
      </w:pPr>
      <w:r w:rsidRPr="0035130F">
        <w:rPr>
          <w:rFonts w:ascii="Tahoma" w:hAnsi="Tahoma" w:cs="Tahoma"/>
          <w:sz w:val="20"/>
          <w:szCs w:val="20"/>
          <w:lang w:val="el-GR"/>
        </w:rPr>
        <w:t>Κάτοχοι αδειών για συγκεκριμένες κυριακάτικες αγορές που εκδόθηκαν με βάση προγενέστερο θεσμικό πλαίσιο, μπορούν να ζητούν τη συμμετοχή τους στις υπαίθριες αγορές του άρθρου 38 του Ν.4497/17 και υπολογίζονται στο ποσοστό της περίπτωσης (α).</w:t>
      </w:r>
    </w:p>
    <w:p w:rsidR="00163627" w:rsidRPr="0035130F" w:rsidRDefault="00163627" w:rsidP="004956A3">
      <w:pPr>
        <w:pStyle w:val="a9"/>
        <w:numPr>
          <w:ilvl w:val="0"/>
          <w:numId w:val="4"/>
        </w:numPr>
        <w:ind w:left="-567" w:firstLine="567"/>
        <w:jc w:val="both"/>
        <w:rPr>
          <w:rFonts w:ascii="Tahoma" w:hAnsi="Tahoma" w:cs="Tahoma"/>
          <w:b/>
          <w:sz w:val="20"/>
          <w:szCs w:val="20"/>
          <w:lang w:val="el-GR"/>
        </w:rPr>
      </w:pPr>
      <w:r w:rsidRPr="0035130F">
        <w:rPr>
          <w:rFonts w:ascii="Tahoma" w:hAnsi="Tahoma" w:cs="Tahoma"/>
          <w:sz w:val="20"/>
          <w:szCs w:val="20"/>
          <w:lang w:val="el-GR"/>
        </w:rPr>
        <w:t>Αδειούχοι του άρθρου 45 του Ν.4497/17 (φυσικά πρόσωπα και Φορείς Κοινωνικής Αλληλέγγυας Οικονομίας) για διάθεση έργων τέχνης, καλλιτεχνημάτων, ειδών λαϊκής τέχνης, οι οποίοι τοποθετούνται σε θέσεις καθορισμένες σε υπερβάλλοντα αριθμό.</w:t>
      </w:r>
    </w:p>
    <w:p w:rsidR="00163627" w:rsidRPr="0035130F" w:rsidRDefault="00163627" w:rsidP="004956A3">
      <w:pPr>
        <w:pStyle w:val="a9"/>
        <w:numPr>
          <w:ilvl w:val="0"/>
          <w:numId w:val="4"/>
        </w:numPr>
        <w:ind w:left="-567" w:firstLine="567"/>
        <w:jc w:val="both"/>
        <w:rPr>
          <w:rFonts w:ascii="Tahoma" w:hAnsi="Tahoma" w:cs="Tahoma"/>
          <w:b/>
          <w:sz w:val="20"/>
          <w:szCs w:val="20"/>
          <w:lang w:val="el-GR"/>
        </w:rPr>
      </w:pPr>
      <w:r w:rsidRPr="0035130F">
        <w:rPr>
          <w:rFonts w:ascii="Tahoma" w:hAnsi="Tahoma" w:cs="Tahoma"/>
          <w:sz w:val="20"/>
          <w:szCs w:val="20"/>
          <w:lang w:val="el-GR"/>
        </w:rPr>
        <w:t>Στις υπαίθριες αγορές συμμετέχουν πωλητές που διαθέτουν όλα τα νόμιμα φορολογικά παραστατικά και δεν είναι αδειούχοι λαϊκών αγορών, πλανοδίου ή στάσιμου εμπορίου, εφόσον διαθέτουν βεβαίωση δραστηριοποίησης υπαίθριου εμπορίου ετήσιας διάρκειας. Τη βεβαίωση αυτή εκδίδει ο δήμος μόνιμης κατοικίας των ενδιαφερομένων πωλητών.</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Ο πωλητής ζητεί από τον οικείο δήμο την έκδοση της ανωτέρω βεβαίωσης, προκειμένου να συμμετέχει στις αγορές των δήμων όλης της χώρας και στην αίτηση του επισυνάπτει:</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 xml:space="preserve">α)βεβαίωση ενάρξεως δραστηριότητας από το </w:t>
      </w:r>
      <w:r w:rsidRPr="0035130F">
        <w:rPr>
          <w:rFonts w:ascii="Tahoma" w:hAnsi="Tahoma" w:cs="Tahoma"/>
          <w:sz w:val="20"/>
          <w:szCs w:val="20"/>
        </w:rPr>
        <w:t>TAXIS</w:t>
      </w:r>
      <w:r w:rsidRPr="0035130F">
        <w:rPr>
          <w:rFonts w:ascii="Tahoma" w:hAnsi="Tahoma" w:cs="Tahoma"/>
          <w:sz w:val="20"/>
          <w:szCs w:val="20"/>
          <w:lang w:val="el-GR"/>
        </w:rPr>
        <w:t>,</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 xml:space="preserve">β)βεβαίωση ταμειακής μηχανής από το </w:t>
      </w:r>
      <w:r w:rsidRPr="0035130F">
        <w:rPr>
          <w:rFonts w:ascii="Tahoma" w:hAnsi="Tahoma" w:cs="Tahoma"/>
          <w:sz w:val="20"/>
          <w:szCs w:val="20"/>
        </w:rPr>
        <w:t>TAXIS</w:t>
      </w:r>
      <w:r w:rsidRPr="0035130F">
        <w:rPr>
          <w:rFonts w:ascii="Tahoma" w:hAnsi="Tahoma" w:cs="Tahoma"/>
          <w:sz w:val="20"/>
          <w:szCs w:val="20"/>
          <w:lang w:val="el-GR"/>
        </w:rPr>
        <w:t xml:space="preserve"> ή βεβαίωση απαλλαγής από αρμόδια φορολογική αρχή,</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 xml:space="preserve">γ)πιστοποιητικό υγείας, όπου απαιτείται, </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 xml:space="preserve">δ)φωτοτυπία Δελτίου Ταυτότητας ή Διαβατηρίου κατά περίπτωση, </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ε)άδεια διαμονής σε ισχύ, κατά περίπτωση.</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lastRenderedPageBreak/>
        <w:t xml:space="preserve">Όσοι επαγγελματίες έχουν κηρυχθεί σε κατάσταση πτώχευσης μπορούν να ζητούν θέση.  </w:t>
      </w:r>
    </w:p>
    <w:p w:rsidR="00163627" w:rsidRPr="0035130F" w:rsidRDefault="00163627" w:rsidP="004956A3">
      <w:pPr>
        <w:ind w:left="-567" w:firstLine="567"/>
        <w:jc w:val="both"/>
        <w:rPr>
          <w:rFonts w:ascii="Tahoma" w:hAnsi="Tahoma" w:cs="Tahoma"/>
          <w:b/>
          <w:sz w:val="20"/>
          <w:szCs w:val="20"/>
          <w:lang w:val="el-GR"/>
        </w:rPr>
      </w:pPr>
    </w:p>
    <w:p w:rsidR="00163627" w:rsidRPr="0035130F" w:rsidRDefault="00163627" w:rsidP="004956A3">
      <w:pPr>
        <w:ind w:left="-567" w:firstLine="567"/>
        <w:jc w:val="both"/>
        <w:rPr>
          <w:rFonts w:ascii="Tahoma" w:hAnsi="Tahoma" w:cs="Tahoma"/>
          <w:b/>
          <w:sz w:val="20"/>
          <w:szCs w:val="20"/>
          <w:lang w:val="el-GR"/>
        </w:rPr>
      </w:pPr>
      <w:r w:rsidRPr="0035130F">
        <w:rPr>
          <w:rFonts w:ascii="Tahoma" w:hAnsi="Tahoma" w:cs="Tahoma"/>
          <w:b/>
          <w:sz w:val="20"/>
          <w:szCs w:val="20"/>
          <w:lang w:val="el-GR"/>
        </w:rPr>
        <w:t>Άρθρο 7</w:t>
      </w:r>
      <w:r w:rsidRPr="0035130F">
        <w:rPr>
          <w:rFonts w:ascii="Tahoma" w:hAnsi="Tahoma" w:cs="Tahoma"/>
          <w:b/>
          <w:sz w:val="20"/>
          <w:szCs w:val="20"/>
          <w:vertAlign w:val="superscript"/>
          <w:lang w:val="el-GR"/>
        </w:rPr>
        <w:t>ο</w:t>
      </w:r>
      <w:r w:rsidRPr="0035130F">
        <w:rPr>
          <w:rFonts w:ascii="Tahoma" w:hAnsi="Tahoma" w:cs="Tahoma"/>
          <w:b/>
          <w:sz w:val="20"/>
          <w:szCs w:val="20"/>
          <w:lang w:val="el-GR"/>
        </w:rPr>
        <w:t xml:space="preserve"> </w:t>
      </w:r>
    </w:p>
    <w:p w:rsidR="00163627" w:rsidRPr="0035130F" w:rsidRDefault="00163627" w:rsidP="004956A3">
      <w:pPr>
        <w:ind w:left="-567" w:firstLine="567"/>
        <w:jc w:val="both"/>
        <w:rPr>
          <w:rFonts w:ascii="Tahoma" w:hAnsi="Tahoma" w:cs="Tahoma"/>
          <w:b/>
          <w:sz w:val="20"/>
          <w:szCs w:val="20"/>
          <w:lang w:val="el-GR"/>
        </w:rPr>
      </w:pPr>
      <w:r w:rsidRPr="0035130F">
        <w:rPr>
          <w:rFonts w:ascii="Tahoma" w:hAnsi="Tahoma" w:cs="Tahoma"/>
          <w:b/>
          <w:sz w:val="20"/>
          <w:szCs w:val="20"/>
          <w:lang w:val="el-GR"/>
        </w:rPr>
        <w:t>Διαδικασία έγκρισης συμμετοχής – Δικαιολογητικά</w:t>
      </w:r>
    </w:p>
    <w:p w:rsidR="00163627" w:rsidRPr="0035130F" w:rsidRDefault="00163627" w:rsidP="004956A3">
      <w:pPr>
        <w:pStyle w:val="a9"/>
        <w:numPr>
          <w:ilvl w:val="0"/>
          <w:numId w:val="5"/>
        </w:numPr>
        <w:spacing w:after="200"/>
        <w:ind w:left="-567" w:firstLine="567"/>
        <w:jc w:val="both"/>
        <w:rPr>
          <w:rFonts w:ascii="Tahoma" w:hAnsi="Tahoma" w:cs="Tahoma"/>
          <w:b/>
          <w:sz w:val="20"/>
          <w:szCs w:val="20"/>
          <w:lang w:val="el-GR"/>
        </w:rPr>
      </w:pPr>
      <w:r w:rsidRPr="0035130F">
        <w:rPr>
          <w:rFonts w:ascii="Tahoma" w:hAnsi="Tahoma" w:cs="Tahoma"/>
          <w:sz w:val="20"/>
          <w:szCs w:val="20"/>
          <w:lang w:val="el-GR"/>
        </w:rPr>
        <w:t>Για τη συμμετοχή στις υπαίθριες αγορές απαιτείται έγκριση συμμετοχής, που εκδίδεται ύστερα από πρόσκληση του οικείου δήμου.</w:t>
      </w:r>
    </w:p>
    <w:p w:rsidR="00163627" w:rsidRPr="0035130F" w:rsidRDefault="00163627" w:rsidP="004956A3">
      <w:pPr>
        <w:pStyle w:val="a9"/>
        <w:numPr>
          <w:ilvl w:val="0"/>
          <w:numId w:val="5"/>
        </w:numPr>
        <w:spacing w:after="200"/>
        <w:ind w:left="-567" w:firstLine="567"/>
        <w:jc w:val="both"/>
        <w:rPr>
          <w:rFonts w:ascii="Tahoma" w:hAnsi="Tahoma" w:cs="Tahoma"/>
          <w:b/>
          <w:sz w:val="20"/>
          <w:szCs w:val="20"/>
          <w:lang w:val="el-GR"/>
        </w:rPr>
      </w:pPr>
      <w:r w:rsidRPr="0035130F">
        <w:rPr>
          <w:rFonts w:ascii="Tahoma" w:hAnsi="Tahoma" w:cs="Tahoma"/>
          <w:sz w:val="20"/>
          <w:szCs w:val="20"/>
          <w:lang w:val="el-GR"/>
        </w:rPr>
        <w:t>Για την υποβολή της αίτησης συμμετοχής το ενδιαφερόμενο φυσικό πρόσωπο, υποβάλλει στην υπηρεσία αδειοδοτήσεων αίτηση, επιδεικνύοντας τα εξής δικαιολογητικά:</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 xml:space="preserve">α) την άδεια υπαίθριου εμπορίου που κατέχει ή τη βεβαίωση δραστηριοποίησης, κατά περίπτωση και </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β) βιβλιάριο υγείας, εφόσον πρόκειται για διάθεση τροφίμων, καθώς και το πιστοποιητικό υγείας.</w:t>
      </w:r>
    </w:p>
    <w:p w:rsidR="00163627" w:rsidRPr="0035130F" w:rsidRDefault="00163627" w:rsidP="004956A3">
      <w:pPr>
        <w:pStyle w:val="a9"/>
        <w:numPr>
          <w:ilvl w:val="0"/>
          <w:numId w:val="5"/>
        </w:numPr>
        <w:spacing w:after="200"/>
        <w:ind w:left="-567" w:firstLine="567"/>
        <w:jc w:val="both"/>
        <w:rPr>
          <w:rFonts w:ascii="Tahoma" w:hAnsi="Tahoma" w:cs="Tahoma"/>
          <w:b/>
          <w:sz w:val="20"/>
          <w:szCs w:val="20"/>
          <w:lang w:val="el-GR"/>
        </w:rPr>
      </w:pPr>
      <w:r w:rsidRPr="0035130F">
        <w:rPr>
          <w:rFonts w:ascii="Tahoma" w:hAnsi="Tahoma" w:cs="Tahoma"/>
          <w:sz w:val="20"/>
          <w:szCs w:val="20"/>
          <w:lang w:val="el-GR"/>
        </w:rPr>
        <w:t>Σε περίπτωση που ο αριθμός των αιτήσεων υπερβαίνει τον αριθμό των διαθέσιμων θέσεων ανά κατηγορία, διενεργείται κλήρωση.</w:t>
      </w:r>
    </w:p>
    <w:p w:rsidR="00163627" w:rsidRPr="0035130F" w:rsidRDefault="00163627" w:rsidP="004956A3">
      <w:pPr>
        <w:pStyle w:val="a9"/>
        <w:numPr>
          <w:ilvl w:val="0"/>
          <w:numId w:val="5"/>
        </w:numPr>
        <w:spacing w:after="200"/>
        <w:ind w:left="-567" w:firstLine="567"/>
        <w:jc w:val="both"/>
        <w:rPr>
          <w:rFonts w:ascii="Tahoma" w:hAnsi="Tahoma" w:cs="Tahoma"/>
          <w:b/>
          <w:sz w:val="20"/>
          <w:szCs w:val="20"/>
          <w:lang w:val="el-GR"/>
        </w:rPr>
      </w:pPr>
      <w:r w:rsidRPr="0035130F">
        <w:rPr>
          <w:rFonts w:ascii="Tahoma" w:hAnsi="Tahoma" w:cs="Tahoma"/>
          <w:sz w:val="20"/>
          <w:szCs w:val="20"/>
          <w:lang w:val="el-GR"/>
        </w:rPr>
        <w:t>Μετά την υποβολή αιτήσεων και το πέρας της διαδικασίας εκδίδεται κατάλογος συμμετεχόντων για την κάθε υπαίθρια αγορά, ο οποίος αναρτάται στο δημοτικό κατάστημα, προκειμένου οι επιλεγέντες να καταβάλουν τα αναλογούντα τέλη υπέρ του δήμου και να εκδοθεί η έγκριση συμμετοχής. Η εν λόγω απόφαση κοινοποιείται στην Περιφέρεια και είναι διαθέσιμη ανά πάσα στιγμή στα ελεγκτικά όργανα του Ν.4497/17.</w:t>
      </w:r>
    </w:p>
    <w:p w:rsidR="00163627" w:rsidRPr="0035130F" w:rsidRDefault="00163627" w:rsidP="004956A3">
      <w:pPr>
        <w:pStyle w:val="a9"/>
        <w:numPr>
          <w:ilvl w:val="0"/>
          <w:numId w:val="5"/>
        </w:numPr>
        <w:spacing w:after="200"/>
        <w:ind w:left="-567" w:firstLine="567"/>
        <w:jc w:val="both"/>
        <w:rPr>
          <w:rFonts w:ascii="Tahoma" w:hAnsi="Tahoma" w:cs="Tahoma"/>
          <w:b/>
          <w:sz w:val="20"/>
          <w:szCs w:val="20"/>
          <w:lang w:val="el-GR"/>
        </w:rPr>
      </w:pPr>
      <w:r w:rsidRPr="0035130F">
        <w:rPr>
          <w:rFonts w:ascii="Tahoma" w:hAnsi="Tahoma" w:cs="Tahoma"/>
          <w:sz w:val="20"/>
          <w:szCs w:val="20"/>
          <w:lang w:val="el-GR"/>
        </w:rPr>
        <w:t>Οι εγκρίσεις δίδονται με κλήρωση στα ποσοστά που καθορίζονται στο άρθρο 6 του παρόντος κανονισμού.</w:t>
      </w:r>
    </w:p>
    <w:p w:rsidR="00163627" w:rsidRPr="0035130F" w:rsidRDefault="00163627" w:rsidP="004956A3">
      <w:pPr>
        <w:pStyle w:val="a9"/>
        <w:numPr>
          <w:ilvl w:val="0"/>
          <w:numId w:val="5"/>
        </w:numPr>
        <w:spacing w:after="200"/>
        <w:ind w:left="-567" w:firstLine="567"/>
        <w:jc w:val="both"/>
        <w:rPr>
          <w:rFonts w:ascii="Tahoma" w:hAnsi="Tahoma" w:cs="Tahoma"/>
          <w:b/>
          <w:sz w:val="20"/>
          <w:szCs w:val="20"/>
          <w:lang w:val="el-GR"/>
        </w:rPr>
      </w:pPr>
      <w:r w:rsidRPr="0035130F">
        <w:rPr>
          <w:rFonts w:ascii="Tahoma" w:hAnsi="Tahoma" w:cs="Tahoma"/>
          <w:sz w:val="20"/>
          <w:szCs w:val="20"/>
          <w:lang w:val="el-GR"/>
        </w:rPr>
        <w:t>Η ισχύς των εγκρίσεων αυτών είναι ίση με τη διάρκεια λειτουργίας των υπαίθριων αγορών που αφορά η πρόσκληση.</w:t>
      </w:r>
    </w:p>
    <w:p w:rsidR="00163627" w:rsidRPr="0035130F" w:rsidRDefault="00163627" w:rsidP="004956A3">
      <w:pPr>
        <w:pStyle w:val="a9"/>
        <w:ind w:left="-567" w:firstLine="567"/>
        <w:jc w:val="both"/>
        <w:rPr>
          <w:rFonts w:ascii="Tahoma" w:hAnsi="Tahoma" w:cs="Tahoma"/>
          <w:sz w:val="20"/>
          <w:szCs w:val="20"/>
          <w:lang w:val="el-GR"/>
        </w:rPr>
      </w:pPr>
    </w:p>
    <w:p w:rsidR="00163627" w:rsidRPr="0035130F" w:rsidRDefault="00163627" w:rsidP="004956A3">
      <w:pPr>
        <w:ind w:left="-567" w:firstLine="567"/>
        <w:jc w:val="both"/>
        <w:rPr>
          <w:rFonts w:ascii="Tahoma" w:hAnsi="Tahoma" w:cs="Tahoma"/>
          <w:b/>
          <w:sz w:val="20"/>
          <w:szCs w:val="20"/>
          <w:lang w:val="el-GR"/>
        </w:rPr>
      </w:pPr>
      <w:r w:rsidRPr="0035130F">
        <w:rPr>
          <w:rFonts w:ascii="Tahoma" w:hAnsi="Tahoma" w:cs="Tahoma"/>
          <w:b/>
          <w:sz w:val="20"/>
          <w:szCs w:val="20"/>
          <w:lang w:val="el-GR"/>
        </w:rPr>
        <w:t>Άρθρο 8</w:t>
      </w:r>
      <w:r w:rsidRPr="0035130F">
        <w:rPr>
          <w:rFonts w:ascii="Tahoma" w:hAnsi="Tahoma" w:cs="Tahoma"/>
          <w:b/>
          <w:sz w:val="20"/>
          <w:szCs w:val="20"/>
          <w:vertAlign w:val="superscript"/>
          <w:lang w:val="el-GR"/>
        </w:rPr>
        <w:t>ο</w:t>
      </w:r>
      <w:r w:rsidRPr="0035130F">
        <w:rPr>
          <w:rFonts w:ascii="Tahoma" w:hAnsi="Tahoma" w:cs="Tahoma"/>
          <w:b/>
          <w:sz w:val="20"/>
          <w:szCs w:val="20"/>
          <w:lang w:val="el-GR"/>
        </w:rPr>
        <w:t xml:space="preserve"> </w:t>
      </w:r>
    </w:p>
    <w:p w:rsidR="00163627" w:rsidRPr="0035130F" w:rsidRDefault="00163627" w:rsidP="004956A3">
      <w:pPr>
        <w:pStyle w:val="a9"/>
        <w:ind w:left="-567" w:firstLine="567"/>
        <w:jc w:val="both"/>
        <w:rPr>
          <w:rFonts w:ascii="Tahoma" w:hAnsi="Tahoma" w:cs="Tahoma"/>
          <w:b/>
          <w:sz w:val="20"/>
          <w:szCs w:val="20"/>
          <w:lang w:val="el-GR"/>
        </w:rPr>
      </w:pPr>
      <w:r w:rsidRPr="0035130F">
        <w:rPr>
          <w:rFonts w:ascii="Tahoma" w:hAnsi="Tahoma" w:cs="Tahoma"/>
          <w:b/>
          <w:sz w:val="20"/>
          <w:szCs w:val="20"/>
          <w:lang w:val="el-GR"/>
        </w:rPr>
        <w:t>Γενικά χαρακτηριστικά αδειών συμμετοχής</w:t>
      </w:r>
    </w:p>
    <w:p w:rsidR="00163627" w:rsidRPr="0035130F" w:rsidRDefault="00163627" w:rsidP="004956A3">
      <w:pPr>
        <w:pStyle w:val="a9"/>
        <w:ind w:left="-567" w:firstLine="567"/>
        <w:jc w:val="both"/>
        <w:rPr>
          <w:rFonts w:ascii="Tahoma" w:hAnsi="Tahoma" w:cs="Tahoma"/>
          <w:b/>
          <w:sz w:val="20"/>
          <w:szCs w:val="20"/>
          <w:lang w:val="el-GR"/>
        </w:rPr>
      </w:pPr>
    </w:p>
    <w:p w:rsidR="00163627" w:rsidRPr="0035130F" w:rsidRDefault="00163627" w:rsidP="004956A3">
      <w:pPr>
        <w:pStyle w:val="a9"/>
        <w:ind w:left="-567" w:firstLine="567"/>
        <w:jc w:val="both"/>
        <w:rPr>
          <w:rFonts w:ascii="Tahoma" w:hAnsi="Tahoma" w:cs="Tahoma"/>
          <w:sz w:val="20"/>
          <w:szCs w:val="20"/>
        </w:rPr>
      </w:pPr>
      <w:r w:rsidRPr="0035130F">
        <w:rPr>
          <w:rFonts w:ascii="Tahoma" w:hAnsi="Tahoma" w:cs="Tahoma"/>
          <w:sz w:val="20"/>
          <w:szCs w:val="20"/>
        </w:rPr>
        <w:t>Οι άδειες συμμετοχής:</w:t>
      </w:r>
    </w:p>
    <w:p w:rsidR="00163627" w:rsidRPr="0035130F" w:rsidRDefault="00163627" w:rsidP="004956A3">
      <w:pPr>
        <w:pStyle w:val="a9"/>
        <w:numPr>
          <w:ilvl w:val="0"/>
          <w:numId w:val="15"/>
        </w:numPr>
        <w:spacing w:after="200"/>
        <w:ind w:left="-567" w:firstLine="567"/>
        <w:jc w:val="both"/>
        <w:rPr>
          <w:rFonts w:ascii="Tahoma" w:hAnsi="Tahoma" w:cs="Tahoma"/>
          <w:sz w:val="20"/>
          <w:szCs w:val="20"/>
          <w:lang w:val="el-GR"/>
        </w:rPr>
      </w:pPr>
      <w:r w:rsidRPr="0035130F">
        <w:rPr>
          <w:rFonts w:ascii="Tahoma" w:hAnsi="Tahoma" w:cs="Tahoma"/>
          <w:sz w:val="20"/>
          <w:szCs w:val="20"/>
          <w:lang w:val="el-GR"/>
        </w:rPr>
        <w:t xml:space="preserve">Χορηγούνται στους δικαιούχους για συγκεκριμένο χώρο, θέση και διάθεση προϊόντων. </w:t>
      </w:r>
    </w:p>
    <w:p w:rsidR="00163627" w:rsidRPr="0035130F" w:rsidRDefault="00163627" w:rsidP="004956A3">
      <w:pPr>
        <w:pStyle w:val="a9"/>
        <w:numPr>
          <w:ilvl w:val="0"/>
          <w:numId w:val="15"/>
        </w:numPr>
        <w:spacing w:after="200"/>
        <w:ind w:left="-567" w:firstLine="567"/>
        <w:jc w:val="both"/>
        <w:rPr>
          <w:rFonts w:ascii="Tahoma" w:hAnsi="Tahoma" w:cs="Tahoma"/>
          <w:sz w:val="20"/>
          <w:szCs w:val="20"/>
          <w:lang w:val="el-GR"/>
        </w:rPr>
      </w:pPr>
      <w:r w:rsidRPr="0035130F">
        <w:rPr>
          <w:rFonts w:ascii="Tahoma" w:hAnsi="Tahoma" w:cs="Tahoma"/>
          <w:sz w:val="20"/>
          <w:szCs w:val="20"/>
          <w:lang w:val="el-GR"/>
        </w:rPr>
        <w:t xml:space="preserve">Είναι </w:t>
      </w:r>
      <w:r w:rsidRPr="0035130F">
        <w:rPr>
          <w:rFonts w:ascii="Tahoma" w:hAnsi="Tahoma" w:cs="Tahoma"/>
          <w:b/>
          <w:sz w:val="20"/>
          <w:szCs w:val="20"/>
          <w:lang w:val="el-GR"/>
        </w:rPr>
        <w:t>προσωποπαγής</w:t>
      </w:r>
      <w:r w:rsidRPr="0035130F">
        <w:rPr>
          <w:rFonts w:ascii="Tahoma" w:hAnsi="Tahoma" w:cs="Tahoma"/>
          <w:sz w:val="20"/>
          <w:szCs w:val="20"/>
          <w:lang w:val="el-GR"/>
        </w:rPr>
        <w:t xml:space="preserve"> και δεν επιτρέπεται η μεταβίβαση, η εισφορά, η εκμίσθωση και η παραχώρηση κατά χρήση καθώς και η άσκηση των δικαιωμάτων που απορρέουν από αυτές από οποιονδήποτε τρίτο, εκτός από τον/την σύζυγο και τα τέκνα των κατόχων τους με προσωρινή τους αναπλήρωση το μέγιστο 4 συνεχόμενες ώρες ανά ημέρα. </w:t>
      </w:r>
    </w:p>
    <w:p w:rsidR="00163627" w:rsidRPr="0035130F" w:rsidRDefault="00163627" w:rsidP="004956A3">
      <w:pPr>
        <w:pStyle w:val="a9"/>
        <w:numPr>
          <w:ilvl w:val="0"/>
          <w:numId w:val="15"/>
        </w:numPr>
        <w:spacing w:after="200"/>
        <w:ind w:left="-567" w:firstLine="567"/>
        <w:jc w:val="both"/>
        <w:rPr>
          <w:rFonts w:ascii="Tahoma" w:hAnsi="Tahoma" w:cs="Tahoma"/>
          <w:sz w:val="20"/>
          <w:szCs w:val="20"/>
          <w:lang w:val="el-GR"/>
        </w:rPr>
      </w:pPr>
      <w:r w:rsidRPr="0035130F">
        <w:rPr>
          <w:rFonts w:ascii="Tahoma" w:hAnsi="Tahoma" w:cs="Tahoma"/>
          <w:sz w:val="20"/>
          <w:szCs w:val="20"/>
          <w:lang w:val="el-GR"/>
        </w:rPr>
        <w:t>Χορηγούνται σε φυσικά πρόσωπα, υπό την προϋπόθεση ότι αυτά διαθέτουν τα νόμιμα παραστατικά, πληρούν όλες τις προϋποθέσεις της κείμενης φορολογικής νομοθεσίας για την άσκηση της συγκεκριμένης δραστηριότητας και τηρούν τους επιμέρους όρους του παρόντος κανονισμού.</w:t>
      </w:r>
    </w:p>
    <w:p w:rsidR="00163627" w:rsidRPr="0035130F" w:rsidRDefault="00163627" w:rsidP="004956A3">
      <w:pPr>
        <w:pStyle w:val="a9"/>
        <w:numPr>
          <w:ilvl w:val="0"/>
          <w:numId w:val="15"/>
        </w:numPr>
        <w:spacing w:after="200"/>
        <w:ind w:left="-567" w:firstLine="567"/>
        <w:jc w:val="both"/>
        <w:rPr>
          <w:rFonts w:ascii="Tahoma" w:hAnsi="Tahoma" w:cs="Tahoma"/>
          <w:sz w:val="20"/>
          <w:szCs w:val="20"/>
          <w:lang w:val="el-GR"/>
        </w:rPr>
      </w:pPr>
      <w:r w:rsidRPr="0035130F">
        <w:rPr>
          <w:rFonts w:ascii="Tahoma" w:hAnsi="Tahoma" w:cs="Tahoma"/>
          <w:sz w:val="20"/>
          <w:szCs w:val="20"/>
          <w:lang w:val="el-GR"/>
        </w:rPr>
        <w:t>Παραδίδονται αποκλειστικά στο δικαιούχο με την επίδειξη αποδεικτικού στοιχείου ταυτότητας μετά την καταβολή των αναλογούντων τελών.</w:t>
      </w:r>
    </w:p>
    <w:p w:rsidR="00163627" w:rsidRPr="0035130F" w:rsidRDefault="00163627" w:rsidP="004956A3">
      <w:pPr>
        <w:pStyle w:val="a9"/>
        <w:numPr>
          <w:ilvl w:val="0"/>
          <w:numId w:val="15"/>
        </w:numPr>
        <w:spacing w:after="200"/>
        <w:ind w:left="-567" w:firstLine="567"/>
        <w:jc w:val="both"/>
        <w:rPr>
          <w:rFonts w:ascii="Tahoma" w:hAnsi="Tahoma" w:cs="Tahoma"/>
          <w:sz w:val="20"/>
          <w:szCs w:val="20"/>
          <w:lang w:val="el-GR"/>
        </w:rPr>
      </w:pPr>
      <w:r w:rsidRPr="0035130F">
        <w:rPr>
          <w:rFonts w:ascii="Tahoma" w:hAnsi="Tahoma" w:cs="Tahoma"/>
          <w:sz w:val="20"/>
          <w:szCs w:val="20"/>
          <w:lang w:val="el-GR"/>
        </w:rPr>
        <w:t>Έχουν ισχύ όση και η διάρκεια της εμποροπανηγύρεως για την οποία χορηγούνται.</w:t>
      </w:r>
    </w:p>
    <w:p w:rsidR="00163627" w:rsidRPr="0035130F" w:rsidRDefault="00163627" w:rsidP="004956A3">
      <w:pPr>
        <w:pStyle w:val="a9"/>
        <w:numPr>
          <w:ilvl w:val="0"/>
          <w:numId w:val="15"/>
        </w:numPr>
        <w:spacing w:after="200"/>
        <w:ind w:left="-567" w:firstLine="567"/>
        <w:jc w:val="both"/>
        <w:rPr>
          <w:rFonts w:ascii="Tahoma" w:hAnsi="Tahoma" w:cs="Tahoma"/>
          <w:sz w:val="20"/>
          <w:szCs w:val="20"/>
          <w:lang w:val="el-GR"/>
        </w:rPr>
      </w:pPr>
      <w:r w:rsidRPr="0035130F">
        <w:rPr>
          <w:rFonts w:ascii="Tahoma" w:hAnsi="Tahoma" w:cs="Tahoma"/>
          <w:sz w:val="20"/>
          <w:szCs w:val="20"/>
          <w:lang w:val="el-GR"/>
        </w:rPr>
        <w:t>Αφορούν αποκλειστικά την έκθεση και πώληση συγκεκριμένων ειδών που έχουν δηλωθεί επί της αιτήσεως συμμετοχής και είναι στο πλαίσιο της δηλωμένης προς τη ΔΥΟ δραστηριότητας του αιτούντα.</w:t>
      </w:r>
    </w:p>
    <w:p w:rsidR="00163627" w:rsidRPr="0035130F" w:rsidRDefault="00163627" w:rsidP="004956A3">
      <w:pPr>
        <w:pStyle w:val="a9"/>
        <w:numPr>
          <w:ilvl w:val="0"/>
          <w:numId w:val="15"/>
        </w:numPr>
        <w:spacing w:after="200"/>
        <w:ind w:left="-567" w:firstLine="567"/>
        <w:jc w:val="both"/>
        <w:rPr>
          <w:rFonts w:ascii="Tahoma" w:hAnsi="Tahoma" w:cs="Tahoma"/>
          <w:sz w:val="20"/>
          <w:szCs w:val="20"/>
          <w:lang w:val="el-GR"/>
        </w:rPr>
      </w:pPr>
      <w:r w:rsidRPr="0035130F">
        <w:rPr>
          <w:rFonts w:ascii="Tahoma" w:hAnsi="Tahoma" w:cs="Tahoma"/>
          <w:sz w:val="20"/>
          <w:szCs w:val="20"/>
          <w:lang w:val="el-GR"/>
        </w:rPr>
        <w:t>Οι άδειες θα αναρτώνται σε εμφανές σημείο σε κάθε λυόμενη κατασκευή.</w:t>
      </w:r>
    </w:p>
    <w:p w:rsidR="00163627" w:rsidRPr="0035130F" w:rsidRDefault="00163627" w:rsidP="004956A3">
      <w:pPr>
        <w:pStyle w:val="a9"/>
        <w:numPr>
          <w:ilvl w:val="0"/>
          <w:numId w:val="15"/>
        </w:numPr>
        <w:spacing w:after="200"/>
        <w:ind w:left="-567" w:firstLine="567"/>
        <w:jc w:val="both"/>
        <w:rPr>
          <w:rFonts w:ascii="Tahoma" w:hAnsi="Tahoma" w:cs="Tahoma"/>
          <w:sz w:val="20"/>
          <w:szCs w:val="20"/>
          <w:lang w:val="el-GR"/>
        </w:rPr>
      </w:pPr>
      <w:r w:rsidRPr="0035130F">
        <w:rPr>
          <w:rFonts w:ascii="Tahoma" w:hAnsi="Tahoma" w:cs="Tahoma"/>
          <w:sz w:val="20"/>
          <w:szCs w:val="20"/>
          <w:lang w:val="el-GR"/>
        </w:rPr>
        <w:t xml:space="preserve">Σε περίπτωση που δεν υπάρχει άδεια επιβάλλεται χρηματικό πρόστιμο.    </w:t>
      </w:r>
    </w:p>
    <w:p w:rsidR="00163627" w:rsidRPr="0035130F" w:rsidRDefault="00163627" w:rsidP="004956A3">
      <w:pPr>
        <w:ind w:left="-567" w:firstLine="567"/>
        <w:jc w:val="both"/>
        <w:rPr>
          <w:rFonts w:ascii="Tahoma" w:hAnsi="Tahoma" w:cs="Tahoma"/>
          <w:b/>
          <w:sz w:val="20"/>
          <w:szCs w:val="20"/>
        </w:rPr>
      </w:pPr>
      <w:r w:rsidRPr="0035130F">
        <w:rPr>
          <w:rFonts w:ascii="Tahoma" w:hAnsi="Tahoma" w:cs="Tahoma"/>
          <w:b/>
          <w:sz w:val="20"/>
          <w:szCs w:val="20"/>
        </w:rPr>
        <w:t>Άρθρο 9</w:t>
      </w:r>
      <w:r w:rsidRPr="0035130F">
        <w:rPr>
          <w:rFonts w:ascii="Tahoma" w:hAnsi="Tahoma" w:cs="Tahoma"/>
          <w:b/>
          <w:sz w:val="20"/>
          <w:szCs w:val="20"/>
          <w:vertAlign w:val="superscript"/>
        </w:rPr>
        <w:t>Ο</w:t>
      </w:r>
      <w:r w:rsidRPr="0035130F">
        <w:rPr>
          <w:rFonts w:ascii="Tahoma" w:hAnsi="Tahoma" w:cs="Tahoma"/>
          <w:b/>
          <w:sz w:val="20"/>
          <w:szCs w:val="20"/>
        </w:rPr>
        <w:t xml:space="preserve"> </w:t>
      </w:r>
    </w:p>
    <w:p w:rsidR="00163627" w:rsidRPr="0035130F" w:rsidRDefault="00163627" w:rsidP="004956A3">
      <w:pPr>
        <w:ind w:left="-567" w:firstLine="567"/>
        <w:jc w:val="both"/>
        <w:rPr>
          <w:rFonts w:ascii="Tahoma" w:hAnsi="Tahoma" w:cs="Tahoma"/>
          <w:b/>
          <w:sz w:val="20"/>
          <w:szCs w:val="20"/>
        </w:rPr>
      </w:pPr>
      <w:r w:rsidRPr="0035130F">
        <w:rPr>
          <w:rFonts w:ascii="Tahoma" w:hAnsi="Tahoma" w:cs="Tahoma"/>
          <w:b/>
          <w:sz w:val="20"/>
          <w:szCs w:val="20"/>
        </w:rPr>
        <w:t>Τοποθέτηση πωλητών</w:t>
      </w:r>
    </w:p>
    <w:p w:rsidR="00163627" w:rsidRPr="0035130F" w:rsidRDefault="00163627" w:rsidP="004956A3">
      <w:pPr>
        <w:pStyle w:val="a9"/>
        <w:numPr>
          <w:ilvl w:val="0"/>
          <w:numId w:val="6"/>
        </w:numPr>
        <w:ind w:left="-567" w:firstLine="567"/>
        <w:jc w:val="both"/>
        <w:rPr>
          <w:rFonts w:ascii="Tahoma" w:hAnsi="Tahoma" w:cs="Tahoma"/>
          <w:sz w:val="20"/>
          <w:szCs w:val="20"/>
          <w:lang w:val="el-GR"/>
        </w:rPr>
      </w:pPr>
      <w:r w:rsidRPr="0035130F">
        <w:rPr>
          <w:rFonts w:ascii="Tahoma" w:hAnsi="Tahoma" w:cs="Tahoma"/>
          <w:sz w:val="20"/>
          <w:szCs w:val="20"/>
          <w:lang w:val="el-GR"/>
        </w:rPr>
        <w:t>Για τη θέση που καταλαμβάνει κάθε πωλητής διενεργείται κλήρωση.</w:t>
      </w:r>
    </w:p>
    <w:p w:rsidR="00163627" w:rsidRPr="0035130F" w:rsidRDefault="00163627" w:rsidP="004956A3">
      <w:pPr>
        <w:pStyle w:val="a9"/>
        <w:numPr>
          <w:ilvl w:val="0"/>
          <w:numId w:val="6"/>
        </w:numPr>
        <w:spacing w:after="200"/>
        <w:ind w:left="-567" w:firstLine="567"/>
        <w:jc w:val="both"/>
        <w:rPr>
          <w:rFonts w:ascii="Tahoma" w:hAnsi="Tahoma" w:cs="Tahoma"/>
          <w:sz w:val="20"/>
          <w:szCs w:val="20"/>
          <w:lang w:val="el-GR"/>
        </w:rPr>
      </w:pPr>
      <w:r w:rsidRPr="0035130F">
        <w:rPr>
          <w:rFonts w:ascii="Tahoma" w:hAnsi="Tahoma" w:cs="Tahoma"/>
          <w:sz w:val="20"/>
          <w:szCs w:val="20"/>
          <w:lang w:val="el-GR"/>
        </w:rPr>
        <w:t>Αμοιβαία αλλαγή θέσεων μεταξύ των πωλητών επιτρέπεται ύστερα από αίτηση των ενδιαφερομένων στο δήμο.</w:t>
      </w:r>
    </w:p>
    <w:p w:rsidR="00163627" w:rsidRPr="0035130F" w:rsidRDefault="00163627" w:rsidP="004956A3">
      <w:pPr>
        <w:pStyle w:val="a9"/>
        <w:numPr>
          <w:ilvl w:val="0"/>
          <w:numId w:val="6"/>
        </w:numPr>
        <w:spacing w:after="200"/>
        <w:ind w:left="-567" w:firstLine="567"/>
        <w:jc w:val="both"/>
        <w:rPr>
          <w:rFonts w:ascii="Tahoma" w:hAnsi="Tahoma" w:cs="Tahoma"/>
          <w:sz w:val="20"/>
          <w:szCs w:val="20"/>
          <w:lang w:val="el-GR"/>
        </w:rPr>
      </w:pPr>
      <w:r w:rsidRPr="0035130F">
        <w:rPr>
          <w:rFonts w:ascii="Tahoma" w:hAnsi="Tahoma" w:cs="Tahoma"/>
          <w:sz w:val="20"/>
          <w:szCs w:val="20"/>
          <w:lang w:val="el-GR"/>
        </w:rPr>
        <w:t>Ο δήμος μπορεί να καθορίζει υπερβάλλοντα αριθμό θέσεων που προορίζονται αποκλειστικά για αδειούχους έργων τέχνης, καλλιτεχνημάτων, χειροτεχνημάτων, ειδών λαϊκής τέχνης. Ειδικά, για τους αδειούχους φορείς Κ.ΑΛ.Ο. του άρθρου 45 του Ν.4497/17 δίδεται μία θέση ανά τέσσερα (4) μέλη, τα οποία διαθέτουν βεβαίωση πιστοποίησης ιδίας δημιουργίας, σύμφωνα με την παράγραφο 3 του άρθρου 45.</w:t>
      </w:r>
    </w:p>
    <w:p w:rsidR="00163627" w:rsidRPr="0035130F" w:rsidRDefault="00163627" w:rsidP="004956A3">
      <w:pPr>
        <w:ind w:left="-567" w:firstLine="567"/>
        <w:jc w:val="both"/>
        <w:rPr>
          <w:rFonts w:ascii="Tahoma" w:hAnsi="Tahoma" w:cs="Tahoma"/>
          <w:b/>
          <w:sz w:val="20"/>
          <w:szCs w:val="20"/>
        </w:rPr>
      </w:pPr>
      <w:r w:rsidRPr="0035130F">
        <w:rPr>
          <w:rFonts w:ascii="Tahoma" w:hAnsi="Tahoma" w:cs="Tahoma"/>
          <w:b/>
          <w:sz w:val="20"/>
          <w:szCs w:val="20"/>
        </w:rPr>
        <w:t>Άρθρο 10</w:t>
      </w:r>
      <w:r w:rsidRPr="0035130F">
        <w:rPr>
          <w:rFonts w:ascii="Tahoma" w:hAnsi="Tahoma" w:cs="Tahoma"/>
          <w:b/>
          <w:sz w:val="20"/>
          <w:szCs w:val="20"/>
          <w:vertAlign w:val="superscript"/>
        </w:rPr>
        <w:t>ο</w:t>
      </w:r>
      <w:r w:rsidRPr="0035130F">
        <w:rPr>
          <w:rFonts w:ascii="Tahoma" w:hAnsi="Tahoma" w:cs="Tahoma"/>
          <w:b/>
          <w:sz w:val="20"/>
          <w:szCs w:val="20"/>
        </w:rPr>
        <w:t xml:space="preserve"> </w:t>
      </w:r>
    </w:p>
    <w:p w:rsidR="00163627" w:rsidRPr="0035130F" w:rsidRDefault="00163627" w:rsidP="004956A3">
      <w:pPr>
        <w:ind w:left="-567" w:firstLine="567"/>
        <w:jc w:val="both"/>
        <w:rPr>
          <w:rFonts w:ascii="Tahoma" w:hAnsi="Tahoma" w:cs="Tahoma"/>
          <w:b/>
          <w:sz w:val="20"/>
          <w:szCs w:val="20"/>
        </w:rPr>
      </w:pPr>
      <w:r w:rsidRPr="0035130F">
        <w:rPr>
          <w:rFonts w:ascii="Tahoma" w:hAnsi="Tahoma" w:cs="Tahoma"/>
          <w:b/>
          <w:sz w:val="20"/>
          <w:szCs w:val="20"/>
        </w:rPr>
        <w:t>Καταβαλλόμενα τέλη</w:t>
      </w:r>
    </w:p>
    <w:p w:rsidR="00163627" w:rsidRPr="0035130F" w:rsidRDefault="00163627" w:rsidP="004956A3">
      <w:pPr>
        <w:pStyle w:val="a9"/>
        <w:numPr>
          <w:ilvl w:val="0"/>
          <w:numId w:val="7"/>
        </w:numPr>
        <w:ind w:left="-567" w:firstLine="567"/>
        <w:jc w:val="both"/>
        <w:rPr>
          <w:rFonts w:ascii="Tahoma" w:hAnsi="Tahoma" w:cs="Tahoma"/>
          <w:sz w:val="20"/>
          <w:szCs w:val="20"/>
          <w:lang w:val="el-GR"/>
        </w:rPr>
      </w:pPr>
      <w:r w:rsidRPr="0035130F">
        <w:rPr>
          <w:rFonts w:ascii="Tahoma" w:hAnsi="Tahoma" w:cs="Tahoma"/>
          <w:sz w:val="20"/>
          <w:szCs w:val="20"/>
          <w:lang w:val="el-GR"/>
        </w:rPr>
        <w:t>Το ύψος των τελών ανά άδεια/θέση καθορίστηκε με την υπ’ αριθ. 588/2017 απόφαση του Δημοτικού Συμβουλίου σύμφωνα με το άρθρο 13 περίπτ. α και β παρ. 3 του Β.Δ. 24-9/20-10-1958, ως εξής:</w:t>
      </w:r>
    </w:p>
    <w:p w:rsidR="00163627" w:rsidRPr="0035130F" w:rsidRDefault="00163627" w:rsidP="004956A3">
      <w:pPr>
        <w:pStyle w:val="a9"/>
        <w:numPr>
          <w:ilvl w:val="2"/>
          <w:numId w:val="37"/>
        </w:numPr>
        <w:ind w:left="-567" w:firstLine="567"/>
        <w:jc w:val="both"/>
        <w:rPr>
          <w:rFonts w:ascii="Tahoma" w:hAnsi="Tahoma" w:cs="Tahoma"/>
          <w:sz w:val="20"/>
          <w:szCs w:val="20"/>
          <w:lang w:val="el-GR"/>
        </w:rPr>
      </w:pPr>
      <w:r w:rsidRPr="0035130F">
        <w:rPr>
          <w:rFonts w:ascii="Tahoma" w:hAnsi="Tahoma" w:cs="Tahoma"/>
          <w:sz w:val="20"/>
          <w:szCs w:val="20"/>
          <w:lang w:val="el-GR"/>
        </w:rPr>
        <w:t>Για Καταστήματα Υγειονομικού Ενδιαφέροντος : 5,37 € / μ2 * ημέρα</w:t>
      </w:r>
    </w:p>
    <w:p w:rsidR="00163627" w:rsidRPr="0035130F" w:rsidRDefault="00163627" w:rsidP="004956A3">
      <w:pPr>
        <w:pStyle w:val="a9"/>
        <w:numPr>
          <w:ilvl w:val="2"/>
          <w:numId w:val="37"/>
        </w:numPr>
        <w:ind w:left="-567" w:firstLine="567"/>
        <w:jc w:val="both"/>
        <w:rPr>
          <w:rFonts w:ascii="Tahoma" w:hAnsi="Tahoma" w:cs="Tahoma"/>
          <w:sz w:val="20"/>
          <w:szCs w:val="20"/>
          <w:lang w:val="el-GR"/>
        </w:rPr>
      </w:pPr>
      <w:r w:rsidRPr="0035130F">
        <w:rPr>
          <w:rFonts w:ascii="Tahoma" w:hAnsi="Tahoma" w:cs="Tahoma"/>
          <w:sz w:val="20"/>
          <w:szCs w:val="20"/>
          <w:lang w:val="el-GR"/>
        </w:rPr>
        <w:t>Για τα υπόλοιπα καταστήματα : 5,07 € / μ2 * ημέρα</w:t>
      </w:r>
    </w:p>
    <w:p w:rsidR="00163627" w:rsidRPr="0035130F" w:rsidRDefault="00163627" w:rsidP="004956A3">
      <w:pPr>
        <w:pStyle w:val="a9"/>
        <w:numPr>
          <w:ilvl w:val="0"/>
          <w:numId w:val="7"/>
        </w:numPr>
        <w:ind w:left="-567" w:firstLine="567"/>
        <w:jc w:val="both"/>
        <w:rPr>
          <w:rFonts w:ascii="Tahoma" w:hAnsi="Tahoma" w:cs="Tahoma"/>
          <w:sz w:val="20"/>
          <w:szCs w:val="20"/>
          <w:lang w:val="el-GR"/>
        </w:rPr>
      </w:pPr>
      <w:r w:rsidRPr="0035130F">
        <w:rPr>
          <w:rFonts w:ascii="Tahoma" w:hAnsi="Tahoma" w:cs="Tahoma"/>
          <w:sz w:val="20"/>
          <w:szCs w:val="20"/>
          <w:lang w:val="el-GR"/>
        </w:rPr>
        <w:lastRenderedPageBreak/>
        <w:t>Η καταβολή των αναλογούντων τελών υπέρ του Δήμου γίνεται τοις μετρητοίς στο δημοτικό ταμείο, πριν τη παράδοση της έγκρισης συμμετοχής, αναγραφομένου επ’ αυτής του αριθμού του γραμματίου είσπραξης.</w:t>
      </w:r>
    </w:p>
    <w:p w:rsidR="00163627" w:rsidRPr="0035130F" w:rsidRDefault="00163627" w:rsidP="004956A3">
      <w:pPr>
        <w:pStyle w:val="a9"/>
        <w:numPr>
          <w:ilvl w:val="0"/>
          <w:numId w:val="7"/>
        </w:numPr>
        <w:ind w:left="-567" w:firstLine="567"/>
        <w:jc w:val="both"/>
        <w:rPr>
          <w:rFonts w:ascii="Tahoma" w:hAnsi="Tahoma" w:cs="Tahoma"/>
          <w:sz w:val="20"/>
          <w:szCs w:val="20"/>
          <w:lang w:val="el-GR"/>
        </w:rPr>
      </w:pPr>
      <w:r w:rsidRPr="0035130F">
        <w:rPr>
          <w:rFonts w:ascii="Tahoma" w:hAnsi="Tahoma" w:cs="Tahoma"/>
          <w:sz w:val="20"/>
          <w:szCs w:val="20"/>
          <w:lang w:val="el-GR"/>
        </w:rPr>
        <w:t>Η είσπραξη των τελών από το Δήμο θα γίνει σύμφωνα με τις εκάστοτε ισχύουσες διατάξεις του ΚΕΔΕ (Ν.Δ.356/74), σε συνδυασμό με τις διατάξεις του Β.Δ. 17-5/15-6-59 ( ΦΕΚ 114/59 τεύχος Α’).</w:t>
      </w:r>
    </w:p>
    <w:p w:rsidR="00163627" w:rsidRPr="0035130F" w:rsidRDefault="00163627" w:rsidP="004956A3">
      <w:pPr>
        <w:pStyle w:val="a9"/>
        <w:ind w:left="-567" w:firstLine="567"/>
        <w:jc w:val="both"/>
        <w:rPr>
          <w:rFonts w:ascii="Tahoma" w:hAnsi="Tahoma" w:cs="Tahoma"/>
          <w:sz w:val="20"/>
          <w:szCs w:val="20"/>
          <w:lang w:val="el-GR"/>
        </w:rPr>
      </w:pPr>
    </w:p>
    <w:p w:rsidR="00163627" w:rsidRPr="0035130F" w:rsidRDefault="00163627" w:rsidP="004956A3">
      <w:pPr>
        <w:ind w:left="-567" w:firstLine="567"/>
        <w:jc w:val="both"/>
        <w:rPr>
          <w:rFonts w:ascii="Tahoma" w:hAnsi="Tahoma" w:cs="Tahoma"/>
          <w:b/>
          <w:sz w:val="20"/>
          <w:szCs w:val="20"/>
          <w:lang w:val="el-GR"/>
        </w:rPr>
      </w:pPr>
      <w:r w:rsidRPr="0035130F">
        <w:rPr>
          <w:rFonts w:ascii="Tahoma" w:hAnsi="Tahoma" w:cs="Tahoma"/>
          <w:b/>
          <w:sz w:val="20"/>
          <w:szCs w:val="20"/>
          <w:lang w:val="el-GR"/>
        </w:rPr>
        <w:t>Άρθρο 11</w:t>
      </w:r>
      <w:r w:rsidRPr="0035130F">
        <w:rPr>
          <w:rFonts w:ascii="Tahoma" w:hAnsi="Tahoma" w:cs="Tahoma"/>
          <w:b/>
          <w:sz w:val="20"/>
          <w:szCs w:val="20"/>
          <w:vertAlign w:val="superscript"/>
          <w:lang w:val="el-GR"/>
        </w:rPr>
        <w:t>ο</w:t>
      </w:r>
      <w:r w:rsidRPr="0035130F">
        <w:rPr>
          <w:rFonts w:ascii="Tahoma" w:hAnsi="Tahoma" w:cs="Tahoma"/>
          <w:b/>
          <w:sz w:val="20"/>
          <w:szCs w:val="20"/>
          <w:lang w:val="el-GR"/>
        </w:rPr>
        <w:t xml:space="preserve"> </w:t>
      </w:r>
    </w:p>
    <w:p w:rsidR="00163627" w:rsidRPr="0035130F" w:rsidRDefault="00163627" w:rsidP="004956A3">
      <w:pPr>
        <w:ind w:left="-567" w:firstLine="567"/>
        <w:jc w:val="both"/>
        <w:rPr>
          <w:rFonts w:ascii="Tahoma" w:hAnsi="Tahoma" w:cs="Tahoma"/>
          <w:b/>
          <w:sz w:val="20"/>
          <w:szCs w:val="20"/>
          <w:lang w:val="el-GR"/>
        </w:rPr>
      </w:pPr>
      <w:r w:rsidRPr="0035130F">
        <w:rPr>
          <w:rFonts w:ascii="Tahoma" w:hAnsi="Tahoma" w:cs="Tahoma"/>
          <w:b/>
          <w:sz w:val="20"/>
          <w:szCs w:val="20"/>
          <w:lang w:val="el-GR"/>
        </w:rPr>
        <w:t>Πωλούμενα είδη- Όροι διάθεσης των προϊόντων</w:t>
      </w:r>
    </w:p>
    <w:p w:rsidR="00163627" w:rsidRPr="0035130F" w:rsidRDefault="00163627" w:rsidP="004956A3">
      <w:pPr>
        <w:pStyle w:val="a9"/>
        <w:numPr>
          <w:ilvl w:val="0"/>
          <w:numId w:val="8"/>
        </w:numPr>
        <w:ind w:left="-567" w:firstLine="567"/>
        <w:jc w:val="both"/>
        <w:rPr>
          <w:rFonts w:ascii="Tahoma" w:hAnsi="Tahoma" w:cs="Tahoma"/>
          <w:sz w:val="20"/>
          <w:szCs w:val="20"/>
          <w:lang w:val="el-GR"/>
        </w:rPr>
      </w:pPr>
      <w:r w:rsidRPr="0035130F">
        <w:rPr>
          <w:rFonts w:ascii="Tahoma" w:hAnsi="Tahoma" w:cs="Tahoma"/>
          <w:sz w:val="20"/>
          <w:szCs w:val="20"/>
          <w:lang w:val="el-GR"/>
        </w:rPr>
        <w:t xml:space="preserve">Τα επιτρεπόμενα πωλούμενα είδη είναι τα εξής: </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(Ενδεικτικά παραθέτουμε τα εξής):</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Ασημικά, φο μπιζού, είδη λαϊκής τέχνης, είδη δώρων, είδη οικιακής χρήσης, είδη προικός, εκκλησιαστικά είδη, μουσικά όργανα, είδη ένδυσης, υπόδησης, παιδικά παιχνίδια κάθε είδους, είδη παντοπωλείου-ψιλικά, παραδοσιακά γλυκά. Οι υπηρεσίες παροχής πρόχειρων γευμάτων (πρόχειρα γεύματα από καντίνες και φορητές εγκαταστάσεις έψησης) δύναται να συμπεριληφθούν στα πωλούμενα είδη που αναφέρονται.</w:t>
      </w:r>
    </w:p>
    <w:p w:rsidR="00163627" w:rsidRPr="0035130F" w:rsidRDefault="00163627" w:rsidP="004956A3">
      <w:pPr>
        <w:pStyle w:val="a9"/>
        <w:numPr>
          <w:ilvl w:val="0"/>
          <w:numId w:val="8"/>
        </w:numPr>
        <w:ind w:left="-567" w:firstLine="567"/>
        <w:jc w:val="both"/>
        <w:rPr>
          <w:rFonts w:ascii="Tahoma" w:hAnsi="Tahoma" w:cs="Tahoma"/>
          <w:sz w:val="20"/>
          <w:szCs w:val="20"/>
          <w:lang w:val="el-GR"/>
        </w:rPr>
      </w:pPr>
      <w:r w:rsidRPr="0035130F">
        <w:rPr>
          <w:rFonts w:ascii="Tahoma" w:hAnsi="Tahoma" w:cs="Tahoma"/>
          <w:sz w:val="20"/>
          <w:szCs w:val="20"/>
          <w:lang w:val="el-GR"/>
        </w:rPr>
        <w:t>Τα πωλούμενα είδη των πασχαλινών και χριστουγεννιάτικων αγορών πρέπει να δικαιολογούν το χαρακτήρα των ημερών, να τηρούν τις προδιαγραφές ασφαλείας και η διάθεση τους να γίνεται βάσει των Κανόνων Διακίνησης Εμπορίας Προϊόντων και Παροχής Υπηρεσιών (ΔΙΕΠ-ΠΥ). Στις περιπτώσεις εμπορίας ζώντων ζώων απαιτείται έγγραφο μετακίνησης των παραγωγικών ζώων, καθώς και βεβαίωση απαλλαγής από ασθένειες υπογεγραμμένη από κτηνίατρο της ΔΑΟΚ.</w:t>
      </w:r>
    </w:p>
    <w:p w:rsidR="00163627" w:rsidRPr="0035130F" w:rsidRDefault="00163627" w:rsidP="004956A3">
      <w:pPr>
        <w:pStyle w:val="a9"/>
        <w:numPr>
          <w:ilvl w:val="0"/>
          <w:numId w:val="8"/>
        </w:numPr>
        <w:ind w:left="-567" w:firstLine="567"/>
        <w:jc w:val="both"/>
        <w:rPr>
          <w:rFonts w:ascii="Tahoma" w:hAnsi="Tahoma" w:cs="Tahoma"/>
          <w:sz w:val="20"/>
          <w:szCs w:val="20"/>
          <w:lang w:val="el-GR"/>
        </w:rPr>
      </w:pPr>
      <w:r w:rsidRPr="0035130F">
        <w:rPr>
          <w:rFonts w:ascii="Tahoma" w:hAnsi="Tahoma" w:cs="Tahoma"/>
          <w:sz w:val="20"/>
          <w:szCs w:val="20"/>
          <w:lang w:val="el-GR"/>
        </w:rPr>
        <w:t>Ειδικά, στις υπαίθριες κυριακάτικες αγορές πωλούνται πάσης φύσεως προϊόντα πλην νωπών διατροφικών. Επίσης, διατίθενται πρόχειρα γεύματα από καντίνες και φορητές εγκαταστάσεις έψησης.</w:t>
      </w:r>
    </w:p>
    <w:p w:rsidR="00163627" w:rsidRPr="0035130F" w:rsidRDefault="00163627" w:rsidP="004956A3">
      <w:pPr>
        <w:pStyle w:val="a9"/>
        <w:numPr>
          <w:ilvl w:val="0"/>
          <w:numId w:val="8"/>
        </w:numPr>
        <w:ind w:left="-567" w:firstLine="567"/>
        <w:jc w:val="both"/>
        <w:rPr>
          <w:rFonts w:ascii="Tahoma" w:hAnsi="Tahoma" w:cs="Tahoma"/>
          <w:sz w:val="20"/>
          <w:szCs w:val="20"/>
          <w:lang w:val="el-GR"/>
        </w:rPr>
      </w:pPr>
      <w:r w:rsidRPr="0035130F">
        <w:rPr>
          <w:rFonts w:ascii="Tahoma" w:hAnsi="Tahoma" w:cs="Tahoma"/>
          <w:sz w:val="20"/>
          <w:szCs w:val="20"/>
          <w:lang w:val="el-GR"/>
        </w:rPr>
        <w:t>Τα προς πώληση στο υπαίθριο  εμπόριο είδη διατίθενται, σύμφωνα με τους κανόνες ΔΙ.Ε.Π.Π.Υ. με την επιφύλαξη ειδικών κατά περίπτωση διατάξεων αρμοδιότητας ΓΧΚ και πρέπει να πληρούν τις διατάξεις του Κώδικα Φορολογικής Απεικόνισης Συναλλαγών (υποπαράγραφος Ε1 της παρ. Ε’ του άρθρου πρώτου του Ν.4093/2012,Α’ 222). Σε καμία περίπτωση, δεν πρέπει να συνιστούν παράνομη απομίμηση προϊόντων ή να διακινούνται κατά παράβαση των σχετικών με την προστασία των δικαιωμάτων διανοητικής ιδιοκτησίας διατάξεων ή διατάξεων της κοινοτικής τελωνειακής νομοθεσίας, του Εθνικού Τελωνειακού Κώδικα (Ν.2960/2001, Α’ 222) και του Ν.2969/2001 (Α’ 281).</w:t>
      </w:r>
    </w:p>
    <w:p w:rsidR="00163627" w:rsidRPr="0035130F" w:rsidRDefault="00163627" w:rsidP="004956A3">
      <w:pPr>
        <w:pStyle w:val="a9"/>
        <w:numPr>
          <w:ilvl w:val="0"/>
          <w:numId w:val="8"/>
        </w:numPr>
        <w:ind w:left="-567" w:firstLine="567"/>
        <w:jc w:val="both"/>
        <w:rPr>
          <w:rFonts w:ascii="Tahoma" w:hAnsi="Tahoma" w:cs="Tahoma"/>
          <w:sz w:val="20"/>
          <w:szCs w:val="20"/>
          <w:lang w:val="el-GR"/>
        </w:rPr>
      </w:pPr>
      <w:r w:rsidRPr="0035130F">
        <w:rPr>
          <w:rFonts w:ascii="Tahoma" w:hAnsi="Tahoma" w:cs="Tahoma"/>
          <w:sz w:val="20"/>
          <w:szCs w:val="20"/>
          <w:lang w:val="el-GR"/>
        </w:rPr>
        <w:t xml:space="preserve">Κάθε πωλητής υπαίθριου  εμπορίου, ο οποίος διακινεί βιομηχανικά προϊόντα ή μεταποιημένα τρόφιμα απευθείας από ειδικά διασκευασμένο όχημα, καταλαμβάνει αριθμό ίσο με το μήκος του οχήματος του, όχι όμως, άνω των 8 μέτρων. Στην περίπτωση αυτή, δεν επιτρέπεται η ύπαρξη ξεχωριστού πάγκου, εκτός εάν το μήκος του οχήματος είναι μικρότερο από το οριζόμενο μήκος πάγκων για τις συγκεκριμένες κατηγορίες πωλούμενων ειδών ανά λαϊκή αγορά και εφόσον υπάρχει δυνατότητα από άποψη χώρου. Απαραίτητη προϋπόθεση είναι τα διασκευασμένα οχήματα να διαθέτουν Έγκριση Τύπου, σύμφωνα με τους όρους και τη διαδικασία της 5299/406/9.10.2012 απόφασης του Αναπληρωτή Υπουργού Ανάπτυξης, Ανταγωνιστικότητας, Υποδομών, Μεταφορών και Δικτύων (Β’ 2840). Κατά τη διακίνηση και πώληση των τροφίμων τηρούνται οι απαιτήσεις του Κεφαλαίου </w:t>
      </w:r>
      <w:r w:rsidRPr="0035130F">
        <w:rPr>
          <w:rFonts w:ascii="Tahoma" w:hAnsi="Tahoma" w:cs="Tahoma"/>
          <w:sz w:val="20"/>
          <w:szCs w:val="20"/>
        </w:rPr>
        <w:t>III</w:t>
      </w:r>
      <w:r w:rsidRPr="0035130F">
        <w:rPr>
          <w:rFonts w:ascii="Tahoma" w:hAnsi="Tahoma" w:cs="Tahoma"/>
          <w:sz w:val="20"/>
          <w:szCs w:val="20"/>
          <w:lang w:val="el-GR"/>
        </w:rPr>
        <w:t xml:space="preserve"> του Κανονισμού ΕΚ 852/2004 (</w:t>
      </w:r>
      <w:r w:rsidRPr="0035130F">
        <w:rPr>
          <w:rFonts w:ascii="Tahoma" w:hAnsi="Tahoma" w:cs="Tahoma"/>
          <w:sz w:val="20"/>
          <w:szCs w:val="20"/>
        </w:rPr>
        <w:t>L</w:t>
      </w:r>
      <w:r w:rsidRPr="0035130F">
        <w:rPr>
          <w:rFonts w:ascii="Tahoma" w:hAnsi="Tahoma" w:cs="Tahoma"/>
          <w:sz w:val="20"/>
          <w:szCs w:val="20"/>
          <w:lang w:val="el-GR"/>
        </w:rPr>
        <w:t xml:space="preserve"> 139). Ειδικά για τα τρόφιμα που συντηρούνται με ψύξη και κατάψυξη πρέπει να τηρείται η αλυσίδα ψύξης με βάση τις θερμοκρασίες συντήρησης που ορίζει ο παρασκευαστής των τροφίμων.</w:t>
      </w:r>
    </w:p>
    <w:p w:rsidR="00163627" w:rsidRPr="0035130F" w:rsidRDefault="00163627" w:rsidP="004956A3">
      <w:pPr>
        <w:pStyle w:val="a9"/>
        <w:numPr>
          <w:ilvl w:val="0"/>
          <w:numId w:val="8"/>
        </w:numPr>
        <w:ind w:left="-567" w:firstLine="567"/>
        <w:jc w:val="both"/>
        <w:rPr>
          <w:rFonts w:ascii="Tahoma" w:hAnsi="Tahoma" w:cs="Tahoma"/>
          <w:sz w:val="20"/>
          <w:szCs w:val="20"/>
          <w:lang w:val="el-GR"/>
        </w:rPr>
      </w:pPr>
      <w:r w:rsidRPr="0035130F">
        <w:rPr>
          <w:rFonts w:ascii="Tahoma" w:hAnsi="Tahoma" w:cs="Tahoma"/>
          <w:sz w:val="20"/>
          <w:szCs w:val="20"/>
          <w:lang w:val="el-GR"/>
        </w:rPr>
        <w:t>Δεν επιτρέπεται η πώληση ειδών που προκαλούν τη δημόσια αιδώ ή μπορούν να προκαλέσουν ατυχήματα.</w:t>
      </w:r>
    </w:p>
    <w:p w:rsidR="00163627" w:rsidRPr="0035130F" w:rsidRDefault="00163627" w:rsidP="004956A3">
      <w:pPr>
        <w:pStyle w:val="a9"/>
        <w:ind w:left="-567" w:firstLine="567"/>
        <w:jc w:val="both"/>
        <w:rPr>
          <w:rFonts w:ascii="Tahoma" w:hAnsi="Tahoma" w:cs="Tahoma"/>
          <w:sz w:val="20"/>
          <w:szCs w:val="20"/>
          <w:lang w:val="el-GR"/>
        </w:rPr>
      </w:pPr>
    </w:p>
    <w:p w:rsidR="00163627" w:rsidRPr="0035130F" w:rsidRDefault="00163627" w:rsidP="004956A3">
      <w:pPr>
        <w:ind w:left="-567" w:firstLine="567"/>
        <w:jc w:val="both"/>
        <w:rPr>
          <w:rFonts w:ascii="Tahoma" w:hAnsi="Tahoma" w:cs="Tahoma"/>
          <w:b/>
          <w:sz w:val="20"/>
          <w:szCs w:val="20"/>
        </w:rPr>
      </w:pPr>
      <w:r w:rsidRPr="0035130F">
        <w:rPr>
          <w:rFonts w:ascii="Tahoma" w:hAnsi="Tahoma" w:cs="Tahoma"/>
          <w:b/>
          <w:sz w:val="20"/>
          <w:szCs w:val="20"/>
        </w:rPr>
        <w:t>Άρθρο 12</w:t>
      </w:r>
      <w:r w:rsidRPr="0035130F">
        <w:rPr>
          <w:rFonts w:ascii="Tahoma" w:hAnsi="Tahoma" w:cs="Tahoma"/>
          <w:b/>
          <w:sz w:val="20"/>
          <w:szCs w:val="20"/>
          <w:vertAlign w:val="superscript"/>
        </w:rPr>
        <w:t>ο</w:t>
      </w:r>
      <w:r w:rsidRPr="0035130F">
        <w:rPr>
          <w:rFonts w:ascii="Tahoma" w:hAnsi="Tahoma" w:cs="Tahoma"/>
          <w:b/>
          <w:sz w:val="20"/>
          <w:szCs w:val="20"/>
        </w:rPr>
        <w:t xml:space="preserve"> </w:t>
      </w:r>
    </w:p>
    <w:p w:rsidR="00163627" w:rsidRPr="0035130F" w:rsidRDefault="00163627" w:rsidP="004956A3">
      <w:pPr>
        <w:ind w:left="-567" w:firstLine="567"/>
        <w:jc w:val="both"/>
        <w:rPr>
          <w:rFonts w:ascii="Tahoma" w:hAnsi="Tahoma" w:cs="Tahoma"/>
          <w:b/>
          <w:sz w:val="20"/>
          <w:szCs w:val="20"/>
        </w:rPr>
      </w:pPr>
      <w:r w:rsidRPr="0035130F">
        <w:rPr>
          <w:rFonts w:ascii="Tahoma" w:hAnsi="Tahoma" w:cs="Tahoma"/>
          <w:b/>
          <w:sz w:val="20"/>
          <w:szCs w:val="20"/>
        </w:rPr>
        <w:t>Όροι λειτουργίας</w:t>
      </w:r>
    </w:p>
    <w:p w:rsidR="00163627" w:rsidRPr="0035130F" w:rsidRDefault="00163627" w:rsidP="004956A3">
      <w:pPr>
        <w:pStyle w:val="a9"/>
        <w:numPr>
          <w:ilvl w:val="0"/>
          <w:numId w:val="9"/>
        </w:numPr>
        <w:ind w:left="-567" w:firstLine="567"/>
        <w:jc w:val="both"/>
        <w:rPr>
          <w:rFonts w:ascii="Tahoma" w:hAnsi="Tahoma" w:cs="Tahoma"/>
          <w:sz w:val="20"/>
          <w:szCs w:val="20"/>
          <w:lang w:val="el-GR"/>
        </w:rPr>
      </w:pPr>
      <w:r w:rsidRPr="0035130F">
        <w:rPr>
          <w:rFonts w:ascii="Tahoma" w:hAnsi="Tahoma" w:cs="Tahoma"/>
          <w:sz w:val="20"/>
          <w:szCs w:val="20"/>
          <w:lang w:val="el-GR"/>
        </w:rPr>
        <w:t>Στους χώρους που θα λειτουργεί η αγορά θα υπάρχει διαγράμμιση και αρίθμηση των διατιθέμενων θέσεων. Οι θέσεις που θα διαγραμμιστούν προκειμένου να τοποθετηθούν οι πωλητές- εκθέτες δεν θα καταλαμβάνουν χώρους εισόδων γκαράζ και δεν θα εμποδίζουν τη λειτουργία καταστημάτων. Η ευθύνη για την διαγράμμιση των θέσεων είναι του Δήμου με μέριμνα της τεχνικής υπηρεσίας.</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Ο σχεδιασμός και η διαδικασία της διαγράμμισης θα διασφαλίζει την ομαλή και άνετη διέλευση των επισκεπτών, την έλευση των οχημάτων όπως ασθενοφόρο, πυροσβεστική κ.λ.π. για τις περιπτώσεις εκτάκτου ανάγκης, καθώς επίσης και όποια άλλη πρόβλεψη είναι αναγκαία, αλλά την ομαλή διενέργεια της αγοράς.</w:t>
      </w:r>
    </w:p>
    <w:p w:rsidR="00163627" w:rsidRPr="0035130F" w:rsidRDefault="00163627" w:rsidP="004956A3">
      <w:pPr>
        <w:pStyle w:val="a9"/>
        <w:numPr>
          <w:ilvl w:val="0"/>
          <w:numId w:val="9"/>
        </w:numPr>
        <w:ind w:left="-567" w:firstLine="567"/>
        <w:jc w:val="both"/>
        <w:rPr>
          <w:rFonts w:ascii="Tahoma" w:hAnsi="Tahoma" w:cs="Tahoma"/>
          <w:sz w:val="20"/>
          <w:szCs w:val="20"/>
          <w:lang w:val="el-GR"/>
        </w:rPr>
      </w:pPr>
      <w:r w:rsidRPr="0035130F">
        <w:rPr>
          <w:rFonts w:ascii="Tahoma" w:hAnsi="Tahoma" w:cs="Tahoma"/>
          <w:sz w:val="20"/>
          <w:szCs w:val="20"/>
          <w:lang w:val="el-GR"/>
        </w:rPr>
        <w:t>Οι χώροι λειτουργίας να είναι ανοιχτοί και ικανής έκτασης, απαραίτητα ασφαλτοστρωμένοι ή τσιμεντοστρωμένοι με ελαφρά κλίση για την απομάκρυνση των νερών της βροχής και της έκπλυσης του χώρου μετά το πέρας της λειτουργίας τους.</w:t>
      </w:r>
    </w:p>
    <w:p w:rsidR="00163627" w:rsidRPr="0035130F" w:rsidRDefault="00163627" w:rsidP="004956A3">
      <w:pPr>
        <w:pStyle w:val="a9"/>
        <w:numPr>
          <w:ilvl w:val="0"/>
          <w:numId w:val="9"/>
        </w:numPr>
        <w:ind w:left="-567" w:firstLine="567"/>
        <w:jc w:val="both"/>
        <w:rPr>
          <w:rFonts w:ascii="Tahoma" w:hAnsi="Tahoma" w:cs="Tahoma"/>
          <w:sz w:val="20"/>
          <w:szCs w:val="20"/>
          <w:lang w:val="el-GR"/>
        </w:rPr>
      </w:pPr>
      <w:r w:rsidRPr="0035130F">
        <w:rPr>
          <w:rFonts w:ascii="Tahoma" w:hAnsi="Tahoma" w:cs="Tahoma"/>
          <w:sz w:val="20"/>
          <w:szCs w:val="20"/>
          <w:lang w:val="el-GR"/>
        </w:rPr>
        <w:t>Να υπάρχουν σημεία υδροληψίας από το σύστημα υδρεύσεως και φρεάτιο υπονόμων.</w:t>
      </w:r>
    </w:p>
    <w:p w:rsidR="00163627" w:rsidRPr="0035130F" w:rsidRDefault="00163627" w:rsidP="004956A3">
      <w:pPr>
        <w:pStyle w:val="a9"/>
        <w:numPr>
          <w:ilvl w:val="0"/>
          <w:numId w:val="9"/>
        </w:numPr>
        <w:ind w:left="-567" w:firstLine="567"/>
        <w:jc w:val="both"/>
        <w:rPr>
          <w:rFonts w:ascii="Tahoma" w:hAnsi="Tahoma" w:cs="Tahoma"/>
          <w:sz w:val="20"/>
          <w:szCs w:val="20"/>
          <w:lang w:val="el-GR"/>
        </w:rPr>
      </w:pPr>
      <w:r w:rsidRPr="0035130F">
        <w:rPr>
          <w:rFonts w:ascii="Tahoma" w:hAnsi="Tahoma" w:cs="Tahoma"/>
          <w:sz w:val="20"/>
          <w:szCs w:val="20"/>
          <w:lang w:val="el-GR"/>
        </w:rPr>
        <w:t>Να διαθέτουν χημικά- βιολογικά αποχωρητήρια, που θα πληρούν τις απαιτήσεις της εκάστοτε ισχύουσας νομοθεσίας.</w:t>
      </w:r>
    </w:p>
    <w:p w:rsidR="00163627" w:rsidRPr="0035130F" w:rsidRDefault="00163627" w:rsidP="004956A3">
      <w:pPr>
        <w:pStyle w:val="a9"/>
        <w:numPr>
          <w:ilvl w:val="0"/>
          <w:numId w:val="9"/>
        </w:numPr>
        <w:ind w:left="-567" w:firstLine="567"/>
        <w:jc w:val="both"/>
        <w:rPr>
          <w:rFonts w:ascii="Tahoma" w:hAnsi="Tahoma" w:cs="Tahoma"/>
          <w:sz w:val="20"/>
          <w:szCs w:val="20"/>
          <w:lang w:val="el-GR"/>
        </w:rPr>
      </w:pPr>
      <w:r w:rsidRPr="0035130F">
        <w:rPr>
          <w:rFonts w:ascii="Tahoma" w:hAnsi="Tahoma" w:cs="Tahoma"/>
          <w:sz w:val="20"/>
          <w:szCs w:val="20"/>
          <w:lang w:val="el-GR"/>
        </w:rPr>
        <w:lastRenderedPageBreak/>
        <w:t>Ο χρησιμοποιούμενος χώρος της αγοράς να διατηρείται καθαρός κατά τη διάρκεια λειτουργίας του.</w:t>
      </w:r>
    </w:p>
    <w:p w:rsidR="00163627" w:rsidRPr="0035130F" w:rsidRDefault="00163627" w:rsidP="004956A3">
      <w:pPr>
        <w:pStyle w:val="a9"/>
        <w:numPr>
          <w:ilvl w:val="0"/>
          <w:numId w:val="9"/>
        </w:numPr>
        <w:ind w:left="-567" w:firstLine="567"/>
        <w:jc w:val="both"/>
        <w:rPr>
          <w:rFonts w:ascii="Tahoma" w:hAnsi="Tahoma" w:cs="Tahoma"/>
          <w:sz w:val="20"/>
          <w:szCs w:val="20"/>
          <w:lang w:val="el-GR"/>
        </w:rPr>
      </w:pPr>
      <w:r w:rsidRPr="0035130F">
        <w:rPr>
          <w:rFonts w:ascii="Tahoma" w:hAnsi="Tahoma" w:cs="Tahoma"/>
          <w:sz w:val="20"/>
          <w:szCs w:val="20"/>
          <w:lang w:val="el-GR"/>
        </w:rPr>
        <w:t>Μετά τη λήξη της λειτουργίας της αγοράς, ο χώρος να καθαρίζεται και να πλένεται επιμελώς από το συνεργείο καθαριότητας της δημοτικής αρχής, το οποίο θα αποκομίζει και κάθε είδους απορρίμματα, που προήλθαν από αυτήν.</w:t>
      </w:r>
    </w:p>
    <w:p w:rsidR="00163627" w:rsidRPr="0035130F" w:rsidRDefault="00163627" w:rsidP="004956A3">
      <w:pPr>
        <w:pStyle w:val="a9"/>
        <w:numPr>
          <w:ilvl w:val="0"/>
          <w:numId w:val="9"/>
        </w:numPr>
        <w:ind w:left="-567" w:firstLine="567"/>
        <w:jc w:val="both"/>
        <w:rPr>
          <w:rFonts w:ascii="Tahoma" w:hAnsi="Tahoma" w:cs="Tahoma"/>
          <w:sz w:val="20"/>
          <w:szCs w:val="20"/>
          <w:lang w:val="el-GR"/>
        </w:rPr>
      </w:pPr>
      <w:r w:rsidRPr="0035130F">
        <w:rPr>
          <w:rFonts w:ascii="Tahoma" w:hAnsi="Tahoma" w:cs="Tahoma"/>
          <w:sz w:val="20"/>
          <w:szCs w:val="20"/>
          <w:lang w:val="el-GR"/>
        </w:rPr>
        <w:t xml:space="preserve"> Η τοποθέτηση των εμπορευμάτων τους επιτρέπεται μόνο στην οριζόντια επιφάνεια των πάγκων τους, απαγορεύεται το κρέμασμα των εμπορευμάτων (είδη ρουχισμού, υπόδησης, υλικών και άλλων αντικειμένων) κατακόρυφα, μπροστά, πλάγια, πίσω ή και στο ύψος της τέντας που χρησιμοποιούν, η τοποθέτηση στάντ ή άλλων κατασκευών, επιπλέον πάγκων καθώς επίσης και πέραν των διαγραμμίσεων, προκειμένου να επιδείξουν τα εμπορεύματα τους.</w:t>
      </w:r>
    </w:p>
    <w:p w:rsidR="00163627" w:rsidRPr="0035130F" w:rsidRDefault="00163627" w:rsidP="004956A3">
      <w:pPr>
        <w:pStyle w:val="a9"/>
        <w:numPr>
          <w:ilvl w:val="0"/>
          <w:numId w:val="9"/>
        </w:numPr>
        <w:ind w:left="-567" w:firstLine="567"/>
        <w:jc w:val="both"/>
        <w:rPr>
          <w:rFonts w:ascii="Tahoma" w:hAnsi="Tahoma" w:cs="Tahoma"/>
          <w:sz w:val="20"/>
          <w:szCs w:val="20"/>
          <w:lang w:val="el-GR"/>
        </w:rPr>
      </w:pPr>
      <w:r w:rsidRPr="0035130F">
        <w:rPr>
          <w:rFonts w:ascii="Tahoma" w:hAnsi="Tahoma" w:cs="Tahoma"/>
          <w:sz w:val="20"/>
          <w:szCs w:val="20"/>
          <w:lang w:val="el-GR"/>
        </w:rPr>
        <w:t>Οι πωλητές- εκθέτες υποχρεούνται να καταλαμβάνουν αποκλειστικά και μόνο τη θέση που τους παραχωρήθηκε από την αρμόδια αρχή και να μην εμποδίζουν τη λειτουργία των όπισθεν αυτών ευρισκόμενων καταστημάτων καθώς επίσης και των πεζοδρομίων για την ελεύθερη διέλευση των πεζών.</w:t>
      </w:r>
    </w:p>
    <w:p w:rsidR="00163627" w:rsidRPr="0035130F" w:rsidRDefault="00163627" w:rsidP="004956A3">
      <w:pPr>
        <w:pStyle w:val="a9"/>
        <w:numPr>
          <w:ilvl w:val="0"/>
          <w:numId w:val="9"/>
        </w:numPr>
        <w:ind w:left="-567" w:firstLine="567"/>
        <w:jc w:val="both"/>
        <w:rPr>
          <w:rFonts w:ascii="Tahoma" w:hAnsi="Tahoma" w:cs="Tahoma"/>
          <w:sz w:val="20"/>
          <w:szCs w:val="20"/>
          <w:lang w:val="el-GR"/>
        </w:rPr>
      </w:pPr>
      <w:r w:rsidRPr="0035130F">
        <w:rPr>
          <w:rFonts w:ascii="Tahoma" w:hAnsi="Tahoma" w:cs="Tahoma"/>
          <w:sz w:val="20"/>
          <w:szCs w:val="20"/>
          <w:lang w:val="el-GR"/>
        </w:rPr>
        <w:t>Κατ’ εξαίρεση, επιτρέπεται η πώληση από τους συμμετέχοντες με άδεια συμμετοχής στις υπαίθριες αγορές των ειδών τους κατά τις ημέρες και τις ώρες που τα αντίστοιχα καταστήματα ομοειδών ειδών παραμένουν κλειστά, σύμφωνα με τις ισχύουσες κάθε φορά διατάξεις.</w:t>
      </w:r>
    </w:p>
    <w:p w:rsidR="00163627" w:rsidRPr="0035130F" w:rsidRDefault="00163627" w:rsidP="004956A3">
      <w:pPr>
        <w:pStyle w:val="a9"/>
        <w:numPr>
          <w:ilvl w:val="0"/>
          <w:numId w:val="9"/>
        </w:numPr>
        <w:ind w:left="-567" w:firstLine="567"/>
        <w:jc w:val="both"/>
        <w:rPr>
          <w:rFonts w:ascii="Tahoma" w:hAnsi="Tahoma" w:cs="Tahoma"/>
          <w:sz w:val="20"/>
          <w:szCs w:val="20"/>
          <w:lang w:val="el-GR"/>
        </w:rPr>
      </w:pPr>
      <w:r w:rsidRPr="0035130F">
        <w:rPr>
          <w:rFonts w:ascii="Tahoma" w:hAnsi="Tahoma" w:cs="Tahoma"/>
          <w:sz w:val="20"/>
          <w:szCs w:val="20"/>
          <w:lang w:val="el-GR"/>
        </w:rPr>
        <w:t xml:space="preserve">   Με την επιφύλαξη των διατάξεων αρμοδιότητας του Υπουργείου Υποδομών και Μεταφορών, η κατασκευή και τοποθέτηση στους χώρους λειτουργίας των υπαίθριων αγορών στεγάστρων- σκιάδων ανοιχτού τύπου, μεταλλικών ή μη, πακτωμένων στο έδαφος με μπετόν ή μη, δεν μεταβάλλει το χαρακτήρα της αγοράς σε μη υπαίθρια. Για τη λειτουργία υπαίθριας αγοράς, οι ανωτέρω κατασκευές εγκαθίστανται από τον οικείο δήμο, ύστερα από έγκριση της αρμόδιας τεχνικής υπηρεσίας του για την ασφάλεια και τη στατικότητα των κατασκευών. </w:t>
      </w:r>
    </w:p>
    <w:p w:rsidR="00163627" w:rsidRPr="0035130F" w:rsidRDefault="00163627" w:rsidP="004956A3">
      <w:pPr>
        <w:ind w:left="-567" w:firstLine="567"/>
        <w:jc w:val="both"/>
        <w:rPr>
          <w:rFonts w:ascii="Tahoma" w:hAnsi="Tahoma" w:cs="Tahoma"/>
          <w:sz w:val="20"/>
          <w:szCs w:val="20"/>
          <w:lang w:val="el-GR"/>
        </w:rPr>
      </w:pPr>
    </w:p>
    <w:p w:rsidR="00163627" w:rsidRPr="0035130F" w:rsidRDefault="00163627" w:rsidP="004956A3">
      <w:pPr>
        <w:ind w:left="-567" w:firstLine="567"/>
        <w:jc w:val="both"/>
        <w:rPr>
          <w:rFonts w:ascii="Tahoma" w:hAnsi="Tahoma" w:cs="Tahoma"/>
          <w:b/>
          <w:sz w:val="20"/>
          <w:szCs w:val="20"/>
        </w:rPr>
      </w:pPr>
      <w:r w:rsidRPr="0035130F">
        <w:rPr>
          <w:rFonts w:ascii="Tahoma" w:hAnsi="Tahoma" w:cs="Tahoma"/>
          <w:b/>
          <w:sz w:val="20"/>
          <w:szCs w:val="20"/>
        </w:rPr>
        <w:t>Άρθρο 13</w:t>
      </w:r>
      <w:r w:rsidRPr="0035130F">
        <w:rPr>
          <w:rFonts w:ascii="Tahoma" w:hAnsi="Tahoma" w:cs="Tahoma"/>
          <w:b/>
          <w:sz w:val="20"/>
          <w:szCs w:val="20"/>
          <w:vertAlign w:val="superscript"/>
        </w:rPr>
        <w:t>ο</w:t>
      </w:r>
      <w:r w:rsidRPr="0035130F">
        <w:rPr>
          <w:rFonts w:ascii="Tahoma" w:hAnsi="Tahoma" w:cs="Tahoma"/>
          <w:b/>
          <w:sz w:val="20"/>
          <w:szCs w:val="20"/>
        </w:rPr>
        <w:t xml:space="preserve"> </w:t>
      </w:r>
    </w:p>
    <w:p w:rsidR="00163627" w:rsidRPr="0035130F" w:rsidRDefault="00163627" w:rsidP="004956A3">
      <w:pPr>
        <w:ind w:left="-567" w:firstLine="567"/>
        <w:jc w:val="both"/>
        <w:rPr>
          <w:rFonts w:ascii="Tahoma" w:hAnsi="Tahoma" w:cs="Tahoma"/>
          <w:b/>
          <w:sz w:val="20"/>
          <w:szCs w:val="20"/>
        </w:rPr>
      </w:pPr>
      <w:r w:rsidRPr="0035130F">
        <w:rPr>
          <w:rFonts w:ascii="Tahoma" w:hAnsi="Tahoma" w:cs="Tahoma"/>
          <w:b/>
          <w:sz w:val="20"/>
          <w:szCs w:val="20"/>
        </w:rPr>
        <w:t>Λοιπές αγορές</w:t>
      </w:r>
    </w:p>
    <w:p w:rsidR="00163627" w:rsidRPr="0035130F" w:rsidRDefault="00163627" w:rsidP="004956A3">
      <w:pPr>
        <w:pStyle w:val="a9"/>
        <w:numPr>
          <w:ilvl w:val="0"/>
          <w:numId w:val="10"/>
        </w:numPr>
        <w:spacing w:after="200"/>
        <w:ind w:left="-567" w:firstLine="567"/>
        <w:jc w:val="both"/>
        <w:rPr>
          <w:rFonts w:ascii="Tahoma" w:hAnsi="Tahoma" w:cs="Tahoma"/>
          <w:sz w:val="20"/>
          <w:szCs w:val="20"/>
          <w:lang w:val="el-GR"/>
        </w:rPr>
      </w:pPr>
      <w:r w:rsidRPr="0035130F">
        <w:rPr>
          <w:rFonts w:ascii="Tahoma" w:hAnsi="Tahoma" w:cs="Tahoma"/>
          <w:sz w:val="20"/>
          <w:szCs w:val="20"/>
          <w:lang w:val="el-GR"/>
        </w:rPr>
        <w:t>Σε περίπτωση λειτουργίας εμποροπανηγύρεως σε χώρο που στο σύνολο του ανήκει αποκλειστικά σε νομικό πρόσωπο κατ’ άρθρο 3 του Συντάγματος Ανατολικής Ορθόδοξης Εκκλησίας του Χριστού, το νομικό πρόσωπο μπορεί, είτε να αποφασίζει το ίδιο τη λειτουργία της αναλαμβάνοντας παράλληλα την οργάνωση και διεξαγωγή αυτής, είτε να παραχωρεί το χώρο στον οικείο δήμο με σύμβαση μίσθωσης. Αν η εμποροπανήγυρη οργανώνεται από το ίδιο νομικό πρόσωπο, αυτό εκδίδει υποχρεωτικά Κανονισμό Λειτουργίας με τα στοιχεία που προβλέπονται στο παρόν ( όπως ιδιότητα συμμετεχόντων πωλητών, ποσόστωση και τρόπος απόδοσης θέσεων κ.τ.λ.), τον οποίο κοινοποιεί υποχρεωτικά στον οικείο δήμο πριν την έναρξη της εμποροπανηγύρεως.</w:t>
      </w:r>
    </w:p>
    <w:p w:rsidR="00163627" w:rsidRPr="0035130F" w:rsidRDefault="00163627" w:rsidP="004956A3">
      <w:pPr>
        <w:pStyle w:val="a9"/>
        <w:numPr>
          <w:ilvl w:val="0"/>
          <w:numId w:val="10"/>
        </w:numPr>
        <w:spacing w:after="200"/>
        <w:ind w:left="-567" w:firstLine="567"/>
        <w:jc w:val="both"/>
        <w:rPr>
          <w:rFonts w:ascii="Tahoma" w:hAnsi="Tahoma" w:cs="Tahoma"/>
          <w:sz w:val="20"/>
          <w:szCs w:val="20"/>
          <w:lang w:val="el-GR"/>
        </w:rPr>
      </w:pPr>
      <w:r w:rsidRPr="0035130F">
        <w:rPr>
          <w:rFonts w:ascii="Tahoma" w:hAnsi="Tahoma" w:cs="Tahoma"/>
          <w:sz w:val="20"/>
          <w:szCs w:val="20"/>
          <w:lang w:val="el-GR"/>
        </w:rPr>
        <w:t>Στις περιπτώσεις που αποδεδειγμένα Πολιτιστικοί, Εξωραϊστικοί, Τοπικοί Σύλλογοι διοργανώνουν παραδοσιακά για δεκαπέντε (15) συναπτά έτη εκδηλώσεις επετειακού χαρακτήρα, γενικότερου κοινωνικού, πολιτιστικού ή εκπαιδευτικού περιεχομένου στα πλαίσια των οποίων διεξάγεται και οποιαδήποτε είδους υπαίθρια αγορά, μπορούν να αναλάβουν την ευθύνη διοργάνωσης της αγοράς αυτής σε δικό τους ιδιόκτητο ή μισθωμένο χώρο υπό τους όρους και προϋποθέσεις των παραγράφων 1 έως 7 του άρθρου 38 του Ν. 4497/17. Με απόφαση του Περιφερειακού Συμβουλίου εκδίδει την απόφαση του ύστερα από αίτηση του Συλλόγου. Η αίτηση αναφέρει το ΑΦΜ και τη Δ.Ο.Υ. του Συλλόγου και επισυνάπτονται το Καταστατικό του Συλλόγου, ο κανονισμός λειτουργίας της αγοράς, στον οποίο εμπεριέχονται απαραιτήτως τα στοιχεία της παραγράφου 1 του άρθρου 38 του Ν.4497/17 και κάθε αναγκαίο στοιχείο για διοργάνωση της συγκεκριμένης εκδήλωσης. Η απόφαση του Περιφερειακού Συμβουλίου ισχύει για πέντε έτη από την έκδοση της και κοινοποιείται στην αρμόδια Δ.Ο.Υ.. Μετά την έκδοση απόφασης του Περιφερειακού Συμβουλίου ο Σύλλογος και ο δήμος υπογράφουν Έγγραφο Δεσμεύσεων, στο οποίο καθορίζονται με λεπτομέρεια οι όροι συνεργασίας και λειτουργίας της αγοράς σε σχέση ιδίως με την προσβασιμότητα, υγιεινή και ασφάλεια του καταναλωτικού κοινού και την καθαριότητα του χώρου. Στο ίδιο Σύμφωνο καθορίζονται τα τέλη υπέρ του δήμου, τα οποία για κάθε συμμετέχοντα πωλητή, δεν μπορεί να είναι μικρότερα από τα ημερήσια τέλη που απαιτεί ο δήμος για αντίστοιχες θέσεις στάσιμου εμπορίου. Το Σύμφωνο και ο κανονισμός λειτουργίας της αγοράς εγκρίνεται από το Δημοτικό Συμβούλιο.</w:t>
      </w:r>
    </w:p>
    <w:p w:rsidR="00163627" w:rsidRPr="0035130F" w:rsidRDefault="00163627" w:rsidP="004956A3">
      <w:pPr>
        <w:pStyle w:val="a9"/>
        <w:numPr>
          <w:ilvl w:val="0"/>
          <w:numId w:val="10"/>
        </w:numPr>
        <w:spacing w:after="200"/>
        <w:ind w:left="-567" w:firstLine="567"/>
        <w:jc w:val="both"/>
        <w:rPr>
          <w:rFonts w:ascii="Tahoma" w:hAnsi="Tahoma" w:cs="Tahoma"/>
          <w:sz w:val="20"/>
          <w:szCs w:val="20"/>
          <w:lang w:val="el-GR"/>
        </w:rPr>
      </w:pPr>
      <w:r w:rsidRPr="0035130F">
        <w:rPr>
          <w:rFonts w:ascii="Tahoma" w:hAnsi="Tahoma" w:cs="Tahoma"/>
          <w:sz w:val="20"/>
          <w:szCs w:val="20"/>
          <w:lang w:val="el-GR"/>
        </w:rPr>
        <w:t>Οι Σύλλογοι, τα Σωματεία, οι Ενώσεις ή οι Ομοσπονδίες Ρομά που έχουν αναγνωριστεί και λειτουργούν νόμιμα μπορούν, κατόπιν αιτήσεως τους, να συνδιοργανώνουν με το δήμο υπαίθριες αγορές, σε δικό τους ιδιόκτητο ή μισθωμένο χώρο, εφόσον στους καταστατικούς τους σκοπούς προβλέπεται τουλάχιστον ότι:</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α) είναι μη κερδοσκοπικοί και</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 xml:space="preserve">β) προάγουν την κοινωνική ένταξη των Ρομά ιδίως σε θέματα στέγης, εκπαίδευσης, υγείας και εργασίας. Στις αγορές αυτές συμμετέχουν πωλητές Ρομά υπό τους όρους και τις προϋποθέσεις των παραγράφων 1 και 3 έως 7 του άρθρου 38 του Ν. 4497/17. Οι αγορές αυτές λαμβάνουν χώρα αποκλειστικώς στο πλαίσιο εκδηλώσεων που αναδεικνύουν τον ιδιαίτερο κοινωνικό χαρακτήρα της κοινωνικής ομάδας των </w:t>
      </w:r>
      <w:r w:rsidRPr="0035130F">
        <w:rPr>
          <w:rFonts w:ascii="Tahoma" w:hAnsi="Tahoma" w:cs="Tahoma"/>
          <w:sz w:val="20"/>
          <w:szCs w:val="20"/>
          <w:lang w:val="el-GR"/>
        </w:rPr>
        <w:lastRenderedPageBreak/>
        <w:t>Ρομά, μέσα από πολιτιστικές εκδηλώσεις και δράσεις που συμβάλλουν στην κοινωνική ένταξη των μελών της. Για τη λειτουργία των αγορών αυτών λαμβάνεται απόφαση Δημοτικού Συμβουλίου, σύμφωνα με το άρθρο 79 του ν. 3643/2006, η οποία κοινοποιείται στην οικεία Περιφέρεια. Με την ίδια απόφαση εγκρίνεται ο κανονισμός λειτουργίας των αγορών αυτών, στον οποίο εμπεριέχονται τα στοιχεία της παραγράφου 1 του άρθρου 38 του ν.4497/17, καθώς και οι πολιτιστικές δράσεις που πρόκειται να οργανώσει ο φορέας όπως αυτές περιγράφονται στην αίτηση του.</w:t>
      </w:r>
    </w:p>
    <w:p w:rsidR="00163627" w:rsidRPr="0035130F" w:rsidRDefault="00163627" w:rsidP="004956A3">
      <w:pPr>
        <w:pStyle w:val="a9"/>
        <w:ind w:left="-567" w:firstLine="567"/>
        <w:jc w:val="both"/>
        <w:rPr>
          <w:rFonts w:ascii="Tahoma" w:hAnsi="Tahoma" w:cs="Tahoma"/>
          <w:sz w:val="20"/>
          <w:szCs w:val="20"/>
          <w:lang w:val="el-GR"/>
        </w:rPr>
      </w:pPr>
    </w:p>
    <w:p w:rsidR="00163627" w:rsidRPr="0035130F" w:rsidRDefault="00163627" w:rsidP="004956A3">
      <w:pPr>
        <w:pStyle w:val="a9"/>
        <w:ind w:left="-567" w:firstLine="567"/>
        <w:jc w:val="both"/>
        <w:rPr>
          <w:rFonts w:ascii="Tahoma" w:hAnsi="Tahoma" w:cs="Tahoma"/>
          <w:b/>
          <w:sz w:val="20"/>
          <w:szCs w:val="20"/>
        </w:rPr>
      </w:pPr>
      <w:r w:rsidRPr="0035130F">
        <w:rPr>
          <w:rFonts w:ascii="Tahoma" w:hAnsi="Tahoma" w:cs="Tahoma"/>
          <w:b/>
          <w:sz w:val="20"/>
          <w:szCs w:val="20"/>
        </w:rPr>
        <w:t>Άρθρο 14</w:t>
      </w:r>
      <w:r w:rsidRPr="0035130F">
        <w:rPr>
          <w:rFonts w:ascii="Tahoma" w:hAnsi="Tahoma" w:cs="Tahoma"/>
          <w:b/>
          <w:sz w:val="20"/>
          <w:szCs w:val="20"/>
          <w:vertAlign w:val="superscript"/>
        </w:rPr>
        <w:t>ο</w:t>
      </w:r>
      <w:r w:rsidRPr="0035130F">
        <w:rPr>
          <w:rFonts w:ascii="Tahoma" w:hAnsi="Tahoma" w:cs="Tahoma"/>
          <w:b/>
          <w:sz w:val="20"/>
          <w:szCs w:val="20"/>
        </w:rPr>
        <w:t xml:space="preserve">  </w:t>
      </w:r>
    </w:p>
    <w:p w:rsidR="00163627" w:rsidRPr="0035130F" w:rsidRDefault="00163627" w:rsidP="004956A3">
      <w:pPr>
        <w:pStyle w:val="a9"/>
        <w:ind w:left="-567" w:firstLine="567"/>
        <w:jc w:val="both"/>
        <w:rPr>
          <w:rFonts w:ascii="Tahoma" w:hAnsi="Tahoma" w:cs="Tahoma"/>
          <w:b/>
          <w:sz w:val="20"/>
          <w:szCs w:val="20"/>
        </w:rPr>
      </w:pPr>
      <w:r w:rsidRPr="0035130F">
        <w:rPr>
          <w:rFonts w:ascii="Tahoma" w:hAnsi="Tahoma" w:cs="Tahoma"/>
          <w:b/>
          <w:sz w:val="20"/>
          <w:szCs w:val="20"/>
        </w:rPr>
        <w:t>Έλεγχοι- Κυρώσεις</w:t>
      </w:r>
    </w:p>
    <w:p w:rsidR="00163627" w:rsidRPr="0035130F" w:rsidRDefault="00163627" w:rsidP="004956A3">
      <w:pPr>
        <w:pStyle w:val="a9"/>
        <w:numPr>
          <w:ilvl w:val="0"/>
          <w:numId w:val="11"/>
        </w:numPr>
        <w:ind w:left="-567" w:firstLine="567"/>
        <w:jc w:val="both"/>
        <w:rPr>
          <w:rFonts w:ascii="Tahoma" w:hAnsi="Tahoma" w:cs="Tahoma"/>
          <w:sz w:val="20"/>
          <w:szCs w:val="20"/>
          <w:lang w:val="el-GR"/>
        </w:rPr>
      </w:pPr>
      <w:r w:rsidRPr="0035130F">
        <w:rPr>
          <w:rFonts w:ascii="Tahoma" w:hAnsi="Tahoma" w:cs="Tahoma"/>
          <w:sz w:val="20"/>
          <w:szCs w:val="20"/>
          <w:lang w:val="el-GR"/>
        </w:rPr>
        <w:t>Οι πωλητές κατά τον έλεγχο από τα αρμόδια όργανα υποχρεούται:</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α. να δέχονται τον έλεγχο στο χώρο επαγγελματικής δραστηριότητας, στο χώρο που τηρούνται τα έγγραφα, παραστατικά στοιχεία, στις εθνικές οδούς και στο χώρο παραγωγής, και</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β. να εφοδιάζουν τον έλεγχο με τα ζητούμενα κάθε φορά αληθή στοιχεία</w:t>
      </w:r>
    </w:p>
    <w:p w:rsidR="00163627" w:rsidRPr="0035130F" w:rsidRDefault="00163627" w:rsidP="004956A3">
      <w:pPr>
        <w:pStyle w:val="a9"/>
        <w:numPr>
          <w:ilvl w:val="0"/>
          <w:numId w:val="11"/>
        </w:numPr>
        <w:ind w:left="-567" w:firstLine="567"/>
        <w:jc w:val="both"/>
        <w:rPr>
          <w:rFonts w:ascii="Tahoma" w:hAnsi="Tahoma" w:cs="Tahoma"/>
          <w:sz w:val="20"/>
          <w:szCs w:val="20"/>
          <w:lang w:val="el-GR"/>
        </w:rPr>
      </w:pPr>
      <w:r w:rsidRPr="0035130F">
        <w:rPr>
          <w:rFonts w:ascii="Tahoma" w:hAnsi="Tahoma" w:cs="Tahoma"/>
          <w:sz w:val="20"/>
          <w:szCs w:val="20"/>
          <w:lang w:val="el-GR"/>
        </w:rPr>
        <w:t>Αρμόδιες υπηρεσίες για τον έλεγχο εφαρμογής των διατάξεων του Ν. 4497/17 και των κατ’ εξουσιοδότηση τους εκδιδομένων υπουργικών αποφάσεων είναι:</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b/>
          <w:sz w:val="20"/>
          <w:szCs w:val="20"/>
          <w:lang w:val="el-GR"/>
        </w:rPr>
        <w:t>α</w:t>
      </w:r>
      <w:r w:rsidRPr="0035130F">
        <w:rPr>
          <w:rFonts w:ascii="Tahoma" w:hAnsi="Tahoma" w:cs="Tahoma"/>
          <w:sz w:val="20"/>
          <w:szCs w:val="20"/>
          <w:lang w:val="el-GR"/>
        </w:rPr>
        <w:t>.οι υπηρεσίες της Γενικής Γραμματείας Εμπορίου και Προστασίας Καταναλωτή του Υπουργείου Ανάπτυξης και Ανταγωνιστικότητας σε πανελλήνια κλίμακα, συνεπικουρούμενες, όποτε απαιτείται για τον έλεγχο των βιομηχανικών προϊόντων, από τις χωρικά αρμόδιες Χημικές Υπηρεσίες της Γενικής Διεύθυνσης του Γενικού Χημείου του Κράτους της ΑΑΔΕ,</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b/>
          <w:sz w:val="20"/>
          <w:szCs w:val="20"/>
          <w:lang w:val="el-GR"/>
        </w:rPr>
        <w:t>β</w:t>
      </w:r>
      <w:r w:rsidRPr="0035130F">
        <w:rPr>
          <w:rFonts w:ascii="Tahoma" w:hAnsi="Tahoma" w:cs="Tahoma"/>
          <w:sz w:val="20"/>
          <w:szCs w:val="20"/>
          <w:lang w:val="el-GR"/>
        </w:rPr>
        <w:t>.οι υπηρεσίες των Περιφερειών εντός των διοικητικών ορίων της Περιφέρειας τους,</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b/>
          <w:sz w:val="20"/>
          <w:szCs w:val="20"/>
          <w:lang w:val="el-GR"/>
        </w:rPr>
        <w:t>γ</w:t>
      </w:r>
      <w:r w:rsidRPr="0035130F">
        <w:rPr>
          <w:rFonts w:ascii="Tahoma" w:hAnsi="Tahoma" w:cs="Tahoma"/>
          <w:sz w:val="20"/>
          <w:szCs w:val="20"/>
          <w:lang w:val="el-GR"/>
        </w:rPr>
        <w:t xml:space="preserve">.οι </w:t>
      </w:r>
      <w:r w:rsidRPr="0035130F">
        <w:rPr>
          <w:rFonts w:ascii="Tahoma" w:hAnsi="Tahoma" w:cs="Tahoma"/>
          <w:b/>
          <w:sz w:val="20"/>
          <w:szCs w:val="20"/>
          <w:lang w:val="el-GR"/>
        </w:rPr>
        <w:t>αρμόδιες υπηρεσίες του δήμου</w:t>
      </w:r>
      <w:r w:rsidRPr="0035130F">
        <w:rPr>
          <w:rFonts w:ascii="Tahoma" w:hAnsi="Tahoma" w:cs="Tahoma"/>
          <w:sz w:val="20"/>
          <w:szCs w:val="20"/>
          <w:lang w:val="el-GR"/>
        </w:rPr>
        <w:t xml:space="preserve"> εντός των διοικητικών του ορίων, </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b/>
          <w:sz w:val="20"/>
          <w:szCs w:val="20"/>
          <w:lang w:val="el-GR"/>
        </w:rPr>
        <w:t>δ</w:t>
      </w:r>
      <w:r w:rsidRPr="0035130F">
        <w:rPr>
          <w:rFonts w:ascii="Tahoma" w:hAnsi="Tahoma" w:cs="Tahoma"/>
          <w:sz w:val="20"/>
          <w:szCs w:val="20"/>
          <w:lang w:val="el-GR"/>
        </w:rPr>
        <w:t xml:space="preserve">.τα Κλιμάκια Ελέγχου Λαϊκών Αγορών και Υπαίθριου Εμπορίου (Κ.Ε.ΛΑ.Υ.Ε.) εντός των τοπικών ορίων της αρμοδιότητας τους, </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b/>
          <w:sz w:val="20"/>
          <w:szCs w:val="20"/>
          <w:lang w:val="el-GR"/>
        </w:rPr>
        <w:t>ε</w:t>
      </w:r>
      <w:r w:rsidRPr="0035130F">
        <w:rPr>
          <w:rFonts w:ascii="Tahoma" w:hAnsi="Tahoma" w:cs="Tahoma"/>
          <w:sz w:val="20"/>
          <w:szCs w:val="20"/>
          <w:lang w:val="el-GR"/>
        </w:rPr>
        <w:t>.οι υπηρεσίες της Ελληνικής Αστυνομίας,</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b/>
          <w:sz w:val="20"/>
          <w:szCs w:val="20"/>
          <w:lang w:val="el-GR"/>
        </w:rPr>
        <w:t>στ</w:t>
      </w:r>
      <w:r w:rsidRPr="0035130F">
        <w:rPr>
          <w:rFonts w:ascii="Tahoma" w:hAnsi="Tahoma" w:cs="Tahoma"/>
          <w:sz w:val="20"/>
          <w:szCs w:val="20"/>
          <w:lang w:val="el-GR"/>
        </w:rPr>
        <w:t>.οι Υπηρεσίες του Λιμενικού Σώματος στην περιοχή της δικαιοδοσίας τους,</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b/>
          <w:sz w:val="20"/>
          <w:szCs w:val="20"/>
          <w:lang w:val="el-GR"/>
        </w:rPr>
        <w:t>ζ</w:t>
      </w:r>
      <w:r w:rsidRPr="0035130F">
        <w:rPr>
          <w:rFonts w:ascii="Tahoma" w:hAnsi="Tahoma" w:cs="Tahoma"/>
          <w:sz w:val="20"/>
          <w:szCs w:val="20"/>
          <w:lang w:val="el-GR"/>
        </w:rPr>
        <w:t>.η Ειδική Γραμματεία του Σώματος Δίωξης Οικονομικού Εγκλήματος.</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Οι ανωτέρω αρμόδιες υπηρεσίες οφείλουν να συνεργάζονται μεταξύ τους σε ζητήματα συντονισμού ελέγχων και διάχυσης της πληροφορίας. Για το συντονισμό των ελέγχων αρμόδιο είναι το Συντονιστικό Κέντρο για την Αντιμετώπιση του Παρεμπορίου (ΣΥΚΑΠ).</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Οι υπηρεσίες που αναφέρονται στις περιπτώσεις α’ έως δ’ (δηλ. και οι υπηρεσίες των δήμων ) επικουρούνται από την Ελληνική Αστυνομία στο βαθμό που τούτο παρίσταται αναγκαίο για την αποτελεσματική άσκηση των αντιστοίχων αρμοδιοτήτων τους.</w:t>
      </w:r>
    </w:p>
    <w:p w:rsidR="00163627" w:rsidRPr="0035130F" w:rsidRDefault="00163627" w:rsidP="004956A3">
      <w:pPr>
        <w:pStyle w:val="a9"/>
        <w:numPr>
          <w:ilvl w:val="0"/>
          <w:numId w:val="11"/>
        </w:numPr>
        <w:ind w:left="-567" w:firstLine="567"/>
        <w:jc w:val="both"/>
        <w:rPr>
          <w:rFonts w:ascii="Tahoma" w:hAnsi="Tahoma" w:cs="Tahoma"/>
          <w:sz w:val="20"/>
          <w:szCs w:val="20"/>
          <w:lang w:val="el-GR"/>
        </w:rPr>
      </w:pPr>
      <w:r w:rsidRPr="0035130F">
        <w:rPr>
          <w:rFonts w:ascii="Tahoma" w:hAnsi="Tahoma" w:cs="Tahoma"/>
          <w:sz w:val="20"/>
          <w:szCs w:val="20"/>
          <w:lang w:val="el-GR"/>
        </w:rPr>
        <w:t>Από τις διατάξεις του Ν. 4497/17 δεν θίγονται ή καταργούνται οι αρμοδιότητες των Υπηρεσιών της Ανεξάρτητης Αρχής Δημοσίων Εσόδων.</w:t>
      </w:r>
    </w:p>
    <w:p w:rsidR="00163627" w:rsidRPr="0035130F" w:rsidRDefault="00163627" w:rsidP="004956A3">
      <w:pPr>
        <w:pStyle w:val="a9"/>
        <w:numPr>
          <w:ilvl w:val="0"/>
          <w:numId w:val="11"/>
        </w:numPr>
        <w:ind w:left="-567" w:firstLine="567"/>
        <w:jc w:val="both"/>
        <w:rPr>
          <w:rFonts w:ascii="Tahoma" w:hAnsi="Tahoma" w:cs="Tahoma"/>
          <w:sz w:val="20"/>
          <w:szCs w:val="20"/>
          <w:lang w:val="el-GR"/>
        </w:rPr>
      </w:pPr>
      <w:r w:rsidRPr="0035130F">
        <w:rPr>
          <w:rFonts w:ascii="Tahoma" w:hAnsi="Tahoma" w:cs="Tahoma"/>
          <w:sz w:val="20"/>
          <w:szCs w:val="20"/>
          <w:lang w:val="el-GR"/>
        </w:rPr>
        <w:t xml:space="preserve">Για τις παραβάσεις του Ν. 4497/17 που διαπιστώνονται σύμφωνα με τα άρθρα 51 έως 54 επιβάλλονται οι κυρώσεις και γίνονται οι παρακάτω ενέργειες, όπως προβλέπονται στο Παράρτημα ΙΓ’ του Ν. 4497/17, όπως αυτό τροποποιήθηκε με διόρθωση σφάλματος στο ΦΕΚ 207/29.11.2017 τεύχος Α’.  </w:t>
      </w:r>
    </w:p>
    <w:p w:rsidR="00163627" w:rsidRPr="0035130F" w:rsidRDefault="00163627" w:rsidP="00163627">
      <w:pPr>
        <w:ind w:left="-567" w:firstLine="567"/>
        <w:jc w:val="both"/>
        <w:rPr>
          <w:rFonts w:ascii="Arial" w:hAnsi="Arial" w:cs="Arial"/>
          <w:sz w:val="22"/>
          <w:szCs w:val="22"/>
          <w:lang w:val="el-GR"/>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1701"/>
        <w:gridCol w:w="4253"/>
      </w:tblGrid>
      <w:tr w:rsidR="00163627" w:rsidRPr="0035130F" w:rsidTr="007E1A9A">
        <w:trPr>
          <w:trHeight w:val="738"/>
        </w:trPr>
        <w:tc>
          <w:tcPr>
            <w:tcW w:w="3119" w:type="dxa"/>
          </w:tcPr>
          <w:p w:rsidR="00163627" w:rsidRPr="0035130F" w:rsidRDefault="00163627" w:rsidP="00163627">
            <w:pPr>
              <w:jc w:val="both"/>
              <w:rPr>
                <w:rFonts w:ascii="Tahoma" w:hAnsi="Tahoma" w:cs="Tahoma"/>
                <w:sz w:val="20"/>
                <w:szCs w:val="20"/>
              </w:rPr>
            </w:pPr>
            <w:r w:rsidRPr="0035130F">
              <w:rPr>
                <w:rFonts w:ascii="Tahoma" w:hAnsi="Tahoma" w:cs="Tahoma"/>
                <w:sz w:val="20"/>
                <w:szCs w:val="20"/>
                <w:lang w:val="el-GR"/>
              </w:rPr>
              <w:t xml:space="preserve">     </w:t>
            </w:r>
            <w:r w:rsidRPr="0035130F">
              <w:rPr>
                <w:rFonts w:ascii="Tahoma" w:hAnsi="Tahoma" w:cs="Tahoma"/>
                <w:sz w:val="20"/>
                <w:szCs w:val="20"/>
              </w:rPr>
              <w:t>Παράβαση</w:t>
            </w:r>
          </w:p>
        </w:tc>
        <w:tc>
          <w:tcPr>
            <w:tcW w:w="1701" w:type="dxa"/>
          </w:tcPr>
          <w:p w:rsidR="00163627" w:rsidRPr="0035130F" w:rsidRDefault="00163627" w:rsidP="00163627">
            <w:pPr>
              <w:pStyle w:val="a9"/>
              <w:ind w:left="0"/>
              <w:jc w:val="both"/>
              <w:rPr>
                <w:rFonts w:ascii="Tahoma" w:hAnsi="Tahoma" w:cs="Tahoma"/>
                <w:sz w:val="20"/>
                <w:szCs w:val="20"/>
              </w:rPr>
            </w:pPr>
            <w:r w:rsidRPr="0035130F">
              <w:rPr>
                <w:rFonts w:ascii="Tahoma" w:hAnsi="Tahoma" w:cs="Tahoma"/>
                <w:sz w:val="20"/>
                <w:szCs w:val="20"/>
              </w:rPr>
              <w:t xml:space="preserve">  Κύρωση</w:t>
            </w:r>
          </w:p>
          <w:p w:rsidR="00163627" w:rsidRPr="0035130F" w:rsidRDefault="00163627" w:rsidP="00163627">
            <w:pPr>
              <w:pStyle w:val="a9"/>
              <w:ind w:left="0"/>
              <w:rPr>
                <w:rFonts w:ascii="Tahoma" w:hAnsi="Tahoma" w:cs="Tahoma"/>
                <w:sz w:val="20"/>
                <w:szCs w:val="20"/>
              </w:rPr>
            </w:pPr>
            <w:r w:rsidRPr="0035130F">
              <w:rPr>
                <w:rFonts w:ascii="Tahoma" w:hAnsi="Tahoma" w:cs="Tahoma"/>
                <w:sz w:val="20"/>
                <w:szCs w:val="20"/>
              </w:rPr>
              <w:t>(Ποσό σε € )</w:t>
            </w:r>
          </w:p>
        </w:tc>
        <w:tc>
          <w:tcPr>
            <w:tcW w:w="4253" w:type="dxa"/>
          </w:tcPr>
          <w:p w:rsidR="00163627" w:rsidRPr="0035130F" w:rsidRDefault="00163627" w:rsidP="00163627">
            <w:pPr>
              <w:pStyle w:val="a9"/>
              <w:ind w:left="0"/>
              <w:jc w:val="both"/>
              <w:rPr>
                <w:rFonts w:ascii="Tahoma" w:hAnsi="Tahoma" w:cs="Tahoma"/>
                <w:sz w:val="20"/>
                <w:szCs w:val="20"/>
              </w:rPr>
            </w:pPr>
            <w:r w:rsidRPr="0035130F">
              <w:rPr>
                <w:rFonts w:ascii="Tahoma" w:hAnsi="Tahoma" w:cs="Tahoma"/>
                <w:sz w:val="20"/>
                <w:szCs w:val="20"/>
              </w:rPr>
              <w:t xml:space="preserve">  Περαιτέρω ενέργειες της Διοίκησης</w:t>
            </w:r>
          </w:p>
        </w:tc>
      </w:tr>
      <w:tr w:rsidR="00163627" w:rsidRPr="0035130F" w:rsidTr="007E1A9A">
        <w:trPr>
          <w:trHeight w:val="1557"/>
        </w:trPr>
        <w:tc>
          <w:tcPr>
            <w:tcW w:w="3119"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 xml:space="preserve">Έλλειψη άδειας σε λαϊκές αγορές και δραστηριοποίηση παρά την αναστολή και την προσωρινή ή οριστική ανάκληση της αδείας </w:t>
            </w:r>
          </w:p>
        </w:tc>
        <w:tc>
          <w:tcPr>
            <w:tcW w:w="1701"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center"/>
              <w:rPr>
                <w:rFonts w:ascii="Tahoma" w:hAnsi="Tahoma" w:cs="Tahoma"/>
                <w:sz w:val="20"/>
                <w:szCs w:val="20"/>
              </w:rPr>
            </w:pPr>
            <w:r w:rsidRPr="0035130F">
              <w:rPr>
                <w:rFonts w:ascii="Tahoma" w:hAnsi="Tahoma" w:cs="Tahoma"/>
                <w:sz w:val="20"/>
                <w:szCs w:val="20"/>
              </w:rPr>
              <w:t>3000</w:t>
            </w:r>
          </w:p>
        </w:tc>
        <w:tc>
          <w:tcPr>
            <w:tcW w:w="4253"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rPr>
                <w:rFonts w:ascii="Tahoma" w:hAnsi="Tahoma" w:cs="Tahoma"/>
                <w:sz w:val="20"/>
                <w:szCs w:val="20"/>
                <w:lang w:val="el-GR"/>
              </w:rPr>
            </w:pPr>
            <w:r w:rsidRPr="0035130F">
              <w:rPr>
                <w:rFonts w:ascii="Tahoma" w:hAnsi="Tahoma" w:cs="Tahoma"/>
                <w:sz w:val="20"/>
                <w:szCs w:val="20"/>
                <w:lang w:val="el-GR"/>
              </w:rPr>
              <w:t>Ταυτόχρονη ενημέρωση του δήμου στον οποίο έγινε η παράβαση για τυχόν διεκδίκηση των δικαιωμάτων του σχετικά με τη χρήση δημοσίου-δημοτικού χώρου</w:t>
            </w:r>
          </w:p>
        </w:tc>
      </w:tr>
      <w:tr w:rsidR="00163627" w:rsidRPr="0035130F" w:rsidTr="007E1A9A">
        <w:trPr>
          <w:trHeight w:val="1820"/>
        </w:trPr>
        <w:tc>
          <w:tcPr>
            <w:tcW w:w="3119"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both"/>
              <w:rPr>
                <w:rFonts w:ascii="Tahoma" w:hAnsi="Tahoma" w:cs="Tahoma"/>
                <w:sz w:val="20"/>
                <w:szCs w:val="20"/>
                <w:lang w:val="el-GR"/>
              </w:rPr>
            </w:pPr>
            <w:r w:rsidRPr="0035130F">
              <w:rPr>
                <w:rFonts w:ascii="Tahoma" w:hAnsi="Tahoma" w:cs="Tahoma"/>
                <w:sz w:val="20"/>
                <w:szCs w:val="20"/>
                <w:lang w:val="el-GR"/>
              </w:rPr>
              <w:t>Έλλειψη άδειας σε στάσιμο εμπόριο και δραστηριοποίηση παρά την αναστολή και την προσωρινή ή οριστική ανάκληση της άδειας</w:t>
            </w:r>
          </w:p>
        </w:tc>
        <w:tc>
          <w:tcPr>
            <w:tcW w:w="1701"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rPr>
                <w:rFonts w:ascii="Tahoma" w:hAnsi="Tahoma" w:cs="Tahoma"/>
                <w:sz w:val="20"/>
                <w:szCs w:val="20"/>
                <w:lang w:val="el-GR"/>
              </w:rPr>
            </w:pPr>
          </w:p>
          <w:p w:rsidR="00163627" w:rsidRPr="0035130F" w:rsidRDefault="00163627" w:rsidP="00163627">
            <w:pPr>
              <w:jc w:val="center"/>
              <w:rPr>
                <w:rFonts w:ascii="Tahoma" w:hAnsi="Tahoma" w:cs="Tahoma"/>
                <w:sz w:val="20"/>
                <w:szCs w:val="20"/>
              </w:rPr>
            </w:pPr>
            <w:r w:rsidRPr="0035130F">
              <w:rPr>
                <w:rFonts w:ascii="Tahoma" w:hAnsi="Tahoma" w:cs="Tahoma"/>
                <w:sz w:val="20"/>
                <w:szCs w:val="20"/>
              </w:rPr>
              <w:t>1000</w:t>
            </w:r>
          </w:p>
        </w:tc>
        <w:tc>
          <w:tcPr>
            <w:tcW w:w="4253"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both"/>
              <w:rPr>
                <w:rFonts w:ascii="Tahoma" w:hAnsi="Tahoma" w:cs="Tahoma"/>
                <w:sz w:val="20"/>
                <w:szCs w:val="20"/>
                <w:lang w:val="el-GR"/>
              </w:rPr>
            </w:pPr>
            <w:r w:rsidRPr="0035130F">
              <w:rPr>
                <w:rFonts w:ascii="Tahoma" w:hAnsi="Tahoma" w:cs="Tahoma"/>
                <w:sz w:val="20"/>
                <w:szCs w:val="20"/>
                <w:lang w:val="el-GR"/>
              </w:rPr>
              <w:t>Ταυτόχρονη ενημέρωση του δήμου στον οποίο έγινε η παράβαση για τυχόν διεκδίκηση των δικαιωμάτων του σχετικά με τη χρήση δημόσιου- δημοτικού χώρου</w:t>
            </w:r>
          </w:p>
        </w:tc>
      </w:tr>
      <w:tr w:rsidR="00163627" w:rsidRPr="0035130F" w:rsidTr="007E1A9A">
        <w:trPr>
          <w:trHeight w:val="1832"/>
        </w:trPr>
        <w:tc>
          <w:tcPr>
            <w:tcW w:w="3119"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both"/>
              <w:rPr>
                <w:rFonts w:ascii="Tahoma" w:hAnsi="Tahoma" w:cs="Tahoma"/>
                <w:sz w:val="20"/>
                <w:szCs w:val="20"/>
                <w:lang w:val="el-GR"/>
              </w:rPr>
            </w:pPr>
            <w:r w:rsidRPr="0035130F">
              <w:rPr>
                <w:rFonts w:ascii="Tahoma" w:hAnsi="Tahoma" w:cs="Tahoma"/>
                <w:sz w:val="20"/>
                <w:szCs w:val="20"/>
                <w:lang w:val="el-GR"/>
              </w:rPr>
              <w:t>Έλλειψη άδειας σε πλανόδιο εμπόριο και δραστηριοποίηση παρά την αναστολή και την προσωρινή ή οριστική ανάκληση της άδειας</w:t>
            </w:r>
          </w:p>
        </w:tc>
        <w:tc>
          <w:tcPr>
            <w:tcW w:w="1701"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rPr>
                <w:rFonts w:ascii="Tahoma" w:hAnsi="Tahoma" w:cs="Tahoma"/>
                <w:sz w:val="20"/>
                <w:szCs w:val="20"/>
                <w:lang w:val="el-GR"/>
              </w:rPr>
            </w:pPr>
          </w:p>
          <w:p w:rsidR="00163627" w:rsidRPr="0035130F" w:rsidRDefault="00163627" w:rsidP="00163627">
            <w:pPr>
              <w:rPr>
                <w:rFonts w:ascii="Tahoma" w:hAnsi="Tahoma" w:cs="Tahoma"/>
                <w:sz w:val="20"/>
                <w:szCs w:val="20"/>
              </w:rPr>
            </w:pPr>
            <w:r w:rsidRPr="0035130F">
              <w:rPr>
                <w:rFonts w:ascii="Tahoma" w:hAnsi="Tahoma" w:cs="Tahoma"/>
                <w:sz w:val="20"/>
                <w:szCs w:val="20"/>
                <w:lang w:val="el-GR"/>
              </w:rPr>
              <w:t xml:space="preserve">        </w:t>
            </w:r>
            <w:r w:rsidRPr="0035130F">
              <w:rPr>
                <w:rFonts w:ascii="Tahoma" w:hAnsi="Tahoma" w:cs="Tahoma"/>
                <w:sz w:val="20"/>
                <w:szCs w:val="20"/>
              </w:rPr>
              <w:t>1000</w:t>
            </w:r>
          </w:p>
        </w:tc>
        <w:tc>
          <w:tcPr>
            <w:tcW w:w="4253" w:type="dxa"/>
          </w:tcPr>
          <w:p w:rsidR="00163627" w:rsidRPr="0035130F" w:rsidRDefault="00163627" w:rsidP="00163627">
            <w:pPr>
              <w:pStyle w:val="a9"/>
              <w:ind w:left="0"/>
              <w:jc w:val="both"/>
              <w:rPr>
                <w:rFonts w:ascii="Tahoma" w:hAnsi="Tahoma" w:cs="Tahoma"/>
                <w:sz w:val="20"/>
                <w:szCs w:val="20"/>
              </w:rPr>
            </w:pPr>
          </w:p>
        </w:tc>
      </w:tr>
      <w:tr w:rsidR="00163627" w:rsidRPr="0035130F" w:rsidTr="007E1A9A">
        <w:trPr>
          <w:trHeight w:val="1263"/>
        </w:trPr>
        <w:tc>
          <w:tcPr>
            <w:tcW w:w="3119"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both"/>
              <w:rPr>
                <w:rFonts w:ascii="Tahoma" w:hAnsi="Tahoma" w:cs="Tahoma"/>
                <w:sz w:val="20"/>
                <w:szCs w:val="20"/>
                <w:lang w:val="el-GR"/>
              </w:rPr>
            </w:pPr>
            <w:r w:rsidRPr="0035130F">
              <w:rPr>
                <w:rFonts w:ascii="Tahoma" w:hAnsi="Tahoma" w:cs="Tahoma"/>
                <w:sz w:val="20"/>
                <w:szCs w:val="20"/>
                <w:lang w:val="el-GR"/>
              </w:rPr>
              <w:t>Έλλειψη άδειας σε πλανόδιο ή στάσιμο εμπόριο, για την άσκηση του οποίου δεν χρησιμοποιήθηκε αυτοκινούμενο όχημα, έλλειψη άδειας του άρθρου 44 και παραμονή πλανόδιου πωλητή σε χώρο πέραν του χρονικού διαστήματος</w:t>
            </w:r>
          </w:p>
        </w:tc>
        <w:tc>
          <w:tcPr>
            <w:tcW w:w="1701"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rPr>
                <w:rFonts w:ascii="Tahoma" w:hAnsi="Tahoma" w:cs="Tahoma"/>
                <w:sz w:val="20"/>
                <w:szCs w:val="20"/>
                <w:lang w:val="el-GR"/>
              </w:rPr>
            </w:pPr>
          </w:p>
          <w:p w:rsidR="00163627" w:rsidRPr="0035130F" w:rsidRDefault="00163627" w:rsidP="00163627">
            <w:pPr>
              <w:rPr>
                <w:rFonts w:ascii="Tahoma" w:hAnsi="Tahoma" w:cs="Tahoma"/>
                <w:sz w:val="20"/>
                <w:szCs w:val="20"/>
                <w:lang w:val="el-GR"/>
              </w:rPr>
            </w:pPr>
          </w:p>
          <w:p w:rsidR="00163627" w:rsidRPr="0035130F" w:rsidRDefault="00163627" w:rsidP="00163627">
            <w:pPr>
              <w:jc w:val="center"/>
              <w:rPr>
                <w:rFonts w:ascii="Tahoma" w:hAnsi="Tahoma" w:cs="Tahoma"/>
                <w:sz w:val="20"/>
                <w:szCs w:val="20"/>
              </w:rPr>
            </w:pPr>
            <w:r w:rsidRPr="0035130F">
              <w:rPr>
                <w:rFonts w:ascii="Tahoma" w:hAnsi="Tahoma" w:cs="Tahoma"/>
                <w:sz w:val="20"/>
                <w:szCs w:val="20"/>
              </w:rPr>
              <w:t>200</w:t>
            </w:r>
          </w:p>
        </w:tc>
        <w:tc>
          <w:tcPr>
            <w:tcW w:w="4253" w:type="dxa"/>
          </w:tcPr>
          <w:p w:rsidR="00163627" w:rsidRPr="0035130F" w:rsidRDefault="00163627" w:rsidP="00163627">
            <w:pPr>
              <w:pStyle w:val="a9"/>
              <w:ind w:left="0"/>
              <w:jc w:val="both"/>
              <w:rPr>
                <w:rFonts w:ascii="Tahoma" w:hAnsi="Tahoma" w:cs="Tahoma"/>
                <w:sz w:val="20"/>
                <w:szCs w:val="20"/>
              </w:rPr>
            </w:pPr>
          </w:p>
        </w:tc>
      </w:tr>
      <w:tr w:rsidR="00163627" w:rsidRPr="0035130F" w:rsidTr="007E1A9A">
        <w:trPr>
          <w:trHeight w:val="978"/>
        </w:trPr>
        <w:tc>
          <w:tcPr>
            <w:tcW w:w="3119" w:type="dxa"/>
          </w:tcPr>
          <w:p w:rsidR="00163627" w:rsidRPr="0035130F" w:rsidRDefault="00163627" w:rsidP="00163627">
            <w:pPr>
              <w:pStyle w:val="a9"/>
              <w:ind w:left="0"/>
              <w:jc w:val="both"/>
              <w:rPr>
                <w:rFonts w:ascii="Tahoma" w:hAnsi="Tahoma" w:cs="Tahoma"/>
                <w:sz w:val="20"/>
                <w:szCs w:val="20"/>
              </w:rPr>
            </w:pPr>
          </w:p>
          <w:p w:rsidR="00163627" w:rsidRPr="0035130F" w:rsidRDefault="00163627" w:rsidP="00163627">
            <w:pPr>
              <w:jc w:val="both"/>
              <w:rPr>
                <w:rFonts w:ascii="Tahoma" w:hAnsi="Tahoma" w:cs="Tahoma"/>
                <w:sz w:val="20"/>
                <w:szCs w:val="20"/>
              </w:rPr>
            </w:pPr>
            <w:r w:rsidRPr="0035130F">
              <w:rPr>
                <w:rFonts w:ascii="Tahoma" w:hAnsi="Tahoma" w:cs="Tahoma"/>
                <w:sz w:val="20"/>
                <w:szCs w:val="20"/>
              </w:rPr>
              <w:t>Ψευδής δήλωση</w:t>
            </w:r>
          </w:p>
        </w:tc>
        <w:tc>
          <w:tcPr>
            <w:tcW w:w="1701" w:type="dxa"/>
          </w:tcPr>
          <w:p w:rsidR="00163627" w:rsidRPr="0035130F" w:rsidRDefault="00163627" w:rsidP="00163627">
            <w:pPr>
              <w:pStyle w:val="a9"/>
              <w:ind w:left="0"/>
              <w:jc w:val="both"/>
              <w:rPr>
                <w:rFonts w:ascii="Tahoma" w:hAnsi="Tahoma" w:cs="Tahoma"/>
                <w:sz w:val="20"/>
                <w:szCs w:val="20"/>
              </w:rPr>
            </w:pPr>
          </w:p>
          <w:p w:rsidR="00163627" w:rsidRPr="0035130F" w:rsidRDefault="00163627" w:rsidP="00163627">
            <w:pPr>
              <w:jc w:val="center"/>
              <w:rPr>
                <w:rFonts w:ascii="Tahoma" w:hAnsi="Tahoma" w:cs="Tahoma"/>
                <w:sz w:val="20"/>
                <w:szCs w:val="20"/>
              </w:rPr>
            </w:pPr>
            <w:r w:rsidRPr="0035130F">
              <w:rPr>
                <w:rFonts w:ascii="Tahoma" w:hAnsi="Tahoma" w:cs="Tahoma"/>
                <w:sz w:val="20"/>
                <w:szCs w:val="20"/>
              </w:rPr>
              <w:t>2000</w:t>
            </w:r>
          </w:p>
        </w:tc>
        <w:tc>
          <w:tcPr>
            <w:tcW w:w="4253"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both"/>
              <w:rPr>
                <w:rFonts w:ascii="Tahoma" w:hAnsi="Tahoma" w:cs="Tahoma"/>
                <w:sz w:val="20"/>
                <w:szCs w:val="20"/>
                <w:lang w:val="el-GR"/>
              </w:rPr>
            </w:pPr>
            <w:r w:rsidRPr="0035130F">
              <w:rPr>
                <w:rFonts w:ascii="Tahoma" w:hAnsi="Tahoma" w:cs="Tahoma"/>
                <w:sz w:val="20"/>
                <w:szCs w:val="20"/>
                <w:lang w:val="el-GR"/>
              </w:rPr>
              <w:t>Ανάκληση αδείας και διαβίβαση στον αρμόδιο εισαγγελέα</w:t>
            </w:r>
          </w:p>
        </w:tc>
      </w:tr>
      <w:tr w:rsidR="00163627" w:rsidRPr="0035130F" w:rsidTr="007E1A9A">
        <w:trPr>
          <w:trHeight w:val="977"/>
        </w:trPr>
        <w:tc>
          <w:tcPr>
            <w:tcW w:w="3119"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both"/>
              <w:rPr>
                <w:rFonts w:ascii="Tahoma" w:hAnsi="Tahoma" w:cs="Tahoma"/>
                <w:sz w:val="20"/>
                <w:szCs w:val="20"/>
                <w:lang w:val="el-GR"/>
              </w:rPr>
            </w:pPr>
            <w:r w:rsidRPr="0035130F">
              <w:rPr>
                <w:rFonts w:ascii="Tahoma" w:hAnsi="Tahoma" w:cs="Tahoma"/>
                <w:sz w:val="20"/>
                <w:szCs w:val="20"/>
                <w:lang w:val="el-GR"/>
              </w:rPr>
              <w:t>Μη κατοχή άδειας κατά τον έλεγχο</w:t>
            </w:r>
          </w:p>
        </w:tc>
        <w:tc>
          <w:tcPr>
            <w:tcW w:w="1701"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center"/>
              <w:rPr>
                <w:rFonts w:ascii="Tahoma" w:hAnsi="Tahoma" w:cs="Tahoma"/>
                <w:sz w:val="20"/>
                <w:szCs w:val="20"/>
              </w:rPr>
            </w:pPr>
            <w:r w:rsidRPr="0035130F">
              <w:rPr>
                <w:rFonts w:ascii="Tahoma" w:hAnsi="Tahoma" w:cs="Tahoma"/>
                <w:sz w:val="20"/>
                <w:szCs w:val="20"/>
              </w:rPr>
              <w:t>100</w:t>
            </w:r>
          </w:p>
        </w:tc>
        <w:tc>
          <w:tcPr>
            <w:tcW w:w="4253"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both"/>
              <w:rPr>
                <w:rFonts w:ascii="Tahoma" w:hAnsi="Tahoma" w:cs="Tahoma"/>
                <w:sz w:val="20"/>
                <w:szCs w:val="20"/>
                <w:lang w:val="el-GR"/>
              </w:rPr>
            </w:pPr>
            <w:r w:rsidRPr="0035130F">
              <w:rPr>
                <w:rFonts w:ascii="Tahoma" w:hAnsi="Tahoma" w:cs="Tahoma"/>
                <w:sz w:val="20"/>
                <w:szCs w:val="20"/>
                <w:lang w:val="el-GR"/>
              </w:rPr>
              <w:t>Περαιτέρω έλεγχος για το αν κατέχει άδεια ή μη</w:t>
            </w:r>
          </w:p>
        </w:tc>
      </w:tr>
      <w:tr w:rsidR="00163627" w:rsidRPr="0035130F" w:rsidTr="007E1A9A">
        <w:trPr>
          <w:trHeight w:val="1013"/>
        </w:trPr>
        <w:tc>
          <w:tcPr>
            <w:tcW w:w="3119"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both"/>
              <w:rPr>
                <w:rFonts w:ascii="Tahoma" w:hAnsi="Tahoma" w:cs="Tahoma"/>
                <w:sz w:val="20"/>
                <w:szCs w:val="20"/>
              </w:rPr>
            </w:pPr>
            <w:r w:rsidRPr="0035130F">
              <w:rPr>
                <w:rFonts w:ascii="Tahoma" w:hAnsi="Tahoma" w:cs="Tahoma"/>
                <w:sz w:val="20"/>
                <w:szCs w:val="20"/>
              </w:rPr>
              <w:t>Μη εμπρόθεσμη ανανέωση άδειας</w:t>
            </w:r>
          </w:p>
        </w:tc>
        <w:tc>
          <w:tcPr>
            <w:tcW w:w="1701" w:type="dxa"/>
          </w:tcPr>
          <w:p w:rsidR="00163627" w:rsidRPr="0035130F" w:rsidRDefault="00163627" w:rsidP="00163627">
            <w:pPr>
              <w:pStyle w:val="a9"/>
              <w:ind w:left="0"/>
              <w:jc w:val="both"/>
              <w:rPr>
                <w:rFonts w:ascii="Tahoma" w:hAnsi="Tahoma" w:cs="Tahoma"/>
                <w:sz w:val="20"/>
                <w:szCs w:val="20"/>
              </w:rPr>
            </w:pPr>
          </w:p>
          <w:p w:rsidR="00163627" w:rsidRPr="0035130F" w:rsidRDefault="00163627" w:rsidP="00163627">
            <w:pPr>
              <w:jc w:val="center"/>
              <w:rPr>
                <w:rFonts w:ascii="Tahoma" w:hAnsi="Tahoma" w:cs="Tahoma"/>
                <w:sz w:val="20"/>
                <w:szCs w:val="20"/>
              </w:rPr>
            </w:pPr>
            <w:r w:rsidRPr="0035130F">
              <w:rPr>
                <w:rFonts w:ascii="Tahoma" w:hAnsi="Tahoma" w:cs="Tahoma"/>
                <w:sz w:val="20"/>
                <w:szCs w:val="20"/>
              </w:rPr>
              <w:t>100</w:t>
            </w:r>
          </w:p>
        </w:tc>
        <w:tc>
          <w:tcPr>
            <w:tcW w:w="4253"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both"/>
              <w:rPr>
                <w:rFonts w:ascii="Tahoma" w:hAnsi="Tahoma" w:cs="Tahoma"/>
                <w:sz w:val="20"/>
                <w:szCs w:val="20"/>
                <w:lang w:val="el-GR"/>
              </w:rPr>
            </w:pPr>
            <w:r w:rsidRPr="0035130F">
              <w:rPr>
                <w:rFonts w:ascii="Tahoma" w:hAnsi="Tahoma" w:cs="Tahoma"/>
                <w:sz w:val="20"/>
                <w:szCs w:val="20"/>
                <w:lang w:val="el-GR"/>
              </w:rPr>
              <w:t>Και προσωρινή ανάκληση έως την ανανέωση</w:t>
            </w:r>
          </w:p>
        </w:tc>
      </w:tr>
      <w:tr w:rsidR="00163627" w:rsidRPr="0035130F" w:rsidTr="007E1A9A">
        <w:trPr>
          <w:trHeight w:val="1255"/>
        </w:trPr>
        <w:tc>
          <w:tcPr>
            <w:tcW w:w="3119" w:type="dxa"/>
          </w:tcPr>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Μη ανανέωση επαγγελματικής άδειας για διάστημα άνω του ενός έτους από την προβλεπόμενη ημερομηνία ανανέωσης</w:t>
            </w:r>
          </w:p>
        </w:tc>
        <w:tc>
          <w:tcPr>
            <w:tcW w:w="1701" w:type="dxa"/>
          </w:tcPr>
          <w:p w:rsidR="00163627" w:rsidRPr="0035130F" w:rsidRDefault="00163627" w:rsidP="00163627">
            <w:pPr>
              <w:pStyle w:val="a9"/>
              <w:ind w:left="0"/>
              <w:jc w:val="both"/>
              <w:rPr>
                <w:rFonts w:ascii="Tahoma" w:hAnsi="Tahoma" w:cs="Tahoma"/>
                <w:sz w:val="20"/>
                <w:szCs w:val="20"/>
                <w:lang w:val="el-GR"/>
              </w:rPr>
            </w:pPr>
          </w:p>
        </w:tc>
        <w:tc>
          <w:tcPr>
            <w:tcW w:w="4253"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both"/>
              <w:rPr>
                <w:rFonts w:ascii="Tahoma" w:hAnsi="Tahoma" w:cs="Tahoma"/>
                <w:sz w:val="20"/>
                <w:szCs w:val="20"/>
              </w:rPr>
            </w:pPr>
            <w:r w:rsidRPr="0035130F">
              <w:rPr>
                <w:rFonts w:ascii="Tahoma" w:hAnsi="Tahoma" w:cs="Tahoma"/>
                <w:sz w:val="20"/>
                <w:szCs w:val="20"/>
              </w:rPr>
              <w:t>Οριστική ανάκληση αδείας αυτοδικαίως</w:t>
            </w:r>
          </w:p>
        </w:tc>
      </w:tr>
      <w:tr w:rsidR="00163627" w:rsidRPr="0035130F" w:rsidTr="007E1A9A">
        <w:trPr>
          <w:trHeight w:val="1143"/>
        </w:trPr>
        <w:tc>
          <w:tcPr>
            <w:tcW w:w="3119"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both"/>
              <w:rPr>
                <w:rFonts w:ascii="Tahoma" w:hAnsi="Tahoma" w:cs="Tahoma"/>
                <w:sz w:val="20"/>
                <w:szCs w:val="20"/>
                <w:lang w:val="el-GR"/>
              </w:rPr>
            </w:pPr>
            <w:r w:rsidRPr="0035130F">
              <w:rPr>
                <w:rFonts w:ascii="Tahoma" w:hAnsi="Tahoma" w:cs="Tahoma"/>
                <w:sz w:val="20"/>
                <w:szCs w:val="20"/>
                <w:lang w:val="el-GR"/>
              </w:rPr>
              <w:t>Μη τήρηση προβλεπόμενων διαδικασιών για την πρόσληψη υπαλλήλου (άρθρο 25 )</w:t>
            </w:r>
          </w:p>
        </w:tc>
        <w:tc>
          <w:tcPr>
            <w:tcW w:w="1701"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center"/>
              <w:rPr>
                <w:rFonts w:ascii="Tahoma" w:hAnsi="Tahoma" w:cs="Tahoma"/>
                <w:sz w:val="20"/>
                <w:szCs w:val="20"/>
              </w:rPr>
            </w:pPr>
            <w:r w:rsidRPr="0035130F">
              <w:rPr>
                <w:rFonts w:ascii="Tahoma" w:hAnsi="Tahoma" w:cs="Tahoma"/>
                <w:sz w:val="20"/>
                <w:szCs w:val="20"/>
              </w:rPr>
              <w:t>500</w:t>
            </w:r>
          </w:p>
        </w:tc>
        <w:tc>
          <w:tcPr>
            <w:tcW w:w="4253"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both"/>
              <w:rPr>
                <w:rFonts w:ascii="Tahoma" w:hAnsi="Tahoma" w:cs="Tahoma"/>
                <w:sz w:val="20"/>
                <w:szCs w:val="20"/>
                <w:lang w:val="el-GR"/>
              </w:rPr>
            </w:pPr>
            <w:r w:rsidRPr="0035130F">
              <w:rPr>
                <w:rFonts w:ascii="Tahoma" w:hAnsi="Tahoma" w:cs="Tahoma"/>
                <w:sz w:val="20"/>
                <w:szCs w:val="20"/>
                <w:lang w:val="el-GR"/>
              </w:rPr>
              <w:t>Ταυτόχρονη ενημέρωση των αρμόδιων περιφερειακών υπηρεσιών του Σώματος Επιθεώρησης Εργασίας</w:t>
            </w:r>
          </w:p>
        </w:tc>
      </w:tr>
      <w:tr w:rsidR="00163627" w:rsidRPr="0035130F" w:rsidTr="007E1A9A">
        <w:trPr>
          <w:trHeight w:val="1119"/>
        </w:trPr>
        <w:tc>
          <w:tcPr>
            <w:tcW w:w="3119"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both"/>
              <w:rPr>
                <w:rFonts w:ascii="Tahoma" w:hAnsi="Tahoma" w:cs="Tahoma"/>
                <w:sz w:val="20"/>
                <w:szCs w:val="20"/>
              </w:rPr>
            </w:pPr>
            <w:r w:rsidRPr="0035130F">
              <w:rPr>
                <w:rFonts w:ascii="Tahoma" w:hAnsi="Tahoma" w:cs="Tahoma"/>
                <w:sz w:val="20"/>
                <w:szCs w:val="20"/>
              </w:rPr>
              <w:t>Μη αυτοπρόσωπη προσέλευση αδικαιολόγητα</w:t>
            </w:r>
          </w:p>
        </w:tc>
        <w:tc>
          <w:tcPr>
            <w:tcW w:w="1701" w:type="dxa"/>
          </w:tcPr>
          <w:p w:rsidR="00163627" w:rsidRPr="0035130F" w:rsidRDefault="00163627" w:rsidP="00163627">
            <w:pPr>
              <w:pStyle w:val="a9"/>
              <w:ind w:left="0"/>
              <w:jc w:val="both"/>
              <w:rPr>
                <w:rFonts w:ascii="Tahoma" w:hAnsi="Tahoma" w:cs="Tahoma"/>
                <w:sz w:val="20"/>
                <w:szCs w:val="20"/>
              </w:rPr>
            </w:pPr>
          </w:p>
          <w:p w:rsidR="00163627" w:rsidRPr="0035130F" w:rsidRDefault="00163627" w:rsidP="00163627">
            <w:pPr>
              <w:jc w:val="center"/>
              <w:rPr>
                <w:rFonts w:ascii="Tahoma" w:hAnsi="Tahoma" w:cs="Tahoma"/>
                <w:sz w:val="20"/>
                <w:szCs w:val="20"/>
              </w:rPr>
            </w:pPr>
            <w:r w:rsidRPr="0035130F">
              <w:rPr>
                <w:rFonts w:ascii="Tahoma" w:hAnsi="Tahoma" w:cs="Tahoma"/>
                <w:sz w:val="20"/>
                <w:szCs w:val="20"/>
              </w:rPr>
              <w:t>300</w:t>
            </w:r>
          </w:p>
        </w:tc>
        <w:tc>
          <w:tcPr>
            <w:tcW w:w="4253" w:type="dxa"/>
          </w:tcPr>
          <w:p w:rsidR="00163627" w:rsidRPr="0035130F" w:rsidRDefault="00163627" w:rsidP="00163627">
            <w:pPr>
              <w:pStyle w:val="a9"/>
              <w:ind w:left="0"/>
              <w:jc w:val="both"/>
              <w:rPr>
                <w:rFonts w:ascii="Tahoma" w:hAnsi="Tahoma" w:cs="Tahoma"/>
                <w:sz w:val="20"/>
                <w:szCs w:val="20"/>
              </w:rPr>
            </w:pPr>
          </w:p>
          <w:p w:rsidR="00163627" w:rsidRPr="0035130F" w:rsidRDefault="00163627" w:rsidP="00163627">
            <w:pPr>
              <w:rPr>
                <w:rFonts w:ascii="Tahoma" w:hAnsi="Tahoma" w:cs="Tahoma"/>
                <w:sz w:val="20"/>
                <w:szCs w:val="20"/>
              </w:rPr>
            </w:pPr>
          </w:p>
        </w:tc>
      </w:tr>
      <w:tr w:rsidR="00163627" w:rsidRPr="0035130F" w:rsidTr="007E1A9A">
        <w:trPr>
          <w:trHeight w:val="979"/>
        </w:trPr>
        <w:tc>
          <w:tcPr>
            <w:tcW w:w="3119" w:type="dxa"/>
          </w:tcPr>
          <w:p w:rsidR="00163627" w:rsidRPr="0035130F" w:rsidRDefault="00163627" w:rsidP="00163627">
            <w:pPr>
              <w:pStyle w:val="a9"/>
              <w:ind w:left="0"/>
              <w:jc w:val="both"/>
              <w:rPr>
                <w:rFonts w:ascii="Tahoma" w:hAnsi="Tahoma" w:cs="Tahoma"/>
                <w:sz w:val="20"/>
                <w:szCs w:val="20"/>
              </w:rPr>
            </w:pPr>
          </w:p>
          <w:p w:rsidR="00163627" w:rsidRPr="0035130F" w:rsidRDefault="00163627" w:rsidP="00163627">
            <w:pPr>
              <w:jc w:val="both"/>
              <w:rPr>
                <w:rFonts w:ascii="Tahoma" w:hAnsi="Tahoma" w:cs="Tahoma"/>
                <w:sz w:val="20"/>
                <w:szCs w:val="20"/>
              </w:rPr>
            </w:pPr>
            <w:r w:rsidRPr="0035130F">
              <w:rPr>
                <w:rFonts w:ascii="Tahoma" w:hAnsi="Tahoma" w:cs="Tahoma"/>
                <w:sz w:val="20"/>
                <w:szCs w:val="20"/>
              </w:rPr>
              <w:t>Άρνηση ή παρεμπόδιση ελέγχου</w:t>
            </w:r>
          </w:p>
        </w:tc>
        <w:tc>
          <w:tcPr>
            <w:tcW w:w="1701" w:type="dxa"/>
          </w:tcPr>
          <w:p w:rsidR="00163627" w:rsidRPr="0035130F" w:rsidRDefault="00163627" w:rsidP="00163627">
            <w:pPr>
              <w:pStyle w:val="a9"/>
              <w:ind w:left="0"/>
              <w:jc w:val="both"/>
              <w:rPr>
                <w:rFonts w:ascii="Tahoma" w:hAnsi="Tahoma" w:cs="Tahoma"/>
                <w:sz w:val="20"/>
                <w:szCs w:val="20"/>
              </w:rPr>
            </w:pPr>
          </w:p>
          <w:p w:rsidR="00163627" w:rsidRPr="0035130F" w:rsidRDefault="00163627" w:rsidP="00163627">
            <w:pPr>
              <w:jc w:val="center"/>
              <w:rPr>
                <w:rFonts w:ascii="Tahoma" w:hAnsi="Tahoma" w:cs="Tahoma"/>
                <w:sz w:val="20"/>
                <w:szCs w:val="20"/>
              </w:rPr>
            </w:pPr>
            <w:r w:rsidRPr="0035130F">
              <w:rPr>
                <w:rFonts w:ascii="Tahoma" w:hAnsi="Tahoma" w:cs="Tahoma"/>
                <w:sz w:val="20"/>
                <w:szCs w:val="20"/>
              </w:rPr>
              <w:t>800</w:t>
            </w:r>
          </w:p>
        </w:tc>
        <w:tc>
          <w:tcPr>
            <w:tcW w:w="4253" w:type="dxa"/>
          </w:tcPr>
          <w:p w:rsidR="00163627" w:rsidRPr="0035130F" w:rsidRDefault="00163627" w:rsidP="00163627">
            <w:pPr>
              <w:pStyle w:val="a9"/>
              <w:ind w:left="0"/>
              <w:jc w:val="both"/>
              <w:rPr>
                <w:rFonts w:ascii="Tahoma" w:hAnsi="Tahoma" w:cs="Tahoma"/>
                <w:sz w:val="20"/>
                <w:szCs w:val="20"/>
              </w:rPr>
            </w:pPr>
          </w:p>
        </w:tc>
      </w:tr>
      <w:tr w:rsidR="00163627" w:rsidRPr="0035130F" w:rsidTr="007E1A9A">
        <w:trPr>
          <w:trHeight w:val="1263"/>
        </w:trPr>
        <w:tc>
          <w:tcPr>
            <w:tcW w:w="3119"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both"/>
              <w:rPr>
                <w:rFonts w:ascii="Tahoma" w:hAnsi="Tahoma" w:cs="Tahoma"/>
                <w:sz w:val="20"/>
                <w:szCs w:val="20"/>
                <w:lang w:val="el-GR"/>
              </w:rPr>
            </w:pPr>
            <w:r w:rsidRPr="0035130F">
              <w:rPr>
                <w:rFonts w:ascii="Tahoma" w:hAnsi="Tahoma" w:cs="Tahoma"/>
                <w:sz w:val="20"/>
                <w:szCs w:val="20"/>
                <w:lang w:val="el-GR"/>
              </w:rPr>
              <w:t>Έλλειψη βιβλίου διακινούμενων ποσοτήτων άρθρο 3</w:t>
            </w:r>
          </w:p>
          <w:p w:rsidR="00163627" w:rsidRPr="0035130F" w:rsidRDefault="00163627" w:rsidP="00163627">
            <w:pPr>
              <w:jc w:val="both"/>
              <w:rPr>
                <w:rFonts w:ascii="Tahoma" w:hAnsi="Tahoma" w:cs="Tahoma"/>
                <w:sz w:val="20"/>
                <w:szCs w:val="20"/>
                <w:lang w:val="el-GR"/>
              </w:rPr>
            </w:pPr>
            <w:r w:rsidRPr="0035130F">
              <w:rPr>
                <w:rFonts w:ascii="Tahoma" w:hAnsi="Tahoma" w:cs="Tahoma"/>
                <w:sz w:val="20"/>
                <w:szCs w:val="20"/>
                <w:lang w:val="el-GR"/>
              </w:rPr>
              <w:t>*    Για τους 2 πρώτους μήνες από την έναρξη ισχύος του παρόντος η κύρωση είναι απλή σύσταση</w:t>
            </w:r>
          </w:p>
        </w:tc>
        <w:tc>
          <w:tcPr>
            <w:tcW w:w="1701"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rPr>
                <w:rFonts w:ascii="Tahoma" w:hAnsi="Tahoma" w:cs="Tahoma"/>
                <w:sz w:val="20"/>
                <w:szCs w:val="20"/>
                <w:lang w:val="el-GR"/>
              </w:rPr>
            </w:pPr>
          </w:p>
          <w:p w:rsidR="00163627" w:rsidRPr="0035130F" w:rsidRDefault="00163627" w:rsidP="00163627">
            <w:pPr>
              <w:jc w:val="center"/>
              <w:rPr>
                <w:rFonts w:ascii="Tahoma" w:hAnsi="Tahoma" w:cs="Tahoma"/>
                <w:sz w:val="20"/>
                <w:szCs w:val="20"/>
              </w:rPr>
            </w:pPr>
            <w:r w:rsidRPr="0035130F">
              <w:rPr>
                <w:rFonts w:ascii="Tahoma" w:hAnsi="Tahoma" w:cs="Tahoma"/>
                <w:sz w:val="20"/>
                <w:szCs w:val="20"/>
              </w:rPr>
              <w:t>1000</w:t>
            </w:r>
          </w:p>
        </w:tc>
        <w:tc>
          <w:tcPr>
            <w:tcW w:w="4253"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both"/>
              <w:rPr>
                <w:rFonts w:ascii="Tahoma" w:hAnsi="Tahoma" w:cs="Tahoma"/>
                <w:sz w:val="20"/>
                <w:szCs w:val="20"/>
                <w:lang w:val="el-GR"/>
              </w:rPr>
            </w:pPr>
            <w:r w:rsidRPr="0035130F">
              <w:rPr>
                <w:rFonts w:ascii="Tahoma" w:hAnsi="Tahoma" w:cs="Tahoma"/>
                <w:sz w:val="20"/>
                <w:szCs w:val="20"/>
                <w:lang w:val="el-GR"/>
              </w:rPr>
              <w:t>Με ταυτόχρονη ενημέρωση της οικείας Δ.Ο.Υ. και της τριμελούς επιτροπής για περαιτέρω έλεγχο.</w:t>
            </w:r>
          </w:p>
        </w:tc>
      </w:tr>
      <w:tr w:rsidR="00163627" w:rsidRPr="0035130F" w:rsidTr="007E1A9A">
        <w:trPr>
          <w:trHeight w:val="1457"/>
        </w:trPr>
        <w:tc>
          <w:tcPr>
            <w:tcW w:w="3119"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both"/>
              <w:rPr>
                <w:rFonts w:ascii="Tahoma" w:hAnsi="Tahoma" w:cs="Tahoma"/>
                <w:sz w:val="20"/>
                <w:szCs w:val="20"/>
                <w:lang w:val="el-GR"/>
              </w:rPr>
            </w:pPr>
            <w:r w:rsidRPr="0035130F">
              <w:rPr>
                <w:rFonts w:ascii="Tahoma" w:hAnsi="Tahoma" w:cs="Tahoma"/>
                <w:sz w:val="20"/>
                <w:szCs w:val="20"/>
                <w:lang w:val="el-GR"/>
              </w:rPr>
              <w:t>Μη ενημέρωση βιβλίου διακινούμενων ποσοτήτων</w:t>
            </w:r>
          </w:p>
          <w:p w:rsidR="00163627" w:rsidRPr="0035130F" w:rsidRDefault="00163627" w:rsidP="00163627">
            <w:pPr>
              <w:jc w:val="both"/>
              <w:rPr>
                <w:rFonts w:ascii="Tahoma" w:hAnsi="Tahoma" w:cs="Tahoma"/>
                <w:sz w:val="20"/>
                <w:szCs w:val="20"/>
                <w:lang w:val="el-GR"/>
              </w:rPr>
            </w:pPr>
            <w:r w:rsidRPr="0035130F">
              <w:rPr>
                <w:rFonts w:ascii="Tahoma" w:hAnsi="Tahoma" w:cs="Tahoma"/>
                <w:sz w:val="20"/>
                <w:szCs w:val="20"/>
                <w:lang w:val="el-GR"/>
              </w:rPr>
              <w:t xml:space="preserve">  *    Για τους 2 πρώτους μήνες από την έναρξη ισχύος του παρόντος η κύρωση είναι απλή σύσταση</w:t>
            </w:r>
          </w:p>
        </w:tc>
        <w:tc>
          <w:tcPr>
            <w:tcW w:w="1701"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center"/>
              <w:rPr>
                <w:rFonts w:ascii="Tahoma" w:hAnsi="Tahoma" w:cs="Tahoma"/>
                <w:sz w:val="20"/>
                <w:szCs w:val="20"/>
              </w:rPr>
            </w:pPr>
            <w:r w:rsidRPr="0035130F">
              <w:rPr>
                <w:rFonts w:ascii="Tahoma" w:hAnsi="Tahoma" w:cs="Tahoma"/>
                <w:sz w:val="20"/>
                <w:szCs w:val="20"/>
              </w:rPr>
              <w:t>200</w:t>
            </w:r>
          </w:p>
        </w:tc>
        <w:tc>
          <w:tcPr>
            <w:tcW w:w="4253"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both"/>
              <w:rPr>
                <w:rFonts w:ascii="Tahoma" w:hAnsi="Tahoma" w:cs="Tahoma"/>
                <w:sz w:val="20"/>
                <w:szCs w:val="20"/>
                <w:lang w:val="el-GR"/>
              </w:rPr>
            </w:pPr>
            <w:r w:rsidRPr="0035130F">
              <w:rPr>
                <w:rFonts w:ascii="Tahoma" w:hAnsi="Tahoma" w:cs="Tahoma"/>
                <w:sz w:val="20"/>
                <w:szCs w:val="20"/>
                <w:lang w:val="el-GR"/>
              </w:rPr>
              <w:t>Με ταυτόχρονη ενημέρωση της οικείας Δ.Ο.Υ. και της τριμελούς επιτροπής για περαιτέρω έλεγχο</w:t>
            </w:r>
          </w:p>
        </w:tc>
      </w:tr>
      <w:tr w:rsidR="00163627" w:rsidRPr="0035130F" w:rsidTr="007E1A9A">
        <w:trPr>
          <w:trHeight w:val="3393"/>
        </w:trPr>
        <w:tc>
          <w:tcPr>
            <w:tcW w:w="3119" w:type="dxa"/>
          </w:tcPr>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-Αυθαίρετη αλλαγή χώρου (λαϊκές ή άλλες υπαίθριες οργανωμένες αγορές/στάσιμο εμπόριο)</w:t>
            </w:r>
          </w:p>
          <w:p w:rsidR="00163627" w:rsidRPr="0035130F" w:rsidRDefault="00163627" w:rsidP="00163627">
            <w:pPr>
              <w:pStyle w:val="a9"/>
              <w:ind w:left="0"/>
              <w:rPr>
                <w:rFonts w:ascii="Tahoma" w:hAnsi="Tahoma" w:cs="Tahoma"/>
                <w:sz w:val="20"/>
                <w:szCs w:val="20"/>
                <w:lang w:val="el-GR"/>
              </w:rPr>
            </w:pPr>
          </w:p>
          <w:p w:rsidR="00163627" w:rsidRPr="0035130F" w:rsidRDefault="00163627" w:rsidP="00163627">
            <w:pPr>
              <w:jc w:val="both"/>
              <w:rPr>
                <w:rFonts w:ascii="Tahoma" w:hAnsi="Tahoma" w:cs="Tahoma"/>
                <w:sz w:val="20"/>
                <w:szCs w:val="20"/>
                <w:lang w:val="el-GR"/>
              </w:rPr>
            </w:pPr>
            <w:r w:rsidRPr="0035130F">
              <w:rPr>
                <w:rFonts w:ascii="Tahoma" w:hAnsi="Tahoma" w:cs="Tahoma"/>
                <w:sz w:val="20"/>
                <w:szCs w:val="20"/>
                <w:lang w:val="el-GR"/>
              </w:rPr>
              <w:t>-Επέκταση εγκατάστασης πώλησης πέραν της εγκεκριμένης (λαϊκές ή άλλες υπαίθριες οργανωμένες αγορές/ στάσιμο εμπόριο)</w:t>
            </w:r>
          </w:p>
          <w:p w:rsidR="00163627" w:rsidRPr="0035130F" w:rsidRDefault="00163627" w:rsidP="00163627">
            <w:pPr>
              <w:jc w:val="both"/>
              <w:rPr>
                <w:rFonts w:ascii="Tahoma" w:hAnsi="Tahoma" w:cs="Tahoma"/>
                <w:sz w:val="20"/>
                <w:szCs w:val="20"/>
                <w:lang w:val="el-GR"/>
              </w:rPr>
            </w:pPr>
          </w:p>
          <w:p w:rsidR="00163627" w:rsidRPr="0035130F" w:rsidRDefault="00163627" w:rsidP="00163627">
            <w:pPr>
              <w:jc w:val="both"/>
              <w:rPr>
                <w:rFonts w:ascii="Tahoma" w:hAnsi="Tahoma" w:cs="Tahoma"/>
                <w:sz w:val="20"/>
                <w:szCs w:val="20"/>
                <w:lang w:val="el-GR"/>
              </w:rPr>
            </w:pPr>
            <w:r w:rsidRPr="0035130F">
              <w:rPr>
                <w:rFonts w:ascii="Tahoma" w:hAnsi="Tahoma" w:cs="Tahoma"/>
                <w:sz w:val="20"/>
                <w:szCs w:val="20"/>
                <w:lang w:val="el-GR"/>
              </w:rPr>
              <w:t>-Υπέρβαση  εγκεκριμένης χωρικής δραστηριότητας (πλανόδιο εμπόριο)</w:t>
            </w:r>
          </w:p>
        </w:tc>
        <w:tc>
          <w:tcPr>
            <w:tcW w:w="1701"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rPr>
                <w:rFonts w:ascii="Tahoma" w:hAnsi="Tahoma" w:cs="Tahoma"/>
                <w:sz w:val="20"/>
                <w:szCs w:val="20"/>
                <w:lang w:val="el-GR"/>
              </w:rPr>
            </w:pPr>
          </w:p>
          <w:p w:rsidR="00163627" w:rsidRPr="0035130F" w:rsidRDefault="00163627" w:rsidP="00163627">
            <w:pPr>
              <w:rPr>
                <w:rFonts w:ascii="Tahoma" w:hAnsi="Tahoma" w:cs="Tahoma"/>
                <w:sz w:val="20"/>
                <w:szCs w:val="20"/>
                <w:lang w:val="el-GR"/>
              </w:rPr>
            </w:pPr>
          </w:p>
          <w:p w:rsidR="00163627" w:rsidRPr="0035130F" w:rsidRDefault="00163627" w:rsidP="00163627">
            <w:pPr>
              <w:jc w:val="center"/>
              <w:rPr>
                <w:rFonts w:ascii="Tahoma" w:hAnsi="Tahoma" w:cs="Tahoma"/>
                <w:sz w:val="20"/>
                <w:szCs w:val="20"/>
              </w:rPr>
            </w:pPr>
            <w:r w:rsidRPr="0035130F">
              <w:rPr>
                <w:rFonts w:ascii="Tahoma" w:hAnsi="Tahoma" w:cs="Tahoma"/>
                <w:sz w:val="20"/>
                <w:szCs w:val="20"/>
              </w:rPr>
              <w:t>500</w:t>
            </w:r>
          </w:p>
        </w:tc>
        <w:tc>
          <w:tcPr>
            <w:tcW w:w="4253" w:type="dxa"/>
          </w:tcPr>
          <w:p w:rsidR="00163627" w:rsidRPr="0035130F" w:rsidRDefault="00163627" w:rsidP="00163627">
            <w:pPr>
              <w:pStyle w:val="a9"/>
              <w:ind w:left="0"/>
              <w:jc w:val="both"/>
              <w:rPr>
                <w:rFonts w:ascii="Tahoma" w:hAnsi="Tahoma" w:cs="Tahoma"/>
                <w:sz w:val="20"/>
                <w:szCs w:val="20"/>
              </w:rPr>
            </w:pPr>
          </w:p>
        </w:tc>
      </w:tr>
      <w:tr w:rsidR="00163627" w:rsidRPr="0035130F" w:rsidTr="007E1A9A">
        <w:trPr>
          <w:trHeight w:val="690"/>
        </w:trPr>
        <w:tc>
          <w:tcPr>
            <w:tcW w:w="3119" w:type="dxa"/>
          </w:tcPr>
          <w:p w:rsidR="00163627" w:rsidRPr="0035130F" w:rsidRDefault="00163627" w:rsidP="00163627">
            <w:pPr>
              <w:rPr>
                <w:rFonts w:ascii="Tahoma" w:hAnsi="Tahoma" w:cs="Tahoma"/>
                <w:sz w:val="20"/>
                <w:szCs w:val="20"/>
                <w:lang w:val="el-GR"/>
              </w:rPr>
            </w:pPr>
            <w:r w:rsidRPr="0035130F">
              <w:rPr>
                <w:rFonts w:ascii="Tahoma" w:hAnsi="Tahoma" w:cs="Tahoma"/>
                <w:sz w:val="20"/>
                <w:szCs w:val="20"/>
                <w:lang w:val="el-GR"/>
              </w:rPr>
              <w:t>Απουσία διακριτικής σήμανσης παραγωγού-επαγγελματία</w:t>
            </w:r>
          </w:p>
        </w:tc>
        <w:tc>
          <w:tcPr>
            <w:tcW w:w="1701"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center"/>
              <w:rPr>
                <w:rFonts w:ascii="Tahoma" w:hAnsi="Tahoma" w:cs="Tahoma"/>
                <w:sz w:val="20"/>
                <w:szCs w:val="20"/>
              </w:rPr>
            </w:pPr>
            <w:r w:rsidRPr="0035130F">
              <w:rPr>
                <w:rFonts w:ascii="Tahoma" w:hAnsi="Tahoma" w:cs="Tahoma"/>
                <w:sz w:val="20"/>
                <w:szCs w:val="20"/>
              </w:rPr>
              <w:t>500</w:t>
            </w:r>
          </w:p>
        </w:tc>
        <w:tc>
          <w:tcPr>
            <w:tcW w:w="4253" w:type="dxa"/>
          </w:tcPr>
          <w:p w:rsidR="00163627" w:rsidRPr="0035130F" w:rsidRDefault="00163627" w:rsidP="00163627">
            <w:pPr>
              <w:pStyle w:val="a9"/>
              <w:ind w:left="0"/>
              <w:jc w:val="both"/>
              <w:rPr>
                <w:rFonts w:ascii="Tahoma" w:hAnsi="Tahoma" w:cs="Tahoma"/>
                <w:sz w:val="20"/>
                <w:szCs w:val="20"/>
              </w:rPr>
            </w:pPr>
          </w:p>
        </w:tc>
      </w:tr>
      <w:tr w:rsidR="00163627" w:rsidRPr="0035130F" w:rsidTr="007E1A9A">
        <w:trPr>
          <w:trHeight w:val="558"/>
        </w:trPr>
        <w:tc>
          <w:tcPr>
            <w:tcW w:w="3119" w:type="dxa"/>
          </w:tcPr>
          <w:p w:rsidR="00163627" w:rsidRPr="0035130F" w:rsidRDefault="00163627" w:rsidP="00163627">
            <w:pPr>
              <w:jc w:val="both"/>
              <w:rPr>
                <w:rFonts w:ascii="Tahoma" w:hAnsi="Tahoma" w:cs="Tahoma"/>
                <w:sz w:val="20"/>
                <w:szCs w:val="20"/>
              </w:rPr>
            </w:pPr>
            <w:r w:rsidRPr="0035130F">
              <w:rPr>
                <w:rFonts w:ascii="Tahoma" w:hAnsi="Tahoma" w:cs="Tahoma"/>
                <w:sz w:val="20"/>
                <w:szCs w:val="20"/>
              </w:rPr>
              <w:t>Αναληθή σήμανση παραγωγού-επαγγελματία</w:t>
            </w:r>
          </w:p>
        </w:tc>
        <w:tc>
          <w:tcPr>
            <w:tcW w:w="1701" w:type="dxa"/>
          </w:tcPr>
          <w:p w:rsidR="00163627" w:rsidRPr="0035130F" w:rsidRDefault="00163627" w:rsidP="00163627">
            <w:pPr>
              <w:pStyle w:val="a9"/>
              <w:ind w:left="0"/>
              <w:jc w:val="both"/>
              <w:rPr>
                <w:rFonts w:ascii="Tahoma" w:hAnsi="Tahoma" w:cs="Tahoma"/>
                <w:sz w:val="20"/>
                <w:szCs w:val="20"/>
              </w:rPr>
            </w:pPr>
          </w:p>
          <w:p w:rsidR="00163627" w:rsidRPr="0035130F" w:rsidRDefault="00163627" w:rsidP="00163627">
            <w:pPr>
              <w:jc w:val="center"/>
              <w:rPr>
                <w:rFonts w:ascii="Tahoma" w:hAnsi="Tahoma" w:cs="Tahoma"/>
                <w:sz w:val="20"/>
                <w:szCs w:val="20"/>
              </w:rPr>
            </w:pPr>
            <w:r w:rsidRPr="0035130F">
              <w:rPr>
                <w:rFonts w:ascii="Tahoma" w:hAnsi="Tahoma" w:cs="Tahoma"/>
                <w:sz w:val="20"/>
                <w:szCs w:val="20"/>
              </w:rPr>
              <w:t>1000</w:t>
            </w:r>
          </w:p>
        </w:tc>
        <w:tc>
          <w:tcPr>
            <w:tcW w:w="4253" w:type="dxa"/>
          </w:tcPr>
          <w:p w:rsidR="00163627" w:rsidRPr="0035130F" w:rsidRDefault="00163627" w:rsidP="00163627">
            <w:pPr>
              <w:pStyle w:val="a9"/>
              <w:ind w:left="0"/>
              <w:jc w:val="both"/>
              <w:rPr>
                <w:rFonts w:ascii="Tahoma" w:hAnsi="Tahoma" w:cs="Tahoma"/>
                <w:sz w:val="20"/>
                <w:szCs w:val="20"/>
              </w:rPr>
            </w:pPr>
          </w:p>
        </w:tc>
      </w:tr>
      <w:tr w:rsidR="00163627" w:rsidRPr="0035130F" w:rsidTr="007E1A9A">
        <w:trPr>
          <w:trHeight w:val="1113"/>
        </w:trPr>
        <w:tc>
          <w:tcPr>
            <w:tcW w:w="3119" w:type="dxa"/>
          </w:tcPr>
          <w:p w:rsidR="00163627" w:rsidRPr="0035130F" w:rsidRDefault="00163627" w:rsidP="00163627">
            <w:pPr>
              <w:jc w:val="both"/>
              <w:rPr>
                <w:rFonts w:ascii="Tahoma" w:hAnsi="Tahoma" w:cs="Tahoma"/>
                <w:sz w:val="20"/>
                <w:szCs w:val="20"/>
                <w:lang w:val="el-GR"/>
              </w:rPr>
            </w:pPr>
            <w:r w:rsidRPr="0035130F">
              <w:rPr>
                <w:rFonts w:ascii="Tahoma" w:hAnsi="Tahoma" w:cs="Tahoma"/>
                <w:sz w:val="20"/>
                <w:szCs w:val="20"/>
                <w:lang w:val="el-GR"/>
              </w:rPr>
              <w:t>Πώληση μη δηλούμενων προϊόντων από παραγωγούς και πώληση από επαγγελματία πωλητή που δεν είναι γραμμένα στην άδεια του.</w:t>
            </w:r>
          </w:p>
        </w:tc>
        <w:tc>
          <w:tcPr>
            <w:tcW w:w="1701"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center"/>
              <w:rPr>
                <w:rFonts w:ascii="Tahoma" w:hAnsi="Tahoma" w:cs="Tahoma"/>
                <w:sz w:val="20"/>
                <w:szCs w:val="20"/>
              </w:rPr>
            </w:pPr>
            <w:r w:rsidRPr="0035130F">
              <w:rPr>
                <w:rFonts w:ascii="Tahoma" w:hAnsi="Tahoma" w:cs="Tahoma"/>
                <w:sz w:val="20"/>
                <w:szCs w:val="20"/>
              </w:rPr>
              <w:t>1000</w:t>
            </w:r>
          </w:p>
        </w:tc>
        <w:tc>
          <w:tcPr>
            <w:tcW w:w="4253" w:type="dxa"/>
          </w:tcPr>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Ανά προϊόν και περαιτέρω έλεγχος για άσκηση εμπορικής δραστηριοποίησης και ενημέρωση της τριμελούς επιτροπής για περαιτέρω έλεγχο για παραγωγό</w:t>
            </w:r>
          </w:p>
        </w:tc>
      </w:tr>
      <w:tr w:rsidR="00163627" w:rsidRPr="0035130F" w:rsidTr="007E1A9A">
        <w:trPr>
          <w:trHeight w:val="852"/>
        </w:trPr>
        <w:tc>
          <w:tcPr>
            <w:tcW w:w="3119" w:type="dxa"/>
          </w:tcPr>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Πώληση μεγαλύτερης ποσότητας από τη δηλούμενη από παραγωγούς</w:t>
            </w:r>
          </w:p>
        </w:tc>
        <w:tc>
          <w:tcPr>
            <w:tcW w:w="1701"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center"/>
              <w:rPr>
                <w:rFonts w:ascii="Tahoma" w:hAnsi="Tahoma" w:cs="Tahoma"/>
                <w:sz w:val="20"/>
                <w:szCs w:val="20"/>
              </w:rPr>
            </w:pPr>
            <w:r w:rsidRPr="0035130F">
              <w:rPr>
                <w:rFonts w:ascii="Tahoma" w:hAnsi="Tahoma" w:cs="Tahoma"/>
                <w:sz w:val="20"/>
                <w:szCs w:val="20"/>
              </w:rPr>
              <w:t>1000</w:t>
            </w:r>
          </w:p>
        </w:tc>
        <w:tc>
          <w:tcPr>
            <w:tcW w:w="4253" w:type="dxa"/>
          </w:tcPr>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 xml:space="preserve">Ανά προϊόν και περαιτέρω έλεγχος για άσκηση εμπορικής δραστηριότητας και ενημέρωση της τριμελούς επιτροπής για περαιτέρω έλεγχο </w:t>
            </w:r>
          </w:p>
        </w:tc>
      </w:tr>
      <w:tr w:rsidR="00163627" w:rsidRPr="0035130F" w:rsidTr="007E1A9A">
        <w:trPr>
          <w:trHeight w:val="1106"/>
        </w:trPr>
        <w:tc>
          <w:tcPr>
            <w:tcW w:w="3119" w:type="dxa"/>
          </w:tcPr>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Πώληση μη ιδιοπαραγόμενων προϊόντων από παραγωγό</w:t>
            </w:r>
          </w:p>
        </w:tc>
        <w:tc>
          <w:tcPr>
            <w:tcW w:w="1701"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center"/>
              <w:rPr>
                <w:rFonts w:ascii="Tahoma" w:hAnsi="Tahoma" w:cs="Tahoma"/>
                <w:sz w:val="20"/>
                <w:szCs w:val="20"/>
              </w:rPr>
            </w:pPr>
            <w:r w:rsidRPr="0035130F">
              <w:rPr>
                <w:rFonts w:ascii="Tahoma" w:hAnsi="Tahoma" w:cs="Tahoma"/>
                <w:sz w:val="20"/>
                <w:szCs w:val="20"/>
              </w:rPr>
              <w:t>2000</w:t>
            </w:r>
          </w:p>
        </w:tc>
        <w:tc>
          <w:tcPr>
            <w:tcW w:w="4253" w:type="dxa"/>
          </w:tcPr>
          <w:p w:rsidR="00163627" w:rsidRPr="0035130F" w:rsidRDefault="00163627" w:rsidP="00163627">
            <w:pPr>
              <w:pStyle w:val="a9"/>
              <w:ind w:left="0"/>
              <w:jc w:val="both"/>
              <w:rPr>
                <w:rFonts w:ascii="Tahoma" w:hAnsi="Tahoma" w:cs="Tahoma"/>
                <w:sz w:val="20"/>
                <w:szCs w:val="20"/>
              </w:rPr>
            </w:pPr>
            <w:r w:rsidRPr="0035130F">
              <w:rPr>
                <w:rFonts w:ascii="Tahoma" w:hAnsi="Tahoma" w:cs="Tahoma"/>
                <w:sz w:val="20"/>
                <w:szCs w:val="20"/>
                <w:lang w:val="el-GR"/>
              </w:rPr>
              <w:t xml:space="preserve">Προσωρινή ανάκληση της άδειας για ένα έτος και σε περίπτωση υποτροπής οριστική αφαίρεση της άδειας και απαγόρευση έκδοσης νέας άδειας για τον ίδιο, το σύζυγο ή τα τέκνα, όταν πρόκειται για τις ίδιες καλλιέργειες. </w:t>
            </w:r>
            <w:r w:rsidRPr="0035130F">
              <w:rPr>
                <w:rFonts w:ascii="Tahoma" w:hAnsi="Tahoma" w:cs="Tahoma"/>
                <w:sz w:val="20"/>
                <w:szCs w:val="20"/>
              </w:rPr>
              <w:t>Ενημέρωση της οικείας Δ.Ο.Υ.</w:t>
            </w:r>
          </w:p>
        </w:tc>
      </w:tr>
      <w:tr w:rsidR="00163627" w:rsidRPr="0035130F" w:rsidTr="007E1A9A">
        <w:trPr>
          <w:trHeight w:val="770"/>
        </w:trPr>
        <w:tc>
          <w:tcPr>
            <w:tcW w:w="3119" w:type="dxa"/>
          </w:tcPr>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Χρήση μη εγκεκριμένης ταμειακής μηχανής</w:t>
            </w:r>
          </w:p>
        </w:tc>
        <w:tc>
          <w:tcPr>
            <w:tcW w:w="1701" w:type="dxa"/>
          </w:tcPr>
          <w:p w:rsidR="00163627" w:rsidRPr="0035130F" w:rsidRDefault="00163627" w:rsidP="00163627">
            <w:pPr>
              <w:pStyle w:val="a9"/>
              <w:ind w:left="0"/>
              <w:jc w:val="both"/>
              <w:rPr>
                <w:rFonts w:ascii="Tahoma" w:hAnsi="Tahoma" w:cs="Tahoma"/>
                <w:sz w:val="20"/>
                <w:szCs w:val="20"/>
                <w:lang w:val="el-GR"/>
              </w:rPr>
            </w:pPr>
          </w:p>
        </w:tc>
        <w:tc>
          <w:tcPr>
            <w:tcW w:w="4253" w:type="dxa"/>
          </w:tcPr>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 xml:space="preserve">Προσωρινή ανάκληση άδειας για τρεις μήνες και ενημέρωση της οικείας Δ.Ο.Υ.                                                                                                                                                                                                                                                                                                                                                                                                                                                                                                                                                                                                                                                                                                                                                                                                                                                                                                                                                                                                                                                                                                                                                                                                                                                                                                                                                                                                                                                                                                                                                                                                                                                                                                                                                                                                                                                                                                                                                                                                                                                                                                                                                                                                                                                                                </w:t>
            </w:r>
          </w:p>
        </w:tc>
      </w:tr>
      <w:tr w:rsidR="00163627" w:rsidRPr="0035130F" w:rsidTr="007E1A9A">
        <w:trPr>
          <w:trHeight w:val="1121"/>
        </w:trPr>
        <w:tc>
          <w:tcPr>
            <w:tcW w:w="3119" w:type="dxa"/>
          </w:tcPr>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Ψευδής δήλωση παραγωγού για παραγόμενες ποσότητες και προϊόντα κατά την έκδοση και ανανέωση της άδειας</w:t>
            </w:r>
          </w:p>
        </w:tc>
        <w:tc>
          <w:tcPr>
            <w:tcW w:w="1701"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center"/>
              <w:rPr>
                <w:rFonts w:ascii="Tahoma" w:hAnsi="Tahoma" w:cs="Tahoma"/>
                <w:sz w:val="20"/>
                <w:szCs w:val="20"/>
              </w:rPr>
            </w:pPr>
            <w:r w:rsidRPr="0035130F">
              <w:rPr>
                <w:rFonts w:ascii="Tahoma" w:hAnsi="Tahoma" w:cs="Tahoma"/>
                <w:sz w:val="20"/>
                <w:szCs w:val="20"/>
              </w:rPr>
              <w:t>2000</w:t>
            </w:r>
          </w:p>
        </w:tc>
        <w:tc>
          <w:tcPr>
            <w:tcW w:w="4253" w:type="dxa"/>
          </w:tcPr>
          <w:p w:rsidR="00163627" w:rsidRPr="0035130F" w:rsidRDefault="00163627" w:rsidP="00163627">
            <w:pPr>
              <w:pStyle w:val="a9"/>
              <w:ind w:left="0"/>
              <w:jc w:val="both"/>
              <w:rPr>
                <w:rFonts w:ascii="Tahoma" w:hAnsi="Tahoma" w:cs="Tahoma"/>
                <w:sz w:val="20"/>
                <w:szCs w:val="20"/>
              </w:rPr>
            </w:pPr>
            <w:r w:rsidRPr="0035130F">
              <w:rPr>
                <w:rFonts w:ascii="Tahoma" w:hAnsi="Tahoma" w:cs="Tahoma"/>
                <w:sz w:val="20"/>
                <w:szCs w:val="20"/>
                <w:lang w:val="el-GR"/>
              </w:rPr>
              <w:t xml:space="preserve">Προσωρινή ανάκληση της άδειας για ένα έτος και σε περίπτωση υποτροπής οριστική αφαίρεση της άδειας και απαγόρευση έκδοσης νέας άδειας για τον ίδιο, το σύζυγο ή τα τέκνα, όταν πρόκειται για τις ίδιες καλλιέργειες. </w:t>
            </w:r>
            <w:r w:rsidRPr="0035130F">
              <w:rPr>
                <w:rFonts w:ascii="Tahoma" w:hAnsi="Tahoma" w:cs="Tahoma"/>
                <w:sz w:val="20"/>
                <w:szCs w:val="20"/>
              </w:rPr>
              <w:t>Ενημέρωση της οικείας Δ.Ο.Υ.</w:t>
            </w:r>
          </w:p>
        </w:tc>
      </w:tr>
      <w:tr w:rsidR="00163627" w:rsidRPr="0035130F" w:rsidTr="007E1A9A">
        <w:trPr>
          <w:trHeight w:val="800"/>
        </w:trPr>
        <w:tc>
          <w:tcPr>
            <w:tcW w:w="3119" w:type="dxa"/>
          </w:tcPr>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Υπέρβαση της χρονικής διάρκειας  των δύο ωρών της παρ. 4 του άρθρου 46</w:t>
            </w:r>
          </w:p>
        </w:tc>
        <w:tc>
          <w:tcPr>
            <w:tcW w:w="1701"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center"/>
              <w:rPr>
                <w:rFonts w:ascii="Tahoma" w:hAnsi="Tahoma" w:cs="Tahoma"/>
                <w:sz w:val="20"/>
                <w:szCs w:val="20"/>
              </w:rPr>
            </w:pPr>
            <w:r w:rsidRPr="0035130F">
              <w:rPr>
                <w:rFonts w:ascii="Tahoma" w:hAnsi="Tahoma" w:cs="Tahoma"/>
                <w:sz w:val="20"/>
                <w:szCs w:val="20"/>
              </w:rPr>
              <w:t>500</w:t>
            </w:r>
          </w:p>
        </w:tc>
        <w:tc>
          <w:tcPr>
            <w:tcW w:w="4253" w:type="dxa"/>
          </w:tcPr>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Ενημέρωση της οικείας Δ.Ο.Υ.</w:t>
            </w:r>
          </w:p>
        </w:tc>
      </w:tr>
      <w:tr w:rsidR="00163627" w:rsidRPr="0035130F" w:rsidTr="007E1A9A">
        <w:trPr>
          <w:trHeight w:val="840"/>
        </w:trPr>
        <w:tc>
          <w:tcPr>
            <w:tcW w:w="3119" w:type="dxa"/>
          </w:tcPr>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Για μη τήρηση φακέλου φύλλων παρουσίας ανά μήνα παρ. 4 του άρθρου 46</w:t>
            </w:r>
          </w:p>
        </w:tc>
        <w:tc>
          <w:tcPr>
            <w:tcW w:w="1701"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center"/>
              <w:rPr>
                <w:rFonts w:ascii="Tahoma" w:hAnsi="Tahoma" w:cs="Tahoma"/>
                <w:sz w:val="20"/>
                <w:szCs w:val="20"/>
              </w:rPr>
            </w:pPr>
            <w:r w:rsidRPr="0035130F">
              <w:rPr>
                <w:rFonts w:ascii="Tahoma" w:hAnsi="Tahoma" w:cs="Tahoma"/>
                <w:sz w:val="20"/>
                <w:szCs w:val="20"/>
              </w:rPr>
              <w:t>1000</w:t>
            </w:r>
          </w:p>
        </w:tc>
        <w:tc>
          <w:tcPr>
            <w:tcW w:w="4253" w:type="dxa"/>
          </w:tcPr>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Ενημέρωση της οικείας Δ.Ο.Υ.</w:t>
            </w:r>
          </w:p>
        </w:tc>
      </w:tr>
      <w:tr w:rsidR="00163627" w:rsidRPr="0035130F" w:rsidTr="007E1A9A">
        <w:trPr>
          <w:trHeight w:val="696"/>
        </w:trPr>
        <w:tc>
          <w:tcPr>
            <w:tcW w:w="3119" w:type="dxa"/>
          </w:tcPr>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lastRenderedPageBreak/>
              <w:t>Για μη ενημέρωση του εν λόγω φακέλου παρ. 4 του άρθρου 46</w:t>
            </w:r>
          </w:p>
        </w:tc>
        <w:tc>
          <w:tcPr>
            <w:tcW w:w="1701"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center"/>
              <w:rPr>
                <w:rFonts w:ascii="Tahoma" w:hAnsi="Tahoma" w:cs="Tahoma"/>
                <w:sz w:val="20"/>
                <w:szCs w:val="20"/>
              </w:rPr>
            </w:pPr>
            <w:r w:rsidRPr="0035130F">
              <w:rPr>
                <w:rFonts w:ascii="Tahoma" w:hAnsi="Tahoma" w:cs="Tahoma"/>
                <w:sz w:val="20"/>
                <w:szCs w:val="20"/>
              </w:rPr>
              <w:t>200</w:t>
            </w:r>
          </w:p>
        </w:tc>
        <w:tc>
          <w:tcPr>
            <w:tcW w:w="4253" w:type="dxa"/>
          </w:tcPr>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Ενημέρωση της οικείας Δ.Ο.Υ.</w:t>
            </w:r>
          </w:p>
        </w:tc>
      </w:tr>
      <w:tr w:rsidR="00163627" w:rsidRPr="0035130F" w:rsidTr="007E1A9A">
        <w:trPr>
          <w:trHeight w:val="834"/>
        </w:trPr>
        <w:tc>
          <w:tcPr>
            <w:tcW w:w="3119" w:type="dxa"/>
          </w:tcPr>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Για μη τήρηση της υποχρέωσης της ελάχιστης απόστασης των 150 μέτρων  παρ. 4 του άρθρου 46</w:t>
            </w:r>
          </w:p>
        </w:tc>
        <w:tc>
          <w:tcPr>
            <w:tcW w:w="1701"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center"/>
              <w:rPr>
                <w:rFonts w:ascii="Tahoma" w:hAnsi="Tahoma" w:cs="Tahoma"/>
                <w:sz w:val="20"/>
                <w:szCs w:val="20"/>
              </w:rPr>
            </w:pPr>
            <w:r w:rsidRPr="0035130F">
              <w:rPr>
                <w:rFonts w:ascii="Tahoma" w:hAnsi="Tahoma" w:cs="Tahoma"/>
                <w:sz w:val="20"/>
                <w:szCs w:val="20"/>
              </w:rPr>
              <w:t>500</w:t>
            </w:r>
          </w:p>
        </w:tc>
        <w:tc>
          <w:tcPr>
            <w:tcW w:w="4253" w:type="dxa"/>
          </w:tcPr>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Ενημέρωση της οικείας Δ.Ο.Υ.</w:t>
            </w:r>
          </w:p>
        </w:tc>
      </w:tr>
      <w:tr w:rsidR="00163627" w:rsidRPr="0035130F" w:rsidTr="007E1A9A">
        <w:trPr>
          <w:trHeight w:val="983"/>
        </w:trPr>
        <w:tc>
          <w:tcPr>
            <w:tcW w:w="3119" w:type="dxa"/>
          </w:tcPr>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 xml:space="preserve">Σε περίπτωση υποτροπής των ως άνω τεσσάρων (4) παραβάσεων σε χρονικό διάστημα μικρότερο του ενός έτους το πρόστιμο διπλασιάζεται και σε περίπτωση τέλεσης των ίδιων παραβάσεων για τρίτη φορά ανεξαρτήτως του χρόνου της παράβασης η άδεια ανακαλείται υποχρεωτικά από τον οικείο Περιφερειάρχη για χρονικό διάστημα τριών (3) μηνών  </w:t>
            </w:r>
          </w:p>
        </w:tc>
        <w:tc>
          <w:tcPr>
            <w:tcW w:w="1701" w:type="dxa"/>
          </w:tcPr>
          <w:p w:rsidR="00163627" w:rsidRPr="0035130F" w:rsidRDefault="00163627" w:rsidP="00163627">
            <w:pPr>
              <w:pStyle w:val="a9"/>
              <w:ind w:left="0"/>
              <w:jc w:val="both"/>
              <w:rPr>
                <w:rFonts w:ascii="Tahoma" w:hAnsi="Tahoma" w:cs="Tahoma"/>
                <w:sz w:val="20"/>
                <w:szCs w:val="20"/>
                <w:lang w:val="el-GR"/>
              </w:rPr>
            </w:pPr>
          </w:p>
        </w:tc>
        <w:tc>
          <w:tcPr>
            <w:tcW w:w="4253" w:type="dxa"/>
          </w:tcPr>
          <w:p w:rsidR="00163627" w:rsidRPr="0035130F" w:rsidRDefault="00163627" w:rsidP="00163627">
            <w:pPr>
              <w:pStyle w:val="a9"/>
              <w:ind w:left="0"/>
              <w:jc w:val="both"/>
              <w:rPr>
                <w:rFonts w:ascii="Tahoma" w:hAnsi="Tahoma" w:cs="Tahoma"/>
                <w:sz w:val="20"/>
                <w:szCs w:val="20"/>
                <w:lang w:val="el-GR"/>
              </w:rPr>
            </w:pPr>
          </w:p>
        </w:tc>
      </w:tr>
      <w:tr w:rsidR="00163627" w:rsidRPr="0035130F" w:rsidTr="007E1A9A">
        <w:trPr>
          <w:trHeight w:val="824"/>
        </w:trPr>
        <w:tc>
          <w:tcPr>
            <w:tcW w:w="3119" w:type="dxa"/>
          </w:tcPr>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Για μη τήρηση της υποχρέωσης του χρόνου δραστηριοποίησης της παραγράφου 8 του αρ. 40</w:t>
            </w:r>
          </w:p>
        </w:tc>
        <w:tc>
          <w:tcPr>
            <w:tcW w:w="1701"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center"/>
              <w:rPr>
                <w:rFonts w:ascii="Tahoma" w:hAnsi="Tahoma" w:cs="Tahoma"/>
                <w:sz w:val="20"/>
                <w:szCs w:val="20"/>
              </w:rPr>
            </w:pPr>
            <w:r w:rsidRPr="0035130F">
              <w:rPr>
                <w:rFonts w:ascii="Tahoma" w:hAnsi="Tahoma" w:cs="Tahoma"/>
                <w:sz w:val="20"/>
                <w:szCs w:val="20"/>
              </w:rPr>
              <w:t>500</w:t>
            </w:r>
          </w:p>
        </w:tc>
        <w:tc>
          <w:tcPr>
            <w:tcW w:w="4253" w:type="dxa"/>
          </w:tcPr>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Ενημέρωση της οικείας Δ.Ο.Υ.</w:t>
            </w:r>
          </w:p>
        </w:tc>
      </w:tr>
      <w:tr w:rsidR="00163627" w:rsidRPr="0035130F" w:rsidTr="007E1A9A">
        <w:trPr>
          <w:trHeight w:val="552"/>
        </w:trPr>
        <w:tc>
          <w:tcPr>
            <w:tcW w:w="3119" w:type="dxa"/>
          </w:tcPr>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Έλλειψη έγκρισης συμμετοχής στις αγορές του άρθρου 38</w:t>
            </w:r>
          </w:p>
        </w:tc>
        <w:tc>
          <w:tcPr>
            <w:tcW w:w="1701"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center"/>
              <w:rPr>
                <w:rFonts w:ascii="Tahoma" w:hAnsi="Tahoma" w:cs="Tahoma"/>
                <w:sz w:val="20"/>
                <w:szCs w:val="20"/>
              </w:rPr>
            </w:pPr>
            <w:r w:rsidRPr="0035130F">
              <w:rPr>
                <w:rFonts w:ascii="Tahoma" w:hAnsi="Tahoma" w:cs="Tahoma"/>
                <w:sz w:val="20"/>
                <w:szCs w:val="20"/>
              </w:rPr>
              <w:t>500</w:t>
            </w:r>
          </w:p>
        </w:tc>
        <w:tc>
          <w:tcPr>
            <w:tcW w:w="4253" w:type="dxa"/>
          </w:tcPr>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Ενημέρωση της οικείας Δ.Ο.Υ.</w:t>
            </w:r>
          </w:p>
        </w:tc>
      </w:tr>
      <w:tr w:rsidR="00163627" w:rsidRPr="0035130F" w:rsidTr="007E1A9A">
        <w:trPr>
          <w:trHeight w:val="560"/>
        </w:trPr>
        <w:tc>
          <w:tcPr>
            <w:tcW w:w="3119" w:type="dxa"/>
          </w:tcPr>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Κατάληψη χώρου ή ωραρίου, πώληση προϊόντων πέραν του ωραρίου</w:t>
            </w:r>
          </w:p>
        </w:tc>
        <w:tc>
          <w:tcPr>
            <w:tcW w:w="1701"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jc w:val="center"/>
              <w:rPr>
                <w:rFonts w:ascii="Tahoma" w:hAnsi="Tahoma" w:cs="Tahoma"/>
                <w:sz w:val="20"/>
                <w:szCs w:val="20"/>
              </w:rPr>
            </w:pPr>
            <w:r w:rsidRPr="0035130F">
              <w:rPr>
                <w:rFonts w:ascii="Tahoma" w:hAnsi="Tahoma" w:cs="Tahoma"/>
                <w:sz w:val="20"/>
                <w:szCs w:val="20"/>
              </w:rPr>
              <w:t>500</w:t>
            </w:r>
          </w:p>
        </w:tc>
        <w:tc>
          <w:tcPr>
            <w:tcW w:w="4253" w:type="dxa"/>
          </w:tcPr>
          <w:p w:rsidR="00163627" w:rsidRPr="0035130F" w:rsidRDefault="00163627" w:rsidP="00163627">
            <w:pPr>
              <w:pStyle w:val="a9"/>
              <w:ind w:left="0"/>
              <w:jc w:val="both"/>
              <w:rPr>
                <w:rFonts w:ascii="Tahoma" w:hAnsi="Tahoma" w:cs="Tahoma"/>
                <w:sz w:val="20"/>
                <w:szCs w:val="20"/>
              </w:rPr>
            </w:pPr>
          </w:p>
        </w:tc>
      </w:tr>
      <w:tr w:rsidR="00163627" w:rsidRPr="0035130F" w:rsidTr="007E1A9A">
        <w:trPr>
          <w:trHeight w:val="1322"/>
        </w:trPr>
        <w:tc>
          <w:tcPr>
            <w:tcW w:w="3119" w:type="dxa"/>
          </w:tcPr>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 xml:space="preserve">Μη τοποθέτηση ζυγού σε εμφανές σημείο, χρήση μη εγκεκριμένων ή ελαττωματικών μέτρων, ζυγών και σταθμών κατά τη ζύγιση και τη στάθμιση των προϊόντων, μη τοποθέτηση πινακίδας σε κάθε προϊόν με τις ενδείξεις της τιμής πώλησης ή της ποιότητας ή της προέλευσης ή αναληθής προέλευση. </w:t>
            </w:r>
          </w:p>
        </w:tc>
        <w:tc>
          <w:tcPr>
            <w:tcW w:w="1701"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rPr>
                <w:rFonts w:ascii="Tahoma" w:hAnsi="Tahoma" w:cs="Tahoma"/>
                <w:sz w:val="20"/>
                <w:szCs w:val="20"/>
                <w:lang w:val="el-GR"/>
              </w:rPr>
            </w:pPr>
          </w:p>
          <w:p w:rsidR="00163627" w:rsidRPr="0035130F" w:rsidRDefault="00163627" w:rsidP="00163627">
            <w:pPr>
              <w:rPr>
                <w:rFonts w:ascii="Tahoma" w:hAnsi="Tahoma" w:cs="Tahoma"/>
                <w:sz w:val="20"/>
                <w:szCs w:val="20"/>
                <w:lang w:val="el-GR"/>
              </w:rPr>
            </w:pPr>
          </w:p>
          <w:p w:rsidR="00163627" w:rsidRPr="0035130F" w:rsidRDefault="00163627" w:rsidP="00163627">
            <w:pPr>
              <w:jc w:val="center"/>
              <w:rPr>
                <w:rFonts w:ascii="Tahoma" w:hAnsi="Tahoma" w:cs="Tahoma"/>
                <w:sz w:val="20"/>
                <w:szCs w:val="20"/>
                <w:lang w:val="el-GR"/>
              </w:rPr>
            </w:pPr>
            <w:r w:rsidRPr="0035130F">
              <w:rPr>
                <w:rFonts w:ascii="Tahoma" w:hAnsi="Tahoma" w:cs="Tahoma"/>
                <w:sz w:val="20"/>
                <w:szCs w:val="20"/>
                <w:lang w:val="el-GR"/>
              </w:rPr>
              <w:t>Το εκάστοτε ισχύον ποσό στους Κανόνες ΔΙΕΠΠΥ</w:t>
            </w:r>
          </w:p>
        </w:tc>
        <w:tc>
          <w:tcPr>
            <w:tcW w:w="4253" w:type="dxa"/>
          </w:tcPr>
          <w:p w:rsidR="00163627" w:rsidRPr="0035130F" w:rsidRDefault="00163627" w:rsidP="00163627">
            <w:pPr>
              <w:pStyle w:val="a9"/>
              <w:ind w:left="0"/>
              <w:jc w:val="both"/>
              <w:rPr>
                <w:rFonts w:ascii="Tahoma" w:hAnsi="Tahoma" w:cs="Tahoma"/>
                <w:sz w:val="20"/>
                <w:szCs w:val="20"/>
                <w:lang w:val="el-GR"/>
              </w:rPr>
            </w:pPr>
          </w:p>
        </w:tc>
      </w:tr>
      <w:tr w:rsidR="00163627" w:rsidRPr="0035130F" w:rsidTr="007E1A9A">
        <w:trPr>
          <w:trHeight w:val="1807"/>
        </w:trPr>
        <w:tc>
          <w:tcPr>
            <w:tcW w:w="3119" w:type="dxa"/>
          </w:tcPr>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Για διάθεση προϊόντων που διακινούνται χωρίς τα παραστατικά που προβλέπονται από την κείμενη νομοθεσία ή που συνοδεύονται από παραποιημένα ή με ανακριβή στοιχεία παραστατικά</w:t>
            </w:r>
          </w:p>
        </w:tc>
        <w:tc>
          <w:tcPr>
            <w:tcW w:w="1701"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rPr>
                <w:rFonts w:ascii="Tahoma" w:hAnsi="Tahoma" w:cs="Tahoma"/>
                <w:sz w:val="20"/>
                <w:szCs w:val="20"/>
                <w:lang w:val="el-GR"/>
              </w:rPr>
            </w:pPr>
          </w:p>
          <w:p w:rsidR="00163627" w:rsidRPr="0035130F" w:rsidRDefault="00163627" w:rsidP="00163627">
            <w:pPr>
              <w:jc w:val="center"/>
              <w:rPr>
                <w:rFonts w:ascii="Tahoma" w:hAnsi="Tahoma" w:cs="Tahoma"/>
                <w:sz w:val="20"/>
                <w:szCs w:val="20"/>
                <w:lang w:val="el-GR"/>
              </w:rPr>
            </w:pPr>
            <w:r w:rsidRPr="0035130F">
              <w:rPr>
                <w:rFonts w:ascii="Tahoma" w:hAnsi="Tahoma" w:cs="Tahoma"/>
                <w:sz w:val="20"/>
                <w:szCs w:val="20"/>
                <w:lang w:val="el-GR"/>
              </w:rPr>
              <w:t>Το εκάστοτε ισχύον ποσό στους Κανόνες ΔΙΕΠΠΥ</w:t>
            </w:r>
          </w:p>
        </w:tc>
        <w:tc>
          <w:tcPr>
            <w:tcW w:w="4253" w:type="dxa"/>
          </w:tcPr>
          <w:p w:rsidR="00163627" w:rsidRPr="0035130F" w:rsidRDefault="00163627" w:rsidP="00163627">
            <w:pPr>
              <w:pStyle w:val="a9"/>
              <w:ind w:left="0"/>
              <w:jc w:val="both"/>
              <w:rPr>
                <w:rFonts w:ascii="Tahoma" w:hAnsi="Tahoma" w:cs="Tahoma"/>
                <w:sz w:val="20"/>
                <w:szCs w:val="20"/>
                <w:lang w:val="el-GR"/>
              </w:rPr>
            </w:pPr>
          </w:p>
          <w:p w:rsidR="00163627" w:rsidRPr="0035130F" w:rsidRDefault="00163627" w:rsidP="00163627">
            <w:pPr>
              <w:rPr>
                <w:rFonts w:ascii="Tahoma" w:hAnsi="Tahoma" w:cs="Tahoma"/>
                <w:sz w:val="20"/>
                <w:szCs w:val="20"/>
                <w:lang w:val="el-GR"/>
              </w:rPr>
            </w:pPr>
          </w:p>
          <w:p w:rsidR="00163627" w:rsidRPr="0035130F" w:rsidRDefault="00163627" w:rsidP="00163627">
            <w:pPr>
              <w:rPr>
                <w:rFonts w:ascii="Tahoma" w:hAnsi="Tahoma" w:cs="Tahoma"/>
                <w:sz w:val="20"/>
                <w:szCs w:val="20"/>
                <w:lang w:val="el-GR"/>
              </w:rPr>
            </w:pPr>
            <w:r w:rsidRPr="0035130F">
              <w:rPr>
                <w:rFonts w:ascii="Tahoma" w:hAnsi="Tahoma" w:cs="Tahoma"/>
                <w:sz w:val="20"/>
                <w:szCs w:val="20"/>
                <w:lang w:val="el-GR"/>
              </w:rPr>
              <w:t>Ενημέρωση της οικείας Δ.Ο.Υ.</w:t>
            </w:r>
          </w:p>
        </w:tc>
      </w:tr>
    </w:tbl>
    <w:p w:rsidR="00163627" w:rsidRPr="0035130F" w:rsidRDefault="00163627" w:rsidP="00163627">
      <w:pPr>
        <w:pStyle w:val="a9"/>
        <w:ind w:left="0"/>
        <w:jc w:val="both"/>
        <w:rPr>
          <w:rFonts w:ascii="Tahoma" w:hAnsi="Tahoma" w:cs="Tahoma"/>
          <w:sz w:val="20"/>
          <w:szCs w:val="20"/>
          <w:lang w:val="el-GR"/>
        </w:rPr>
      </w:pPr>
      <w:r w:rsidRPr="0035130F">
        <w:rPr>
          <w:rFonts w:ascii="Tahoma" w:hAnsi="Tahoma" w:cs="Tahoma"/>
          <w:sz w:val="20"/>
          <w:szCs w:val="20"/>
          <w:lang w:val="el-GR"/>
        </w:rPr>
        <w:t xml:space="preserve">                     </w:t>
      </w:r>
      <w:r w:rsidRPr="0035130F">
        <w:rPr>
          <w:rFonts w:ascii="Tahoma" w:hAnsi="Tahoma" w:cs="Tahoma"/>
          <w:sz w:val="20"/>
          <w:szCs w:val="20"/>
          <w:lang w:val="el-GR"/>
        </w:rPr>
        <w:tab/>
        <w:t xml:space="preserve">    </w:t>
      </w:r>
    </w:p>
    <w:p w:rsidR="00163627" w:rsidRPr="0035130F" w:rsidRDefault="00163627" w:rsidP="004956A3">
      <w:pPr>
        <w:pStyle w:val="a9"/>
        <w:numPr>
          <w:ilvl w:val="0"/>
          <w:numId w:val="11"/>
        </w:numPr>
        <w:spacing w:after="200"/>
        <w:ind w:left="-567" w:firstLine="567"/>
        <w:jc w:val="both"/>
        <w:rPr>
          <w:rFonts w:ascii="Tahoma" w:hAnsi="Tahoma" w:cs="Tahoma"/>
          <w:sz w:val="20"/>
          <w:szCs w:val="20"/>
        </w:rPr>
      </w:pPr>
      <w:r w:rsidRPr="0035130F">
        <w:rPr>
          <w:rFonts w:ascii="Tahoma" w:hAnsi="Tahoma" w:cs="Tahoma"/>
          <w:sz w:val="20"/>
          <w:szCs w:val="20"/>
          <w:lang w:val="el-GR"/>
        </w:rPr>
        <w:t xml:space="preserve">Οι κυρώσεις που επιβάλλονται δυνάμει του Ν. 4497/17, δεν θίγουν ειδικότερα διοικητικά πρόστιμα που επιβάλλονται από τα αρμόδια όργανα για παραβάσεις των κανόνων εμπορίας και διακίνησης προϊόντων, σύμφωνα με την κείμενη νομοθεσία ή ειδικότερα μέτρα και κυρώσεις που επιβάλλονται από την κείμενη νομοθεσία περί αντιμετώπισης παρεμπορίου, φοροδιαφυγής, ασφάλειας τροφίμων, θεμάτων Υπουργείου Αγροτικής Ανάπτυξης και Τροφίμων ως και την ισχύουσα νομοθεσία αρμοδιότητας των Υπηρεσιών της Ανεξάρτητης Αρχής Δημοσίων Εσόδων. </w:t>
      </w:r>
      <w:r w:rsidRPr="0035130F">
        <w:rPr>
          <w:rFonts w:ascii="Tahoma" w:hAnsi="Tahoma" w:cs="Tahoma"/>
          <w:sz w:val="20"/>
          <w:szCs w:val="20"/>
        </w:rPr>
        <w:t>Το άρθρο 19 του ν. 4177/2013 εφαρμόζεται αναλογικά.</w:t>
      </w:r>
    </w:p>
    <w:p w:rsidR="00163627" w:rsidRPr="0035130F" w:rsidRDefault="00163627" w:rsidP="004956A3">
      <w:pPr>
        <w:pStyle w:val="a9"/>
        <w:numPr>
          <w:ilvl w:val="0"/>
          <w:numId w:val="11"/>
        </w:numPr>
        <w:spacing w:after="200"/>
        <w:ind w:left="-567" w:firstLine="567"/>
        <w:jc w:val="both"/>
        <w:rPr>
          <w:rFonts w:ascii="Tahoma" w:hAnsi="Tahoma" w:cs="Tahoma"/>
          <w:sz w:val="20"/>
          <w:szCs w:val="20"/>
          <w:lang w:val="el-GR"/>
        </w:rPr>
      </w:pPr>
      <w:r w:rsidRPr="0035130F">
        <w:rPr>
          <w:rFonts w:ascii="Tahoma" w:hAnsi="Tahoma" w:cs="Tahoma"/>
          <w:sz w:val="20"/>
          <w:szCs w:val="20"/>
          <w:lang w:val="el-GR"/>
        </w:rPr>
        <w:t>Τα διοικητικά πρόστιμα βεβαιώνονται ταμειακά αφού παρέλθει άπρακτη η προθεσμία υποβολής προδικαστικής προσφυγής ή αφού εκδοθεί απόφαση επ’ αυτής που είτε απορρίπτει την προσφυγή είτε καθορίζει διαφορετικά το ύψος του προστίμου.</w:t>
      </w:r>
    </w:p>
    <w:p w:rsidR="00163627" w:rsidRPr="0035130F" w:rsidRDefault="00163627" w:rsidP="004956A3">
      <w:pPr>
        <w:pStyle w:val="a9"/>
        <w:numPr>
          <w:ilvl w:val="0"/>
          <w:numId w:val="11"/>
        </w:numPr>
        <w:spacing w:after="200"/>
        <w:ind w:left="-567" w:firstLine="567"/>
        <w:jc w:val="both"/>
        <w:rPr>
          <w:rFonts w:ascii="Tahoma" w:hAnsi="Tahoma" w:cs="Tahoma"/>
          <w:sz w:val="20"/>
          <w:szCs w:val="20"/>
          <w:lang w:val="el-GR"/>
        </w:rPr>
      </w:pPr>
      <w:r w:rsidRPr="0035130F">
        <w:rPr>
          <w:rFonts w:ascii="Tahoma" w:hAnsi="Tahoma" w:cs="Tahoma"/>
          <w:sz w:val="20"/>
          <w:szCs w:val="20"/>
          <w:lang w:val="el-GR"/>
        </w:rPr>
        <w:lastRenderedPageBreak/>
        <w:t xml:space="preserve">Τα διοικητικά πρόστιμα εισπράττονται σύμφωνα με τις διατάξεις του Κώδικα Εισπράξεως Δημόσιων Εσόδων (ΚΕΔΕ, ν.δ. 356/1974, Α’ 90) και αποδίδονται ανάλογα με το φορέα που επέβαλε το πρόστιμο ως εξής: </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α. αν το πρόστιμο έχει επιβληθεί από όργανο Ο.Τ.Α., αυτό αποδίδεται κατά ποσοστό 100% στον Ο.Τ.Α. α’ ή β’ βαθμού, τα όργανα του οποίου επέβαλαν το πρόστιμο,</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 xml:space="preserve">β. αν το πρόστιμο έχει επιβληθεί από τα ελεγκτικά όργανα της Γενικής Γραμματείας Εμπορίου και Προστασίας Καταναλωτή, αυτό εμφανίζεται κατά ποσοστό 100% στα έσοδα του Κρατικού Προϋπολογισμού, </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γ. αν το πρόστιμο έχει επιβληθεί από τα Κ.Ε.ΛΑ.Υ.Ε., αυτό εμφανίζεται κατά ποσοστό 100% στο φορέα συγκρότησης των εν λόγω κλιμακίων,</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δ. σε κάθε άλλη περίπτωση, το πρόστιμο εμφανίζεται κατά ποσοστό 100% στα έσοδα του Κρατικού Προϋπολογισμού.</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Τα ανωτέρω έσοδα μπορεί να αξιοποιούνται για την ποιοτική και ποσοτική αναβάθμιση, καθοιονδήποτε τρόπο των διενεργούμενων ελέγχων και την έγκυρη ενημέρωση και πληροφόρηση των πωλητών υπαίθριου εμπορίου, όπως έξοδα μετακίνησης, διοργάνωση σεμιναρίων, έκδοση πληροφοριακού υλικού κ.λ.π..</w:t>
      </w:r>
    </w:p>
    <w:p w:rsidR="00163627" w:rsidRPr="0035130F" w:rsidRDefault="00163627" w:rsidP="004956A3">
      <w:pPr>
        <w:pStyle w:val="a9"/>
        <w:numPr>
          <w:ilvl w:val="0"/>
          <w:numId w:val="11"/>
        </w:numPr>
        <w:spacing w:after="200"/>
        <w:ind w:left="-567" w:firstLine="567"/>
        <w:jc w:val="both"/>
        <w:rPr>
          <w:rFonts w:ascii="Tahoma" w:hAnsi="Tahoma" w:cs="Tahoma"/>
          <w:sz w:val="20"/>
          <w:szCs w:val="20"/>
          <w:lang w:val="el-GR"/>
        </w:rPr>
      </w:pPr>
      <w:r w:rsidRPr="0035130F">
        <w:rPr>
          <w:rFonts w:ascii="Tahoma" w:hAnsi="Tahoma" w:cs="Tahoma"/>
          <w:sz w:val="20"/>
          <w:szCs w:val="20"/>
          <w:lang w:val="el-GR"/>
        </w:rPr>
        <w:t>Μέλη των Τριμελών επιτροπών για τον έλεγχο των δηλούμενων ποσοτήτων  των παραγωγών πωλητών του άρθρου 12 του ν. 4497/17 που με οιονδήποτε τρόπο βεβαιώνουν εν γνώσει τους ψευδώς ότι τα προϊόντα που διαθέτει ο παραγωγός πωλητής υπαίθριου εμπορίου όλων των τύπων αδειών, όπως αυτά αναφέρονται στη δήλωση ή τα λοιπά απαραίτητα δικαιολογητικά που αυτός υποβάλλει για τη χορήγηση ή την ανανέωση σχετικής άδειας, είναι δικής του παραγωγής ή με οιονδήποτε τρόπο συμπράττουν στην έκδοση ή τη χορήγηση σε παραγωγό βεβαίωσης με το ανωτέρω ψευδές περιεχόμενο, τιμωρούνται με φυλάκιση τουλάχιστον ενός (1) έτους, εφόσον η πράξη δεν τιμωρείται αυστηρότερα σύμφωνα με άλλη ποινική διάταξη.</w:t>
      </w:r>
    </w:p>
    <w:p w:rsidR="00163627" w:rsidRPr="0035130F" w:rsidRDefault="00163627" w:rsidP="004956A3">
      <w:pPr>
        <w:pStyle w:val="a9"/>
        <w:numPr>
          <w:ilvl w:val="0"/>
          <w:numId w:val="11"/>
        </w:numPr>
        <w:spacing w:after="200"/>
        <w:ind w:left="-567" w:firstLine="567"/>
        <w:jc w:val="both"/>
        <w:rPr>
          <w:rFonts w:ascii="Tahoma" w:hAnsi="Tahoma" w:cs="Tahoma"/>
          <w:sz w:val="20"/>
          <w:szCs w:val="20"/>
          <w:lang w:val="el-GR"/>
        </w:rPr>
      </w:pPr>
      <w:r w:rsidRPr="0035130F">
        <w:rPr>
          <w:rFonts w:ascii="Tahoma" w:hAnsi="Tahoma" w:cs="Tahoma"/>
          <w:sz w:val="20"/>
          <w:szCs w:val="20"/>
          <w:lang w:val="el-GR"/>
        </w:rPr>
        <w:t>Όποιος χωρίς άδεια ασκεί εμπορική δραστηριότητα βιομηχανικών προϊόντων τιμωρείται με φυλάκιση τουλάχιστον έξι (6) μηνών.</w:t>
      </w:r>
    </w:p>
    <w:p w:rsidR="00163627" w:rsidRPr="0035130F" w:rsidRDefault="00163627" w:rsidP="004956A3">
      <w:pPr>
        <w:pStyle w:val="a9"/>
        <w:numPr>
          <w:ilvl w:val="0"/>
          <w:numId w:val="11"/>
        </w:numPr>
        <w:spacing w:after="200"/>
        <w:ind w:left="-567" w:firstLine="567"/>
        <w:jc w:val="both"/>
        <w:rPr>
          <w:rFonts w:ascii="Tahoma" w:hAnsi="Tahoma" w:cs="Tahoma"/>
          <w:sz w:val="20"/>
          <w:szCs w:val="20"/>
          <w:lang w:val="el-GR"/>
        </w:rPr>
      </w:pPr>
      <w:r w:rsidRPr="0035130F">
        <w:rPr>
          <w:rFonts w:ascii="Tahoma" w:hAnsi="Tahoma" w:cs="Tahoma"/>
          <w:sz w:val="20"/>
          <w:szCs w:val="20"/>
          <w:lang w:val="el-GR"/>
        </w:rPr>
        <w:t>Η πράξη επιβολής διοικητικής κύρωσης υπόκειται σε ενδικοφανή προσφυγή, η οποία ασκείται ενώπιον του οικείου Συντονιστή Αποκεντρωμένης Διοίκησης σε προθεσμία τριάντα (30) ημερών με έναρξη την πλήρη γνώση της από τον υπόχρεο. Η απόφαση επί της προσφυγής εκδίδεται μέσα σε προθεσμία τριάντα (30) ημερών από την κατάθεση της προσφυγής. Για κυρώσεις που έχουν επιβληθεί από τα ελεγκτικά όργανα του Υπουργείου Οικονομίας και Ανάπτυξης η ενδικοφανής προσφυγή ασκείται ενώπιον του Υπουργού Οικονομίας και Ανάπτυξης. Σε κάθε περίπτωση η ενδικοφανής προσφυγή που ασκείται ενώπιον των ως άνω οργάνων, κοινοποιείται αμελλητί στο φορέα ελέγχου. Η άσκηση δικαστικής προσφυγής κατά της προσωρινής ή οριστικής ανάκλησης της άδειας σύμφωνα με την παράγραφο 3, καθώς και κατά της απόφασης που εκδόθηκε επί της ενδικοφανούς προσφυγής σύμφωνα με την παράγραφο 4, δεν έχει ανασταλτικό αποτέλεσμα.</w:t>
      </w:r>
    </w:p>
    <w:p w:rsidR="00163627" w:rsidRPr="0035130F" w:rsidRDefault="00163627" w:rsidP="004956A3">
      <w:pPr>
        <w:pStyle w:val="a9"/>
        <w:numPr>
          <w:ilvl w:val="0"/>
          <w:numId w:val="11"/>
        </w:numPr>
        <w:spacing w:after="200"/>
        <w:ind w:left="-567" w:firstLine="567"/>
        <w:jc w:val="both"/>
        <w:rPr>
          <w:rFonts w:ascii="Tahoma" w:hAnsi="Tahoma" w:cs="Tahoma"/>
          <w:sz w:val="20"/>
          <w:szCs w:val="20"/>
          <w:lang w:val="el-GR"/>
        </w:rPr>
      </w:pPr>
      <w:r w:rsidRPr="0035130F">
        <w:rPr>
          <w:rFonts w:ascii="Tahoma" w:hAnsi="Tahoma" w:cs="Tahoma"/>
          <w:sz w:val="20"/>
          <w:szCs w:val="20"/>
          <w:lang w:val="el-GR"/>
        </w:rPr>
        <w:t>α. Αν σε διάστημα ενός έτους διαπιστωθεί ότι ο πωλητής έχει υποπέσει στην ίδια παράβαση του νόμου το πρόστιμο διπλασιάζεται.</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β. Αν αρχικώς προβλέπεται ως κύρωση η προσωρινή ανάκληση άδειας, τότε σε περίπτωση επανάληψης της παράβασης, επιβάλλεται η οριστική ανάκληση της άδειας, ανεξαρτήτως του χρόνου τέλεσης της επαναληπτικής παράβασης.</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γ. Η άδεια ανακαλείται προσωρινά για έξι (6) μήνες, εφόσον σε διάστημα δύο (2) ετών, ο δικαιούχος πωλητής υποπέσει σε οποιαδήποτε παράβαση του νόμου για πάνω από τέσσερις (4) φορές. Αν έχει υποπέσει σε διάστημα δύο (2) ετών σε τέσσερις (4) παραβάσεις, η Υπηρεσία που καταχώρησε και βεβαίωσε την τελευταία παράβαση ενημερώνει εγγράφως τον δικαιούχο για τις επιπτώσεις της επιπλέον παράβασης.</w:t>
      </w:r>
    </w:p>
    <w:p w:rsidR="00163627" w:rsidRPr="0035130F" w:rsidRDefault="00163627" w:rsidP="004956A3">
      <w:pPr>
        <w:pStyle w:val="a9"/>
        <w:ind w:left="-567" w:firstLine="567"/>
        <w:jc w:val="both"/>
        <w:rPr>
          <w:rFonts w:ascii="Tahoma" w:hAnsi="Tahoma" w:cs="Tahoma"/>
          <w:sz w:val="20"/>
          <w:szCs w:val="20"/>
          <w:lang w:val="el-GR"/>
        </w:rPr>
      </w:pPr>
    </w:p>
    <w:p w:rsidR="00163627" w:rsidRPr="0035130F" w:rsidRDefault="00163627" w:rsidP="004956A3">
      <w:pPr>
        <w:pStyle w:val="a9"/>
        <w:ind w:left="-567" w:firstLine="567"/>
        <w:jc w:val="both"/>
        <w:rPr>
          <w:rFonts w:ascii="Tahoma" w:hAnsi="Tahoma" w:cs="Tahoma"/>
          <w:b/>
          <w:sz w:val="20"/>
          <w:szCs w:val="20"/>
        </w:rPr>
      </w:pPr>
      <w:r w:rsidRPr="0035130F">
        <w:rPr>
          <w:rFonts w:ascii="Tahoma" w:hAnsi="Tahoma" w:cs="Tahoma"/>
          <w:b/>
          <w:sz w:val="20"/>
          <w:szCs w:val="20"/>
        </w:rPr>
        <w:t>Άρθρο15ο</w:t>
      </w:r>
    </w:p>
    <w:p w:rsidR="00163627" w:rsidRPr="0035130F" w:rsidRDefault="00163627" w:rsidP="004956A3">
      <w:pPr>
        <w:pStyle w:val="a9"/>
        <w:ind w:left="-567" w:firstLine="567"/>
        <w:jc w:val="both"/>
        <w:rPr>
          <w:rFonts w:ascii="Tahoma" w:hAnsi="Tahoma" w:cs="Tahoma"/>
          <w:b/>
          <w:sz w:val="20"/>
          <w:szCs w:val="20"/>
        </w:rPr>
      </w:pPr>
      <w:r w:rsidRPr="0035130F">
        <w:rPr>
          <w:rFonts w:ascii="Tahoma" w:hAnsi="Tahoma" w:cs="Tahoma"/>
          <w:b/>
          <w:sz w:val="20"/>
          <w:szCs w:val="20"/>
        </w:rPr>
        <w:t xml:space="preserve">Υποχρεώσεις πωλητών                 </w:t>
      </w:r>
    </w:p>
    <w:p w:rsidR="00163627" w:rsidRPr="0035130F" w:rsidRDefault="00163627" w:rsidP="004956A3">
      <w:pPr>
        <w:pStyle w:val="a9"/>
        <w:numPr>
          <w:ilvl w:val="0"/>
          <w:numId w:val="12"/>
        </w:numPr>
        <w:spacing w:after="200"/>
        <w:ind w:left="-567" w:firstLine="567"/>
        <w:jc w:val="both"/>
        <w:rPr>
          <w:rFonts w:ascii="Tahoma" w:hAnsi="Tahoma" w:cs="Tahoma"/>
          <w:sz w:val="20"/>
          <w:szCs w:val="20"/>
          <w:lang w:val="el-GR"/>
        </w:rPr>
      </w:pPr>
      <w:r w:rsidRPr="0035130F">
        <w:rPr>
          <w:rFonts w:ascii="Tahoma" w:hAnsi="Tahoma" w:cs="Tahoma"/>
          <w:sz w:val="20"/>
          <w:szCs w:val="20"/>
          <w:lang w:val="el-GR"/>
        </w:rPr>
        <w:t xml:space="preserve">Οι πωλητές υποχρεούνται να έχουν αναρτημένη μπροστά στον πάγκο των προϊόντων τους και σε εμφανές σημείο μεταλλική πινακίδα (διαστάσεων ….. επί …….. ) που θα φέρει φωτογραφία τους και θ’ αναγράφει το ονοματεπώνυμο του δικαιούχου, τον αριθμό της αδείας και την τιμή πώλησης των προϊόντων τους. </w:t>
      </w:r>
    </w:p>
    <w:p w:rsidR="00163627" w:rsidRPr="0035130F" w:rsidRDefault="00163627" w:rsidP="004956A3">
      <w:pPr>
        <w:pStyle w:val="a9"/>
        <w:numPr>
          <w:ilvl w:val="0"/>
          <w:numId w:val="12"/>
        </w:numPr>
        <w:spacing w:after="200"/>
        <w:ind w:left="-567" w:firstLine="567"/>
        <w:jc w:val="both"/>
        <w:rPr>
          <w:rFonts w:ascii="Tahoma" w:hAnsi="Tahoma" w:cs="Tahoma"/>
          <w:sz w:val="20"/>
          <w:szCs w:val="20"/>
          <w:lang w:val="el-GR"/>
        </w:rPr>
      </w:pPr>
      <w:r w:rsidRPr="0035130F">
        <w:rPr>
          <w:rFonts w:ascii="Tahoma" w:hAnsi="Tahoma" w:cs="Tahoma"/>
          <w:sz w:val="20"/>
          <w:szCs w:val="20"/>
          <w:lang w:val="el-GR"/>
        </w:rPr>
        <w:t>Τα προς πώληση είδη πρέπει να είναι τοποθετημένα πάνω σε πάγκους ή σε τελάρα έτσι ώστε να εξασφαλίζονται οι συνθήκες υγιεινής καθαριότητας αυτών.</w:t>
      </w:r>
    </w:p>
    <w:p w:rsidR="00163627" w:rsidRPr="0035130F" w:rsidRDefault="00163627" w:rsidP="004956A3">
      <w:pPr>
        <w:pStyle w:val="a9"/>
        <w:numPr>
          <w:ilvl w:val="0"/>
          <w:numId w:val="12"/>
        </w:numPr>
        <w:spacing w:after="200"/>
        <w:ind w:left="-567" w:firstLine="567"/>
        <w:jc w:val="both"/>
        <w:rPr>
          <w:rFonts w:ascii="Tahoma" w:hAnsi="Tahoma" w:cs="Tahoma"/>
          <w:sz w:val="20"/>
          <w:szCs w:val="20"/>
          <w:lang w:val="el-GR"/>
        </w:rPr>
      </w:pPr>
      <w:r w:rsidRPr="0035130F">
        <w:rPr>
          <w:rFonts w:ascii="Tahoma" w:hAnsi="Tahoma" w:cs="Tahoma"/>
          <w:sz w:val="20"/>
          <w:szCs w:val="20"/>
          <w:lang w:val="el-GR"/>
        </w:rPr>
        <w:t>Οι πωλητές οφείλουν να φροντίζουν για την εξασφάλιση της τάξης και της καθαριότητας, να αποφεύγουν την ενόχληση των περιοίκων, τη ρύπανση και την πρόκληση ζημιών στις κατοικίες της περιοχής μετά τη λήξη του χρόνου λειτουργίας της αγοράς, ειδικότερα υποχρεούνται αμέσως μετά τη λήξη του χρόνου της να φροντίζουν οι ίδιοι ( ο καθένας χωριστά) για την καθαριότητα του χώρου των καθώς και την συγκέντρωση των απορριμμάτων που έχει δημιουργήσει ο καθένας σε σακούλες ή δοχεία τα οποία θα συλλέγουν στην συνέχεια οι υπάλληλοι του Δήμου.</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Επιπλέον οφείλουν:</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lastRenderedPageBreak/>
        <w:t>-Να τηρούν την καθαριότητα και την ευταξία των χώρων που καταλαμβάνουν οι πάγκοι πώλησης των προϊόντων τους.</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-Να μην καταλαμβάνουν κοινόχρηστους ή ιδιωτικούς χώρους, εκτός των ορίων της έκτασης που τους αναλογεί, σύμφωνα με την άδεια τους.</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-Να τηρούν τους κανόνες υγιεινής και να διατηρούν σε ειδικούς κλειστούς κάδους ή καλά κλεισμένες σακούλες τα απορρίμματα που παράγουν κατά τη διάρκεια λειτουργίας της αγοράς.</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-Να μην ρυπαίνουν τον περίγυρο χώρο με τη ρίψη κάθε είδους απορριμμάτων και ειδών συσκευασίας ( χαρτόκουτα, τελάρα κ.λπ).</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-Κατά την αποκομιδή των απορριμμάτων και τον γενικό καθαρισμό της αγοράς συμμορφούμενοι με τις υποδείξεις των οργάνων της υπηρεσίας καθαριότητας. Σε περίπτωση αδιαφορίας και παρά τις συστάσεις, ο Δήμος προβαίνει στον καθαρισμό του χώρου καταλογίζοντας τα έξοδα στους υπεύθυνους.</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-Να μην παρακωλύουν, με κανένα τρόπο, την υπηρεσία καθαριότητας στη εκτέλεση του έργου της.</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-Να φροντίζουν για την προσωρινή φύλαξη των κάθε είδους απορριμμάτων σε κατάλληλους σάκους, οι οποίοι στο τέλος της εργασίας, αφού δεθούν καλά θα τοποθετούνται στους κάδους συλλογής απορριμμάτων των Δήμων.</w:t>
      </w:r>
    </w:p>
    <w:p w:rsidR="00163627" w:rsidRPr="0035130F" w:rsidRDefault="00163627" w:rsidP="004956A3">
      <w:pPr>
        <w:pStyle w:val="a9"/>
        <w:numPr>
          <w:ilvl w:val="0"/>
          <w:numId w:val="12"/>
        </w:numPr>
        <w:spacing w:after="200"/>
        <w:ind w:left="-567" w:firstLine="567"/>
        <w:jc w:val="both"/>
        <w:rPr>
          <w:rFonts w:ascii="Tahoma" w:hAnsi="Tahoma" w:cs="Tahoma"/>
          <w:sz w:val="20"/>
          <w:szCs w:val="20"/>
          <w:lang w:val="el-GR"/>
        </w:rPr>
      </w:pPr>
      <w:r w:rsidRPr="0035130F">
        <w:rPr>
          <w:rFonts w:ascii="Tahoma" w:hAnsi="Tahoma" w:cs="Tahoma"/>
          <w:sz w:val="20"/>
          <w:szCs w:val="20"/>
          <w:lang w:val="el-GR"/>
        </w:rPr>
        <w:t>Απαγορεύεται η αυθαίρετη αλλαγή θέσης από τους πωλητές, η αυθαίρετη αυξομείωση των μέτρων πρόσοψης των πάγκων, η αυξομείωση των διαστάσεων της έκτασης χωροθετημένων θέσεων και η δραστηριότητα στους χώρους αγοράς ελλείψει της σχετικής άδειας.</w:t>
      </w:r>
    </w:p>
    <w:p w:rsidR="00163627" w:rsidRPr="0035130F" w:rsidRDefault="00163627" w:rsidP="004956A3">
      <w:pPr>
        <w:pStyle w:val="a9"/>
        <w:numPr>
          <w:ilvl w:val="0"/>
          <w:numId w:val="12"/>
        </w:numPr>
        <w:spacing w:after="200"/>
        <w:ind w:left="-567" w:firstLine="567"/>
        <w:jc w:val="both"/>
        <w:rPr>
          <w:rFonts w:ascii="Tahoma" w:hAnsi="Tahoma" w:cs="Tahoma"/>
          <w:sz w:val="20"/>
          <w:szCs w:val="20"/>
          <w:lang w:val="el-GR"/>
        </w:rPr>
      </w:pPr>
      <w:r w:rsidRPr="0035130F">
        <w:rPr>
          <w:rFonts w:ascii="Tahoma" w:hAnsi="Tahoma" w:cs="Tahoma"/>
          <w:sz w:val="20"/>
          <w:szCs w:val="20"/>
          <w:lang w:val="el-GR"/>
        </w:rPr>
        <w:t>Απαγορεύεται από τους πωλητές η τοποθέτηση εγκαταστάσεων, πάγκων κ.λπ. σε άλλη μέρα από εκείνη της λειτουργίας της αγοράς ή η εγκατάλειψη των ειδών αυτών μετά τη λειτουργία της. Στους μη συμμορφούμενους θα επιβάλλεται Δημοτικό Τέλος για την αυθαίρετη κατάληψη κοινοχρήστου χώρου.</w:t>
      </w:r>
    </w:p>
    <w:p w:rsidR="00163627" w:rsidRPr="0035130F" w:rsidRDefault="00163627" w:rsidP="004956A3">
      <w:pPr>
        <w:ind w:left="-567" w:firstLine="567"/>
        <w:jc w:val="both"/>
        <w:rPr>
          <w:rFonts w:ascii="Tahoma" w:hAnsi="Tahoma" w:cs="Tahoma"/>
          <w:b/>
          <w:sz w:val="20"/>
          <w:szCs w:val="20"/>
        </w:rPr>
      </w:pPr>
      <w:r w:rsidRPr="0035130F">
        <w:rPr>
          <w:rFonts w:ascii="Tahoma" w:hAnsi="Tahoma" w:cs="Tahoma"/>
          <w:b/>
          <w:sz w:val="20"/>
          <w:szCs w:val="20"/>
        </w:rPr>
        <w:t>Άρθρο 16</w:t>
      </w:r>
      <w:r w:rsidRPr="0035130F">
        <w:rPr>
          <w:rFonts w:ascii="Tahoma" w:hAnsi="Tahoma" w:cs="Tahoma"/>
          <w:b/>
          <w:sz w:val="20"/>
          <w:szCs w:val="20"/>
          <w:vertAlign w:val="superscript"/>
        </w:rPr>
        <w:t>ο</w:t>
      </w:r>
      <w:r w:rsidRPr="0035130F">
        <w:rPr>
          <w:rFonts w:ascii="Tahoma" w:hAnsi="Tahoma" w:cs="Tahoma"/>
          <w:b/>
          <w:sz w:val="20"/>
          <w:szCs w:val="20"/>
        </w:rPr>
        <w:t xml:space="preserve"> </w:t>
      </w:r>
    </w:p>
    <w:p w:rsidR="00163627" w:rsidRPr="0035130F" w:rsidRDefault="00163627" w:rsidP="004956A3">
      <w:pPr>
        <w:ind w:left="-567" w:firstLine="567"/>
        <w:jc w:val="both"/>
        <w:rPr>
          <w:rFonts w:ascii="Tahoma" w:hAnsi="Tahoma" w:cs="Tahoma"/>
          <w:b/>
          <w:sz w:val="20"/>
          <w:szCs w:val="20"/>
        </w:rPr>
      </w:pPr>
      <w:r w:rsidRPr="0035130F">
        <w:rPr>
          <w:rFonts w:ascii="Tahoma" w:hAnsi="Tahoma" w:cs="Tahoma"/>
          <w:b/>
          <w:sz w:val="20"/>
          <w:szCs w:val="20"/>
        </w:rPr>
        <w:t>Απαγορεύσεις</w:t>
      </w:r>
    </w:p>
    <w:p w:rsidR="00163627" w:rsidRPr="0035130F" w:rsidRDefault="00163627" w:rsidP="004956A3">
      <w:pPr>
        <w:ind w:left="-567" w:firstLine="567"/>
        <w:jc w:val="both"/>
        <w:rPr>
          <w:rFonts w:ascii="Tahoma" w:hAnsi="Tahoma" w:cs="Tahoma"/>
          <w:b/>
          <w:sz w:val="20"/>
          <w:szCs w:val="20"/>
        </w:rPr>
      </w:pPr>
    </w:p>
    <w:p w:rsidR="00163627" w:rsidRPr="0035130F" w:rsidRDefault="00163627" w:rsidP="004956A3">
      <w:pPr>
        <w:pStyle w:val="a9"/>
        <w:numPr>
          <w:ilvl w:val="0"/>
          <w:numId w:val="16"/>
        </w:numPr>
        <w:ind w:left="-567" w:firstLine="567"/>
        <w:jc w:val="both"/>
        <w:rPr>
          <w:rFonts w:ascii="Tahoma" w:hAnsi="Tahoma" w:cs="Tahoma"/>
          <w:sz w:val="20"/>
          <w:szCs w:val="20"/>
          <w:lang w:val="el-GR"/>
        </w:rPr>
      </w:pPr>
      <w:r w:rsidRPr="0035130F">
        <w:rPr>
          <w:rFonts w:ascii="Tahoma" w:hAnsi="Tahoma" w:cs="Tahoma"/>
          <w:sz w:val="20"/>
          <w:szCs w:val="20"/>
          <w:lang w:val="el-GR"/>
        </w:rPr>
        <w:t>Το Δημοτικό Συμβούλιο έχει τη δυνατότητα παρέμβασης σε σχέση με τα είδη που θα επιτρέπεται να πωλούνται στην εμποροπανήγυρη.</w:t>
      </w:r>
    </w:p>
    <w:p w:rsidR="00163627" w:rsidRPr="0035130F" w:rsidRDefault="00163627" w:rsidP="004956A3">
      <w:pPr>
        <w:pStyle w:val="a9"/>
        <w:numPr>
          <w:ilvl w:val="0"/>
          <w:numId w:val="16"/>
        </w:numPr>
        <w:ind w:left="-567" w:firstLine="567"/>
        <w:jc w:val="both"/>
        <w:rPr>
          <w:rFonts w:ascii="Tahoma" w:hAnsi="Tahoma" w:cs="Tahoma"/>
          <w:sz w:val="20"/>
          <w:szCs w:val="20"/>
          <w:lang w:val="el-GR"/>
        </w:rPr>
      </w:pPr>
      <w:r w:rsidRPr="0035130F">
        <w:rPr>
          <w:rFonts w:ascii="Tahoma" w:hAnsi="Tahoma" w:cs="Tahoma"/>
          <w:sz w:val="20"/>
          <w:szCs w:val="20"/>
          <w:lang w:val="el-GR"/>
        </w:rPr>
        <w:t>Απαγορεύεται η στάθμευση μεταφορικών μέσων στους ενοικιαζόμενους-παραχωρημένους χώρους.</w:t>
      </w:r>
    </w:p>
    <w:p w:rsidR="00163627" w:rsidRPr="0035130F" w:rsidRDefault="00163627" w:rsidP="004956A3">
      <w:pPr>
        <w:pStyle w:val="a9"/>
        <w:numPr>
          <w:ilvl w:val="0"/>
          <w:numId w:val="16"/>
        </w:numPr>
        <w:ind w:left="-567" w:firstLine="567"/>
        <w:jc w:val="both"/>
        <w:rPr>
          <w:rFonts w:ascii="Tahoma" w:hAnsi="Tahoma" w:cs="Tahoma"/>
          <w:sz w:val="20"/>
          <w:szCs w:val="20"/>
        </w:rPr>
      </w:pPr>
      <w:r w:rsidRPr="0035130F">
        <w:rPr>
          <w:rFonts w:ascii="Tahoma" w:hAnsi="Tahoma" w:cs="Tahoma"/>
          <w:sz w:val="20"/>
          <w:szCs w:val="20"/>
        </w:rPr>
        <w:t>Απαγορεύονται οι θορυβώδεις διαφημίσεις</w:t>
      </w:r>
    </w:p>
    <w:p w:rsidR="00163627" w:rsidRPr="0035130F" w:rsidRDefault="00163627" w:rsidP="004956A3">
      <w:pPr>
        <w:pStyle w:val="a9"/>
        <w:numPr>
          <w:ilvl w:val="0"/>
          <w:numId w:val="16"/>
        </w:numPr>
        <w:ind w:left="-567" w:firstLine="567"/>
        <w:jc w:val="both"/>
        <w:rPr>
          <w:rFonts w:ascii="Tahoma" w:hAnsi="Tahoma" w:cs="Tahoma"/>
          <w:sz w:val="20"/>
          <w:szCs w:val="20"/>
          <w:lang w:val="el-GR"/>
        </w:rPr>
      </w:pPr>
      <w:r w:rsidRPr="0035130F">
        <w:rPr>
          <w:rFonts w:ascii="Tahoma" w:hAnsi="Tahoma" w:cs="Tahoma"/>
          <w:sz w:val="20"/>
          <w:szCs w:val="20"/>
          <w:lang w:val="el-GR"/>
        </w:rPr>
        <w:t>Απαγορεύονται οι διαφημίσεις των εκθεμάτων εκτός ενοικιαζόμενου-παραχωρούμενου χώρου.</w:t>
      </w:r>
    </w:p>
    <w:p w:rsidR="00163627" w:rsidRPr="0035130F" w:rsidRDefault="00163627" w:rsidP="004956A3">
      <w:pPr>
        <w:pStyle w:val="a9"/>
        <w:numPr>
          <w:ilvl w:val="0"/>
          <w:numId w:val="16"/>
        </w:numPr>
        <w:ind w:left="-567" w:firstLine="567"/>
        <w:jc w:val="both"/>
        <w:rPr>
          <w:rFonts w:ascii="Tahoma" w:hAnsi="Tahoma" w:cs="Tahoma"/>
          <w:sz w:val="20"/>
          <w:szCs w:val="20"/>
          <w:lang w:val="el-GR"/>
        </w:rPr>
      </w:pPr>
      <w:r w:rsidRPr="0035130F">
        <w:rPr>
          <w:rFonts w:ascii="Tahoma" w:hAnsi="Tahoma" w:cs="Tahoma"/>
          <w:sz w:val="20"/>
          <w:szCs w:val="20"/>
          <w:lang w:val="el-GR"/>
        </w:rPr>
        <w:t>Απαγορεύονται στους μικροπωλητές με καροτσάκια να σταθμεύουν και να περιφέρονται σε δημοτικούς δρόμους και χώρους.</w:t>
      </w:r>
    </w:p>
    <w:p w:rsidR="00163627" w:rsidRPr="0035130F" w:rsidRDefault="00163627" w:rsidP="004956A3">
      <w:pPr>
        <w:pStyle w:val="a9"/>
        <w:numPr>
          <w:ilvl w:val="0"/>
          <w:numId w:val="16"/>
        </w:numPr>
        <w:ind w:left="-567" w:firstLine="567"/>
        <w:jc w:val="both"/>
        <w:rPr>
          <w:rFonts w:ascii="Tahoma" w:hAnsi="Tahoma" w:cs="Tahoma"/>
          <w:sz w:val="20"/>
          <w:szCs w:val="20"/>
          <w:lang w:val="el-GR"/>
        </w:rPr>
      </w:pPr>
      <w:r w:rsidRPr="0035130F">
        <w:rPr>
          <w:rFonts w:ascii="Tahoma" w:hAnsi="Tahoma" w:cs="Tahoma"/>
          <w:sz w:val="20"/>
          <w:szCs w:val="20"/>
          <w:lang w:val="el-GR"/>
        </w:rPr>
        <w:t>Απαγορεύεται η έκθεση εμπορευμάτων από μικροπωλητές εκτός του χώρου της εμποροπανήγυρης (νησίδες, χώροι πρασίνου, πάρκινγκ αυτοκινήτων κλπ).</w:t>
      </w:r>
    </w:p>
    <w:p w:rsidR="00163627" w:rsidRPr="0035130F" w:rsidRDefault="00163627" w:rsidP="004956A3">
      <w:pPr>
        <w:pStyle w:val="a9"/>
        <w:numPr>
          <w:ilvl w:val="0"/>
          <w:numId w:val="16"/>
        </w:numPr>
        <w:ind w:left="-567" w:firstLine="567"/>
        <w:jc w:val="both"/>
        <w:rPr>
          <w:rFonts w:ascii="Tahoma" w:hAnsi="Tahoma" w:cs="Tahoma"/>
          <w:sz w:val="20"/>
          <w:szCs w:val="20"/>
          <w:lang w:val="el-GR"/>
        </w:rPr>
      </w:pPr>
      <w:r w:rsidRPr="0035130F">
        <w:rPr>
          <w:rFonts w:ascii="Tahoma" w:hAnsi="Tahoma" w:cs="Tahoma"/>
          <w:sz w:val="20"/>
          <w:szCs w:val="20"/>
          <w:lang w:val="el-GR"/>
        </w:rPr>
        <w:t>Δεν επιτρέπεται η πώληση ειδών που προκαλούν την δημόσια αιδώ ή μπορούν να προκαλέσουν ατυχήματα σε μικρούς ή μεγάλους καθώς και ογκώδη εμπορεύματα που ενδεχομένως δυσκολεύουν τις μετακινήσεις μέσα στο χώρο της εμποροπανήγυρης και γενικά προκαλούν δυσχέρεια στους λοιπούς εμπόρους.</w:t>
      </w:r>
    </w:p>
    <w:p w:rsidR="00163627" w:rsidRPr="0035130F" w:rsidRDefault="00163627" w:rsidP="004956A3">
      <w:pPr>
        <w:pStyle w:val="a9"/>
        <w:numPr>
          <w:ilvl w:val="0"/>
          <w:numId w:val="16"/>
        </w:numPr>
        <w:ind w:left="-567" w:firstLine="567"/>
        <w:jc w:val="both"/>
        <w:rPr>
          <w:rFonts w:ascii="Tahoma" w:hAnsi="Tahoma" w:cs="Tahoma"/>
          <w:sz w:val="20"/>
          <w:szCs w:val="20"/>
          <w:lang w:val="el-GR"/>
        </w:rPr>
      </w:pPr>
      <w:r w:rsidRPr="0035130F">
        <w:rPr>
          <w:rFonts w:ascii="Tahoma" w:hAnsi="Tahoma" w:cs="Tahoma"/>
          <w:sz w:val="20"/>
          <w:szCs w:val="20"/>
          <w:lang w:val="el-GR"/>
        </w:rPr>
        <w:t>Απαγορεύεται η εγκατάσταση πωλητών στους διαδρόμους των χώρων πώλησης, οι οποίοι πρέπει να είναι ελεύθεροι για τη διέλευση των καταναλωτών, καθώς επίσης και η είσοδος κάθε τροχοφόρου.</w:t>
      </w:r>
    </w:p>
    <w:p w:rsidR="00163627" w:rsidRPr="0035130F" w:rsidRDefault="00163627" w:rsidP="004956A3">
      <w:pPr>
        <w:pStyle w:val="a9"/>
        <w:numPr>
          <w:ilvl w:val="0"/>
          <w:numId w:val="16"/>
        </w:numPr>
        <w:ind w:left="-567" w:firstLine="567"/>
        <w:jc w:val="both"/>
        <w:rPr>
          <w:rFonts w:ascii="Tahoma" w:hAnsi="Tahoma" w:cs="Tahoma"/>
          <w:sz w:val="20"/>
          <w:szCs w:val="20"/>
          <w:lang w:val="el-GR"/>
        </w:rPr>
      </w:pPr>
      <w:r w:rsidRPr="0035130F">
        <w:rPr>
          <w:rFonts w:ascii="Tahoma" w:hAnsi="Tahoma" w:cs="Tahoma"/>
          <w:sz w:val="20"/>
          <w:szCs w:val="20"/>
          <w:lang w:val="el-GR"/>
        </w:rPr>
        <w:t>Απαγορεύεται στους πωλητές η τοποθέτηση εγκαταστάσεων, πάγκων κλπ σε άλλη μέρα από εκείνη της λειτουργίας της εμποροπανήγυρης ή η εγκατάλειψη των ειδών αυτών μετά τη λειτουργία της.</w:t>
      </w:r>
    </w:p>
    <w:p w:rsidR="00163627" w:rsidRPr="0035130F" w:rsidRDefault="00163627" w:rsidP="004956A3">
      <w:pPr>
        <w:ind w:left="-567" w:firstLine="567"/>
        <w:jc w:val="both"/>
        <w:rPr>
          <w:rFonts w:ascii="Tahoma" w:hAnsi="Tahoma" w:cs="Tahoma"/>
          <w:sz w:val="20"/>
          <w:szCs w:val="20"/>
          <w:lang w:val="el-GR"/>
        </w:rPr>
      </w:pPr>
      <w:r w:rsidRPr="0035130F">
        <w:rPr>
          <w:rFonts w:ascii="Tahoma" w:hAnsi="Tahoma" w:cs="Tahoma"/>
          <w:b/>
          <w:sz w:val="20"/>
          <w:szCs w:val="20"/>
          <w:lang w:val="el-GR"/>
        </w:rPr>
        <w:t>Στους μη συμμορφούμενους θα επιβάλλεται Δημοτικό Τέλος για την αυθαίρετη κατάληψη πεζοδρομίου</w:t>
      </w:r>
      <w:r w:rsidRPr="0035130F">
        <w:rPr>
          <w:rFonts w:ascii="Tahoma" w:hAnsi="Tahoma" w:cs="Tahoma"/>
          <w:sz w:val="20"/>
          <w:szCs w:val="20"/>
          <w:lang w:val="el-GR"/>
        </w:rPr>
        <w:t>.</w:t>
      </w:r>
    </w:p>
    <w:p w:rsidR="00163627" w:rsidRPr="0035130F" w:rsidRDefault="00163627" w:rsidP="004956A3">
      <w:pPr>
        <w:ind w:left="-567" w:firstLine="567"/>
        <w:jc w:val="both"/>
        <w:rPr>
          <w:rFonts w:ascii="Tahoma" w:hAnsi="Tahoma" w:cs="Tahoma"/>
          <w:sz w:val="20"/>
          <w:szCs w:val="20"/>
          <w:lang w:val="el-GR"/>
        </w:rPr>
      </w:pPr>
    </w:p>
    <w:p w:rsidR="00163627" w:rsidRPr="0035130F" w:rsidRDefault="00163627" w:rsidP="004956A3">
      <w:pPr>
        <w:ind w:left="-567" w:firstLine="567"/>
        <w:jc w:val="both"/>
        <w:rPr>
          <w:rFonts w:ascii="Tahoma" w:hAnsi="Tahoma" w:cs="Tahoma"/>
          <w:b/>
          <w:sz w:val="20"/>
          <w:szCs w:val="20"/>
          <w:vertAlign w:val="superscript"/>
        </w:rPr>
      </w:pPr>
      <w:r w:rsidRPr="0035130F">
        <w:rPr>
          <w:rFonts w:ascii="Tahoma" w:hAnsi="Tahoma" w:cs="Tahoma"/>
          <w:sz w:val="20"/>
          <w:szCs w:val="20"/>
          <w:lang w:val="el-GR"/>
        </w:rPr>
        <w:t xml:space="preserve"> </w:t>
      </w:r>
      <w:r w:rsidRPr="0035130F">
        <w:rPr>
          <w:rFonts w:ascii="Tahoma" w:hAnsi="Tahoma" w:cs="Tahoma"/>
          <w:b/>
          <w:sz w:val="20"/>
          <w:szCs w:val="20"/>
        </w:rPr>
        <w:t>Άρθρο 17</w:t>
      </w:r>
      <w:r w:rsidRPr="0035130F">
        <w:rPr>
          <w:rFonts w:ascii="Tahoma" w:hAnsi="Tahoma" w:cs="Tahoma"/>
          <w:b/>
          <w:sz w:val="20"/>
          <w:szCs w:val="20"/>
          <w:vertAlign w:val="superscript"/>
        </w:rPr>
        <w:t>ο</w:t>
      </w:r>
    </w:p>
    <w:p w:rsidR="00163627" w:rsidRPr="0035130F" w:rsidRDefault="00163627" w:rsidP="004956A3">
      <w:pPr>
        <w:ind w:left="-567" w:firstLine="567"/>
        <w:jc w:val="both"/>
        <w:rPr>
          <w:rFonts w:ascii="Tahoma" w:hAnsi="Tahoma" w:cs="Tahoma"/>
          <w:b/>
          <w:sz w:val="20"/>
          <w:szCs w:val="20"/>
        </w:rPr>
      </w:pPr>
      <w:r w:rsidRPr="0035130F">
        <w:rPr>
          <w:rFonts w:ascii="Tahoma" w:hAnsi="Tahoma" w:cs="Tahoma"/>
          <w:b/>
          <w:sz w:val="20"/>
          <w:szCs w:val="20"/>
        </w:rPr>
        <w:t>Επιτροπή εμποροπανηγύρεως</w:t>
      </w:r>
    </w:p>
    <w:p w:rsidR="00163627" w:rsidRPr="0035130F" w:rsidRDefault="00163627" w:rsidP="004956A3">
      <w:pPr>
        <w:ind w:left="-567" w:firstLine="567"/>
        <w:jc w:val="both"/>
        <w:rPr>
          <w:rFonts w:ascii="Tahoma" w:hAnsi="Tahoma" w:cs="Tahoma"/>
          <w:b/>
          <w:sz w:val="20"/>
          <w:szCs w:val="20"/>
        </w:rPr>
      </w:pPr>
    </w:p>
    <w:p w:rsidR="00163627" w:rsidRPr="0035130F" w:rsidRDefault="00163627" w:rsidP="004956A3">
      <w:pPr>
        <w:pStyle w:val="a9"/>
        <w:numPr>
          <w:ilvl w:val="0"/>
          <w:numId w:val="13"/>
        </w:numPr>
        <w:ind w:left="-567" w:firstLine="567"/>
        <w:jc w:val="both"/>
        <w:rPr>
          <w:rFonts w:ascii="Tahoma" w:hAnsi="Tahoma" w:cs="Tahoma"/>
          <w:sz w:val="20"/>
          <w:szCs w:val="20"/>
          <w:lang w:val="el-GR"/>
        </w:rPr>
      </w:pPr>
      <w:r w:rsidRPr="0035130F">
        <w:rPr>
          <w:rFonts w:ascii="Tahoma" w:hAnsi="Tahoma" w:cs="Tahoma"/>
          <w:sz w:val="20"/>
          <w:szCs w:val="20"/>
          <w:lang w:val="el-GR"/>
        </w:rPr>
        <w:t xml:space="preserve">Ο παρών κανονισμός ισχύει για την εμποροπανήγυρη του </w:t>
      </w:r>
      <w:r w:rsidRPr="0035130F">
        <w:rPr>
          <w:rFonts w:ascii="Tahoma" w:hAnsi="Tahoma" w:cs="Tahoma"/>
          <w:b/>
          <w:snapToGrid w:val="0"/>
          <w:sz w:val="20"/>
          <w:szCs w:val="20"/>
          <w:lang w:val="el-GR"/>
        </w:rPr>
        <w:t>Αγ. Παντελεήμονα</w:t>
      </w:r>
      <w:r w:rsidRPr="0035130F">
        <w:rPr>
          <w:rFonts w:ascii="Tahoma" w:hAnsi="Tahoma" w:cs="Tahoma"/>
          <w:sz w:val="20"/>
          <w:szCs w:val="20"/>
          <w:lang w:val="el-GR"/>
        </w:rPr>
        <w:t xml:space="preserve"> της Δ.Κ. </w:t>
      </w:r>
      <w:r w:rsidRPr="0035130F">
        <w:rPr>
          <w:rFonts w:ascii="Tahoma" w:hAnsi="Tahoma" w:cs="Tahoma"/>
          <w:b/>
          <w:sz w:val="20"/>
          <w:szCs w:val="20"/>
          <w:lang w:val="el-GR"/>
        </w:rPr>
        <w:t>Ρόδου</w:t>
      </w:r>
      <w:r w:rsidRPr="0035130F">
        <w:rPr>
          <w:rFonts w:ascii="Tahoma" w:hAnsi="Tahoma" w:cs="Tahoma"/>
          <w:sz w:val="20"/>
          <w:szCs w:val="20"/>
          <w:lang w:val="el-GR"/>
        </w:rPr>
        <w:t xml:space="preserve"> του Δήμου Ρόδου του έτους 2019</w:t>
      </w:r>
    </w:p>
    <w:p w:rsidR="00163627" w:rsidRPr="0035130F" w:rsidRDefault="00163627" w:rsidP="004956A3">
      <w:pPr>
        <w:pStyle w:val="a9"/>
        <w:numPr>
          <w:ilvl w:val="0"/>
          <w:numId w:val="13"/>
        </w:numPr>
        <w:ind w:left="-567" w:firstLine="567"/>
        <w:jc w:val="both"/>
        <w:rPr>
          <w:rFonts w:ascii="Tahoma" w:hAnsi="Tahoma" w:cs="Tahoma"/>
          <w:sz w:val="20"/>
          <w:szCs w:val="20"/>
          <w:lang w:val="el-GR"/>
        </w:rPr>
      </w:pPr>
      <w:r w:rsidRPr="0035130F">
        <w:rPr>
          <w:rFonts w:ascii="Tahoma" w:hAnsi="Tahoma" w:cs="Tahoma"/>
          <w:sz w:val="20"/>
          <w:szCs w:val="20"/>
          <w:lang w:val="el-GR"/>
        </w:rPr>
        <w:t>Η συμμετοχή στη συγκεκριμένη εμποροπανήγυρη συνεπάγεται και ανεπιφύλακτα την αποδοχή όλων των όρων του παρόντος κανονισμού.</w:t>
      </w:r>
    </w:p>
    <w:p w:rsidR="00163627" w:rsidRPr="0035130F" w:rsidRDefault="00163627" w:rsidP="004956A3">
      <w:pPr>
        <w:pStyle w:val="a9"/>
        <w:numPr>
          <w:ilvl w:val="0"/>
          <w:numId w:val="13"/>
        </w:numPr>
        <w:ind w:left="-567" w:firstLine="567"/>
        <w:jc w:val="both"/>
        <w:rPr>
          <w:rFonts w:ascii="Tahoma" w:hAnsi="Tahoma" w:cs="Tahoma"/>
          <w:sz w:val="20"/>
          <w:szCs w:val="20"/>
          <w:lang w:val="el-GR"/>
        </w:rPr>
      </w:pPr>
      <w:r w:rsidRPr="0035130F">
        <w:rPr>
          <w:rFonts w:ascii="Tahoma" w:hAnsi="Tahoma" w:cs="Tahoma"/>
          <w:sz w:val="20"/>
          <w:szCs w:val="20"/>
          <w:lang w:val="el-GR"/>
        </w:rPr>
        <w:t>Περιπτώσεις που τυχόν προκύψουν και δεν αναφέρονται στον Κανονισμό, θα καλύπτονται από τους σχετικούς Νόμους, Διατάγματα και Υπουργικές Αποφάσεις.</w:t>
      </w:r>
    </w:p>
    <w:p w:rsidR="00163627" w:rsidRPr="0035130F" w:rsidRDefault="00163627" w:rsidP="004956A3">
      <w:pPr>
        <w:pStyle w:val="a9"/>
        <w:numPr>
          <w:ilvl w:val="0"/>
          <w:numId w:val="13"/>
        </w:numPr>
        <w:ind w:left="-567" w:firstLine="567"/>
        <w:jc w:val="both"/>
        <w:rPr>
          <w:rFonts w:ascii="Tahoma" w:hAnsi="Tahoma" w:cs="Tahoma"/>
          <w:sz w:val="20"/>
          <w:szCs w:val="20"/>
          <w:lang w:val="el-GR"/>
        </w:rPr>
      </w:pPr>
      <w:r w:rsidRPr="0035130F">
        <w:rPr>
          <w:rFonts w:ascii="Tahoma" w:hAnsi="Tahoma" w:cs="Tahoma"/>
          <w:sz w:val="20"/>
          <w:szCs w:val="20"/>
          <w:lang w:val="el-GR"/>
        </w:rPr>
        <w:t>Ορίζεται η Επιτροπή Εμποροπανηγύρεως για την κλήρωση, σύμφωνα με τον ανωτέρω Κανονισμό, η οποία αποτελείται από τους Δημοτικούς Συμβούλους ως μέλη:</w:t>
      </w:r>
    </w:p>
    <w:p w:rsidR="00163627" w:rsidRPr="0035130F" w:rsidRDefault="00163627" w:rsidP="004956A3">
      <w:pPr>
        <w:pStyle w:val="a9"/>
        <w:numPr>
          <w:ilvl w:val="0"/>
          <w:numId w:val="14"/>
        </w:numPr>
        <w:ind w:left="-567" w:firstLine="567"/>
        <w:jc w:val="both"/>
        <w:rPr>
          <w:rFonts w:ascii="Tahoma" w:hAnsi="Tahoma" w:cs="Tahoma"/>
          <w:sz w:val="20"/>
          <w:szCs w:val="20"/>
          <w:lang w:val="el-GR"/>
        </w:rPr>
      </w:pPr>
      <w:r w:rsidRPr="0035130F">
        <w:rPr>
          <w:rFonts w:ascii="Tahoma" w:hAnsi="Tahoma" w:cs="Tahoma"/>
          <w:sz w:val="20"/>
          <w:szCs w:val="20"/>
          <w:lang w:val="el-GR"/>
        </w:rPr>
        <w:t>Ο Πρόεδρος του Τοπικού Συμβουλίου Δ.Κ. Ρόδου κ. Μιλτιάδης Παγκάς</w:t>
      </w:r>
    </w:p>
    <w:p w:rsidR="00163627" w:rsidRPr="0035130F" w:rsidRDefault="00163627" w:rsidP="004956A3">
      <w:pPr>
        <w:pStyle w:val="a9"/>
        <w:numPr>
          <w:ilvl w:val="0"/>
          <w:numId w:val="14"/>
        </w:numPr>
        <w:ind w:left="-567" w:firstLine="567"/>
        <w:jc w:val="both"/>
        <w:rPr>
          <w:rFonts w:ascii="Tahoma" w:hAnsi="Tahoma" w:cs="Tahoma"/>
          <w:sz w:val="20"/>
          <w:szCs w:val="20"/>
          <w:lang w:val="el-GR"/>
        </w:rPr>
      </w:pPr>
      <w:r w:rsidRPr="0035130F">
        <w:rPr>
          <w:rFonts w:ascii="Tahoma" w:hAnsi="Tahoma" w:cs="Tahoma"/>
          <w:sz w:val="20"/>
          <w:szCs w:val="20"/>
          <w:lang w:val="el-GR"/>
        </w:rPr>
        <w:t>Το μέλος του Τοπικού Συμβουλίου Δ.Κ. Ρόδου κ. Κωνσταντίνος Στυλιανού</w:t>
      </w:r>
    </w:p>
    <w:p w:rsidR="00163627" w:rsidRPr="0035130F" w:rsidRDefault="00163627" w:rsidP="004956A3">
      <w:pPr>
        <w:pStyle w:val="a9"/>
        <w:numPr>
          <w:ilvl w:val="0"/>
          <w:numId w:val="14"/>
        </w:numPr>
        <w:ind w:left="-567" w:firstLine="567"/>
        <w:jc w:val="both"/>
        <w:rPr>
          <w:rFonts w:ascii="Tahoma" w:hAnsi="Tahoma" w:cs="Tahoma"/>
          <w:sz w:val="20"/>
          <w:szCs w:val="20"/>
          <w:lang w:val="el-GR"/>
        </w:rPr>
      </w:pPr>
      <w:r w:rsidRPr="0035130F">
        <w:rPr>
          <w:rFonts w:ascii="Tahoma" w:hAnsi="Tahoma" w:cs="Tahoma"/>
          <w:sz w:val="20"/>
          <w:szCs w:val="20"/>
          <w:lang w:val="el-GR"/>
        </w:rPr>
        <w:lastRenderedPageBreak/>
        <w:t>Το μέλος του Τοπικού Συμβουλίου Δ.Κ. Ρόδου κ. Εμμανουήλ Κανέλλη</w:t>
      </w:r>
    </w:p>
    <w:p w:rsidR="00163627" w:rsidRPr="0035130F" w:rsidRDefault="00163627" w:rsidP="004956A3">
      <w:pPr>
        <w:pStyle w:val="a9"/>
        <w:numPr>
          <w:ilvl w:val="0"/>
          <w:numId w:val="14"/>
        </w:numPr>
        <w:ind w:left="-567" w:firstLine="567"/>
        <w:jc w:val="both"/>
        <w:rPr>
          <w:rFonts w:ascii="Tahoma" w:hAnsi="Tahoma" w:cs="Tahoma"/>
          <w:sz w:val="20"/>
          <w:szCs w:val="20"/>
          <w:lang w:val="el-GR"/>
        </w:rPr>
      </w:pPr>
      <w:r w:rsidRPr="0035130F">
        <w:rPr>
          <w:rFonts w:ascii="Tahoma" w:hAnsi="Tahoma" w:cs="Tahoma"/>
          <w:sz w:val="20"/>
          <w:szCs w:val="20"/>
          <w:lang w:val="el-GR"/>
        </w:rPr>
        <w:t>Έργο της Επιτροπής εκτός από την αξιολόγηση των δικαιολογητικών και των ενστάσεων των ενδιαφερομένων, θα είναι η παραχώρηση των θέσεων στους δικαιούχους και ο έλεγχος της ορθής εγκατάστασης τους.</w:t>
      </w:r>
    </w:p>
    <w:p w:rsidR="00163627" w:rsidRPr="0035130F" w:rsidRDefault="00163627" w:rsidP="004956A3">
      <w:pPr>
        <w:pStyle w:val="a9"/>
        <w:ind w:left="-567" w:firstLine="567"/>
        <w:jc w:val="both"/>
        <w:rPr>
          <w:rFonts w:ascii="Tahoma" w:hAnsi="Tahoma" w:cs="Tahoma"/>
          <w:sz w:val="20"/>
          <w:szCs w:val="20"/>
          <w:lang w:val="el-GR"/>
        </w:rPr>
      </w:pPr>
      <w:r w:rsidRPr="0035130F">
        <w:rPr>
          <w:rFonts w:ascii="Tahoma" w:hAnsi="Tahoma" w:cs="Tahoma"/>
          <w:sz w:val="20"/>
          <w:szCs w:val="20"/>
          <w:lang w:val="el-GR"/>
        </w:rPr>
        <w:t>Καθήκον της επιτροπής θα είναι η παρακολούθηση και εν γένει η διαχείριση της εμποροπανηγύρεως.</w:t>
      </w:r>
    </w:p>
    <w:p w:rsidR="00163627" w:rsidRPr="0035130F" w:rsidRDefault="00163627" w:rsidP="004956A3">
      <w:pPr>
        <w:ind w:left="-567" w:firstLine="567"/>
        <w:rPr>
          <w:rFonts w:ascii="Tahoma" w:hAnsi="Tahoma" w:cs="Tahoma"/>
          <w:sz w:val="20"/>
          <w:szCs w:val="20"/>
          <w:lang w:val="el-GR"/>
        </w:rPr>
      </w:pPr>
    </w:p>
    <w:p w:rsidR="00163627" w:rsidRPr="0035130F" w:rsidRDefault="00163627" w:rsidP="004956A3">
      <w:pPr>
        <w:ind w:left="-567" w:firstLine="567"/>
        <w:rPr>
          <w:rFonts w:ascii="Tahoma" w:hAnsi="Tahoma" w:cs="Tahoma"/>
          <w:b/>
          <w:sz w:val="20"/>
          <w:szCs w:val="20"/>
          <w:lang w:val="el-GR"/>
        </w:rPr>
      </w:pPr>
      <w:r w:rsidRPr="0035130F">
        <w:rPr>
          <w:rFonts w:ascii="Tahoma" w:hAnsi="Tahoma" w:cs="Tahoma"/>
          <w:b/>
          <w:sz w:val="20"/>
          <w:szCs w:val="20"/>
          <w:lang w:val="el-GR"/>
        </w:rPr>
        <w:t>Άρθρο 18</w:t>
      </w:r>
      <w:r w:rsidRPr="0035130F">
        <w:rPr>
          <w:rFonts w:ascii="Tahoma" w:hAnsi="Tahoma" w:cs="Tahoma"/>
          <w:b/>
          <w:sz w:val="20"/>
          <w:szCs w:val="20"/>
          <w:vertAlign w:val="superscript"/>
          <w:lang w:val="el-GR"/>
        </w:rPr>
        <w:t>ο</w:t>
      </w:r>
      <w:r w:rsidRPr="0035130F">
        <w:rPr>
          <w:rFonts w:ascii="Tahoma" w:hAnsi="Tahoma" w:cs="Tahoma"/>
          <w:b/>
          <w:sz w:val="20"/>
          <w:szCs w:val="20"/>
          <w:lang w:val="el-GR"/>
        </w:rPr>
        <w:t xml:space="preserve"> </w:t>
      </w:r>
    </w:p>
    <w:p w:rsidR="00163627" w:rsidRPr="0035130F" w:rsidRDefault="00163627" w:rsidP="004956A3">
      <w:pPr>
        <w:ind w:left="-567" w:firstLine="567"/>
        <w:rPr>
          <w:rFonts w:ascii="Tahoma" w:hAnsi="Tahoma" w:cs="Tahoma"/>
          <w:sz w:val="20"/>
          <w:szCs w:val="20"/>
          <w:lang w:val="el-GR"/>
        </w:rPr>
      </w:pPr>
      <w:r w:rsidRPr="0035130F">
        <w:rPr>
          <w:rFonts w:ascii="Tahoma" w:hAnsi="Tahoma" w:cs="Tahoma"/>
          <w:b/>
          <w:sz w:val="20"/>
          <w:szCs w:val="20"/>
          <w:lang w:val="el-GR"/>
        </w:rPr>
        <w:t>Ισχύς Κανονισμού</w:t>
      </w:r>
    </w:p>
    <w:p w:rsidR="00163627" w:rsidRPr="0035130F" w:rsidRDefault="00163627" w:rsidP="004956A3">
      <w:pPr>
        <w:ind w:left="-567" w:firstLine="567"/>
        <w:rPr>
          <w:rFonts w:ascii="Tahoma" w:hAnsi="Tahoma" w:cs="Tahoma"/>
          <w:sz w:val="20"/>
          <w:szCs w:val="20"/>
          <w:lang w:val="el-GR"/>
        </w:rPr>
      </w:pPr>
      <w:r w:rsidRPr="0035130F">
        <w:rPr>
          <w:rFonts w:ascii="Tahoma" w:hAnsi="Tahoma" w:cs="Tahoma"/>
          <w:sz w:val="20"/>
          <w:szCs w:val="20"/>
          <w:lang w:val="el-GR"/>
        </w:rPr>
        <w:t>Η ισχύς του κανονισμού αυτού αρχίζει με την έγκριση του από το Δημοτικό Συμβούλιο.</w:t>
      </w:r>
    </w:p>
    <w:p w:rsidR="0035130F" w:rsidRPr="0035130F" w:rsidRDefault="0035130F" w:rsidP="004956A3">
      <w:pPr>
        <w:ind w:left="-567" w:firstLine="567"/>
        <w:rPr>
          <w:rFonts w:ascii="Tahoma" w:hAnsi="Tahoma" w:cs="Tahoma"/>
          <w:sz w:val="20"/>
          <w:szCs w:val="20"/>
          <w:lang w:val="el-GR"/>
        </w:rPr>
      </w:pPr>
    </w:p>
    <w:p w:rsidR="0035130F" w:rsidRPr="0035130F" w:rsidRDefault="0035130F" w:rsidP="004956A3">
      <w:pPr>
        <w:tabs>
          <w:tab w:val="left" w:pos="9180"/>
        </w:tabs>
        <w:ind w:left="-567" w:right="46" w:firstLine="567"/>
        <w:jc w:val="both"/>
        <w:rPr>
          <w:rFonts w:ascii="Tahoma" w:hAnsi="Tahoma" w:cs="Tahoma"/>
          <w:b/>
          <w:bCs/>
          <w:sz w:val="20"/>
          <w:szCs w:val="20"/>
          <w:lang w:val="el-GR"/>
        </w:rPr>
      </w:pPr>
    </w:p>
    <w:p w:rsidR="0035130F" w:rsidRPr="0035130F" w:rsidRDefault="0035130F" w:rsidP="004956A3">
      <w:pPr>
        <w:tabs>
          <w:tab w:val="left" w:pos="9180"/>
        </w:tabs>
        <w:ind w:left="-567" w:right="46" w:firstLine="567"/>
        <w:jc w:val="both"/>
        <w:rPr>
          <w:rFonts w:ascii="Tahoma" w:hAnsi="Tahoma" w:cs="Tahoma"/>
          <w:b/>
          <w:sz w:val="20"/>
          <w:szCs w:val="20"/>
          <w:lang w:val="el-GR"/>
        </w:rPr>
      </w:pPr>
      <w:r w:rsidRPr="0035130F">
        <w:rPr>
          <w:rFonts w:ascii="Tahoma" w:hAnsi="Tahoma" w:cs="Tahoma"/>
          <w:b/>
          <w:bCs/>
          <w:sz w:val="20"/>
          <w:szCs w:val="20"/>
          <w:lang w:val="el-GR"/>
        </w:rPr>
        <w:t>Αρ. αποφ. 150   /24-10-2018                                           ΑΔΑ:</w:t>
      </w:r>
      <w:r w:rsidRPr="0035130F">
        <w:rPr>
          <w:lang w:val="el-GR"/>
        </w:rPr>
        <w:t xml:space="preserve"> </w:t>
      </w:r>
      <w:r w:rsidRPr="0035130F">
        <w:rPr>
          <w:rFonts w:ascii="Tahoma" w:hAnsi="Tahoma" w:cs="Tahoma"/>
          <w:b/>
          <w:sz w:val="20"/>
          <w:szCs w:val="20"/>
          <w:lang w:val="el-GR"/>
        </w:rPr>
        <w:t>7Μ11Ω1Ρ-ΔΣΩ</w:t>
      </w:r>
    </w:p>
    <w:p w:rsidR="0035130F" w:rsidRPr="0035130F" w:rsidRDefault="0035130F" w:rsidP="004956A3">
      <w:pPr>
        <w:tabs>
          <w:tab w:val="left" w:pos="9180"/>
        </w:tabs>
        <w:ind w:left="-567" w:right="46" w:firstLine="567"/>
        <w:jc w:val="both"/>
        <w:rPr>
          <w:rFonts w:ascii="Tahoma" w:hAnsi="Tahoma" w:cs="Tahoma"/>
          <w:b/>
          <w:bCs/>
          <w:sz w:val="20"/>
          <w:szCs w:val="20"/>
          <w:lang w:val="el-GR"/>
        </w:rPr>
      </w:pPr>
    </w:p>
    <w:p w:rsidR="0035130F" w:rsidRPr="0035130F" w:rsidRDefault="0035130F" w:rsidP="004956A3">
      <w:pPr>
        <w:tabs>
          <w:tab w:val="left" w:pos="9180"/>
        </w:tabs>
        <w:ind w:left="-567" w:right="46" w:firstLine="567"/>
        <w:jc w:val="center"/>
        <w:rPr>
          <w:rFonts w:ascii="Tahoma" w:hAnsi="Tahoma" w:cs="Tahoma"/>
          <w:b/>
          <w:bCs/>
          <w:sz w:val="20"/>
          <w:szCs w:val="20"/>
          <w:lang w:val="el-GR"/>
        </w:rPr>
      </w:pPr>
      <w:r w:rsidRPr="0035130F">
        <w:rPr>
          <w:rFonts w:ascii="Tahoma" w:hAnsi="Tahoma" w:cs="Tahoma"/>
          <w:b/>
          <w:bCs/>
          <w:sz w:val="20"/>
          <w:szCs w:val="20"/>
          <w:lang w:val="el-GR"/>
        </w:rPr>
        <w:t>Περίληψη</w:t>
      </w:r>
    </w:p>
    <w:p w:rsidR="0035130F" w:rsidRPr="0035130F" w:rsidRDefault="0035130F" w:rsidP="004956A3">
      <w:pPr>
        <w:ind w:left="-567" w:right="-1" w:firstLine="567"/>
        <w:jc w:val="both"/>
        <w:rPr>
          <w:rFonts w:ascii="Tahoma" w:hAnsi="Tahoma" w:cs="Tahoma"/>
          <w:b/>
          <w:sz w:val="20"/>
          <w:szCs w:val="20"/>
          <w:lang w:val="el-GR"/>
        </w:rPr>
      </w:pPr>
      <w:r w:rsidRPr="0035130F">
        <w:rPr>
          <w:rFonts w:ascii="Tahoma" w:hAnsi="Tahoma" w:cs="Tahoma"/>
          <w:b/>
          <w:sz w:val="20"/>
          <w:szCs w:val="20"/>
          <w:lang w:val="el-GR"/>
        </w:rPr>
        <w:t xml:space="preserve">Έγκριση της υπ’ αριθ. 88/2018 απόφασης του Συμβουλίου της Δημοτικής Κοινότητας Ρόδου με θέμα: </w:t>
      </w:r>
      <w:r w:rsidRPr="0035130F">
        <w:rPr>
          <w:rFonts w:ascii="Arial" w:hAnsi="Arial" w:cs="Arial"/>
          <w:b/>
          <w:lang w:val="el-GR"/>
        </w:rPr>
        <w:t>«</w:t>
      </w:r>
      <w:r w:rsidRPr="0035130F">
        <w:rPr>
          <w:rFonts w:ascii="Tahoma" w:hAnsi="Tahoma" w:cs="Tahoma"/>
          <w:b/>
          <w:bCs/>
          <w:sz w:val="20"/>
          <w:szCs w:val="20"/>
          <w:lang w:val="el-GR"/>
        </w:rPr>
        <w:t>Έγκριση μελέτης: «Τμήμα παραλιακού πεζοδρομίου – ποδηλατοδρόμου από το Λιμάνι Ακαντιάς ως τη Νέα Μαρίνα – οδικός κόμβος και χώρος στάθμευσης στην περιοχή σφαγεία περιοχής Κόβα – Δήμου Ρόδου</w:t>
      </w:r>
      <w:r w:rsidRPr="0035130F">
        <w:rPr>
          <w:rFonts w:ascii="Tahoma" w:hAnsi="Tahoma" w:cs="Tahoma"/>
          <w:b/>
          <w:sz w:val="20"/>
          <w:szCs w:val="20"/>
          <w:lang w:val="el-GR"/>
        </w:rPr>
        <w:t>»</w:t>
      </w:r>
    </w:p>
    <w:p w:rsidR="0035130F" w:rsidRPr="0035130F" w:rsidRDefault="0035130F" w:rsidP="004956A3">
      <w:pPr>
        <w:widowControl w:val="0"/>
        <w:tabs>
          <w:tab w:val="left" w:pos="9180"/>
        </w:tabs>
        <w:ind w:left="-567" w:right="46" w:firstLine="567"/>
        <w:jc w:val="both"/>
        <w:rPr>
          <w:rFonts w:ascii="Tahoma" w:hAnsi="Tahoma" w:cs="Tahoma"/>
          <w:b/>
          <w:sz w:val="20"/>
          <w:szCs w:val="20"/>
          <w:lang w:val="el-GR"/>
        </w:rPr>
      </w:pPr>
    </w:p>
    <w:p w:rsidR="0035130F" w:rsidRPr="0035130F" w:rsidRDefault="0035130F" w:rsidP="004956A3">
      <w:pPr>
        <w:ind w:left="-567" w:right="-1" w:firstLine="567"/>
        <w:jc w:val="both"/>
        <w:rPr>
          <w:rFonts w:ascii="Tahoma" w:hAnsi="Tahoma" w:cs="Tahoma"/>
          <w:sz w:val="20"/>
          <w:szCs w:val="20"/>
          <w:lang w:val="el-GR"/>
        </w:rPr>
      </w:pPr>
      <w:r w:rsidRPr="0035130F">
        <w:rPr>
          <w:rFonts w:ascii="Tahoma" w:hAnsi="Tahoma" w:cs="Tahoma"/>
          <w:sz w:val="20"/>
          <w:szCs w:val="20"/>
          <w:lang w:val="el-GR"/>
        </w:rPr>
        <w:t xml:space="preserve">Ο Πρόεδρος κ. Μ. Παλαιολόγου έθεσε υπόψη των μελών της Επιτροπής η υπ’ αριθ. 88/2018 απόφαση του Συμβουλίου της Δημ. Κοινότητας Ρόδου με την οποία εισηγείται την </w:t>
      </w:r>
      <w:r w:rsidRPr="0035130F">
        <w:rPr>
          <w:rFonts w:ascii="Tahoma" w:hAnsi="Tahoma" w:cs="Tahoma"/>
          <w:bCs/>
          <w:sz w:val="20"/>
          <w:szCs w:val="20"/>
          <w:lang w:val="el-GR"/>
        </w:rPr>
        <w:t>Έγκριση μελέτης: «Τμήμα παραλιακού πεζοδρομίου – ποδηλατοδρόμου από το Λιμάνι Ακαντιάς ως τη Νέα Μαρίνα – οδικός κόμβος και χώρος στάθμευσης στην περιοχή σφαγεία περιοχής Κόβα – Δήμου Ρόδου</w:t>
      </w:r>
      <w:r w:rsidRPr="0035130F">
        <w:rPr>
          <w:rFonts w:ascii="Tahoma" w:hAnsi="Tahoma" w:cs="Tahoma"/>
          <w:sz w:val="20"/>
          <w:szCs w:val="20"/>
          <w:lang w:val="el-GR"/>
        </w:rPr>
        <w:t>»</w:t>
      </w:r>
    </w:p>
    <w:p w:rsidR="0035130F" w:rsidRPr="0035130F" w:rsidRDefault="0035130F" w:rsidP="004956A3">
      <w:pPr>
        <w:ind w:left="-567" w:right="-1" w:firstLine="567"/>
        <w:jc w:val="both"/>
        <w:rPr>
          <w:rFonts w:ascii="Tahoma" w:hAnsi="Tahoma" w:cs="Tahoma"/>
          <w:sz w:val="20"/>
          <w:szCs w:val="20"/>
          <w:lang w:val="el-GR"/>
        </w:rPr>
      </w:pPr>
    </w:p>
    <w:p w:rsidR="0035130F" w:rsidRPr="0035130F" w:rsidRDefault="0035130F" w:rsidP="004956A3">
      <w:pPr>
        <w:ind w:left="-567" w:right="-1" w:firstLine="567"/>
        <w:jc w:val="both"/>
        <w:rPr>
          <w:rFonts w:ascii="Tahoma" w:hAnsi="Tahoma" w:cs="Tahoma"/>
          <w:sz w:val="20"/>
          <w:szCs w:val="20"/>
          <w:lang w:val="el-GR"/>
        </w:rPr>
      </w:pPr>
      <w:r w:rsidRPr="0035130F">
        <w:rPr>
          <w:rFonts w:ascii="Tahoma" w:hAnsi="Tahoma" w:cs="Tahoma"/>
          <w:sz w:val="20"/>
          <w:szCs w:val="20"/>
          <w:lang w:val="el-GR"/>
        </w:rPr>
        <w:t xml:space="preserve">Στη συνέχεια τέθηκε υπόψη της Επιτροπής η ΑΠ </w:t>
      </w:r>
      <w:r w:rsidRPr="0035130F">
        <w:rPr>
          <w:rFonts w:ascii="Tahoma" w:hAnsi="Tahoma" w:cs="Tahoma"/>
          <w:b/>
          <w:sz w:val="20"/>
          <w:szCs w:val="20"/>
          <w:lang w:val="el-GR"/>
        </w:rPr>
        <w:t xml:space="preserve">16/64792/24-10-2018 </w:t>
      </w:r>
      <w:r w:rsidRPr="0035130F">
        <w:rPr>
          <w:rFonts w:ascii="Tahoma" w:hAnsi="Tahoma" w:cs="Tahoma"/>
          <w:sz w:val="20"/>
          <w:szCs w:val="20"/>
          <w:lang w:val="el-GR"/>
        </w:rPr>
        <w:t>τεχνική έκθεση η οποία έχει ως κατωτέρω:</w:t>
      </w:r>
    </w:p>
    <w:p w:rsidR="0035130F" w:rsidRPr="0035130F" w:rsidRDefault="0035130F" w:rsidP="004956A3">
      <w:pPr>
        <w:ind w:left="-567" w:firstLine="567"/>
        <w:rPr>
          <w:rFonts w:ascii="Verdana" w:hAnsi="Verdana"/>
          <w:b/>
          <w:sz w:val="20"/>
          <w:szCs w:val="20"/>
          <w:lang w:val="el-GR"/>
        </w:rPr>
      </w:pPr>
    </w:p>
    <w:p w:rsidR="0035130F" w:rsidRPr="0035130F" w:rsidRDefault="0035130F" w:rsidP="004956A3">
      <w:pPr>
        <w:ind w:left="-567" w:firstLine="567"/>
        <w:jc w:val="both"/>
        <w:rPr>
          <w:rFonts w:ascii="Verdana" w:hAnsi="Verdana"/>
          <w:sz w:val="20"/>
          <w:szCs w:val="20"/>
          <w:lang w:val="el-GR"/>
        </w:rPr>
      </w:pPr>
      <w:r w:rsidRPr="0035130F">
        <w:rPr>
          <w:rFonts w:ascii="Verdana" w:hAnsi="Verdana"/>
          <w:b/>
          <w:sz w:val="20"/>
          <w:szCs w:val="20"/>
          <w:lang w:val="el-GR"/>
        </w:rPr>
        <w:t>Θέμα:</w:t>
      </w:r>
      <w:r w:rsidRPr="0035130F">
        <w:rPr>
          <w:rFonts w:ascii="Verdana" w:hAnsi="Verdana"/>
          <w:sz w:val="20"/>
          <w:szCs w:val="20"/>
          <w:lang w:val="el-GR"/>
        </w:rPr>
        <w:tab/>
        <w:t>Έγκριση τ</w:t>
      </w:r>
      <w:r w:rsidRPr="0035130F">
        <w:rPr>
          <w:lang w:val="el-GR"/>
        </w:rPr>
        <w:t>ης αρ.88/6-09-2018 απόφασης της  Δημοτικής Κοινότητας Ρόδου που αφορά την έγκριση της μελέτης του έργου:</w:t>
      </w:r>
      <w:r w:rsidRPr="0035130F">
        <w:rPr>
          <w:rFonts w:ascii="Verdana" w:hAnsi="Verdana"/>
          <w:sz w:val="20"/>
          <w:szCs w:val="20"/>
          <w:lang w:val="el-GR"/>
        </w:rPr>
        <w:t xml:space="preserve">: </w:t>
      </w:r>
      <w:r w:rsidRPr="0035130F">
        <w:rPr>
          <w:rFonts w:ascii="Verdana" w:hAnsi="Verdana" w:cs="Tahoma"/>
          <w:b/>
          <w:sz w:val="20"/>
          <w:szCs w:val="20"/>
          <w:lang w:val="el-GR"/>
        </w:rPr>
        <w:t>«ΤΜΗΜΑ ΠΑΡΑΛΙΑΚΟΥ ΠΕΖΟΔΡΟΜΙΟΥ-ΠΟΔΗΛΑΤΟΔΡΟΜΟΥ ΑΠΟ ΤΟ ΛΙΜΑΝΙ ΑΚΑΝΤΙΑΣ ΩΣ ΤΗΝ ΝΕΑ ΜΑΡΙΝΑ-ΟΔΙΚΟΣ ΚΟΜΒΟΣ ΚΑΙ ΧΩΡΟΣ ΣΤΑΘΜΕΥΣΗΣ ΣΤΗΝ ΠΕΡΙΟΧΗ ΣΦΑΓΕΙΑ ΠΕΡΙΟΧΗΣ ΚΟΒΑ-ΔΗΜΟΥ ΡΟΔΟΥ</w:t>
      </w:r>
      <w:r w:rsidRPr="0035130F">
        <w:rPr>
          <w:rFonts w:ascii="Verdana" w:hAnsi="Verdana"/>
          <w:sz w:val="20"/>
          <w:szCs w:val="20"/>
          <w:lang w:val="el-GR"/>
        </w:rPr>
        <w:t>», προϋπ: 3.000.000,00€.</w:t>
      </w:r>
    </w:p>
    <w:p w:rsidR="0035130F" w:rsidRPr="0035130F" w:rsidRDefault="0035130F" w:rsidP="004956A3">
      <w:pPr>
        <w:ind w:left="-567" w:firstLine="567"/>
        <w:rPr>
          <w:rFonts w:ascii="Verdana" w:hAnsi="Verdana"/>
          <w:sz w:val="20"/>
          <w:szCs w:val="20"/>
          <w:lang w:val="el-GR"/>
        </w:rPr>
      </w:pPr>
    </w:p>
    <w:p w:rsidR="0035130F" w:rsidRPr="0035130F" w:rsidRDefault="0035130F" w:rsidP="004956A3">
      <w:pPr>
        <w:ind w:left="-567" w:firstLine="567"/>
        <w:jc w:val="both"/>
        <w:rPr>
          <w:rFonts w:ascii="Verdana" w:hAnsi="Verdana"/>
          <w:sz w:val="20"/>
          <w:szCs w:val="20"/>
          <w:lang w:val="el-GR"/>
        </w:rPr>
      </w:pPr>
      <w:r w:rsidRPr="0035130F">
        <w:rPr>
          <w:rFonts w:ascii="Verdana" w:hAnsi="Verdana"/>
          <w:sz w:val="20"/>
          <w:szCs w:val="20"/>
          <w:lang w:val="el-GR"/>
        </w:rPr>
        <w:t xml:space="preserve">1. Με την με Α.Π 3064/19-10-2017 Απόφαση της Περιφέρειας Νοτίου Αιγαίου εγκρίθηκε η ένταξη του εν θέματι έργου στο πρόγραμμα «Στρατηγική Βιώσιμης Αστικής Ανάπτυξης (ΒΑΑ) περιοχής Κόβα του Δήμου Ρόδου» με προυπολογισμό Συνολικής Δημόσιας Δαπάνης 4.928.000€ </w:t>
      </w:r>
    </w:p>
    <w:p w:rsidR="0035130F" w:rsidRPr="0035130F" w:rsidRDefault="0035130F" w:rsidP="004956A3">
      <w:pPr>
        <w:ind w:left="-567" w:firstLine="567"/>
        <w:jc w:val="both"/>
        <w:rPr>
          <w:rFonts w:ascii="Verdana" w:hAnsi="Verdana"/>
          <w:sz w:val="20"/>
          <w:szCs w:val="20"/>
          <w:lang w:val="el-GR"/>
        </w:rPr>
      </w:pPr>
      <w:r w:rsidRPr="0035130F">
        <w:rPr>
          <w:rFonts w:ascii="Verdana" w:hAnsi="Verdana"/>
          <w:sz w:val="20"/>
          <w:szCs w:val="20"/>
          <w:lang w:val="el-GR"/>
        </w:rPr>
        <w:t xml:space="preserve">2. Μετά τα ανωτέρω η Διέυθυνη τεχνικών εργων και υποδομών συνέταξε την μελέτη του έργου: </w:t>
      </w:r>
      <w:r w:rsidRPr="0035130F">
        <w:rPr>
          <w:rFonts w:ascii="Verdana" w:hAnsi="Verdana" w:cs="Tahoma"/>
          <w:b/>
          <w:sz w:val="20"/>
          <w:szCs w:val="20"/>
          <w:lang w:val="el-GR"/>
        </w:rPr>
        <w:t>«ΤΜΗΜΑ ΠΑΡΑΛΙΑΚΟΥ ΠΕΖΟΔΡΟΜΙΟΥ-ΠΟΔΗΛΑΤΟΔΡΟΜΟΥ ΑΠΟ ΤΟ ΛΙΜΑΝΙ ΑΚΑΝΤΙΑΣ ΩΣ ΤΗΝ ΝΕΑ ΜΑΡΙΝΑ-ΟΔΙΚΟΣ ΚΟΜΒΟΣ ΚΑΙ ΧΩΡΟΣ ΣΤΑΘΜΕΥΣΗΣ ΣΤΗΝ ΠΕΡΙΟΧΗ ΣΦΑΓΕΙΑ ΠΕΡΙΟΧΗΣ ΚΟΒΑ-ΔΗΜΟΥ ΡΟΔΟΥ».</w:t>
      </w:r>
      <w:r w:rsidRPr="0035130F">
        <w:rPr>
          <w:rFonts w:ascii="Verdana" w:hAnsi="Verdana" w:cs="Tahoma"/>
          <w:b/>
          <w:bCs/>
          <w:sz w:val="20"/>
          <w:szCs w:val="20"/>
          <w:lang w:val="el-GR"/>
        </w:rPr>
        <w:t xml:space="preserve"> </w:t>
      </w:r>
      <w:r w:rsidRPr="0035130F">
        <w:rPr>
          <w:lang w:val="el-GR"/>
        </w:rPr>
        <w:t xml:space="preserve">Η παρούσα μελέτη υλοποιείται στο πλαίσιο και στηρίζεται στις αρχές και τους γενικούς στόχους της Στρατηγικής Βιώσιμης Αστικής Ανάπτυξης περιοχής Κόβα Δήμου Ρόδου, σε συνδυασμό με το πλαίσιο των προτεραιοτήτων που έχει θέσει το ΕΠ Περιφέρειας Νοτίου Αιγαίου. Βασικός στόχος της μελέτης αποτελεί η συνολική αναβάθμιση, από  περιβαλλοντική, αισθητική και λειτουργική άποψη, ελεύθερων χώρων και δικτύων της περιοχής παρέμβασης και η στήριξη των οικονομικών και κοινωνικών δεδομένων, με τρόπο ώστε,  οι παρεμβάσεις του δημόσιου τομέα, να αποτελέσουν κίνητρο για την ανάπτυξη και συμμετοχή της ιδιωτικής πρωτοβουλίας και να τροφοδοτήσουν διαδραστικά τη μεταμόρφωση της περιοχής .Όπως είναι γνωστό σήμερα η περιοχή παρουσιάζει μια έντονα υποβαθμισμένη εικόνα λόγω έλλειψης έργων υποδομής και έργων ανάπλασης όπου με την υλολποίησητου ανωτέρω έργου ευελπιστούμε ότι θα επιτευχθεί η αρμονική ένταξή της στις  γειτνιάζουσες υπερτοπικές υποδομές και πολιτιστικές αξίες της πόλης. Η παρούσα μελέτη αφορά στην ολοκλήρωση της περιμετρικής οδού, με τις απαραίτητες οδικές παρεμβάσεις (κόμβοι και χώροι στάθμευσης) και τις συμπληρώσεις των δικτύων πεζοδρόμων και ποδηλατοδρόμων και χώρων πρασίνου που θα βελτιώσουν  σημαντικά την κυκλοφορία σε όλη την περιοχή </w:t>
      </w:r>
      <w:r w:rsidRPr="0035130F">
        <w:rPr>
          <w:lang w:val="el-GR"/>
        </w:rPr>
        <w:lastRenderedPageBreak/>
        <w:t>παρέμβασης.Η περιοχή παρέμβασης εκτείνεται</w:t>
      </w:r>
      <w:r w:rsidRPr="0035130F">
        <w:rPr>
          <w:rFonts w:ascii="Verdana" w:hAnsi="Verdana"/>
          <w:bCs/>
          <w:sz w:val="20"/>
          <w:szCs w:val="20"/>
          <w:lang w:val="el-GR"/>
        </w:rPr>
        <w:t xml:space="preserve"> απ΄την είσοδο του εμπορικού Λιμένα Ακαντιάς έως την σημερινή κεντρική είσοδο της Νέας Μαρίνας. Συνοπτικά  προβλέπονται τα παρακάτω:</w:t>
      </w:r>
    </w:p>
    <w:p w:rsidR="0035130F" w:rsidRPr="0035130F" w:rsidRDefault="0035130F" w:rsidP="004956A3">
      <w:pPr>
        <w:ind w:left="-567" w:firstLine="567"/>
        <w:jc w:val="both"/>
        <w:rPr>
          <w:rFonts w:ascii="Verdana" w:hAnsi="Verdana"/>
          <w:bCs/>
          <w:i/>
          <w:sz w:val="20"/>
          <w:szCs w:val="20"/>
          <w:u w:val="single"/>
          <w:lang w:val="el-GR"/>
        </w:rPr>
      </w:pPr>
    </w:p>
    <w:p w:rsidR="0035130F" w:rsidRPr="0035130F" w:rsidRDefault="0035130F" w:rsidP="004956A3">
      <w:pPr>
        <w:ind w:left="-567" w:firstLine="567"/>
        <w:jc w:val="both"/>
        <w:rPr>
          <w:rFonts w:ascii="Verdana" w:hAnsi="Verdana"/>
          <w:bCs/>
          <w:i/>
          <w:sz w:val="20"/>
          <w:szCs w:val="20"/>
          <w:u w:val="single"/>
          <w:lang w:val="el-GR"/>
        </w:rPr>
      </w:pPr>
      <w:r w:rsidRPr="0035130F">
        <w:rPr>
          <w:rFonts w:ascii="Verdana" w:hAnsi="Verdana"/>
          <w:bCs/>
          <w:i/>
          <w:sz w:val="20"/>
          <w:szCs w:val="20"/>
          <w:u w:val="single"/>
          <w:lang w:val="el-GR"/>
        </w:rPr>
        <w:t>Είσοδος –έξοδος Λιμάνι Ακαντιάς-Χώρος Σφαγείων</w:t>
      </w:r>
    </w:p>
    <w:p w:rsidR="0035130F" w:rsidRPr="0035130F" w:rsidRDefault="0035130F" w:rsidP="004956A3">
      <w:pPr>
        <w:ind w:left="-567" w:firstLine="567"/>
        <w:jc w:val="both"/>
        <w:rPr>
          <w:rFonts w:ascii="Verdana" w:hAnsi="Verdana"/>
          <w:bCs/>
          <w:sz w:val="20"/>
          <w:szCs w:val="20"/>
          <w:lang w:val="el-GR"/>
        </w:rPr>
      </w:pPr>
      <w:r w:rsidRPr="0035130F">
        <w:rPr>
          <w:rFonts w:ascii="Verdana" w:hAnsi="Verdana"/>
          <w:bCs/>
          <w:sz w:val="20"/>
          <w:szCs w:val="20"/>
          <w:lang w:val="el-GR"/>
        </w:rPr>
        <w:t>Στην είσοδο-έξοδο του Λιμένα Ακαντιάς διαμορφώνεται κόμβος με τριγωνική νησίδα για ρύθμιση των κινήσεων από και προς το Λιμένα.Νότια του κτίσματος των Σφαγείων διαμορφώνεται χώρος στάθμευσης 45 θέσεων καθώς και χώροι πρασίνου .Ανατολικά του χώρου αυτού κατασκευάζονται πεζοδρόμια –ποδηλατόδρομος ,ενώ δυτικά ανακατασκευάζονται τα υφισταμενα πεζοδρόμια .Μπροστά από το αποστακτήριο της ΕΜΕΡΥ διαμορφώνεται κοινόχρηστος χώρος πρασίνου με χώρο στάθμευσης  13 θέσεων.</w:t>
      </w:r>
    </w:p>
    <w:p w:rsidR="0035130F" w:rsidRPr="0035130F" w:rsidRDefault="0035130F" w:rsidP="004956A3">
      <w:pPr>
        <w:ind w:left="-567" w:firstLine="567"/>
        <w:jc w:val="both"/>
        <w:rPr>
          <w:rFonts w:ascii="Verdana" w:hAnsi="Verdana"/>
          <w:bCs/>
          <w:i/>
          <w:sz w:val="20"/>
          <w:szCs w:val="20"/>
          <w:u w:val="single"/>
          <w:lang w:val="el-GR"/>
        </w:rPr>
      </w:pPr>
    </w:p>
    <w:p w:rsidR="0035130F" w:rsidRPr="0035130F" w:rsidRDefault="0035130F" w:rsidP="004956A3">
      <w:pPr>
        <w:ind w:left="-567" w:firstLine="567"/>
        <w:jc w:val="both"/>
        <w:rPr>
          <w:rFonts w:ascii="Verdana" w:hAnsi="Verdana"/>
          <w:bCs/>
          <w:i/>
          <w:sz w:val="20"/>
          <w:szCs w:val="20"/>
          <w:u w:val="single"/>
          <w:lang w:val="el-GR"/>
        </w:rPr>
      </w:pPr>
      <w:r w:rsidRPr="0035130F">
        <w:rPr>
          <w:rFonts w:ascii="Verdana" w:hAnsi="Verdana"/>
          <w:bCs/>
          <w:i/>
          <w:sz w:val="20"/>
          <w:szCs w:val="20"/>
          <w:u w:val="single"/>
          <w:lang w:val="el-GR"/>
        </w:rPr>
        <w:t>Κατασκευή παραλιακού πεζοδρομίου-ποδηλατόδρομου</w:t>
      </w:r>
    </w:p>
    <w:p w:rsidR="0035130F" w:rsidRPr="0035130F" w:rsidRDefault="0035130F" w:rsidP="004956A3">
      <w:pPr>
        <w:ind w:left="-567" w:firstLine="567"/>
        <w:jc w:val="both"/>
        <w:rPr>
          <w:lang w:val="el-GR"/>
        </w:rPr>
      </w:pPr>
      <w:r w:rsidRPr="0035130F">
        <w:rPr>
          <w:rFonts w:ascii="Verdana" w:hAnsi="Verdana"/>
          <w:bCs/>
          <w:sz w:val="20"/>
          <w:szCs w:val="20"/>
          <w:lang w:val="el-GR"/>
        </w:rPr>
        <w:t>Το παραλιακό πεζοδρόμιο- ποδηλατόδρομος  κατασκευάζεται από το Λιμάνι Ακαντιάς έως την υφιστάμενη είσοδο της Νέας Μαρίνας συνολικού μήκους περίπου 1.120,00</w:t>
      </w:r>
      <w:r w:rsidRPr="0035130F">
        <w:rPr>
          <w:rFonts w:ascii="Verdana" w:hAnsi="Verdana"/>
          <w:bCs/>
          <w:sz w:val="20"/>
          <w:szCs w:val="20"/>
        </w:rPr>
        <w:t>m</w:t>
      </w:r>
      <w:r w:rsidRPr="0035130F">
        <w:rPr>
          <w:rFonts w:ascii="Verdana" w:hAnsi="Verdana"/>
          <w:bCs/>
          <w:sz w:val="20"/>
          <w:szCs w:val="20"/>
          <w:lang w:val="el-GR"/>
        </w:rPr>
        <w:t xml:space="preserve"> και συνολικού πλάτους 6,00</w:t>
      </w:r>
      <w:r w:rsidRPr="0035130F">
        <w:rPr>
          <w:rFonts w:ascii="Verdana" w:hAnsi="Verdana"/>
          <w:bCs/>
          <w:sz w:val="20"/>
          <w:szCs w:val="20"/>
        </w:rPr>
        <w:t>m</w:t>
      </w:r>
      <w:r w:rsidRPr="0035130F">
        <w:rPr>
          <w:rFonts w:ascii="Verdana" w:hAnsi="Verdana"/>
          <w:bCs/>
          <w:sz w:val="20"/>
          <w:szCs w:val="20"/>
          <w:lang w:val="el-GR"/>
        </w:rPr>
        <w:t xml:space="preserve"> (πλάτος πεζοδρομίου 3,00</w:t>
      </w:r>
      <w:r w:rsidRPr="0035130F">
        <w:rPr>
          <w:rFonts w:ascii="Verdana" w:hAnsi="Verdana"/>
          <w:bCs/>
          <w:sz w:val="20"/>
          <w:szCs w:val="20"/>
        </w:rPr>
        <w:t>m</w:t>
      </w:r>
      <w:r w:rsidRPr="0035130F">
        <w:rPr>
          <w:rFonts w:ascii="Verdana" w:hAnsi="Verdana"/>
          <w:bCs/>
          <w:sz w:val="20"/>
          <w:szCs w:val="20"/>
          <w:lang w:val="el-GR"/>
        </w:rPr>
        <w:t>, πλάτος ποδηλατόδρομου 3,00</w:t>
      </w:r>
      <w:r w:rsidRPr="0035130F">
        <w:rPr>
          <w:rFonts w:ascii="Verdana" w:hAnsi="Verdana"/>
          <w:bCs/>
          <w:sz w:val="20"/>
          <w:szCs w:val="20"/>
        </w:rPr>
        <w:t>m</w:t>
      </w:r>
      <w:r w:rsidRPr="0035130F">
        <w:rPr>
          <w:rFonts w:ascii="Verdana" w:hAnsi="Verdana"/>
          <w:bCs/>
          <w:sz w:val="20"/>
          <w:szCs w:val="20"/>
          <w:lang w:val="el-GR"/>
        </w:rPr>
        <w:t>).  Σε όλο το μήκος του παραλιακού πεζοδρομίου  φυτεύονται δέντρα σε απόσταση 4,00</w:t>
      </w:r>
      <w:r w:rsidRPr="0035130F">
        <w:rPr>
          <w:rFonts w:ascii="Verdana" w:hAnsi="Verdana"/>
          <w:bCs/>
          <w:sz w:val="20"/>
          <w:szCs w:val="20"/>
        </w:rPr>
        <w:t>m</w:t>
      </w:r>
      <w:r w:rsidRPr="0035130F">
        <w:rPr>
          <w:rFonts w:ascii="Verdana" w:hAnsi="Verdana"/>
          <w:bCs/>
          <w:sz w:val="20"/>
          <w:szCs w:val="20"/>
          <w:lang w:val="el-GR"/>
        </w:rPr>
        <w:t xml:space="preserve"> έως 5,00 </w:t>
      </w:r>
      <w:r w:rsidRPr="0035130F">
        <w:rPr>
          <w:rFonts w:ascii="Verdana" w:hAnsi="Verdana"/>
          <w:bCs/>
          <w:sz w:val="20"/>
          <w:szCs w:val="20"/>
        </w:rPr>
        <w:t>m</w:t>
      </w:r>
      <w:r w:rsidRPr="0035130F">
        <w:rPr>
          <w:rFonts w:ascii="Verdana" w:hAnsi="Verdana"/>
          <w:bCs/>
          <w:sz w:val="20"/>
          <w:szCs w:val="20"/>
          <w:lang w:val="el-GR"/>
        </w:rPr>
        <w:t>, όπως φαίνεται στα σχεδία της μελέτης, έτσι ώστε ο πεζόδρομος – ποδηλατοδρόμος να σκιάζεται επαρκώς σε όλο</w:t>
      </w:r>
      <w:r w:rsidRPr="0035130F">
        <w:rPr>
          <w:lang w:val="el-GR"/>
        </w:rPr>
        <w:t xml:space="preserve"> το μήκος της διαδρομής βοηθώντας  την πτώση της θερμοκρασίας στην περιοχή σε συνδυασμό  με τη χρήση ψυχρού κυβόλιθου στα πεζοδρόμια.</w:t>
      </w:r>
    </w:p>
    <w:p w:rsidR="0035130F" w:rsidRPr="0035130F" w:rsidRDefault="0035130F" w:rsidP="004956A3">
      <w:pPr>
        <w:ind w:left="-567" w:firstLine="567"/>
        <w:jc w:val="both"/>
        <w:rPr>
          <w:lang w:val="el-GR"/>
        </w:rPr>
      </w:pPr>
    </w:p>
    <w:p w:rsidR="0035130F" w:rsidRPr="0035130F" w:rsidRDefault="0035130F" w:rsidP="004956A3">
      <w:pPr>
        <w:ind w:left="-567" w:firstLine="567"/>
        <w:jc w:val="both"/>
        <w:rPr>
          <w:lang w:val="el-GR"/>
        </w:rPr>
      </w:pPr>
      <w:r w:rsidRPr="0035130F">
        <w:rPr>
          <w:lang w:val="el-GR"/>
        </w:rPr>
        <w:t xml:space="preserve">Στο χώρο των πεζοδρομίων δημιουργούνται θέσεις ανάπαυσης με  σκιά και καθιστικά, το δάπεδο των  οποίων  διακοσμείται με   παραδοσιακά ροδίτικα βοτσαλωτά σχέδια.  Νοτιοανατολικά του χώρου των Σφαγείων ,  διαμορφώνεται κοινόχρηστος χώρος πρασίνου  για αναψυχή, με διάδρομο από κουρασανί χρώματος γρι-θαλασσί,  για περπάτημα ή τρέξιμο. Σε όλο το μήκος του πεζόδρομου – ποδηλατόδρομου τοποθετούνται κολόνες φωτισμού </w:t>
      </w:r>
      <w:r w:rsidRPr="0035130F">
        <w:t>LED</w:t>
      </w:r>
      <w:r w:rsidRPr="0035130F">
        <w:rPr>
          <w:lang w:val="el-GR"/>
        </w:rPr>
        <w:t xml:space="preserve"> (σχεδία λεπτομερών) καθώς και φωτιστικά δαπέδου σε κάθε καθιστικό.</w:t>
      </w:r>
    </w:p>
    <w:p w:rsidR="0035130F" w:rsidRPr="0035130F" w:rsidRDefault="0035130F" w:rsidP="004956A3">
      <w:pPr>
        <w:ind w:left="-567" w:firstLine="567"/>
        <w:jc w:val="both"/>
        <w:rPr>
          <w:i/>
          <w:u w:val="single"/>
          <w:lang w:val="el-GR"/>
        </w:rPr>
      </w:pPr>
      <w:r w:rsidRPr="0035130F">
        <w:rPr>
          <w:i/>
          <w:u w:val="single"/>
          <w:lang w:val="el-GR"/>
        </w:rPr>
        <w:t>Ανάπλαση δυτικού πεζοδρομίου περιοχής καταστημάτων</w:t>
      </w:r>
    </w:p>
    <w:p w:rsidR="0035130F" w:rsidRPr="0035130F" w:rsidRDefault="0035130F" w:rsidP="004956A3">
      <w:pPr>
        <w:ind w:left="-567" w:firstLine="567"/>
        <w:jc w:val="both"/>
        <w:rPr>
          <w:i/>
          <w:u w:val="single"/>
          <w:lang w:val="el-GR"/>
        </w:rPr>
      </w:pPr>
    </w:p>
    <w:p w:rsidR="0035130F" w:rsidRPr="0035130F" w:rsidRDefault="0035130F" w:rsidP="004956A3">
      <w:pPr>
        <w:ind w:left="-567" w:firstLine="567"/>
        <w:jc w:val="both"/>
        <w:rPr>
          <w:lang w:val="el-GR"/>
        </w:rPr>
      </w:pPr>
      <w:r w:rsidRPr="0035130F">
        <w:rPr>
          <w:lang w:val="el-GR"/>
        </w:rPr>
        <w:t>Προβλέπεται η ανακατασκευή των υφιστάμενων πεζοδρομίων της οδού Αυστραλίας από το ύψος της  εισόδου στο Λιμάνι Ακαντιάς έως την συμβολή της με την οδό Μ. Βολονάκη . Τα πεζοδρόμια προβλέπεται να επιστρωθούν με ψυχρό κυβόλιθο χρώματος ώχρα με λωρίδα πλάκας όδευσης τυφλών, διαμόρφωση εσοχών για την δημιουργία χώρων στάθμευσης και φύτευση δέντρων για σκίαση.</w:t>
      </w:r>
    </w:p>
    <w:p w:rsidR="0035130F" w:rsidRPr="0035130F" w:rsidRDefault="0035130F" w:rsidP="004956A3">
      <w:pPr>
        <w:ind w:left="-567" w:firstLine="567"/>
        <w:jc w:val="both"/>
        <w:rPr>
          <w:lang w:val="el-GR"/>
        </w:rPr>
      </w:pPr>
    </w:p>
    <w:p w:rsidR="0035130F" w:rsidRPr="0035130F" w:rsidRDefault="0035130F" w:rsidP="004956A3">
      <w:pPr>
        <w:ind w:left="-567" w:firstLine="567"/>
        <w:jc w:val="both"/>
        <w:rPr>
          <w:i/>
          <w:u w:val="single"/>
          <w:lang w:val="el-GR"/>
        </w:rPr>
      </w:pPr>
      <w:r w:rsidRPr="0035130F">
        <w:rPr>
          <w:lang w:val="el-GR"/>
        </w:rPr>
        <w:t xml:space="preserve"> </w:t>
      </w:r>
      <w:r w:rsidRPr="0035130F">
        <w:rPr>
          <w:i/>
          <w:u w:val="single"/>
          <w:lang w:val="el-GR"/>
        </w:rPr>
        <w:t>Κυκλικός κόμβος –οδικό δίκτυο</w:t>
      </w:r>
    </w:p>
    <w:p w:rsidR="0035130F" w:rsidRPr="0035130F" w:rsidRDefault="0035130F" w:rsidP="004956A3">
      <w:pPr>
        <w:ind w:left="-567" w:firstLine="567"/>
        <w:jc w:val="both"/>
        <w:rPr>
          <w:lang w:val="el-GR"/>
        </w:rPr>
      </w:pPr>
      <w:r w:rsidRPr="0035130F">
        <w:rPr>
          <w:lang w:val="el-GR"/>
        </w:rPr>
        <w:t>Στο ύψος της οδού Θ. Κολοκοτρώνη  δημιουργείται  κυκλοφοριακός κυκλικός κόμβος που  αποσκοπεί στη βελτίωση της  πρόσβασης των οχημάτων στο Λιμάνι Ακαντιάς  καθώς  και στην Νέα Μαρίνα (Β’ φάσης  μελλοντική είσοδος ) .Νότια του κυκλικού κόμβου και μπροστά από τους Αλευρόμυλους  διαμορφώνεται κοινόχρηστος χώρος πρασίνου , όπως φαίνετε στα σχέδια της μελέτης.</w:t>
      </w:r>
    </w:p>
    <w:p w:rsidR="0035130F" w:rsidRPr="0035130F" w:rsidRDefault="0035130F" w:rsidP="004956A3">
      <w:pPr>
        <w:ind w:left="-567" w:firstLine="567"/>
        <w:jc w:val="both"/>
        <w:rPr>
          <w:lang w:val="el-GR"/>
        </w:rPr>
      </w:pPr>
      <w:r w:rsidRPr="0035130F">
        <w:rPr>
          <w:lang w:val="el-GR"/>
        </w:rPr>
        <w:t xml:space="preserve">Η μελέτη προβλέπει την σύνδεση του οδικού δημοτικού δικτύου Περιοχή ΚΟΒΑ με την υφιστάμενη περιμετρική οδό. Ο νέος δημοτικός δρόμος που κατασκευάζετε είναι διπλής κατεύθυνσης με δύο λωρίδες ανά κατεύθυνση που διαχωρίζονται από νησίδα ασφαλείας πλάτους 0,70 </w:t>
      </w:r>
      <w:r w:rsidRPr="0035130F">
        <w:t>m</w:t>
      </w:r>
      <w:r w:rsidRPr="0035130F">
        <w:rPr>
          <w:lang w:val="el-GR"/>
        </w:rPr>
        <w:t xml:space="preserve"> ,με χαμηλή φύτευση. Οι λωρίδες κυκλοφορίας είναι πλάτους 3,50</w:t>
      </w:r>
      <w:r w:rsidRPr="0035130F">
        <w:t>m</w:t>
      </w:r>
      <w:r w:rsidRPr="0035130F">
        <w:rPr>
          <w:lang w:val="el-GR"/>
        </w:rPr>
        <w:t xml:space="preserve"> η κάθε μία. Το πλάτος αυτό μεταβάλλεται στο ύψος του εμπορικού κέντρου ( Μ.Γ.3182) και αυξάνεται σε 5,00</w:t>
      </w:r>
      <w:r w:rsidRPr="0035130F">
        <w:t>m</w:t>
      </w:r>
      <w:r w:rsidRPr="0035130F">
        <w:rPr>
          <w:lang w:val="el-GR"/>
        </w:rPr>
        <w:t xml:space="preserve"> στην εξωτερική και  4,00 </w:t>
      </w:r>
      <w:r w:rsidRPr="0035130F">
        <w:t>m</w:t>
      </w:r>
      <w:r w:rsidRPr="0035130F">
        <w:rPr>
          <w:lang w:val="el-GR"/>
        </w:rPr>
        <w:t xml:space="preserve"> στην εσωτερική λωρίδα κυκλοφορίας, λόγω της στροφής, για να τηρεί τις απαιτούμενες προδιαγραφές ασφάλειας (καμπυλότητα).</w:t>
      </w:r>
    </w:p>
    <w:p w:rsidR="0035130F" w:rsidRPr="0035130F" w:rsidRDefault="0035130F" w:rsidP="004956A3">
      <w:pPr>
        <w:ind w:left="-567" w:firstLine="567"/>
        <w:jc w:val="both"/>
        <w:rPr>
          <w:lang w:val="el-GR"/>
        </w:rPr>
      </w:pPr>
      <w:r w:rsidRPr="0035130F">
        <w:rPr>
          <w:lang w:val="el-GR"/>
        </w:rPr>
        <w:t xml:space="preserve">Από αυτό το σημείο και μέχρι το ύψος της οδού Μούσκου γίνετε διαπλάτυνση της  νησίδας ασφαλείας που στο ύψος της  οδού Δαμασκηνού όπου προβλέπεται η κατασκευή  διάβασης πεζών, φτάνει τα 5,00 </w:t>
      </w:r>
      <w:r w:rsidRPr="0035130F">
        <w:t>m</w:t>
      </w:r>
      <w:r w:rsidRPr="0035130F">
        <w:rPr>
          <w:lang w:val="el-GR"/>
        </w:rPr>
        <w:t xml:space="preserve">  πλάτος για την ασφαλή πρόσβαση του πεζού και του ποδηλάτη στον πεζόδρομο -ποδηλατόδρομο. </w:t>
      </w:r>
    </w:p>
    <w:p w:rsidR="0035130F" w:rsidRPr="0035130F" w:rsidRDefault="0035130F" w:rsidP="004956A3">
      <w:pPr>
        <w:ind w:left="-567" w:firstLine="567"/>
        <w:jc w:val="both"/>
        <w:rPr>
          <w:i/>
          <w:highlight w:val="yellow"/>
          <w:u w:val="single"/>
          <w:lang w:val="el-GR"/>
        </w:rPr>
      </w:pPr>
    </w:p>
    <w:p w:rsidR="0035130F" w:rsidRPr="0035130F" w:rsidRDefault="0035130F" w:rsidP="004956A3">
      <w:pPr>
        <w:ind w:left="-567" w:firstLine="567"/>
        <w:jc w:val="both"/>
        <w:rPr>
          <w:i/>
          <w:u w:val="single"/>
          <w:lang w:val="el-GR"/>
        </w:rPr>
      </w:pPr>
      <w:r w:rsidRPr="0035130F">
        <w:rPr>
          <w:i/>
          <w:u w:val="single"/>
          <w:lang w:val="el-GR"/>
        </w:rPr>
        <w:t>Κυκλοφοριακή μελέτη</w:t>
      </w:r>
    </w:p>
    <w:p w:rsidR="0035130F" w:rsidRPr="0035130F" w:rsidRDefault="0035130F" w:rsidP="004956A3">
      <w:pPr>
        <w:pStyle w:val="Bodytext20"/>
        <w:shd w:val="clear" w:color="auto" w:fill="auto"/>
        <w:spacing w:before="0" w:line="240" w:lineRule="auto"/>
        <w:ind w:left="-567" w:firstLine="567"/>
        <w:jc w:val="both"/>
        <w:rPr>
          <w:rFonts w:eastAsia="Arial Unicode MS" w:cs="Arial Unicode MS"/>
          <w:i w:val="0"/>
          <w:iCs w:val="0"/>
          <w:spacing w:val="0"/>
          <w:sz w:val="20"/>
          <w:szCs w:val="20"/>
        </w:rPr>
      </w:pPr>
      <w:r w:rsidRPr="0035130F">
        <w:rPr>
          <w:rFonts w:eastAsia="Arial Unicode MS" w:cs="Arial Unicode MS"/>
          <w:i w:val="0"/>
          <w:iCs w:val="0"/>
          <w:spacing w:val="0"/>
          <w:sz w:val="20"/>
          <w:szCs w:val="20"/>
        </w:rPr>
        <w:t xml:space="preserve">Στη εν θέματι μελέτη </w:t>
      </w:r>
      <w:r w:rsidRPr="0035130F">
        <w:rPr>
          <w:rFonts w:eastAsia="Arial Unicode MS" w:cs="Arial Unicode MS"/>
          <w:iCs w:val="0"/>
          <w:spacing w:val="0"/>
          <w:sz w:val="20"/>
          <w:szCs w:val="20"/>
        </w:rPr>
        <w:t>περιλαμβάνεται και η μελέτη της κυκλοφοριακής ρύθμισης</w:t>
      </w:r>
      <w:r w:rsidRPr="0035130F">
        <w:rPr>
          <w:rFonts w:eastAsia="Arial Unicode MS" w:cs="Arial Unicode MS"/>
          <w:i w:val="0"/>
          <w:iCs w:val="0"/>
          <w:spacing w:val="0"/>
          <w:sz w:val="20"/>
          <w:szCs w:val="20"/>
        </w:rPr>
        <w:t xml:space="preserve"> και στον προυπολογισμό έχουν προβλεφθεί  η προμήθεια και η τοποθέτηση της κάθετης και οριζόντιας σήμανσης που απαιτείται.</w:t>
      </w:r>
    </w:p>
    <w:p w:rsidR="0035130F" w:rsidRPr="0035130F" w:rsidRDefault="0035130F" w:rsidP="004956A3">
      <w:pPr>
        <w:pStyle w:val="Bodytext20"/>
        <w:shd w:val="clear" w:color="auto" w:fill="auto"/>
        <w:spacing w:before="0" w:line="240" w:lineRule="auto"/>
        <w:ind w:left="-567" w:firstLine="567"/>
        <w:jc w:val="both"/>
        <w:rPr>
          <w:rFonts w:eastAsia="Arial Unicode MS" w:cs="Arial Unicode MS"/>
          <w:i w:val="0"/>
          <w:iCs w:val="0"/>
          <w:spacing w:val="0"/>
          <w:sz w:val="20"/>
          <w:szCs w:val="20"/>
        </w:rPr>
      </w:pPr>
      <w:r w:rsidRPr="0035130F">
        <w:rPr>
          <w:rFonts w:eastAsia="Arial Unicode MS" w:cs="Arial Unicode MS"/>
          <w:i w:val="0"/>
          <w:iCs w:val="0"/>
          <w:spacing w:val="0"/>
          <w:sz w:val="20"/>
          <w:szCs w:val="20"/>
        </w:rPr>
        <w:t>Σύμφωνα με το άρθρο 52 του Νόμου 2696/1999  παράγραφος 1 όπως αυτό τροποποιήθηκε και ισχύει μέχρι σήμερα «</w:t>
      </w:r>
      <w:r w:rsidRPr="0035130F">
        <w:rPr>
          <w:rFonts w:eastAsia="Arial Unicode MS" w:cs="Arial Unicode MS"/>
          <w:iCs w:val="0"/>
          <w:spacing w:val="0"/>
          <w:sz w:val="20"/>
          <w:szCs w:val="20"/>
        </w:rPr>
        <w:t>τα μέτρα που αφορούν στη ρύθμιση της κυκλοφορίας……….. στην προτεραιότητα οδών…….. στη λειτουργία χώρων στάθμευσης οχημάτων σε κοινόχρηστους χώρους και γενικά στον καθορισμό χώρων στάθμευσης ….. λαμβάνονται με αποφάσεις του Δημοτικού Συμβουλίου…….. Οι αποφάσεις αυτές εγκρίνονται από τον γενικό γραμματέα της Αποκεντρωμένης Διοίκησης</w:t>
      </w:r>
      <w:r w:rsidRPr="0035130F">
        <w:rPr>
          <w:rFonts w:eastAsia="Arial Unicode MS" w:cs="Arial Unicode MS"/>
          <w:i w:val="0"/>
          <w:iCs w:val="0"/>
          <w:spacing w:val="0"/>
          <w:sz w:val="20"/>
          <w:szCs w:val="20"/>
        </w:rPr>
        <w:t>»</w:t>
      </w:r>
    </w:p>
    <w:p w:rsidR="0035130F" w:rsidRPr="0035130F" w:rsidRDefault="0035130F" w:rsidP="004956A3">
      <w:pPr>
        <w:pStyle w:val="Bodytext20"/>
        <w:shd w:val="clear" w:color="auto" w:fill="auto"/>
        <w:spacing w:before="0" w:line="240" w:lineRule="auto"/>
        <w:ind w:left="-567" w:firstLine="567"/>
        <w:jc w:val="both"/>
        <w:rPr>
          <w:rFonts w:eastAsia="Arial Unicode MS" w:cs="Arial Unicode MS"/>
          <w:i w:val="0"/>
          <w:iCs w:val="0"/>
          <w:spacing w:val="0"/>
          <w:sz w:val="20"/>
          <w:szCs w:val="20"/>
        </w:rPr>
      </w:pPr>
      <w:r w:rsidRPr="0035130F">
        <w:rPr>
          <w:rFonts w:eastAsia="Arial Unicode MS" w:cs="Arial Unicode MS"/>
          <w:i w:val="0"/>
          <w:iCs w:val="0"/>
          <w:spacing w:val="0"/>
          <w:sz w:val="20"/>
          <w:szCs w:val="20"/>
        </w:rPr>
        <w:t xml:space="preserve">Με δεδομένου ότι η απόφαση του Συντονιστής της Αποκεντρωμένης Διοίκησης Αιγαίου  είναι πράξη εκτελεσθή (Φ.Ε.Κ.), η κυκλοφοριακή μελέτη θα υποβληθεί για </w:t>
      </w:r>
      <w:r w:rsidRPr="0035130F">
        <w:rPr>
          <w:rFonts w:eastAsia="Arial Unicode MS" w:cs="Arial Unicode MS"/>
          <w:i w:val="0"/>
          <w:iCs w:val="0"/>
          <w:spacing w:val="0"/>
          <w:sz w:val="20"/>
          <w:szCs w:val="20"/>
          <w:u w:val="single"/>
        </w:rPr>
        <w:t>έλεγχο και έγκριση των μέτρων ρύθμισης της κυκλοφορίας από τεχνικής άποψης</w:t>
      </w:r>
      <w:r w:rsidRPr="0035130F">
        <w:rPr>
          <w:rFonts w:eastAsia="Arial Unicode MS" w:cs="Arial Unicode MS"/>
          <w:i w:val="0"/>
          <w:iCs w:val="0"/>
          <w:spacing w:val="0"/>
          <w:sz w:val="20"/>
          <w:szCs w:val="20"/>
        </w:rPr>
        <w:t xml:space="preserve"> στον Συντονιστή της Αποκεντρωμένης Διοίκησης (αριθμ. Πρωτ. Δ.Ο.Υ/277/Φ.252/26-3-2018 έγγραφο του Υπουργείου Υποδομών και Μεταφορών, Διεύθυνση οδικών υποδομών), κατά τη φάση της οριστικής ένταξης του έργου και σε κάθε περίπτωση πριν την ολοκλήρωση των εργασιών.</w:t>
      </w:r>
    </w:p>
    <w:p w:rsidR="0035130F" w:rsidRPr="0035130F" w:rsidRDefault="0035130F" w:rsidP="004956A3">
      <w:pPr>
        <w:ind w:left="-567" w:firstLine="567"/>
        <w:jc w:val="both"/>
        <w:rPr>
          <w:lang w:val="el-GR"/>
        </w:rPr>
      </w:pPr>
    </w:p>
    <w:p w:rsidR="0035130F" w:rsidRPr="0035130F" w:rsidRDefault="0035130F" w:rsidP="004956A3">
      <w:pPr>
        <w:ind w:left="-567" w:firstLine="567"/>
        <w:jc w:val="both"/>
      </w:pPr>
      <w:r w:rsidRPr="0035130F">
        <w:t>3. Εγκρίσεις –Αδειοδοτήσεις από αρμόδιους φορείς</w:t>
      </w:r>
    </w:p>
    <w:p w:rsidR="0035130F" w:rsidRPr="0035130F" w:rsidRDefault="0035130F" w:rsidP="004956A3">
      <w:pPr>
        <w:pStyle w:val="a9"/>
        <w:numPr>
          <w:ilvl w:val="0"/>
          <w:numId w:val="38"/>
        </w:numPr>
        <w:ind w:left="-567" w:firstLine="567"/>
        <w:jc w:val="both"/>
        <w:rPr>
          <w:lang w:val="el-GR"/>
        </w:rPr>
      </w:pPr>
      <w:r w:rsidRPr="0035130F">
        <w:rPr>
          <w:lang w:val="el-GR"/>
        </w:rPr>
        <w:t xml:space="preserve">Με το Α.Π.16/33277/31-05-2018 έγγραφο μας έγινε αποστολή σχεδίου της μελέτης σε Δ/νση Πολεοδομικού σχεδιασμού ,Δ/νση Μεσιωνικής πόλης ,Δ/νση Πρασίνου, Λιμενικό Ταμείο Δωδ/σου, Ρ.Ο.Δ.Α, Δ.Ε.Υ.Α.Ρ και Κτηματική Υπηρεσία Ρόδου προκειμένου να ενημερωθούν και να ενεργήσουν ανάλογα.Η Δ/νση Πολεοδομικού Σχεδιασμού απαντώντας στο ανωτέρω έγγραφο, μας έστειλε ψηφιακά το εγκεκριμένο ρυμμοτομικό σχέδιο της περιοχής προκειμένου να προσαρμοστεί η  μελέτη μας σ΄αυτό. </w:t>
      </w:r>
    </w:p>
    <w:p w:rsidR="0035130F" w:rsidRPr="0035130F" w:rsidRDefault="0035130F" w:rsidP="004956A3">
      <w:pPr>
        <w:pStyle w:val="a9"/>
        <w:numPr>
          <w:ilvl w:val="0"/>
          <w:numId w:val="38"/>
        </w:numPr>
        <w:ind w:left="-567" w:firstLine="567"/>
        <w:jc w:val="both"/>
        <w:rPr>
          <w:lang w:val="el-GR"/>
        </w:rPr>
      </w:pPr>
      <w:r w:rsidRPr="0035130F">
        <w:rPr>
          <w:lang w:val="el-GR"/>
        </w:rPr>
        <w:t>Με το ΑΠ 16/53951 έγγραφο μας ζητήθηκε η έγκριση της ανωτέρω μελέτης από την Δημοτική κοινότητα Ρόδου η οποία και ενέκρινε την μελέτη με την αρ.88/6-09-2018 απόφαση της.</w:t>
      </w:r>
    </w:p>
    <w:p w:rsidR="0035130F" w:rsidRPr="0035130F" w:rsidRDefault="0035130F" w:rsidP="004956A3">
      <w:pPr>
        <w:pStyle w:val="a9"/>
        <w:numPr>
          <w:ilvl w:val="0"/>
          <w:numId w:val="38"/>
        </w:numPr>
        <w:ind w:left="-567" w:firstLine="567"/>
        <w:jc w:val="both"/>
        <w:rPr>
          <w:lang w:val="el-GR"/>
        </w:rPr>
      </w:pPr>
      <w:r w:rsidRPr="0035130F">
        <w:rPr>
          <w:lang w:val="el-GR"/>
        </w:rPr>
        <w:t>Με το ΑΠ 16/57832/24-09-2018 έγγραφο μας ζητήθηκε η γνωμάτευση για την έγκριση της ανωτέρω μελέτης από το Συμβούλιο Αρχιτεκτονικής (Σ.Α) Π.Ε Ρόδου</w:t>
      </w:r>
    </w:p>
    <w:p w:rsidR="0035130F" w:rsidRPr="0035130F" w:rsidRDefault="0035130F" w:rsidP="004956A3">
      <w:pPr>
        <w:pStyle w:val="a9"/>
        <w:ind w:left="-567" w:firstLine="567"/>
        <w:jc w:val="both"/>
        <w:rPr>
          <w:lang w:val="el-GR"/>
        </w:rPr>
      </w:pPr>
    </w:p>
    <w:p w:rsidR="0035130F" w:rsidRPr="0035130F" w:rsidRDefault="0035130F" w:rsidP="004956A3">
      <w:pPr>
        <w:pStyle w:val="a9"/>
        <w:numPr>
          <w:ilvl w:val="0"/>
          <w:numId w:val="38"/>
        </w:numPr>
        <w:ind w:left="-567" w:firstLine="567"/>
        <w:jc w:val="both"/>
        <w:rPr>
          <w:lang w:val="el-GR"/>
        </w:rPr>
      </w:pPr>
      <w:r w:rsidRPr="0035130F">
        <w:rPr>
          <w:lang w:val="el-GR"/>
        </w:rPr>
        <w:t>Με το ΑΠ 16/51890/26-09-2018 έγγραφο μας (μετά τη σχετική αλληλογραφία που είχαμε) έγινε υποβολή του Τεχνικού φακέλου του ανωτέρω έργου σε (14) τεύχη σύμφωνα με τις υποδείξεις της Κτηματικής Υπηρεσία Δωδ/σων Α προκειμένου να εγκριθεί η παραχώρηση του δικαιώματος χρήσης κοινόχρηστου χώρου αιγιαλού και παραλίας του Δημοσίου για την εκτέλεση του ανωτέρω έργου .</w:t>
      </w:r>
    </w:p>
    <w:p w:rsidR="0035130F" w:rsidRPr="0035130F" w:rsidRDefault="0035130F" w:rsidP="004956A3">
      <w:pPr>
        <w:pStyle w:val="a9"/>
        <w:numPr>
          <w:ilvl w:val="0"/>
          <w:numId w:val="38"/>
        </w:numPr>
        <w:ind w:left="-567" w:firstLine="567"/>
        <w:jc w:val="both"/>
        <w:rPr>
          <w:lang w:val="el-GR"/>
        </w:rPr>
      </w:pPr>
      <w:r w:rsidRPr="0035130F">
        <w:rPr>
          <w:lang w:val="el-GR"/>
        </w:rPr>
        <w:t xml:space="preserve">Με την αρ. 1039/25-09-2018 απόφαση του Δημοτικού Συμβουλίου εγκρίθηκε μεταξύ άλλων η σύναψη Προγραμματικής Σύμβασης  μεταξύ Δήμου Ρόδου και του Δημοτικού Λιμενικού ΤαμείουΝότιας Δωδ/σου για την εκτέλεση του ανωτέρω έργου λόγω του ότι αυτό εκτελείται εκτός από τους κοινόχρηστους χώρους που είναι αρμοδιότητα του Δήμου μας και σε τμήμα της χερσαίας λιμενικής ζώνης που είναι αρμοδιότητα του ΔΛΤΝΔ. </w:t>
      </w:r>
    </w:p>
    <w:p w:rsidR="0035130F" w:rsidRPr="0035130F" w:rsidRDefault="0035130F" w:rsidP="004956A3">
      <w:pPr>
        <w:pStyle w:val="a9"/>
        <w:numPr>
          <w:ilvl w:val="0"/>
          <w:numId w:val="38"/>
        </w:numPr>
        <w:ind w:left="-567" w:firstLine="567"/>
        <w:jc w:val="both"/>
        <w:rPr>
          <w:lang w:val="el-GR"/>
        </w:rPr>
      </w:pPr>
      <w:r w:rsidRPr="0035130F">
        <w:t>T</w:t>
      </w:r>
      <w:r w:rsidRPr="0035130F">
        <w:rPr>
          <w:lang w:val="el-GR"/>
        </w:rPr>
        <w:t>ην επαναλειπτική Συνεδρίαση που πραγματοποιήθηκε στις 23/10/2018 της Δημοτικής Επιτροπής Διαβούλευσης που αφορούσε την παρουσίαση της μελέτης του ανωτέρω έργου</w:t>
      </w:r>
    </w:p>
    <w:p w:rsidR="0035130F" w:rsidRPr="0035130F" w:rsidRDefault="0035130F" w:rsidP="004956A3">
      <w:pPr>
        <w:ind w:left="-567" w:firstLine="567"/>
        <w:jc w:val="both"/>
        <w:rPr>
          <w:lang w:val="el-GR"/>
        </w:rPr>
      </w:pPr>
      <w:r w:rsidRPr="0035130F">
        <w:rPr>
          <w:lang w:val="el-GR"/>
        </w:rPr>
        <w:t>Ο προϋπολογισμός του έργου ανέρχεται στο ποσό των 3.000.000,00 ευρώ με Φ.Π.Α. 24%. και περιλαμβάνει εργασίες Χωματουργικών, Τεχνικών έργων, Επιστρώσεων, Οδοστρωσίας, Ασφαλτικών, Εξοπλισμό,Οδική Σήμανση, έργα Πρασίνου και Ηλεκτροφωτισμού.Οι εργασίες φαίνονται αναλυτικά στο Τιμολόγιο μελέτης.</w:t>
      </w:r>
    </w:p>
    <w:p w:rsidR="0035130F" w:rsidRPr="0035130F" w:rsidRDefault="0035130F" w:rsidP="004956A3">
      <w:pPr>
        <w:ind w:left="-567" w:firstLine="567"/>
        <w:jc w:val="both"/>
        <w:rPr>
          <w:lang w:val="el-GR"/>
        </w:rPr>
      </w:pPr>
    </w:p>
    <w:p w:rsidR="0035130F" w:rsidRPr="0035130F" w:rsidRDefault="0035130F" w:rsidP="004956A3">
      <w:pPr>
        <w:ind w:left="-567" w:firstLine="567"/>
        <w:jc w:val="both"/>
        <w:rPr>
          <w:lang w:val="el-GR"/>
        </w:rPr>
      </w:pPr>
      <w:r w:rsidRPr="0035130F">
        <w:rPr>
          <w:lang w:val="el-GR"/>
        </w:rPr>
        <w:t xml:space="preserve">     4.Μετά τα ανωτέρω ζητείται από την Επιτροπή Ποιότητας Ζωής (ΕΠΖ) να εγκρίνει:</w:t>
      </w:r>
    </w:p>
    <w:p w:rsidR="0035130F" w:rsidRPr="0035130F" w:rsidRDefault="0035130F" w:rsidP="004956A3">
      <w:pPr>
        <w:ind w:left="-567" w:firstLine="567"/>
        <w:jc w:val="both"/>
        <w:rPr>
          <w:lang w:val="el-GR"/>
        </w:rPr>
      </w:pPr>
      <w:r w:rsidRPr="0035130F">
        <w:rPr>
          <w:lang w:val="el-GR"/>
        </w:rPr>
        <w:lastRenderedPageBreak/>
        <w:t>Την αρ.88/6-09-2018 απόφαση της  Δημοτικής Κοινότητας Ρόδου που αφορά την έγκριση της μελέτης του έργου: «</w:t>
      </w:r>
      <w:r w:rsidRPr="0035130F">
        <w:rPr>
          <w:rFonts w:ascii="Verdana" w:hAnsi="Verdana" w:cs="Tahoma"/>
          <w:b/>
          <w:sz w:val="20"/>
          <w:szCs w:val="20"/>
          <w:lang w:val="el-GR"/>
        </w:rPr>
        <w:t>ΤΜΗΜΑ ΠΑΡΑΛΙΑΚΟΥ ΠΕΖΟΔΡΟΜΙΟΥ-ΠΟΔΗΛΑΤΟΔΡΟΜΟΥ ΑΠΟ ΤΟ ΛΙΜΑΝΙ ΑΚΑΝΤΙΑΣ ΩΣ ΤΗΝ ΝΕΑ ΜΑΡΙΝΑ-ΟΔΙΚΟΣ ΚΟΜΒΟΣ ΚΑΙ ΧΩΡΟΣ ΣΤΑΘΜΕΥΣΗΣ ΣΤΗΝ ΠΕΡΙΟΧΗ ΣΦΑΓΕΙΑ ΠΕΡΙΟΧΗΣ ΚΟΒΑ-ΔΗΜΟΥ ΡΟΔΟΥ</w:t>
      </w:r>
      <w:r w:rsidRPr="0035130F">
        <w:rPr>
          <w:lang w:val="el-GR"/>
        </w:rPr>
        <w:t xml:space="preserve">», συνολικού προϋπολογισμού 3.000.000€ συμπεριλαμβανομένου και του Φ.Π.Α. (24%). </w:t>
      </w:r>
    </w:p>
    <w:p w:rsidR="0035130F" w:rsidRPr="0035130F" w:rsidRDefault="0035130F" w:rsidP="004956A3">
      <w:pPr>
        <w:ind w:left="-567" w:firstLine="567"/>
        <w:jc w:val="both"/>
        <w:rPr>
          <w:lang w:val="el-GR"/>
        </w:rPr>
      </w:pPr>
    </w:p>
    <w:p w:rsidR="0035130F" w:rsidRPr="0035130F" w:rsidRDefault="0035130F" w:rsidP="004956A3">
      <w:pPr>
        <w:ind w:left="-567" w:firstLine="567"/>
        <w:jc w:val="both"/>
        <w:rPr>
          <w:lang w:val="el-GR"/>
        </w:rPr>
      </w:pPr>
    </w:p>
    <w:p w:rsidR="0035130F" w:rsidRPr="0035130F" w:rsidRDefault="0035130F" w:rsidP="004956A3">
      <w:pPr>
        <w:ind w:left="-567" w:right="-1" w:firstLine="567"/>
        <w:jc w:val="both"/>
        <w:rPr>
          <w:rFonts w:ascii="Tahoma" w:hAnsi="Tahoma" w:cs="Tahoma"/>
          <w:sz w:val="20"/>
          <w:szCs w:val="20"/>
          <w:lang w:val="el-GR"/>
        </w:rPr>
      </w:pPr>
      <w:r w:rsidRPr="0035130F">
        <w:rPr>
          <w:rFonts w:ascii="Tahoma" w:hAnsi="Tahoma" w:cs="Tahoma"/>
          <w:sz w:val="20"/>
          <w:szCs w:val="20"/>
          <w:lang w:val="el-GR"/>
        </w:rPr>
        <w:t>Στη συνέχεια ακολούθησαν διευκρινιστικές ερωτήσεις των μελών και εδόθησαν οι απαραίτητες απαντήσεις.</w:t>
      </w:r>
    </w:p>
    <w:p w:rsidR="0035130F" w:rsidRPr="0035130F" w:rsidRDefault="0035130F" w:rsidP="004956A3">
      <w:pPr>
        <w:widowControl w:val="0"/>
        <w:tabs>
          <w:tab w:val="left" w:pos="9180"/>
        </w:tabs>
        <w:ind w:left="-567" w:right="46" w:firstLine="567"/>
        <w:jc w:val="both"/>
        <w:rPr>
          <w:rFonts w:ascii="Tahoma" w:hAnsi="Tahoma" w:cs="Tahoma"/>
          <w:sz w:val="20"/>
          <w:szCs w:val="20"/>
          <w:lang w:val="el-GR"/>
        </w:rPr>
      </w:pPr>
    </w:p>
    <w:p w:rsidR="0035130F" w:rsidRPr="0035130F" w:rsidRDefault="0035130F" w:rsidP="004956A3">
      <w:pPr>
        <w:widowControl w:val="0"/>
        <w:tabs>
          <w:tab w:val="left" w:pos="9180"/>
        </w:tabs>
        <w:ind w:left="-567" w:right="46" w:firstLine="567"/>
        <w:jc w:val="both"/>
        <w:rPr>
          <w:rFonts w:ascii="Tahoma" w:hAnsi="Tahoma" w:cs="Tahoma"/>
          <w:b/>
          <w:sz w:val="20"/>
          <w:szCs w:val="20"/>
          <w:lang w:val="el-GR"/>
        </w:rPr>
      </w:pPr>
      <w:r w:rsidRPr="0035130F">
        <w:rPr>
          <w:rFonts w:ascii="Tahoma" w:hAnsi="Tahoma" w:cs="Tahoma"/>
          <w:b/>
          <w:sz w:val="20"/>
          <w:szCs w:val="20"/>
          <w:lang w:val="el-GR"/>
        </w:rPr>
        <w:t>Η Επιτροπή Ποιότητας Ζωής μετά τα ανωτέρω, και έχοντας υπόψη 1) τις διατάξεις  του άρθρου. 73 του Ν.3852/2010 (Φ.Ε.Κ. 87</w:t>
      </w:r>
      <w:r w:rsidRPr="0035130F">
        <w:rPr>
          <w:rFonts w:ascii="Tahoma" w:hAnsi="Tahoma" w:cs="Tahoma"/>
          <w:b/>
          <w:sz w:val="20"/>
          <w:szCs w:val="20"/>
          <w:vertAlign w:val="superscript"/>
          <w:lang w:val="el-GR"/>
        </w:rPr>
        <w:t xml:space="preserve"> </w:t>
      </w:r>
      <w:r w:rsidRPr="0035130F">
        <w:rPr>
          <w:rFonts w:ascii="Tahoma" w:hAnsi="Tahoma" w:cs="Tahoma"/>
          <w:b/>
          <w:sz w:val="20"/>
          <w:szCs w:val="20"/>
          <w:lang w:val="el-GR"/>
        </w:rPr>
        <w:t>Α’/07-06-2010) περί Αρμοδιοτήτων Επιτροπής Ποιότητας Ζωής 2) το από 23-10-2018 πρακτικό της Δημοτικής Επιτροπής Διαβούλευσης και 3) την Τεχνική έκθεση του έργου</w:t>
      </w:r>
    </w:p>
    <w:p w:rsidR="0035130F" w:rsidRPr="0035130F" w:rsidRDefault="0035130F" w:rsidP="004956A3">
      <w:pPr>
        <w:pStyle w:val="a3"/>
        <w:tabs>
          <w:tab w:val="left" w:pos="1276"/>
          <w:tab w:val="left" w:pos="9180"/>
        </w:tabs>
        <w:ind w:left="-567" w:right="46" w:firstLine="567"/>
        <w:jc w:val="center"/>
        <w:rPr>
          <w:rFonts w:ascii="Tahoma" w:hAnsi="Tahoma" w:cs="Tahoma"/>
          <w:b/>
          <w:lang w:val="el-GR"/>
        </w:rPr>
      </w:pPr>
    </w:p>
    <w:p w:rsidR="0035130F" w:rsidRPr="0035130F" w:rsidRDefault="0035130F" w:rsidP="004956A3">
      <w:pPr>
        <w:pStyle w:val="a3"/>
        <w:tabs>
          <w:tab w:val="left" w:pos="1276"/>
          <w:tab w:val="left" w:pos="9180"/>
        </w:tabs>
        <w:ind w:left="-567" w:right="46" w:firstLine="567"/>
        <w:jc w:val="center"/>
        <w:rPr>
          <w:rFonts w:ascii="Tahoma" w:hAnsi="Tahoma" w:cs="Tahoma"/>
          <w:b/>
          <w:lang w:val="el-GR"/>
        </w:rPr>
      </w:pPr>
      <w:r w:rsidRPr="0035130F">
        <w:rPr>
          <w:rFonts w:ascii="Tahoma" w:hAnsi="Tahoma" w:cs="Tahoma"/>
          <w:b/>
          <w:lang w:val="el-GR"/>
        </w:rPr>
        <w:t>ΑΠΟΦΑΣΙΖΕΙ ομόφωνα</w:t>
      </w:r>
    </w:p>
    <w:p w:rsidR="0035130F" w:rsidRPr="0035130F" w:rsidRDefault="0035130F" w:rsidP="004956A3">
      <w:pPr>
        <w:widowControl w:val="0"/>
        <w:tabs>
          <w:tab w:val="left" w:pos="9180"/>
        </w:tabs>
        <w:ind w:left="-567" w:right="46" w:firstLine="567"/>
        <w:jc w:val="center"/>
        <w:rPr>
          <w:rFonts w:ascii="Tahoma" w:hAnsi="Tahoma" w:cs="Tahoma"/>
          <w:b/>
          <w:sz w:val="20"/>
          <w:szCs w:val="20"/>
          <w:lang w:val="el-GR"/>
        </w:rPr>
      </w:pPr>
    </w:p>
    <w:p w:rsidR="0035130F" w:rsidRDefault="0035130F" w:rsidP="004956A3">
      <w:pPr>
        <w:ind w:left="-567" w:firstLine="567"/>
        <w:jc w:val="both"/>
        <w:rPr>
          <w:rFonts w:ascii="Tahoma" w:hAnsi="Tahoma" w:cs="Tahoma"/>
          <w:sz w:val="20"/>
          <w:szCs w:val="20"/>
          <w:lang w:val="el-GR"/>
        </w:rPr>
      </w:pPr>
      <w:r w:rsidRPr="0035130F">
        <w:rPr>
          <w:rFonts w:ascii="Tahoma" w:hAnsi="Tahoma" w:cs="Tahoma"/>
          <w:sz w:val="20"/>
          <w:szCs w:val="20"/>
          <w:lang w:val="el-GR"/>
        </w:rPr>
        <w:t xml:space="preserve">Εγκρίνει την υπ’ αριθ. 88/2018 απόφαση του Συμβουλίου της Δημοτικής Κοινότητας Ρόδου και εισηγείται στο Δημοτικό Συμβούλιο την </w:t>
      </w:r>
      <w:r w:rsidRPr="0035130F">
        <w:rPr>
          <w:rFonts w:ascii="Tahoma" w:hAnsi="Tahoma" w:cs="Tahoma"/>
          <w:b/>
          <w:bCs/>
          <w:sz w:val="20"/>
          <w:szCs w:val="20"/>
          <w:lang w:val="el-GR"/>
        </w:rPr>
        <w:t>Έγκριση της μελέτης του έργου: «Τμήμα παραλιακού πεζοδρομίου – ποδηλατοδρόμου από το Λιμάνι Ακαντιάς ως τη Νέα Μαρίνα – οδικός κόμβος και χώρος στάθμευσης στην περιοχή σφαγεία περιοχής Κόβα – Δήμου Ρόδου</w:t>
      </w:r>
      <w:r w:rsidRPr="0035130F">
        <w:rPr>
          <w:rFonts w:ascii="Tahoma" w:hAnsi="Tahoma" w:cs="Tahoma"/>
          <w:b/>
          <w:sz w:val="20"/>
          <w:szCs w:val="20"/>
          <w:lang w:val="el-GR"/>
        </w:rPr>
        <w:t xml:space="preserve">» </w:t>
      </w:r>
      <w:r w:rsidRPr="0035130F">
        <w:rPr>
          <w:rFonts w:ascii="Tahoma" w:hAnsi="Tahoma" w:cs="Tahoma"/>
          <w:sz w:val="20"/>
          <w:szCs w:val="20"/>
          <w:lang w:val="el-GR"/>
        </w:rPr>
        <w:t xml:space="preserve">συνολικού προϋπολογισμού 3.000.000€ συμπεριλαμβανομένου και του Φ.Π.Α. (24%). </w:t>
      </w:r>
    </w:p>
    <w:p w:rsidR="0035130F" w:rsidRDefault="0035130F" w:rsidP="004956A3">
      <w:pPr>
        <w:ind w:left="-567" w:firstLine="567"/>
        <w:jc w:val="both"/>
        <w:rPr>
          <w:rFonts w:ascii="Tahoma" w:hAnsi="Tahoma" w:cs="Tahoma"/>
          <w:sz w:val="20"/>
          <w:szCs w:val="20"/>
          <w:lang w:val="el-GR"/>
        </w:rPr>
      </w:pPr>
    </w:p>
    <w:p w:rsidR="0035130F" w:rsidRDefault="0035130F" w:rsidP="004956A3">
      <w:pPr>
        <w:tabs>
          <w:tab w:val="left" w:pos="9180"/>
        </w:tabs>
        <w:ind w:left="-567" w:right="46" w:firstLine="567"/>
        <w:jc w:val="both"/>
        <w:rPr>
          <w:rFonts w:ascii="Tahoma" w:hAnsi="Tahoma" w:cs="Tahoma"/>
          <w:b/>
          <w:bCs/>
          <w:color w:val="000000"/>
          <w:sz w:val="20"/>
          <w:szCs w:val="20"/>
          <w:lang w:val="el-GR"/>
        </w:rPr>
      </w:pPr>
      <w:r>
        <w:rPr>
          <w:rFonts w:ascii="Tahoma" w:hAnsi="Tahoma" w:cs="Tahoma"/>
          <w:b/>
          <w:bCs/>
          <w:color w:val="000000"/>
          <w:sz w:val="20"/>
          <w:szCs w:val="20"/>
          <w:lang w:val="el-GR"/>
        </w:rPr>
        <w:t>Αρ. αποφ. 151   /24-10-2018                                           ΑΔΑ:ΩΠΥ0Ω1Ρ-8Ν4</w:t>
      </w:r>
      <w:r>
        <w:rPr>
          <w:color w:val="000000"/>
          <w:lang w:val="el-GR"/>
        </w:rPr>
        <w:t xml:space="preserve"> </w:t>
      </w:r>
    </w:p>
    <w:p w:rsidR="0035130F" w:rsidRDefault="0035130F" w:rsidP="004956A3">
      <w:pPr>
        <w:tabs>
          <w:tab w:val="left" w:pos="9180"/>
        </w:tabs>
        <w:ind w:left="-567" w:right="46" w:firstLine="567"/>
        <w:jc w:val="both"/>
        <w:rPr>
          <w:rFonts w:ascii="Tahoma" w:hAnsi="Tahoma" w:cs="Tahoma"/>
          <w:b/>
          <w:bCs/>
          <w:color w:val="000000"/>
          <w:sz w:val="20"/>
          <w:szCs w:val="20"/>
          <w:lang w:val="el-GR"/>
        </w:rPr>
      </w:pPr>
    </w:p>
    <w:p w:rsidR="0035130F" w:rsidRDefault="0035130F" w:rsidP="004956A3">
      <w:pPr>
        <w:tabs>
          <w:tab w:val="left" w:pos="9180"/>
        </w:tabs>
        <w:ind w:left="-567" w:right="46" w:firstLine="567"/>
        <w:jc w:val="center"/>
        <w:rPr>
          <w:rFonts w:ascii="Tahoma" w:hAnsi="Tahoma" w:cs="Tahoma"/>
          <w:b/>
          <w:color w:val="000000"/>
          <w:sz w:val="20"/>
          <w:szCs w:val="20"/>
          <w:lang w:val="el-GR"/>
        </w:rPr>
      </w:pPr>
      <w:r>
        <w:rPr>
          <w:rFonts w:ascii="Tahoma" w:hAnsi="Tahoma" w:cs="Tahoma"/>
          <w:b/>
          <w:bCs/>
          <w:color w:val="000000"/>
          <w:sz w:val="20"/>
          <w:szCs w:val="20"/>
          <w:u w:val="single"/>
          <w:lang w:val="el-GR"/>
        </w:rPr>
        <w:t>Περίληψη</w:t>
      </w:r>
    </w:p>
    <w:p w:rsidR="0035130F" w:rsidRDefault="0035130F" w:rsidP="004956A3">
      <w:pPr>
        <w:tabs>
          <w:tab w:val="left" w:pos="9180"/>
        </w:tabs>
        <w:ind w:left="-567" w:right="-1" w:firstLine="567"/>
        <w:jc w:val="both"/>
        <w:rPr>
          <w:rFonts w:ascii="Tahoma" w:hAnsi="Tahoma" w:cs="Tahoma"/>
          <w:b/>
          <w:color w:val="000000"/>
          <w:sz w:val="20"/>
          <w:szCs w:val="20"/>
          <w:lang w:val="el-GR"/>
        </w:rPr>
      </w:pPr>
      <w:r>
        <w:rPr>
          <w:rFonts w:ascii="Tahoma" w:hAnsi="Tahoma" w:cs="Tahoma"/>
          <w:b/>
          <w:color w:val="000000"/>
          <w:sz w:val="20"/>
          <w:szCs w:val="20"/>
          <w:lang w:val="el-GR"/>
        </w:rPr>
        <w:t xml:space="preserve">Έγκριση της υπ’ αριθ. 92/2018 απόφασης του Συμβουλίου της Δημοτικής Κοινότητας Ρόδου με θέμα: «Κυκλοφοριακές ρυθμίσεις περιμετρικά των τειχών της Μεσαιωνικής πόλης.   </w:t>
      </w:r>
    </w:p>
    <w:p w:rsidR="0035130F" w:rsidRDefault="0035130F" w:rsidP="004956A3">
      <w:pPr>
        <w:tabs>
          <w:tab w:val="left" w:pos="9180"/>
        </w:tabs>
        <w:ind w:left="-567" w:firstLine="567"/>
        <w:jc w:val="both"/>
        <w:rPr>
          <w:rFonts w:ascii="Tahoma" w:hAnsi="Tahoma" w:cs="Tahoma"/>
          <w:b/>
          <w:color w:val="000000"/>
          <w:sz w:val="20"/>
          <w:szCs w:val="20"/>
          <w:lang w:val="el-GR"/>
        </w:rPr>
      </w:pPr>
    </w:p>
    <w:p w:rsidR="0035130F" w:rsidRDefault="0035130F" w:rsidP="004956A3">
      <w:pPr>
        <w:pStyle w:val="af5"/>
        <w:tabs>
          <w:tab w:val="left" w:pos="9180"/>
        </w:tabs>
        <w:spacing w:line="240" w:lineRule="auto"/>
        <w:ind w:left="-567" w:firstLine="567"/>
        <w:jc w:val="both"/>
        <w:rPr>
          <w:rFonts w:ascii="Tahoma" w:hAnsi="Tahoma" w:cs="Tahoma"/>
          <w:color w:val="000000"/>
          <w:sz w:val="20"/>
          <w:szCs w:val="20"/>
        </w:rPr>
      </w:pPr>
      <w:r>
        <w:rPr>
          <w:rFonts w:ascii="Tahoma" w:eastAsia="MS Mincho" w:hAnsi="Tahoma" w:cs="Tahoma"/>
          <w:color w:val="000000"/>
          <w:sz w:val="20"/>
          <w:szCs w:val="20"/>
        </w:rPr>
        <w:t xml:space="preserve">Ο Πρόεδρος κ. Μιχαήλ Παλαιολόγου έθεσε υπόψη της Επιτροπής την υπ’ αριθ. 92/2018 απόφαση του Συμβουλίου της Δημοτικής Κοινότητας Ρόδου που αφορά το θέμα, με την οποία εισηγείται </w:t>
      </w:r>
      <w:r>
        <w:rPr>
          <w:rFonts w:ascii="Tahoma" w:hAnsi="Tahoma" w:cs="Tahoma"/>
          <w:color w:val="000000"/>
          <w:sz w:val="20"/>
          <w:szCs w:val="20"/>
        </w:rPr>
        <w:t>θετικά, για την έγκριση των προτεινόμενων κυκλοφοριακών ρυθμίσεων περιμετρικά των τειχών της Μεσαιωνικής πόλης της Ρόδου.</w:t>
      </w:r>
    </w:p>
    <w:p w:rsidR="0035130F" w:rsidRDefault="0035130F" w:rsidP="004956A3">
      <w:pPr>
        <w:pStyle w:val="af5"/>
        <w:tabs>
          <w:tab w:val="left" w:pos="9180"/>
        </w:tabs>
        <w:spacing w:line="240" w:lineRule="auto"/>
        <w:ind w:left="-567" w:firstLine="567"/>
        <w:jc w:val="both"/>
        <w:rPr>
          <w:rFonts w:ascii="Verdana" w:hAnsi="Verdana" w:cs="Verdana"/>
          <w:b/>
          <w:color w:val="000000"/>
          <w:sz w:val="20"/>
          <w:szCs w:val="20"/>
          <w:u w:val="single"/>
        </w:rPr>
      </w:pPr>
      <w:r>
        <w:rPr>
          <w:rFonts w:ascii="Tahoma" w:hAnsi="Tahoma" w:cs="Tahoma"/>
          <w:color w:val="000000"/>
          <w:sz w:val="20"/>
          <w:szCs w:val="20"/>
        </w:rPr>
        <w:t>Στη συνέχεια έθεσε υπόψη των μελών την Τεχνική περιγραφή της μελέτης (όπως αυτή ανασυντάχθηκε μετά την απόφαση της Δημοτικής Κοινότητας Ρόδου) και διαβιβάστηκε στην Επιτροπή με το ΑΠ 16/64822/24-10-2018 έγγραφο η οποία έχει ως εξής:</w:t>
      </w:r>
    </w:p>
    <w:p w:rsidR="0035130F" w:rsidRDefault="0035130F" w:rsidP="004956A3">
      <w:pPr>
        <w:ind w:left="-567" w:firstLine="567"/>
        <w:jc w:val="center"/>
        <w:rPr>
          <w:rFonts w:ascii="Verdana" w:hAnsi="Verdana" w:cs="Verdana"/>
          <w:b/>
          <w:color w:val="000000"/>
          <w:sz w:val="20"/>
          <w:szCs w:val="20"/>
          <w:u w:val="single"/>
          <w:lang w:val="el-GR"/>
        </w:rPr>
      </w:pPr>
      <w:r>
        <w:rPr>
          <w:rFonts w:ascii="Verdana" w:hAnsi="Verdana" w:cs="Verdana"/>
          <w:b/>
          <w:color w:val="000000"/>
          <w:sz w:val="20"/>
          <w:szCs w:val="20"/>
          <w:u w:val="single"/>
          <w:lang w:val="el-GR"/>
        </w:rPr>
        <w:t xml:space="preserve">ΤΕΧΝΙΚΗ ΠΕΡΙΓΡΑΦΗ ΜΟΝΟΔΡΟΜΗΣΗΣ ΤΩΝ ΟΔΩΝ </w:t>
      </w:r>
    </w:p>
    <w:p w:rsidR="0035130F" w:rsidRDefault="0035130F" w:rsidP="004956A3">
      <w:pPr>
        <w:ind w:left="-567" w:firstLine="567"/>
        <w:jc w:val="center"/>
        <w:rPr>
          <w:rFonts w:ascii="Verdana" w:hAnsi="Verdana" w:cs="Verdana"/>
          <w:b/>
          <w:color w:val="000000"/>
          <w:sz w:val="20"/>
          <w:szCs w:val="20"/>
          <w:u w:val="single"/>
          <w:lang w:val="el-GR"/>
        </w:rPr>
      </w:pPr>
      <w:r>
        <w:rPr>
          <w:rFonts w:ascii="Verdana" w:hAnsi="Verdana" w:cs="Verdana"/>
          <w:b/>
          <w:color w:val="000000"/>
          <w:sz w:val="20"/>
          <w:szCs w:val="20"/>
          <w:u w:val="single"/>
          <w:lang w:val="el-GR"/>
        </w:rPr>
        <w:t xml:space="preserve">ΠΕΡΙΜΕΤΡΙΚΑ ΤΩΝ ΤΕΙΧΩΝ ΤΗΣ ΜΕΣΑΙΩΝΙΚΗΣ ΠΟΛΗΣ </w:t>
      </w:r>
    </w:p>
    <w:p w:rsidR="0035130F" w:rsidRDefault="0035130F" w:rsidP="004956A3">
      <w:pPr>
        <w:ind w:left="-567" w:firstLine="567"/>
        <w:rPr>
          <w:rFonts w:ascii="Verdana" w:hAnsi="Verdana" w:cs="Verdana"/>
          <w:b/>
          <w:color w:val="000000"/>
          <w:sz w:val="20"/>
          <w:szCs w:val="20"/>
          <w:u w:val="single"/>
          <w:lang w:val="el-GR"/>
        </w:rPr>
      </w:pPr>
    </w:p>
    <w:p w:rsidR="0035130F" w:rsidRDefault="0035130F" w:rsidP="004956A3">
      <w:pPr>
        <w:ind w:left="-567" w:firstLine="567"/>
        <w:rPr>
          <w:rFonts w:ascii="Verdana" w:hAnsi="Verdana" w:cs="Verdana"/>
          <w:color w:val="000000"/>
          <w:sz w:val="20"/>
          <w:szCs w:val="20"/>
          <w:lang w:val="el-GR"/>
        </w:rPr>
      </w:pPr>
      <w:r>
        <w:rPr>
          <w:rFonts w:ascii="Verdana" w:hAnsi="Verdana" w:cs="Verdana"/>
          <w:b/>
          <w:color w:val="000000"/>
          <w:sz w:val="20"/>
          <w:szCs w:val="20"/>
          <w:lang w:val="el-GR"/>
        </w:rPr>
        <w:t>Σκοπιμότητα σύνταξης μελέτης</w:t>
      </w:r>
    </w:p>
    <w:p w:rsidR="0035130F" w:rsidRDefault="0035130F" w:rsidP="004956A3">
      <w:pPr>
        <w:ind w:left="-567" w:firstLine="567"/>
        <w:rPr>
          <w:rFonts w:ascii="Verdana" w:hAnsi="Verdana" w:cs="Verdana"/>
          <w:color w:val="000000"/>
          <w:sz w:val="20"/>
          <w:szCs w:val="20"/>
          <w:lang w:val="el-GR"/>
        </w:rPr>
      </w:pPr>
      <w:r>
        <w:rPr>
          <w:rFonts w:ascii="Verdana" w:hAnsi="Verdana" w:cs="Verdana"/>
          <w:color w:val="000000"/>
          <w:sz w:val="20"/>
          <w:szCs w:val="20"/>
          <w:lang w:val="el-GR"/>
        </w:rPr>
        <w:t>Το κυκλοφοριακό πρόβλημα στην πόλη της Ρόδου, είναι ένα από τα σημαντικότερα προβλήματα που αντιμετωπίζει καθημερινά ο πολίτης της Ρόδου αλλά και οι επισκέπτες του νησιού κατά τη θερινή περίοδο.</w:t>
      </w:r>
    </w:p>
    <w:p w:rsidR="0035130F" w:rsidRDefault="0035130F" w:rsidP="004956A3">
      <w:pPr>
        <w:pStyle w:val="a9"/>
        <w:ind w:left="-567" w:firstLine="567"/>
        <w:jc w:val="both"/>
        <w:rPr>
          <w:rFonts w:ascii="Verdana" w:hAnsi="Verdana" w:cs="Verdana"/>
          <w:color w:val="000000"/>
          <w:sz w:val="20"/>
          <w:szCs w:val="20"/>
          <w:lang w:val="el-GR"/>
        </w:rPr>
      </w:pPr>
      <w:r>
        <w:rPr>
          <w:rFonts w:ascii="Verdana" w:hAnsi="Verdana" w:cs="Verdana"/>
          <w:color w:val="000000"/>
          <w:sz w:val="20"/>
          <w:szCs w:val="20"/>
          <w:lang w:val="el-GR"/>
        </w:rPr>
        <w:t>Ο Δήμος Ρόδου κατά καιρούς έχει προβεί σε αναθέσεις μελετών για την επίλυση του προβλήματος.</w:t>
      </w:r>
    </w:p>
    <w:p w:rsidR="0035130F" w:rsidRDefault="0035130F" w:rsidP="004956A3">
      <w:pPr>
        <w:pStyle w:val="a9"/>
        <w:ind w:left="-567" w:firstLine="567"/>
        <w:jc w:val="both"/>
        <w:rPr>
          <w:rFonts w:ascii="Verdana" w:hAnsi="Verdana" w:cs="Verdana"/>
          <w:color w:val="000000"/>
          <w:sz w:val="20"/>
          <w:szCs w:val="20"/>
          <w:lang w:val="el-GR"/>
        </w:rPr>
      </w:pPr>
      <w:r>
        <w:rPr>
          <w:rFonts w:ascii="Verdana" w:hAnsi="Verdana" w:cs="Verdana"/>
          <w:color w:val="000000"/>
          <w:sz w:val="20"/>
          <w:szCs w:val="20"/>
          <w:lang w:val="el-GR"/>
        </w:rPr>
        <w:t>Οι μελέτες αυτές αφορούσαν κυκλοφοριακές ρυθμίσεις στο Βόρειο Εμπορικό τρίγωνο της νήσου Ρόδου. Σύμφωνα με αυτές προβλέπονται σημαντικές αλλαγές στο Εμπορικό Συνεκτικό Ιστό της Πόλης .</w:t>
      </w:r>
    </w:p>
    <w:p w:rsidR="0035130F" w:rsidRDefault="0035130F" w:rsidP="004956A3">
      <w:pPr>
        <w:pStyle w:val="a9"/>
        <w:ind w:left="-567" w:firstLine="567"/>
        <w:jc w:val="both"/>
        <w:rPr>
          <w:rFonts w:ascii="Verdana" w:hAnsi="Verdana" w:cs="Verdana"/>
          <w:color w:val="000000"/>
          <w:sz w:val="20"/>
          <w:szCs w:val="20"/>
          <w:lang w:val="el-GR"/>
        </w:rPr>
      </w:pPr>
      <w:r>
        <w:rPr>
          <w:rFonts w:ascii="Verdana" w:hAnsi="Verdana" w:cs="Verdana"/>
          <w:color w:val="000000"/>
          <w:sz w:val="20"/>
          <w:szCs w:val="20"/>
          <w:lang w:val="el-GR"/>
        </w:rPr>
        <w:t>Με δεδομένο ότι στο κέντρο της πόλης βρίσκονται, μέχρι σήμερα, κρατικές Υπηρεσίες, η Πυροσβεστική, Τράπεζες, Υπηρεσίες του Δήμου κ.α. καθώς και η Εμπορική Αγορά, η Δημοτική Αρχή έχει προβεί σε λήψη Κανονιστικών αποφάσεων για τη χωροθέτηση θέσεων στάθμευσης για τον ανεφοδιασμό των εμπορικών καταστημάτων, των Τουριστικών Λεωφορείων (τους θερινούς μήνες), των ΑμεΑ και των Μοτοποδηλάτων στο κέντρο της πόλης, στη δημιουργία ελεύθερων χώρων στάθμευσης και στόχος της είναι η επίλυση του κυκλοφοριακού προβλήματος, χωρίς την καθολική τροποποίηση της οδικής συμπεριφοράς στο συνεκτικό ιστό που προβλέπονται στις ανωτέρω μελέτες.</w:t>
      </w:r>
    </w:p>
    <w:p w:rsidR="0035130F" w:rsidRDefault="0035130F" w:rsidP="004956A3">
      <w:pPr>
        <w:pStyle w:val="a9"/>
        <w:ind w:left="-567" w:firstLine="567"/>
        <w:jc w:val="both"/>
        <w:rPr>
          <w:rFonts w:ascii="Verdana" w:hAnsi="Verdana" w:cs="Verdana"/>
          <w:b/>
          <w:color w:val="000000"/>
          <w:sz w:val="20"/>
          <w:szCs w:val="20"/>
          <w:lang w:val="el-GR"/>
        </w:rPr>
      </w:pPr>
      <w:r>
        <w:rPr>
          <w:rFonts w:ascii="Verdana" w:hAnsi="Verdana" w:cs="Verdana"/>
          <w:color w:val="000000"/>
          <w:sz w:val="20"/>
          <w:szCs w:val="20"/>
          <w:lang w:val="el-GR"/>
        </w:rPr>
        <w:lastRenderedPageBreak/>
        <w:t>Για το λόγο αυτό κρίθηκε αναγκαίο να μελετηθούν οι κυκλοφοριακοί φόρτοι (</w:t>
      </w:r>
      <w:r>
        <w:rPr>
          <w:rFonts w:ascii="Verdana" w:hAnsi="Verdana" w:cs="Verdana"/>
          <w:b/>
          <w:color w:val="000000"/>
          <w:sz w:val="20"/>
          <w:szCs w:val="20"/>
          <w:lang w:val="el-GR"/>
        </w:rPr>
        <w:t>Μ</w:t>
      </w:r>
      <w:r>
        <w:rPr>
          <w:rFonts w:ascii="Verdana" w:hAnsi="Verdana" w:cs="Verdana"/>
          <w:color w:val="000000"/>
          <w:sz w:val="20"/>
          <w:szCs w:val="20"/>
          <w:lang w:val="el-GR"/>
        </w:rPr>
        <w:t xml:space="preserve">ονάδα </w:t>
      </w:r>
      <w:r>
        <w:rPr>
          <w:rFonts w:ascii="Verdana" w:hAnsi="Verdana" w:cs="Verdana"/>
          <w:b/>
          <w:color w:val="000000"/>
          <w:sz w:val="20"/>
          <w:szCs w:val="20"/>
          <w:lang w:val="el-GR"/>
        </w:rPr>
        <w:t>Ε</w:t>
      </w:r>
      <w:r>
        <w:rPr>
          <w:rFonts w:ascii="Verdana" w:hAnsi="Verdana" w:cs="Verdana"/>
          <w:color w:val="000000"/>
          <w:sz w:val="20"/>
          <w:szCs w:val="20"/>
          <w:lang w:val="el-GR"/>
        </w:rPr>
        <w:t xml:space="preserve">πιβατικών </w:t>
      </w:r>
      <w:r>
        <w:rPr>
          <w:rFonts w:ascii="Verdana" w:hAnsi="Verdana" w:cs="Verdana"/>
          <w:b/>
          <w:color w:val="000000"/>
          <w:sz w:val="20"/>
          <w:szCs w:val="20"/>
          <w:lang w:val="el-GR"/>
        </w:rPr>
        <w:t>Α</w:t>
      </w:r>
      <w:r>
        <w:rPr>
          <w:rFonts w:ascii="Verdana" w:hAnsi="Verdana" w:cs="Verdana"/>
          <w:color w:val="000000"/>
          <w:sz w:val="20"/>
          <w:szCs w:val="20"/>
          <w:lang w:val="el-GR"/>
        </w:rPr>
        <w:t>υτοκινήτων /</w:t>
      </w:r>
      <w:r>
        <w:rPr>
          <w:rFonts w:ascii="Verdana" w:hAnsi="Verdana" w:cs="Verdana"/>
          <w:b/>
          <w:color w:val="000000"/>
          <w:sz w:val="20"/>
          <w:szCs w:val="20"/>
          <w:lang w:val="el-GR"/>
        </w:rPr>
        <w:t>Ω</w:t>
      </w:r>
      <w:r>
        <w:rPr>
          <w:rFonts w:ascii="Verdana" w:hAnsi="Verdana" w:cs="Verdana"/>
          <w:color w:val="000000"/>
          <w:sz w:val="20"/>
          <w:szCs w:val="20"/>
          <w:lang w:val="el-GR"/>
        </w:rPr>
        <w:t xml:space="preserve">ρα </w:t>
      </w:r>
      <w:r>
        <w:rPr>
          <w:rFonts w:ascii="Verdana" w:hAnsi="Verdana" w:cs="Verdana"/>
          <w:b/>
          <w:color w:val="000000"/>
          <w:sz w:val="20"/>
          <w:szCs w:val="20"/>
          <w:lang w:val="el-GR"/>
        </w:rPr>
        <w:t>Κ</w:t>
      </w:r>
      <w:r>
        <w:rPr>
          <w:rFonts w:ascii="Verdana" w:hAnsi="Verdana" w:cs="Verdana"/>
          <w:color w:val="000000"/>
          <w:sz w:val="20"/>
          <w:szCs w:val="20"/>
          <w:lang w:val="el-GR"/>
        </w:rPr>
        <w:t xml:space="preserve">υκλοφοριακής </w:t>
      </w:r>
      <w:r>
        <w:rPr>
          <w:rFonts w:ascii="Verdana" w:hAnsi="Verdana" w:cs="Verdana"/>
          <w:b/>
          <w:color w:val="000000"/>
          <w:sz w:val="20"/>
          <w:szCs w:val="20"/>
          <w:lang w:val="el-GR"/>
        </w:rPr>
        <w:t>Α</w:t>
      </w:r>
      <w:r>
        <w:rPr>
          <w:rFonts w:ascii="Verdana" w:hAnsi="Verdana" w:cs="Verdana"/>
          <w:color w:val="000000"/>
          <w:sz w:val="20"/>
          <w:szCs w:val="20"/>
          <w:lang w:val="el-GR"/>
        </w:rPr>
        <w:t>ιχμής) στα σημεία των εισόδων - εξόδων στην πόλη της Ρόδου.</w:t>
      </w:r>
    </w:p>
    <w:p w:rsidR="0035130F" w:rsidRDefault="0035130F" w:rsidP="004956A3">
      <w:pPr>
        <w:spacing w:before="240"/>
        <w:ind w:left="-567" w:firstLine="567"/>
        <w:jc w:val="both"/>
        <w:rPr>
          <w:rFonts w:ascii="Verdana" w:hAnsi="Verdana" w:cs="Verdana"/>
          <w:color w:val="000000"/>
          <w:sz w:val="20"/>
          <w:szCs w:val="20"/>
          <w:lang w:val="el-GR"/>
        </w:rPr>
      </w:pPr>
      <w:r>
        <w:rPr>
          <w:rFonts w:ascii="Verdana" w:hAnsi="Verdana" w:cs="Verdana"/>
          <w:b/>
          <w:color w:val="000000"/>
          <w:sz w:val="20"/>
          <w:szCs w:val="20"/>
          <w:lang w:val="el-GR"/>
        </w:rPr>
        <w:t>Κυκλοφοριακή ικανότητα οδών και σύνθεση κυκλοφορίας στην πόλη της Ρόδου</w:t>
      </w:r>
    </w:p>
    <w:p w:rsidR="0035130F" w:rsidRDefault="0035130F" w:rsidP="004956A3">
      <w:pPr>
        <w:ind w:left="-567" w:firstLine="567"/>
        <w:jc w:val="both"/>
        <w:rPr>
          <w:rFonts w:ascii="Verdana" w:hAnsi="Verdana" w:cs="Verdana"/>
          <w:color w:val="000000"/>
          <w:sz w:val="20"/>
          <w:szCs w:val="20"/>
          <w:lang w:val="el-GR"/>
        </w:rPr>
      </w:pPr>
      <w:r>
        <w:rPr>
          <w:rFonts w:ascii="Verdana" w:hAnsi="Verdana" w:cs="Verdana"/>
          <w:color w:val="000000"/>
          <w:sz w:val="20"/>
          <w:szCs w:val="20"/>
          <w:lang w:val="el-GR"/>
        </w:rPr>
        <w:t>Η κυκλοφοριακή ικανότητα αποτελεί την ποσοτική έκφραση της ικανότητας των διαφόρων στοιχείων του οδικού συστήματος για να εξυπηρετεί συγκεκριμένους κυκλοφοριακούς φόρτους.</w:t>
      </w:r>
    </w:p>
    <w:p w:rsidR="0035130F" w:rsidRDefault="0035130F" w:rsidP="004956A3">
      <w:pPr>
        <w:pStyle w:val="a9"/>
        <w:ind w:left="-567" w:firstLine="567"/>
        <w:jc w:val="both"/>
        <w:rPr>
          <w:rFonts w:ascii="Verdana" w:hAnsi="Verdana" w:cs="Verdana"/>
          <w:color w:val="000000"/>
          <w:sz w:val="20"/>
          <w:szCs w:val="20"/>
          <w:lang w:val="el-GR"/>
        </w:rPr>
      </w:pPr>
      <w:r>
        <w:rPr>
          <w:rFonts w:ascii="Verdana" w:hAnsi="Verdana" w:cs="Verdana"/>
          <w:color w:val="000000"/>
          <w:sz w:val="20"/>
          <w:szCs w:val="20"/>
          <w:lang w:val="el-GR"/>
        </w:rPr>
        <w:t xml:space="preserve">Η σύνθεση της κυκλοφορίας αφορά στην ποσοστιαία κατανομή του κυκλοφοριακού φόρτου ανά τύπο οχήματος και χρησιμοποιείται για τη λεπτομερέστερη αναπαράσταση των κυκλοφοριακών συνθηκών σε ένα οδικό τμήμα και εξαρτάται από τα χαρακτηριστικά των μετακινήσεων κάθε οδικού τμήματος. </w:t>
      </w:r>
    </w:p>
    <w:p w:rsidR="0035130F" w:rsidRDefault="0035130F" w:rsidP="004956A3">
      <w:pPr>
        <w:pStyle w:val="a9"/>
        <w:spacing w:before="240"/>
        <w:ind w:left="-567" w:firstLine="567"/>
        <w:jc w:val="both"/>
        <w:rPr>
          <w:rFonts w:ascii="Verdana" w:hAnsi="Verdana" w:cs="Verdana"/>
          <w:b/>
          <w:color w:val="000000"/>
          <w:sz w:val="20"/>
          <w:szCs w:val="20"/>
          <w:u w:val="single"/>
          <w:lang w:val="el-GR"/>
        </w:rPr>
      </w:pPr>
      <w:r>
        <w:rPr>
          <w:rFonts w:ascii="Verdana" w:hAnsi="Verdana" w:cs="Verdana"/>
          <w:color w:val="000000"/>
          <w:sz w:val="20"/>
          <w:szCs w:val="20"/>
          <w:lang w:val="el-GR"/>
        </w:rPr>
        <w:t>Η πόλη της Ρόδου, ως τουριστική πόλη, παρουσιάζει μικρό ποσοστό φορτηγών αυτοκινήτων και μεγάλο ποσοστό επιβατικών αυτοκινήτων και λεωφορείων. Επιπλέον, η σύνθεση της κυκλοφορίας μεταβάλλεται και χρονικά κατά τη διάρκεια της ημέρας, της εβδομάδας και του έτους. Παραδείγματος χάριν, κατά τη διάρκεια της ημέρας κατά τις πρωινές ώρες εμφανίζεται μεγαλύτερο ποσοστό φορτηγών και κατά τις απογευματινές και βραδινές ώρες. Επίσης, το ποσοστό των φορτηγών στο σύνολο των οχημάτων είναι συνήθως χαμηλότερο τα Σαββατοκύριακα απ' ότι τις καθημερινές εργάσιμες ημέρες.</w:t>
      </w:r>
    </w:p>
    <w:p w:rsidR="0035130F" w:rsidRDefault="0035130F" w:rsidP="004956A3">
      <w:pPr>
        <w:pStyle w:val="a9"/>
        <w:spacing w:before="240"/>
        <w:ind w:left="-567" w:firstLine="567"/>
        <w:jc w:val="both"/>
        <w:rPr>
          <w:rFonts w:ascii="Verdana" w:hAnsi="Verdana" w:cs="Verdana"/>
          <w:b/>
          <w:color w:val="000000"/>
          <w:sz w:val="20"/>
          <w:szCs w:val="20"/>
          <w:u w:val="single"/>
          <w:lang w:val="el-GR"/>
        </w:rPr>
      </w:pPr>
    </w:p>
    <w:p w:rsidR="0035130F" w:rsidRDefault="0035130F" w:rsidP="004956A3">
      <w:pPr>
        <w:pStyle w:val="a9"/>
        <w:spacing w:before="240"/>
        <w:ind w:left="-567" w:firstLine="567"/>
        <w:jc w:val="both"/>
        <w:rPr>
          <w:rFonts w:ascii="Verdana" w:hAnsi="Verdana" w:cs="Verdana"/>
          <w:color w:val="000000"/>
          <w:sz w:val="20"/>
          <w:szCs w:val="20"/>
          <w:lang w:val="el-GR"/>
        </w:rPr>
      </w:pPr>
      <w:r>
        <w:rPr>
          <w:rFonts w:ascii="Verdana" w:hAnsi="Verdana" w:cs="Verdana"/>
          <w:b/>
          <w:color w:val="000000"/>
          <w:sz w:val="20"/>
          <w:szCs w:val="20"/>
          <w:u w:val="single"/>
          <w:lang w:val="el-GR"/>
        </w:rPr>
        <w:t>Είσοδοι – Έξοδοι πόλης Ρόδου</w:t>
      </w:r>
    </w:p>
    <w:p w:rsidR="0035130F" w:rsidRDefault="0035130F" w:rsidP="004956A3">
      <w:pPr>
        <w:pStyle w:val="a9"/>
        <w:spacing w:before="240"/>
        <w:ind w:left="-567" w:firstLine="567"/>
        <w:jc w:val="both"/>
        <w:rPr>
          <w:rFonts w:ascii="Verdana" w:hAnsi="Verdana" w:cs="Verdana"/>
          <w:color w:val="000000"/>
          <w:sz w:val="20"/>
          <w:szCs w:val="20"/>
          <w:lang w:val="el-GR"/>
        </w:rPr>
      </w:pPr>
      <w:r>
        <w:rPr>
          <w:rFonts w:ascii="Verdana" w:hAnsi="Verdana" w:cs="Verdana"/>
          <w:color w:val="000000"/>
          <w:sz w:val="20"/>
          <w:szCs w:val="20"/>
          <w:lang w:val="el-GR"/>
        </w:rPr>
        <w:t>Εθνική Οδός Ρόδου – Λίνδου</w:t>
      </w:r>
    </w:p>
    <w:p w:rsidR="0035130F" w:rsidRDefault="0035130F" w:rsidP="004956A3">
      <w:pPr>
        <w:pStyle w:val="a9"/>
        <w:spacing w:before="240"/>
        <w:ind w:left="-567" w:firstLine="567"/>
        <w:jc w:val="both"/>
        <w:rPr>
          <w:rFonts w:ascii="Verdana" w:hAnsi="Verdana" w:cs="Verdana"/>
          <w:color w:val="000000"/>
          <w:sz w:val="20"/>
          <w:szCs w:val="20"/>
          <w:lang w:val="el-GR"/>
        </w:rPr>
      </w:pPr>
      <w:r>
        <w:rPr>
          <w:rFonts w:ascii="Verdana" w:hAnsi="Verdana" w:cs="Verdana"/>
          <w:color w:val="000000"/>
          <w:sz w:val="20"/>
          <w:szCs w:val="20"/>
          <w:lang w:val="el-GR"/>
        </w:rPr>
        <w:t>Επαρχιακή οδός Ρόδου – Καλλιθέας</w:t>
      </w:r>
    </w:p>
    <w:p w:rsidR="0035130F" w:rsidRDefault="0035130F" w:rsidP="004956A3">
      <w:pPr>
        <w:pStyle w:val="a9"/>
        <w:spacing w:before="240"/>
        <w:ind w:left="-567" w:firstLine="567"/>
        <w:jc w:val="both"/>
        <w:rPr>
          <w:rFonts w:ascii="Verdana" w:hAnsi="Verdana" w:cs="Verdana"/>
          <w:color w:val="000000"/>
          <w:sz w:val="20"/>
          <w:szCs w:val="20"/>
          <w:lang w:val="el-GR"/>
        </w:rPr>
      </w:pPr>
      <w:r>
        <w:rPr>
          <w:rFonts w:ascii="Verdana" w:hAnsi="Verdana" w:cs="Verdana"/>
          <w:color w:val="000000"/>
          <w:sz w:val="20"/>
          <w:szCs w:val="20"/>
          <w:lang w:val="el-GR"/>
        </w:rPr>
        <w:t xml:space="preserve">Νέα Περιμετρική οδός </w:t>
      </w:r>
    </w:p>
    <w:p w:rsidR="0035130F" w:rsidRDefault="0035130F" w:rsidP="004956A3">
      <w:pPr>
        <w:pStyle w:val="a9"/>
        <w:spacing w:before="240"/>
        <w:ind w:left="-567" w:firstLine="567"/>
        <w:jc w:val="both"/>
        <w:rPr>
          <w:rFonts w:ascii="Verdana" w:hAnsi="Verdana" w:cs="Verdana"/>
          <w:b/>
          <w:color w:val="000000"/>
          <w:sz w:val="20"/>
          <w:szCs w:val="20"/>
          <w:u w:val="single"/>
          <w:lang w:val="el-GR"/>
        </w:rPr>
      </w:pPr>
      <w:r>
        <w:rPr>
          <w:rFonts w:ascii="Verdana" w:hAnsi="Verdana" w:cs="Verdana"/>
          <w:color w:val="000000"/>
          <w:sz w:val="20"/>
          <w:szCs w:val="20"/>
          <w:lang w:val="el-GR"/>
        </w:rPr>
        <w:t>Επαρχιακή οδός Ρόδου Καμείρου</w:t>
      </w:r>
    </w:p>
    <w:p w:rsidR="0035130F" w:rsidRDefault="0035130F" w:rsidP="004956A3">
      <w:pPr>
        <w:pStyle w:val="a9"/>
        <w:spacing w:before="240"/>
        <w:ind w:left="-567" w:firstLine="567"/>
        <w:jc w:val="both"/>
        <w:rPr>
          <w:rFonts w:ascii="Verdana" w:hAnsi="Verdana" w:cs="Verdana"/>
          <w:b/>
          <w:color w:val="000000"/>
          <w:sz w:val="20"/>
          <w:szCs w:val="20"/>
          <w:u w:val="single"/>
          <w:lang w:val="el-GR"/>
        </w:rPr>
      </w:pPr>
    </w:p>
    <w:p w:rsidR="0035130F" w:rsidRDefault="0035130F" w:rsidP="004956A3">
      <w:pPr>
        <w:pStyle w:val="a9"/>
        <w:spacing w:before="240"/>
        <w:ind w:left="-567" w:firstLine="567"/>
        <w:jc w:val="both"/>
        <w:rPr>
          <w:rFonts w:ascii="Verdana" w:hAnsi="Verdana" w:cs="Verdana"/>
          <w:color w:val="000000"/>
          <w:sz w:val="20"/>
          <w:szCs w:val="20"/>
          <w:lang w:val="el-GR"/>
        </w:rPr>
      </w:pPr>
      <w:r>
        <w:rPr>
          <w:rFonts w:ascii="Verdana" w:hAnsi="Verdana" w:cs="Verdana"/>
          <w:b/>
          <w:color w:val="000000"/>
          <w:sz w:val="20"/>
          <w:szCs w:val="20"/>
          <w:u w:val="single"/>
          <w:lang w:val="el-GR"/>
        </w:rPr>
        <w:t>Κυκλοφοριακές μετρήσεις _Παράρτημα Ι</w:t>
      </w:r>
    </w:p>
    <w:p w:rsidR="0035130F" w:rsidRDefault="0035130F" w:rsidP="004956A3">
      <w:pPr>
        <w:pStyle w:val="a9"/>
        <w:spacing w:before="240"/>
        <w:ind w:left="-567" w:firstLine="567"/>
        <w:jc w:val="both"/>
        <w:rPr>
          <w:rFonts w:ascii="Verdana" w:hAnsi="Verdana" w:cs="Verdana"/>
          <w:b/>
          <w:color w:val="000000"/>
          <w:sz w:val="20"/>
          <w:szCs w:val="20"/>
          <w:lang w:val="el-GR"/>
        </w:rPr>
      </w:pPr>
      <w:r>
        <w:rPr>
          <w:rFonts w:ascii="Verdana" w:hAnsi="Verdana" w:cs="Verdana"/>
          <w:color w:val="000000"/>
          <w:sz w:val="20"/>
          <w:szCs w:val="20"/>
          <w:lang w:val="el-GR"/>
        </w:rPr>
        <w:t>Η Υπηρεσία μας προέβη σε μετρήσεις στις ακόλουθες θέσεις:</w:t>
      </w:r>
    </w:p>
    <w:p w:rsidR="0035130F" w:rsidRDefault="0035130F" w:rsidP="004956A3">
      <w:pPr>
        <w:pStyle w:val="a9"/>
        <w:spacing w:before="240"/>
        <w:ind w:left="-567" w:firstLine="567"/>
        <w:jc w:val="both"/>
        <w:rPr>
          <w:rFonts w:ascii="Verdana" w:hAnsi="Verdana" w:cs="Verdana"/>
          <w:b/>
          <w:color w:val="000000"/>
          <w:sz w:val="20"/>
          <w:szCs w:val="20"/>
          <w:lang w:val="el-GR"/>
        </w:rPr>
      </w:pPr>
      <w:r>
        <w:rPr>
          <w:rFonts w:ascii="Verdana" w:hAnsi="Verdana" w:cs="Verdana"/>
          <w:b/>
          <w:color w:val="000000"/>
          <w:sz w:val="20"/>
          <w:szCs w:val="20"/>
          <w:lang w:val="el-GR"/>
        </w:rPr>
        <w:t>Θέση 1:</w:t>
      </w:r>
      <w:r>
        <w:rPr>
          <w:rFonts w:ascii="Verdana" w:hAnsi="Verdana" w:cs="Verdana"/>
          <w:color w:val="000000"/>
          <w:sz w:val="20"/>
          <w:szCs w:val="20"/>
          <w:lang w:val="el-GR"/>
        </w:rPr>
        <w:t xml:space="preserve"> Περιοχή Ροδίνι (συμβολή Εθνικής οδού Ρόδου – Λίνδου και Κωνσταντινουπόλεως)</w:t>
      </w:r>
    </w:p>
    <w:p w:rsidR="0035130F" w:rsidRDefault="0035130F" w:rsidP="004956A3">
      <w:pPr>
        <w:pStyle w:val="a9"/>
        <w:spacing w:before="240"/>
        <w:ind w:left="-567" w:firstLine="567"/>
        <w:jc w:val="both"/>
        <w:rPr>
          <w:rFonts w:ascii="Verdana" w:hAnsi="Verdana" w:cs="Verdana"/>
          <w:b/>
          <w:color w:val="000000"/>
          <w:sz w:val="20"/>
          <w:szCs w:val="20"/>
          <w:lang w:val="el-GR"/>
        </w:rPr>
      </w:pPr>
      <w:r>
        <w:rPr>
          <w:rFonts w:ascii="Verdana" w:hAnsi="Verdana" w:cs="Verdana"/>
          <w:b/>
          <w:color w:val="000000"/>
          <w:sz w:val="20"/>
          <w:szCs w:val="20"/>
          <w:lang w:val="el-GR"/>
        </w:rPr>
        <w:t>Θέση 4:</w:t>
      </w:r>
      <w:r>
        <w:rPr>
          <w:rFonts w:ascii="Verdana" w:hAnsi="Verdana" w:cs="Verdana"/>
          <w:color w:val="000000"/>
          <w:sz w:val="20"/>
          <w:szCs w:val="20"/>
          <w:lang w:val="el-GR"/>
        </w:rPr>
        <w:t xml:space="preserve"> Περιοχή Κόβα (συμβολή των οδών Αυστραλίας- Καναδά – Βύρωνος)</w:t>
      </w:r>
    </w:p>
    <w:p w:rsidR="0035130F" w:rsidRDefault="0035130F" w:rsidP="004956A3">
      <w:pPr>
        <w:ind w:left="-567" w:firstLine="567"/>
        <w:jc w:val="both"/>
        <w:rPr>
          <w:rFonts w:ascii="Verdana" w:hAnsi="Verdana" w:cs="Verdana"/>
          <w:b/>
          <w:color w:val="000000"/>
          <w:sz w:val="20"/>
          <w:szCs w:val="20"/>
          <w:lang w:val="el-GR"/>
        </w:rPr>
      </w:pPr>
      <w:r>
        <w:rPr>
          <w:rFonts w:ascii="Verdana" w:hAnsi="Verdana" w:cs="Verdana"/>
          <w:b/>
          <w:color w:val="000000"/>
          <w:sz w:val="20"/>
          <w:szCs w:val="20"/>
          <w:lang w:val="el-GR"/>
        </w:rPr>
        <w:t>Θέση 3:</w:t>
      </w:r>
      <w:r>
        <w:rPr>
          <w:rFonts w:ascii="Verdana" w:hAnsi="Verdana" w:cs="Verdana"/>
          <w:color w:val="000000"/>
          <w:sz w:val="20"/>
          <w:szCs w:val="20"/>
          <w:lang w:val="el-GR"/>
        </w:rPr>
        <w:t xml:space="preserve"> Με δεδομένο ότι η Επαρχιακή οδός Ρόδου Καμείρου, (είσοδος πόλης από τη Δυτική πλευρά του νησιού) οδηγεί προς τις οδούς Παπαλουκά, Αλεξάνδρου Διάκου και Παπανικολάου, οι μετρήσεις έγιναν στη Συμβολή οδών Παπάγου Αλεξάνδρου και Διάκου (για να παραμείνει η οδική συμπεριφορά των υπολοίπων οδών στο συνεκτικό ιστό της πόλης)</w:t>
      </w:r>
    </w:p>
    <w:p w:rsidR="0035130F" w:rsidRDefault="0035130F" w:rsidP="004956A3">
      <w:pPr>
        <w:ind w:left="-567" w:firstLine="567"/>
        <w:jc w:val="both"/>
        <w:rPr>
          <w:rFonts w:ascii="Verdana" w:hAnsi="Verdana" w:cs="Verdana"/>
          <w:color w:val="000000"/>
          <w:sz w:val="20"/>
          <w:szCs w:val="20"/>
          <w:lang w:val="el-GR"/>
        </w:rPr>
      </w:pPr>
      <w:r>
        <w:rPr>
          <w:rFonts w:ascii="Verdana" w:hAnsi="Verdana" w:cs="Verdana"/>
          <w:b/>
          <w:color w:val="000000"/>
          <w:sz w:val="20"/>
          <w:szCs w:val="20"/>
          <w:lang w:val="el-GR"/>
        </w:rPr>
        <w:t>Θέση 2:</w:t>
      </w:r>
      <w:r>
        <w:rPr>
          <w:rFonts w:ascii="Verdana" w:hAnsi="Verdana" w:cs="Verdana"/>
          <w:color w:val="000000"/>
          <w:sz w:val="20"/>
          <w:szCs w:val="20"/>
          <w:lang w:val="el-GR"/>
        </w:rPr>
        <w:t xml:space="preserve"> Περιοχή Αγίου Φραγκίσκου (συμβολή οδών Στεφάνου Καζούλη και Δημοκρατίας)</w:t>
      </w:r>
    </w:p>
    <w:p w:rsidR="0035130F" w:rsidRDefault="0035130F" w:rsidP="004956A3">
      <w:pPr>
        <w:ind w:left="-567" w:firstLine="567"/>
        <w:rPr>
          <w:rFonts w:ascii="Verdana" w:hAnsi="Verdana" w:cs="Verdana"/>
          <w:color w:val="000000"/>
          <w:sz w:val="20"/>
          <w:szCs w:val="20"/>
          <w:u w:val="single"/>
          <w:lang w:val="el-GR"/>
        </w:rPr>
      </w:pPr>
      <w:r>
        <w:rPr>
          <w:rFonts w:ascii="Verdana" w:hAnsi="Verdana" w:cs="Verdana"/>
          <w:color w:val="000000"/>
          <w:sz w:val="20"/>
          <w:szCs w:val="20"/>
          <w:lang w:val="el-GR"/>
        </w:rPr>
        <w:t xml:space="preserve">Από τις μετρήσεις του Παραρτήματος Ι προκύπτει ότι : </w:t>
      </w:r>
    </w:p>
    <w:p w:rsidR="0035130F" w:rsidRDefault="0035130F" w:rsidP="004956A3">
      <w:pPr>
        <w:ind w:left="-567" w:firstLine="567"/>
        <w:rPr>
          <w:rFonts w:ascii="Verdana" w:hAnsi="Verdana" w:cs="Verdana"/>
          <w:color w:val="000000"/>
          <w:sz w:val="20"/>
          <w:szCs w:val="20"/>
          <w:u w:val="single"/>
          <w:lang w:val="el-GR"/>
        </w:rPr>
      </w:pPr>
    </w:p>
    <w:p w:rsidR="0035130F" w:rsidRDefault="0035130F" w:rsidP="004956A3">
      <w:pPr>
        <w:ind w:left="-567" w:firstLine="567"/>
        <w:rPr>
          <w:rFonts w:ascii="Verdana" w:hAnsi="Verdana" w:cs="Verdana"/>
          <w:color w:val="000000"/>
          <w:sz w:val="20"/>
          <w:szCs w:val="20"/>
          <w:lang w:val="el-GR"/>
        </w:rPr>
      </w:pPr>
      <w:r>
        <w:rPr>
          <w:rFonts w:ascii="Verdana" w:hAnsi="Verdana" w:cs="Verdana"/>
          <w:color w:val="000000"/>
          <w:sz w:val="20"/>
          <w:szCs w:val="20"/>
          <w:u w:val="single"/>
          <w:lang w:val="el-GR"/>
        </w:rPr>
        <w:t xml:space="preserve">Στην πόλη της Ρόδου εισέρχονται: </w:t>
      </w:r>
    </w:p>
    <w:p w:rsidR="0035130F" w:rsidRDefault="0035130F" w:rsidP="004956A3">
      <w:pPr>
        <w:pStyle w:val="a9"/>
        <w:numPr>
          <w:ilvl w:val="0"/>
          <w:numId w:val="48"/>
        </w:numPr>
        <w:suppressAutoHyphens/>
        <w:ind w:left="-567" w:firstLine="567"/>
        <w:contextualSpacing w:val="0"/>
        <w:rPr>
          <w:rFonts w:ascii="Verdana" w:hAnsi="Verdana" w:cs="Verdana"/>
          <w:color w:val="000000"/>
          <w:sz w:val="20"/>
          <w:szCs w:val="20"/>
          <w:lang w:val="el-GR"/>
        </w:rPr>
      </w:pPr>
      <w:r>
        <w:rPr>
          <w:rFonts w:ascii="Verdana" w:hAnsi="Verdana" w:cs="Verdana"/>
          <w:color w:val="000000"/>
          <w:sz w:val="20"/>
          <w:szCs w:val="20"/>
          <w:lang w:val="el-GR"/>
        </w:rPr>
        <w:t xml:space="preserve">9από την οδό Παπάγου 1120 Μ.Ε.Α. / Ω.Κ.Α. </w:t>
      </w:r>
    </w:p>
    <w:p w:rsidR="0035130F" w:rsidRDefault="0035130F" w:rsidP="004956A3">
      <w:pPr>
        <w:pStyle w:val="a9"/>
        <w:numPr>
          <w:ilvl w:val="0"/>
          <w:numId w:val="48"/>
        </w:numPr>
        <w:suppressAutoHyphens/>
        <w:ind w:left="-567" w:firstLine="567"/>
        <w:contextualSpacing w:val="0"/>
        <w:rPr>
          <w:rFonts w:ascii="Verdana" w:hAnsi="Verdana" w:cs="Verdana"/>
          <w:color w:val="000000"/>
          <w:sz w:val="20"/>
          <w:szCs w:val="20"/>
          <w:lang w:val="el-GR"/>
        </w:rPr>
      </w:pPr>
      <w:r>
        <w:rPr>
          <w:rFonts w:ascii="Verdana" w:hAnsi="Verdana" w:cs="Verdana"/>
          <w:color w:val="000000"/>
          <w:sz w:val="20"/>
          <w:szCs w:val="20"/>
          <w:lang w:val="el-GR"/>
        </w:rPr>
        <w:t>και από την Ακτή Προμηθέως 809 Μ.Ε.Α. / Ω.Κ.Α.,</w:t>
      </w:r>
    </w:p>
    <w:p w:rsidR="0035130F" w:rsidRDefault="0035130F" w:rsidP="004956A3">
      <w:pPr>
        <w:pStyle w:val="a9"/>
        <w:ind w:left="-567" w:firstLine="567"/>
        <w:rPr>
          <w:rFonts w:ascii="Verdana" w:hAnsi="Verdana" w:cs="Verdana"/>
          <w:color w:val="000000"/>
          <w:sz w:val="20"/>
          <w:szCs w:val="20"/>
          <w:u w:val="single"/>
          <w:lang w:val="el-GR"/>
        </w:rPr>
      </w:pPr>
      <w:r>
        <w:rPr>
          <w:rFonts w:ascii="Verdana" w:hAnsi="Verdana" w:cs="Verdana"/>
          <w:color w:val="000000"/>
          <w:sz w:val="20"/>
          <w:szCs w:val="20"/>
          <w:lang w:val="el-GR"/>
        </w:rPr>
        <w:t xml:space="preserve">σύνολο περίπου </w:t>
      </w:r>
      <w:r>
        <w:rPr>
          <w:rFonts w:ascii="Verdana" w:hAnsi="Verdana" w:cs="Verdana"/>
          <w:b/>
          <w:color w:val="000000"/>
          <w:sz w:val="20"/>
          <w:szCs w:val="20"/>
          <w:lang w:val="el-GR"/>
        </w:rPr>
        <w:t>2000 Μ.Ε.Α. / Ω.Κ.Α.</w:t>
      </w:r>
    </w:p>
    <w:p w:rsidR="0035130F" w:rsidRDefault="0035130F" w:rsidP="004956A3">
      <w:pPr>
        <w:ind w:left="-567" w:firstLine="567"/>
        <w:rPr>
          <w:rFonts w:ascii="Verdana" w:hAnsi="Verdana" w:cs="Verdana"/>
          <w:color w:val="000000"/>
          <w:sz w:val="20"/>
          <w:szCs w:val="20"/>
          <w:u w:val="single"/>
          <w:lang w:val="el-GR"/>
        </w:rPr>
      </w:pPr>
    </w:p>
    <w:p w:rsidR="0035130F" w:rsidRDefault="0035130F" w:rsidP="004956A3">
      <w:pPr>
        <w:ind w:left="-567" w:firstLine="567"/>
        <w:rPr>
          <w:rFonts w:ascii="Verdana" w:hAnsi="Verdana" w:cs="Verdana"/>
          <w:color w:val="000000"/>
          <w:sz w:val="20"/>
          <w:szCs w:val="20"/>
          <w:lang w:val="el-GR"/>
        </w:rPr>
      </w:pPr>
      <w:r>
        <w:rPr>
          <w:rFonts w:ascii="Verdana" w:hAnsi="Verdana" w:cs="Verdana"/>
          <w:color w:val="000000"/>
          <w:sz w:val="20"/>
          <w:szCs w:val="20"/>
          <w:u w:val="single"/>
          <w:lang w:val="el-GR"/>
        </w:rPr>
        <w:t xml:space="preserve">Από την  πόλη της Ρόδου εξέρχονται: </w:t>
      </w:r>
    </w:p>
    <w:p w:rsidR="0035130F" w:rsidRDefault="0035130F" w:rsidP="004956A3">
      <w:pPr>
        <w:pStyle w:val="a9"/>
        <w:numPr>
          <w:ilvl w:val="0"/>
          <w:numId w:val="48"/>
        </w:numPr>
        <w:suppressAutoHyphens/>
        <w:ind w:left="-567" w:firstLine="567"/>
        <w:contextualSpacing w:val="0"/>
        <w:rPr>
          <w:rFonts w:ascii="Verdana" w:hAnsi="Verdana" w:cs="Verdana"/>
          <w:color w:val="000000"/>
          <w:sz w:val="20"/>
          <w:szCs w:val="20"/>
          <w:lang w:val="el-GR"/>
        </w:rPr>
      </w:pPr>
      <w:r>
        <w:rPr>
          <w:rFonts w:ascii="Verdana" w:hAnsi="Verdana" w:cs="Verdana"/>
          <w:color w:val="000000"/>
          <w:sz w:val="20"/>
          <w:szCs w:val="20"/>
          <w:lang w:val="el-GR"/>
        </w:rPr>
        <w:t xml:space="preserve">από την οδό Δημοκρατίας 933 Μ.Ε.Α. / Ω.Κ.Α. </w:t>
      </w:r>
    </w:p>
    <w:p w:rsidR="0035130F" w:rsidRDefault="0035130F" w:rsidP="004956A3">
      <w:pPr>
        <w:pStyle w:val="a9"/>
        <w:numPr>
          <w:ilvl w:val="0"/>
          <w:numId w:val="48"/>
        </w:numPr>
        <w:suppressAutoHyphens/>
        <w:ind w:left="-567" w:firstLine="567"/>
        <w:contextualSpacing w:val="0"/>
        <w:rPr>
          <w:rFonts w:ascii="Verdana" w:hAnsi="Verdana" w:cs="Verdana"/>
          <w:color w:val="000000"/>
          <w:sz w:val="20"/>
          <w:szCs w:val="20"/>
          <w:lang w:val="el-GR"/>
        </w:rPr>
      </w:pPr>
      <w:r>
        <w:rPr>
          <w:rFonts w:ascii="Verdana" w:hAnsi="Verdana" w:cs="Verdana"/>
          <w:color w:val="000000"/>
          <w:sz w:val="20"/>
          <w:szCs w:val="20"/>
          <w:lang w:val="el-GR"/>
        </w:rPr>
        <w:t>και από την Ακτή Προμηθέως 824Μ.Ε.Α. / Ω.Κ.Α.,</w:t>
      </w:r>
    </w:p>
    <w:p w:rsidR="0035130F" w:rsidRDefault="0035130F" w:rsidP="004956A3">
      <w:pPr>
        <w:pStyle w:val="a9"/>
        <w:ind w:left="-567" w:firstLine="567"/>
        <w:rPr>
          <w:rFonts w:ascii="Verdana" w:hAnsi="Verdana" w:cs="Verdana"/>
          <w:color w:val="000000"/>
          <w:sz w:val="20"/>
          <w:szCs w:val="20"/>
          <w:lang w:val="el-GR"/>
        </w:rPr>
      </w:pPr>
      <w:r>
        <w:rPr>
          <w:rFonts w:ascii="Verdana" w:hAnsi="Verdana" w:cs="Verdana"/>
          <w:color w:val="000000"/>
          <w:sz w:val="20"/>
          <w:szCs w:val="20"/>
          <w:lang w:val="el-GR"/>
        </w:rPr>
        <w:t xml:space="preserve">σύνολο περίπου  </w:t>
      </w:r>
      <w:r>
        <w:rPr>
          <w:rFonts w:ascii="Verdana" w:hAnsi="Verdana" w:cs="Verdana"/>
          <w:b/>
          <w:color w:val="000000"/>
          <w:sz w:val="20"/>
          <w:szCs w:val="20"/>
          <w:lang w:val="el-GR"/>
        </w:rPr>
        <w:t>1700 Μ.Ε.Α. / Ω.Κ.Α.</w:t>
      </w:r>
    </w:p>
    <w:p w:rsidR="0035130F" w:rsidRDefault="0035130F" w:rsidP="004956A3">
      <w:pPr>
        <w:ind w:left="-567" w:firstLine="567"/>
        <w:rPr>
          <w:rFonts w:ascii="Verdana" w:hAnsi="Verdana" w:cs="Verdana"/>
          <w:color w:val="000000"/>
          <w:sz w:val="20"/>
          <w:szCs w:val="20"/>
          <w:lang w:val="el-GR"/>
        </w:rPr>
      </w:pPr>
    </w:p>
    <w:p w:rsidR="0035130F" w:rsidRPr="00450015" w:rsidRDefault="0035130F" w:rsidP="004956A3">
      <w:pPr>
        <w:ind w:left="-567" w:firstLine="567"/>
        <w:rPr>
          <w:rFonts w:ascii="Verdana" w:hAnsi="Verdana" w:cs="Verdana"/>
          <w:color w:val="000000"/>
          <w:sz w:val="20"/>
          <w:szCs w:val="20"/>
          <w:lang w:val="el-GR"/>
        </w:rPr>
      </w:pPr>
      <w:r>
        <w:rPr>
          <w:rFonts w:ascii="Verdana" w:hAnsi="Verdana" w:cs="Verdana"/>
          <w:color w:val="000000"/>
          <w:sz w:val="20"/>
          <w:szCs w:val="20"/>
          <w:lang w:val="el-GR"/>
        </w:rPr>
        <w:t>Από την 1</w:t>
      </w:r>
      <w:r>
        <w:rPr>
          <w:rFonts w:ascii="Verdana" w:hAnsi="Verdana" w:cs="Verdana"/>
          <w:color w:val="000000"/>
          <w:sz w:val="20"/>
          <w:szCs w:val="20"/>
          <w:vertAlign w:val="superscript"/>
          <w:lang w:val="el-GR"/>
        </w:rPr>
        <w:t>η</w:t>
      </w:r>
      <w:r>
        <w:rPr>
          <w:rFonts w:ascii="Verdana" w:hAnsi="Verdana" w:cs="Verdana"/>
          <w:color w:val="000000"/>
          <w:sz w:val="20"/>
          <w:szCs w:val="20"/>
          <w:lang w:val="el-GR"/>
        </w:rPr>
        <w:t xml:space="preserve"> εκτίμηση των μετρήσεων και λαμβάνοντας υπόψη </w:t>
      </w:r>
    </w:p>
    <w:p w:rsidR="0035130F" w:rsidRDefault="0035130F" w:rsidP="004956A3">
      <w:pPr>
        <w:pStyle w:val="a9"/>
        <w:numPr>
          <w:ilvl w:val="0"/>
          <w:numId w:val="45"/>
        </w:numPr>
        <w:suppressAutoHyphens/>
        <w:ind w:left="-567" w:firstLine="567"/>
        <w:contextualSpacing w:val="0"/>
        <w:rPr>
          <w:rFonts w:ascii="Verdana" w:hAnsi="Verdana" w:cs="Verdana"/>
          <w:color w:val="000000"/>
          <w:sz w:val="20"/>
          <w:szCs w:val="20"/>
          <w:lang w:val="el-GR"/>
        </w:rPr>
      </w:pPr>
      <w:r>
        <w:rPr>
          <w:rFonts w:ascii="Verdana" w:hAnsi="Verdana" w:cs="Verdana"/>
          <w:color w:val="000000"/>
          <w:sz w:val="20"/>
          <w:szCs w:val="20"/>
        </w:rPr>
        <w:t>τα γεωμετρικά στοιχεία των οδών</w:t>
      </w:r>
    </w:p>
    <w:p w:rsidR="0035130F" w:rsidRDefault="0035130F" w:rsidP="004956A3">
      <w:pPr>
        <w:pStyle w:val="a9"/>
        <w:numPr>
          <w:ilvl w:val="0"/>
          <w:numId w:val="45"/>
        </w:numPr>
        <w:suppressAutoHyphens/>
        <w:ind w:left="-567" w:firstLine="567"/>
        <w:contextualSpacing w:val="0"/>
        <w:rPr>
          <w:rFonts w:ascii="Verdana" w:hAnsi="Verdana" w:cs="Verdana"/>
          <w:color w:val="000000"/>
          <w:sz w:val="20"/>
          <w:szCs w:val="20"/>
          <w:lang w:val="el-GR"/>
        </w:rPr>
      </w:pPr>
      <w:r>
        <w:rPr>
          <w:rFonts w:ascii="Verdana" w:hAnsi="Verdana" w:cs="Verdana"/>
          <w:color w:val="000000"/>
          <w:sz w:val="20"/>
          <w:szCs w:val="20"/>
          <w:lang w:val="el-GR"/>
        </w:rPr>
        <w:t>τα σχολικά συγκροτήματα που υπάρχουν στις οδούς Κωνσταντίνου Παλαιολόγου και Κομνηνών</w:t>
      </w:r>
    </w:p>
    <w:p w:rsidR="0035130F" w:rsidRDefault="0035130F" w:rsidP="004956A3">
      <w:pPr>
        <w:pStyle w:val="a9"/>
        <w:numPr>
          <w:ilvl w:val="0"/>
          <w:numId w:val="45"/>
        </w:numPr>
        <w:suppressAutoHyphens/>
        <w:ind w:left="-567" w:firstLine="567"/>
        <w:contextualSpacing w:val="0"/>
        <w:rPr>
          <w:rFonts w:ascii="Verdana" w:hAnsi="Verdana" w:cs="Verdana"/>
          <w:color w:val="000000"/>
          <w:sz w:val="20"/>
          <w:szCs w:val="20"/>
          <w:lang w:val="el-GR"/>
        </w:rPr>
      </w:pPr>
      <w:r>
        <w:rPr>
          <w:rFonts w:ascii="Verdana" w:hAnsi="Verdana" w:cs="Verdana"/>
          <w:color w:val="000000"/>
          <w:sz w:val="20"/>
          <w:szCs w:val="20"/>
          <w:lang w:val="el-GR"/>
        </w:rPr>
        <w:t>τη μελέτη ανάπλασης του παραλιακού πεζοδρομίου – ποδηλατόδρομου από το λιμάνι της Ακαντιάς ως τη Νέα Μαρίνα</w:t>
      </w:r>
    </w:p>
    <w:p w:rsidR="0035130F" w:rsidRDefault="0035130F" w:rsidP="004956A3">
      <w:pPr>
        <w:pStyle w:val="a9"/>
        <w:numPr>
          <w:ilvl w:val="0"/>
          <w:numId w:val="45"/>
        </w:numPr>
        <w:suppressAutoHyphens/>
        <w:ind w:left="-567" w:firstLine="567"/>
        <w:contextualSpacing w:val="0"/>
        <w:rPr>
          <w:rFonts w:ascii="Verdana" w:hAnsi="Verdana" w:cs="Verdana"/>
          <w:color w:val="000000"/>
          <w:sz w:val="20"/>
          <w:szCs w:val="20"/>
          <w:lang w:val="el-GR"/>
        </w:rPr>
      </w:pPr>
      <w:r>
        <w:rPr>
          <w:rFonts w:ascii="Verdana" w:hAnsi="Verdana" w:cs="Verdana"/>
          <w:color w:val="000000"/>
          <w:sz w:val="20"/>
          <w:szCs w:val="20"/>
          <w:lang w:val="el-GR"/>
        </w:rPr>
        <w:t>την συνέχιση του ξυλοπεζόδρομου προς το Λιμάνι της Ακαντιάς</w:t>
      </w:r>
    </w:p>
    <w:p w:rsidR="0035130F" w:rsidRDefault="0035130F" w:rsidP="004956A3">
      <w:pPr>
        <w:pStyle w:val="a9"/>
        <w:numPr>
          <w:ilvl w:val="0"/>
          <w:numId w:val="45"/>
        </w:numPr>
        <w:suppressAutoHyphens/>
        <w:ind w:left="-567" w:firstLine="567"/>
        <w:contextualSpacing w:val="0"/>
        <w:rPr>
          <w:rFonts w:ascii="Verdana" w:hAnsi="Verdana" w:cs="Verdana"/>
          <w:color w:val="000000"/>
          <w:sz w:val="20"/>
          <w:szCs w:val="20"/>
          <w:lang w:val="el-GR"/>
        </w:rPr>
      </w:pPr>
      <w:r>
        <w:rPr>
          <w:rFonts w:ascii="Verdana" w:hAnsi="Verdana" w:cs="Verdana"/>
          <w:color w:val="000000"/>
          <w:sz w:val="20"/>
          <w:szCs w:val="20"/>
          <w:lang w:val="el-GR"/>
        </w:rPr>
        <w:t>το έντονο κυκλοφοριακό πρόβλημα που δημιουργείται τη θερινή περίοδο από τη αμφίδρομη κίνηση των οχημάτων στην Πλατεία Σύμης</w:t>
      </w:r>
    </w:p>
    <w:p w:rsidR="0035130F" w:rsidRDefault="0035130F" w:rsidP="004956A3">
      <w:pPr>
        <w:pStyle w:val="a9"/>
        <w:numPr>
          <w:ilvl w:val="0"/>
          <w:numId w:val="45"/>
        </w:numPr>
        <w:suppressAutoHyphens/>
        <w:ind w:left="-567" w:firstLine="567"/>
        <w:contextualSpacing w:val="0"/>
        <w:rPr>
          <w:rFonts w:ascii="Verdana" w:hAnsi="Verdana" w:cs="Verdana"/>
          <w:color w:val="000000"/>
          <w:sz w:val="20"/>
          <w:szCs w:val="20"/>
          <w:lang w:val="el-GR"/>
        </w:rPr>
      </w:pPr>
      <w:r>
        <w:rPr>
          <w:rFonts w:ascii="Verdana" w:hAnsi="Verdana" w:cs="Verdana"/>
          <w:color w:val="000000"/>
          <w:sz w:val="20"/>
          <w:szCs w:val="20"/>
          <w:lang w:val="el-GR"/>
        </w:rPr>
        <w:t>το χρόνο αναμονής των οχημάτων στην οδό Δημοκρατίας προς Παπάγου, στην πλατεία Σύμης κλπ</w:t>
      </w:r>
    </w:p>
    <w:p w:rsidR="0035130F" w:rsidRDefault="0035130F" w:rsidP="004956A3">
      <w:pPr>
        <w:pStyle w:val="a9"/>
        <w:ind w:left="-567" w:firstLine="567"/>
        <w:rPr>
          <w:rFonts w:ascii="Verdana" w:hAnsi="Verdana" w:cs="Verdana"/>
          <w:color w:val="000000"/>
          <w:sz w:val="20"/>
          <w:szCs w:val="20"/>
          <w:lang w:val="el-GR"/>
        </w:rPr>
      </w:pPr>
    </w:p>
    <w:p w:rsidR="0035130F" w:rsidRDefault="0035130F" w:rsidP="004956A3">
      <w:pPr>
        <w:ind w:left="-567" w:firstLine="567"/>
        <w:jc w:val="both"/>
        <w:rPr>
          <w:rFonts w:ascii="Verdana" w:hAnsi="Verdana" w:cs="Verdana"/>
          <w:color w:val="000000"/>
          <w:sz w:val="20"/>
          <w:szCs w:val="20"/>
          <w:lang w:val="el-GR"/>
        </w:rPr>
      </w:pPr>
      <w:r>
        <w:rPr>
          <w:rFonts w:ascii="Verdana" w:hAnsi="Verdana" w:cs="Verdana"/>
          <w:color w:val="000000"/>
          <w:sz w:val="20"/>
          <w:szCs w:val="20"/>
          <w:lang w:val="el-GR"/>
        </w:rPr>
        <w:lastRenderedPageBreak/>
        <w:t>έκρινε σκόπιμο να μελετήσει τη μονοδρόμηση των οδών Δημοκρατίας  (από τη συμβολή της με την οδό Ελευθερίου Βενιζέλου καθ όλο το μήκος της, Βύρωνος, Ακτή Σαχτούρη και τμήματος της 7</w:t>
      </w:r>
      <w:r>
        <w:rPr>
          <w:rFonts w:ascii="Verdana" w:hAnsi="Verdana" w:cs="Verdana"/>
          <w:color w:val="000000"/>
          <w:sz w:val="20"/>
          <w:szCs w:val="20"/>
          <w:vertAlign w:val="superscript"/>
          <w:lang w:val="el-GR"/>
        </w:rPr>
        <w:t>ης</w:t>
      </w:r>
      <w:r>
        <w:rPr>
          <w:rFonts w:ascii="Verdana" w:hAnsi="Verdana" w:cs="Verdana"/>
          <w:color w:val="000000"/>
          <w:sz w:val="20"/>
          <w:szCs w:val="20"/>
          <w:lang w:val="el-GR"/>
        </w:rPr>
        <w:t xml:space="preserve"> Μαρτίου με στόχο την επίλυση του κυκλοφοριακού προβλήματος με την ανεμπόδιστη ομαλή και συνεχή κίνηση των οχημάτων, χωρίς τροποποίηση της οδικής συμπεριφοράς των οδηγών εντός του εμπορικού ιστού.</w:t>
      </w:r>
    </w:p>
    <w:p w:rsidR="0035130F" w:rsidRDefault="0035130F" w:rsidP="004956A3">
      <w:pPr>
        <w:ind w:left="-567" w:firstLine="567"/>
        <w:rPr>
          <w:rFonts w:ascii="Verdana" w:hAnsi="Verdana" w:cs="Verdana"/>
          <w:color w:val="000000"/>
          <w:sz w:val="20"/>
          <w:szCs w:val="20"/>
          <w:lang w:val="el-GR"/>
        </w:rPr>
      </w:pPr>
    </w:p>
    <w:p w:rsidR="0035130F" w:rsidRDefault="0035130F" w:rsidP="004956A3">
      <w:pPr>
        <w:ind w:left="-567" w:firstLine="567"/>
        <w:jc w:val="center"/>
        <w:rPr>
          <w:rFonts w:ascii="Verdana" w:hAnsi="Verdana" w:cs="Verdana"/>
          <w:color w:val="000000"/>
          <w:sz w:val="20"/>
          <w:szCs w:val="20"/>
          <w:lang w:val="el-GR"/>
        </w:rPr>
      </w:pPr>
      <w:r>
        <w:rPr>
          <w:rFonts w:ascii="Verdana" w:hAnsi="Verdana" w:cs="Verdana"/>
          <w:b/>
          <w:color w:val="000000"/>
          <w:sz w:val="20"/>
          <w:szCs w:val="20"/>
          <w:u w:val="single"/>
          <w:lang w:val="el-GR"/>
        </w:rPr>
        <w:t>ΜΕΛΕΤΗ ΠΕΡΙΠΤΩΣΗΣ Α (συνημμένο Σχέδιο Π-1)</w:t>
      </w:r>
    </w:p>
    <w:p w:rsidR="0035130F" w:rsidRPr="00450015" w:rsidRDefault="0035130F" w:rsidP="004956A3">
      <w:pPr>
        <w:ind w:left="-567" w:firstLine="567"/>
        <w:rPr>
          <w:rFonts w:ascii="Verdana" w:hAnsi="Verdana" w:cs="Verdana"/>
          <w:color w:val="000000"/>
          <w:sz w:val="20"/>
          <w:szCs w:val="20"/>
          <w:lang w:val="el-GR"/>
        </w:rPr>
      </w:pPr>
      <w:r>
        <w:rPr>
          <w:rFonts w:ascii="Verdana" w:hAnsi="Verdana" w:cs="Verdana"/>
          <w:color w:val="000000"/>
          <w:sz w:val="20"/>
          <w:szCs w:val="20"/>
          <w:lang w:val="el-GR"/>
        </w:rPr>
        <w:t>Είσοδος στο κέντρο της Πόλης από Δημοκρατίας και έξοδο από Ακτή Προμηθέως.</w:t>
      </w:r>
    </w:p>
    <w:p w:rsidR="0035130F" w:rsidRDefault="0035130F" w:rsidP="004956A3">
      <w:pPr>
        <w:ind w:left="-567" w:firstLine="567"/>
        <w:rPr>
          <w:rFonts w:ascii="Verdana" w:hAnsi="Verdana" w:cs="Verdana"/>
          <w:color w:val="000000"/>
          <w:sz w:val="20"/>
          <w:szCs w:val="20"/>
          <w:lang w:val="el-GR"/>
        </w:rPr>
      </w:pPr>
      <w:r>
        <w:rPr>
          <w:rFonts w:ascii="Verdana" w:hAnsi="Verdana" w:cs="Verdana"/>
          <w:color w:val="000000"/>
          <w:sz w:val="20"/>
          <w:szCs w:val="20"/>
        </w:rPr>
        <w:t>Ειδικότερα:</w:t>
      </w:r>
    </w:p>
    <w:p w:rsidR="0035130F" w:rsidRDefault="0035130F" w:rsidP="004956A3">
      <w:pPr>
        <w:pStyle w:val="a9"/>
        <w:numPr>
          <w:ilvl w:val="0"/>
          <w:numId w:val="44"/>
        </w:numPr>
        <w:suppressAutoHyphens/>
        <w:ind w:left="-567" w:firstLine="567"/>
        <w:contextualSpacing w:val="0"/>
        <w:rPr>
          <w:rFonts w:ascii="Verdana" w:hAnsi="Verdana" w:cs="Verdana"/>
          <w:color w:val="000000"/>
          <w:sz w:val="20"/>
          <w:szCs w:val="20"/>
          <w:lang w:val="el-GR"/>
        </w:rPr>
      </w:pPr>
      <w:r>
        <w:rPr>
          <w:rFonts w:ascii="Verdana" w:hAnsi="Verdana" w:cs="Verdana"/>
          <w:color w:val="000000"/>
          <w:sz w:val="20"/>
          <w:szCs w:val="20"/>
          <w:lang w:val="el-GR"/>
        </w:rPr>
        <w:t>Μονοδρόμηση τμήματος της οδού 7</w:t>
      </w:r>
      <w:r>
        <w:rPr>
          <w:rFonts w:ascii="Verdana" w:hAnsi="Verdana" w:cs="Verdana"/>
          <w:color w:val="000000"/>
          <w:sz w:val="20"/>
          <w:szCs w:val="20"/>
          <w:vertAlign w:val="superscript"/>
          <w:lang w:val="el-GR"/>
        </w:rPr>
        <w:t>ης</w:t>
      </w:r>
      <w:r>
        <w:rPr>
          <w:rFonts w:ascii="Verdana" w:hAnsi="Verdana" w:cs="Verdana"/>
          <w:color w:val="000000"/>
          <w:sz w:val="20"/>
          <w:szCs w:val="20"/>
          <w:lang w:val="el-GR"/>
        </w:rPr>
        <w:t xml:space="preserve"> Μαρτίου από τη συμβολή της με την οδό Γαλλίας έως το Κεντρικό Τουριστικό Λιμένα.</w:t>
      </w:r>
    </w:p>
    <w:p w:rsidR="0035130F" w:rsidRDefault="0035130F" w:rsidP="004956A3">
      <w:pPr>
        <w:pStyle w:val="a9"/>
        <w:numPr>
          <w:ilvl w:val="0"/>
          <w:numId w:val="44"/>
        </w:numPr>
        <w:suppressAutoHyphens/>
        <w:ind w:left="-567" w:firstLine="567"/>
        <w:contextualSpacing w:val="0"/>
        <w:rPr>
          <w:rFonts w:ascii="Verdana" w:hAnsi="Verdana" w:cs="Verdana"/>
          <w:color w:val="000000"/>
          <w:sz w:val="20"/>
          <w:szCs w:val="20"/>
          <w:lang w:val="el-GR"/>
        </w:rPr>
      </w:pPr>
      <w:r>
        <w:rPr>
          <w:rFonts w:ascii="Verdana" w:hAnsi="Verdana" w:cs="Verdana"/>
          <w:color w:val="000000"/>
          <w:sz w:val="20"/>
          <w:szCs w:val="20"/>
          <w:lang w:val="el-GR"/>
        </w:rPr>
        <w:t>Μονοδρόμηση της οδού Βύρωνος από τη συμβολή της με την οδό Ξάνθου έως τη συμβολή της με την οδό Δημοκρατίας.</w:t>
      </w:r>
    </w:p>
    <w:p w:rsidR="0035130F" w:rsidRDefault="0035130F" w:rsidP="004956A3">
      <w:pPr>
        <w:pStyle w:val="a9"/>
        <w:numPr>
          <w:ilvl w:val="0"/>
          <w:numId w:val="44"/>
        </w:numPr>
        <w:suppressAutoHyphens/>
        <w:ind w:left="-567" w:firstLine="567"/>
        <w:contextualSpacing w:val="0"/>
        <w:rPr>
          <w:rFonts w:ascii="Verdana" w:hAnsi="Verdana" w:cs="Verdana"/>
          <w:color w:val="000000"/>
          <w:sz w:val="20"/>
          <w:szCs w:val="20"/>
          <w:lang w:val="el-GR"/>
        </w:rPr>
      </w:pPr>
      <w:r>
        <w:rPr>
          <w:rFonts w:ascii="Verdana" w:hAnsi="Verdana" w:cs="Verdana"/>
          <w:color w:val="000000"/>
          <w:sz w:val="20"/>
          <w:szCs w:val="20"/>
          <w:lang w:val="el-GR"/>
        </w:rPr>
        <w:t>Μονοδρόμηση της οδού Δημοκρατίας από τη Συμβολή της με την οδό Βύρωνος έως τη συμβολή της με την οδό Ελευθερίου Βενιζέλου με την αυτή κατεύθυνση.</w:t>
      </w:r>
    </w:p>
    <w:p w:rsidR="0035130F" w:rsidRDefault="0035130F" w:rsidP="004956A3">
      <w:pPr>
        <w:ind w:left="-567" w:firstLine="567"/>
        <w:rPr>
          <w:rFonts w:ascii="Verdana" w:hAnsi="Verdana" w:cs="Verdana"/>
          <w:color w:val="000000"/>
          <w:sz w:val="20"/>
          <w:szCs w:val="20"/>
          <w:lang w:val="el-GR"/>
        </w:rPr>
      </w:pPr>
    </w:p>
    <w:p w:rsidR="0035130F" w:rsidRDefault="0035130F" w:rsidP="004956A3">
      <w:pPr>
        <w:ind w:left="-567" w:firstLine="567"/>
        <w:jc w:val="both"/>
        <w:rPr>
          <w:rFonts w:ascii="Verdana" w:hAnsi="Verdana" w:cs="Verdana"/>
          <w:color w:val="000000"/>
          <w:sz w:val="20"/>
          <w:szCs w:val="20"/>
          <w:lang w:val="el-GR"/>
        </w:rPr>
      </w:pPr>
      <w:r>
        <w:rPr>
          <w:rFonts w:ascii="Verdana" w:hAnsi="Verdana" w:cs="Verdana"/>
          <w:color w:val="000000"/>
          <w:sz w:val="20"/>
          <w:szCs w:val="20"/>
          <w:lang w:val="el-GR"/>
        </w:rPr>
        <w:t>Με την ήδη υπάρχουσα κυκλοφοριακή ρύθμιση τα οχήματα που εξέρχονται από το Κέντρο της πόλης από την οδό Δημοκρατίας είναι 933 Μ.Ε.Α. / Μ.Ω.Κ.Α, που κατά 95% οδηγείται προς την οδό Μεγάλου Κωνσταντίνου (στη θέση 2 έχουμε περίπου 935 Μ.Ε.Α/Μ.Ω.Κ.Α).</w:t>
      </w:r>
    </w:p>
    <w:p w:rsidR="0035130F" w:rsidRDefault="0035130F" w:rsidP="004956A3">
      <w:pPr>
        <w:ind w:left="-567" w:firstLine="567"/>
        <w:jc w:val="both"/>
        <w:rPr>
          <w:rFonts w:ascii="Verdana" w:hAnsi="Verdana" w:cs="Verdana"/>
          <w:color w:val="000000"/>
          <w:sz w:val="20"/>
          <w:szCs w:val="20"/>
          <w:lang w:val="el-GR"/>
        </w:rPr>
      </w:pPr>
      <w:r>
        <w:rPr>
          <w:rFonts w:ascii="Verdana" w:hAnsi="Verdana" w:cs="Verdana"/>
          <w:color w:val="000000"/>
          <w:sz w:val="20"/>
          <w:szCs w:val="20"/>
          <w:lang w:val="el-GR"/>
        </w:rPr>
        <w:t xml:space="preserve">Ο φόρτος αυτός δύναται να διοχετευθεί </w:t>
      </w:r>
    </w:p>
    <w:p w:rsidR="0035130F" w:rsidRDefault="0035130F" w:rsidP="004956A3">
      <w:pPr>
        <w:pStyle w:val="a9"/>
        <w:numPr>
          <w:ilvl w:val="0"/>
          <w:numId w:val="42"/>
        </w:numPr>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 xml:space="preserve">Είτε στο παραλιακό μέτωπο και εν συνεχεία με χρήση της οδού Βύρωνος να καταλήξουν στην Μεγάλου Κωνσταντίνου. </w:t>
      </w:r>
    </w:p>
    <w:p w:rsidR="0035130F" w:rsidRDefault="0035130F" w:rsidP="004956A3">
      <w:pPr>
        <w:pStyle w:val="a9"/>
        <w:numPr>
          <w:ilvl w:val="0"/>
          <w:numId w:val="42"/>
        </w:numPr>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 xml:space="preserve">είτε κάνοντας χρήση της οδού Ελευθερίου Βενιζέλου και εν συνεχεία Ρήγα Φεραίου ή στην οδό Παπαλουκά. </w:t>
      </w:r>
    </w:p>
    <w:p w:rsidR="0035130F" w:rsidRDefault="0035130F" w:rsidP="004956A3">
      <w:pPr>
        <w:pStyle w:val="a9"/>
        <w:numPr>
          <w:ilvl w:val="0"/>
          <w:numId w:val="43"/>
        </w:numPr>
        <w:tabs>
          <w:tab w:val="clear" w:pos="720"/>
          <w:tab w:val="num" w:pos="0"/>
        </w:tabs>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 xml:space="preserve">Η Ελευθερίου Βενιζέλου μήκους περίπου 170,00 μέτρα με μία λωρίδα κυκλοφορίας δεν έχει την ικανότητα να δεχτεί τον αναφερόμενο φόρτο, συνεπώς θα δημιουργείται κυκλοφοριακή συμφόρηση από την συμβολή των οδών Αλ. Διάκου με Δημοκρατίας έως τη συμβολή των οδών Ελ. Βενιζέλου με Ρήγα Φεραίου. </w:t>
      </w:r>
    </w:p>
    <w:p w:rsidR="0035130F" w:rsidRDefault="0035130F" w:rsidP="004956A3">
      <w:pPr>
        <w:pStyle w:val="a9"/>
        <w:numPr>
          <w:ilvl w:val="0"/>
          <w:numId w:val="43"/>
        </w:numPr>
        <w:tabs>
          <w:tab w:val="clear" w:pos="720"/>
          <w:tab w:val="num" w:pos="0"/>
        </w:tabs>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Με την πρόταση αυτή απαιτείται μονοδρόμηση των οδών Ρήγα Φεραίου – Αγίου Ιωάννου και Κομνηνών με αποτέλεσμα να δημιουργείται επιπρόσθετος φόρτος στη συμβολή των οδών Κομνηνών και Δημοκρατίας όπου ήδη υπάρχει έντονο κυκλοφοριακό πρόβλημα στην περιοχή, λόγω των σχολικών συγκροτημάτων.</w:t>
      </w:r>
    </w:p>
    <w:p w:rsidR="0035130F" w:rsidRDefault="0035130F" w:rsidP="004956A3">
      <w:pPr>
        <w:pStyle w:val="a9"/>
        <w:ind w:left="-567" w:firstLine="567"/>
        <w:jc w:val="both"/>
        <w:rPr>
          <w:rFonts w:ascii="Verdana" w:hAnsi="Verdana" w:cs="Verdana"/>
          <w:color w:val="000000"/>
          <w:sz w:val="20"/>
          <w:szCs w:val="20"/>
          <w:lang w:val="el-GR"/>
        </w:rPr>
      </w:pPr>
      <w:r>
        <w:rPr>
          <w:rFonts w:ascii="Verdana" w:hAnsi="Verdana" w:cs="Verdana"/>
          <w:color w:val="000000"/>
          <w:sz w:val="20"/>
          <w:szCs w:val="20"/>
          <w:lang w:val="el-GR"/>
        </w:rPr>
        <w:t xml:space="preserve">  </w:t>
      </w:r>
    </w:p>
    <w:p w:rsidR="0035130F" w:rsidRDefault="0035130F" w:rsidP="004956A3">
      <w:pPr>
        <w:ind w:left="-567" w:firstLine="567"/>
        <w:jc w:val="both"/>
        <w:rPr>
          <w:rFonts w:ascii="Verdana" w:hAnsi="Verdana" w:cs="Verdana"/>
          <w:color w:val="000000"/>
          <w:sz w:val="20"/>
          <w:szCs w:val="20"/>
          <w:lang w:val="el-GR"/>
        </w:rPr>
      </w:pPr>
      <w:r>
        <w:rPr>
          <w:rFonts w:ascii="Verdana" w:hAnsi="Verdana" w:cs="Verdana"/>
          <w:color w:val="000000"/>
          <w:sz w:val="20"/>
          <w:szCs w:val="20"/>
          <w:lang w:val="el-GR"/>
        </w:rPr>
        <w:t xml:space="preserve">Η οδός Παπάγου δέχεται σήμερα κατά μέσο όρο 1120 Μ.Ε.Α. / Μ.Ω.Κ.Α με τεράστιο κυκλοφοριακό πρόβλημα καθ όλη τη διάρκεια της ημέρας (σταθμευμένα αυτοκίνητα, γεωμετρικά στοιχεία της οδού κλπ.). Δημιουργώντας δύο λωρίδες κυκλοφορίας επί της οδού Δημοκρατίας ως είσοδος για να δεχτεί το υφιστάμενο φόρτο και το φόρτο που κατευθύνεται προς το κέντρο από την Ακτή Προμηθέως, δηλαδή συγκεντρωτικά περίπου 2000 Μ.Ε.Α. / Μ.Ω.Κ.Α είναι προφανές ότι στη συμβολή των οδών Δημοκρατίας – Παπάγου – Αλεξάνδρου Διακού λόγω του μεγάλου όγκου των οχημάτων, θα πρέπει να αντιδρομηθεί η οδός Αμερικής για την εκτόνωση του φόρτου. Η αντιδρόμηση αυτή θα επιφέρει  επιπλέον κυκλοφοριακές ρυθμίσεις στο συνεκτικό ιστό της πόλης. </w:t>
      </w:r>
    </w:p>
    <w:p w:rsidR="0035130F" w:rsidRDefault="0035130F" w:rsidP="004956A3">
      <w:pPr>
        <w:ind w:left="-567" w:firstLine="567"/>
        <w:jc w:val="both"/>
        <w:rPr>
          <w:rFonts w:ascii="Verdana" w:hAnsi="Verdana" w:cs="Verdana"/>
          <w:color w:val="000000"/>
          <w:sz w:val="20"/>
          <w:szCs w:val="20"/>
          <w:lang w:val="el-GR"/>
        </w:rPr>
      </w:pPr>
      <w:r>
        <w:rPr>
          <w:rFonts w:ascii="Verdana" w:hAnsi="Verdana" w:cs="Verdana"/>
          <w:color w:val="000000"/>
          <w:sz w:val="20"/>
          <w:szCs w:val="20"/>
          <w:lang w:val="el-GR"/>
        </w:rPr>
        <w:t xml:space="preserve">Επιπλέον με την πρόταση αυτή, </w:t>
      </w:r>
    </w:p>
    <w:p w:rsidR="0035130F" w:rsidRDefault="0035130F" w:rsidP="004956A3">
      <w:pPr>
        <w:pStyle w:val="a9"/>
        <w:numPr>
          <w:ilvl w:val="0"/>
          <w:numId w:val="40"/>
        </w:numPr>
        <w:tabs>
          <w:tab w:val="clear" w:pos="720"/>
          <w:tab w:val="num" w:pos="0"/>
        </w:tabs>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 xml:space="preserve">Η οδός Καναδά θα εξυπηρετεί μόνο τις παρόδιες οδούς και η Περιμετρική θα χρησιμοποιείται μόνο ως έξοδος από την πόλη, δηλαδή καταργείται σχεδόν η χρήση της Περιμετρικής για το σκοπό που έχει κατασκευαστεί. </w:t>
      </w:r>
    </w:p>
    <w:p w:rsidR="0035130F" w:rsidRDefault="0035130F" w:rsidP="004956A3">
      <w:pPr>
        <w:pStyle w:val="a9"/>
        <w:numPr>
          <w:ilvl w:val="0"/>
          <w:numId w:val="40"/>
        </w:numPr>
        <w:tabs>
          <w:tab w:val="clear" w:pos="720"/>
          <w:tab w:val="num" w:pos="0"/>
        </w:tabs>
        <w:suppressAutoHyphens/>
        <w:ind w:left="-567" w:firstLine="567"/>
        <w:contextualSpacing w:val="0"/>
        <w:jc w:val="both"/>
        <w:rPr>
          <w:rFonts w:ascii="Verdana" w:hAnsi="Verdana" w:cs="Verdana"/>
          <w:b/>
          <w:color w:val="000000"/>
          <w:sz w:val="20"/>
          <w:szCs w:val="20"/>
        </w:rPr>
      </w:pPr>
      <w:r>
        <w:rPr>
          <w:rFonts w:ascii="Verdana" w:hAnsi="Verdana" w:cs="Verdana"/>
          <w:color w:val="000000"/>
          <w:sz w:val="20"/>
          <w:szCs w:val="20"/>
          <w:lang w:val="el-GR"/>
        </w:rPr>
        <w:t xml:space="preserve">Η παρούσα πρόταση επιφέρει αναγκαστικές αντιδρομήσεις και μονοδρομήσες σε αρκετούς δρόμους πχ. </w:t>
      </w:r>
      <w:r>
        <w:rPr>
          <w:rFonts w:ascii="Verdana" w:hAnsi="Verdana" w:cs="Verdana"/>
          <w:color w:val="000000"/>
          <w:sz w:val="20"/>
          <w:szCs w:val="20"/>
        </w:rPr>
        <w:t>Βασιλέως Ηρακλείου – Κομνηνών – Αγίας Σοφίας – Αγίας Λαύρας – Ρωμανού Μελωδού</w:t>
      </w:r>
    </w:p>
    <w:p w:rsidR="0035130F" w:rsidRDefault="0035130F" w:rsidP="004956A3">
      <w:pPr>
        <w:ind w:left="-567" w:firstLine="567"/>
        <w:rPr>
          <w:rFonts w:ascii="Verdana" w:hAnsi="Verdana" w:cs="Verdana"/>
          <w:b/>
          <w:color w:val="000000"/>
          <w:sz w:val="20"/>
          <w:szCs w:val="20"/>
        </w:rPr>
      </w:pPr>
    </w:p>
    <w:p w:rsidR="0035130F" w:rsidRDefault="0035130F" w:rsidP="004956A3">
      <w:pPr>
        <w:ind w:left="-567" w:firstLine="567"/>
        <w:rPr>
          <w:rFonts w:ascii="Verdana" w:hAnsi="Verdana" w:cs="Verdana"/>
          <w:b/>
          <w:color w:val="000000"/>
          <w:sz w:val="20"/>
          <w:szCs w:val="20"/>
          <w:u w:val="single"/>
          <w:lang w:val="el-GR"/>
        </w:rPr>
      </w:pPr>
      <w:r>
        <w:rPr>
          <w:rFonts w:ascii="Verdana" w:hAnsi="Verdana" w:cs="Verdana"/>
          <w:b/>
          <w:color w:val="000000"/>
          <w:sz w:val="20"/>
          <w:szCs w:val="20"/>
          <w:u w:val="single"/>
          <w:lang w:val="el-GR"/>
        </w:rPr>
        <w:t xml:space="preserve"> </w:t>
      </w:r>
      <w:r>
        <w:rPr>
          <w:rFonts w:ascii="Verdana" w:hAnsi="Verdana" w:cs="Verdana"/>
          <w:color w:val="000000"/>
          <w:sz w:val="20"/>
          <w:szCs w:val="20"/>
          <w:u w:val="single"/>
          <w:lang w:val="el-GR"/>
        </w:rPr>
        <w:t>Η υπηρεσία μας λαμβάνοντας υπόψη όλα τα ανωτέρω δεν προέβη σε περαιτέρω μελέτη της περίπτωσης Α</w:t>
      </w:r>
    </w:p>
    <w:p w:rsidR="0035130F" w:rsidRDefault="0035130F" w:rsidP="004956A3">
      <w:pPr>
        <w:ind w:left="-567" w:firstLine="567"/>
        <w:rPr>
          <w:rFonts w:ascii="Verdana" w:hAnsi="Verdana" w:cs="Verdana"/>
          <w:b/>
          <w:color w:val="000000"/>
          <w:sz w:val="20"/>
          <w:szCs w:val="20"/>
          <w:u w:val="single"/>
          <w:lang w:val="el-GR"/>
        </w:rPr>
      </w:pPr>
    </w:p>
    <w:p w:rsidR="0035130F" w:rsidRDefault="0035130F" w:rsidP="004956A3">
      <w:pPr>
        <w:ind w:left="-567" w:firstLine="567"/>
        <w:jc w:val="center"/>
        <w:rPr>
          <w:rFonts w:ascii="Verdana" w:hAnsi="Verdana" w:cs="Verdana"/>
          <w:color w:val="000000"/>
          <w:sz w:val="20"/>
          <w:szCs w:val="20"/>
          <w:u w:val="single"/>
          <w:lang w:val="el-GR"/>
        </w:rPr>
      </w:pPr>
      <w:r>
        <w:rPr>
          <w:rFonts w:ascii="Verdana" w:hAnsi="Verdana" w:cs="Verdana"/>
          <w:b/>
          <w:color w:val="000000"/>
          <w:sz w:val="20"/>
          <w:szCs w:val="20"/>
          <w:u w:val="single"/>
          <w:lang w:val="el-GR"/>
        </w:rPr>
        <w:t>ΜΕΛΕΤΗ ΠΕΡΙΠΤΩΣΗΣ Β (συνημμένο Σχέδιο Π-2)</w:t>
      </w:r>
    </w:p>
    <w:p w:rsidR="0035130F" w:rsidRDefault="0035130F" w:rsidP="004956A3">
      <w:pPr>
        <w:ind w:left="-567" w:firstLine="567"/>
        <w:jc w:val="center"/>
        <w:rPr>
          <w:rFonts w:ascii="Verdana" w:hAnsi="Verdana" w:cs="Verdana"/>
          <w:color w:val="000000"/>
          <w:sz w:val="20"/>
          <w:szCs w:val="20"/>
          <w:lang w:val="el-GR"/>
        </w:rPr>
      </w:pPr>
      <w:r>
        <w:rPr>
          <w:rFonts w:ascii="Verdana" w:hAnsi="Verdana" w:cs="Verdana"/>
          <w:color w:val="000000"/>
          <w:sz w:val="20"/>
          <w:szCs w:val="20"/>
          <w:u w:val="single"/>
          <w:lang w:val="el-GR"/>
        </w:rPr>
        <w:t>Κυκλοφοριακή ρύθμιση παρούσας μελέτης</w:t>
      </w:r>
    </w:p>
    <w:p w:rsidR="0035130F" w:rsidRDefault="0035130F" w:rsidP="004956A3">
      <w:pPr>
        <w:ind w:left="-567" w:firstLine="567"/>
        <w:rPr>
          <w:rFonts w:ascii="Verdana" w:hAnsi="Verdana" w:cs="Verdana"/>
          <w:b/>
          <w:color w:val="000000"/>
          <w:sz w:val="20"/>
          <w:szCs w:val="20"/>
          <w:lang w:val="el-GR"/>
        </w:rPr>
      </w:pPr>
      <w:r>
        <w:rPr>
          <w:rFonts w:ascii="Verdana" w:hAnsi="Verdana" w:cs="Verdana"/>
          <w:color w:val="000000"/>
          <w:sz w:val="20"/>
          <w:szCs w:val="20"/>
          <w:lang w:val="el-GR"/>
        </w:rPr>
        <w:t>Είσοδος στο κέντρο της Πόλης από Ακτή Προμηθέως και Ελευθερίου Βενιζέλου  και έξοδος από την οδό Δημοκρατίας</w:t>
      </w:r>
    </w:p>
    <w:p w:rsidR="0035130F" w:rsidRDefault="0035130F" w:rsidP="004956A3">
      <w:pPr>
        <w:ind w:left="-567" w:firstLine="567"/>
        <w:rPr>
          <w:rFonts w:ascii="Verdana" w:hAnsi="Verdana" w:cs="Verdana"/>
          <w:b/>
          <w:color w:val="000000"/>
          <w:sz w:val="20"/>
          <w:szCs w:val="20"/>
          <w:lang w:val="el-GR"/>
        </w:rPr>
      </w:pPr>
    </w:p>
    <w:p w:rsidR="0035130F" w:rsidRDefault="0035130F" w:rsidP="004956A3">
      <w:pPr>
        <w:ind w:left="-567" w:firstLine="567"/>
        <w:jc w:val="both"/>
        <w:rPr>
          <w:rFonts w:ascii="Verdana" w:hAnsi="Verdana" w:cs="Verdana"/>
          <w:color w:val="000000"/>
          <w:sz w:val="20"/>
          <w:szCs w:val="20"/>
          <w:lang w:val="el-GR"/>
        </w:rPr>
      </w:pPr>
      <w:r>
        <w:rPr>
          <w:rFonts w:ascii="Verdana" w:hAnsi="Verdana" w:cs="Verdana"/>
          <w:color w:val="000000"/>
          <w:sz w:val="20"/>
          <w:szCs w:val="20"/>
          <w:u w:val="single"/>
          <w:lang w:val="el-GR"/>
        </w:rPr>
        <w:lastRenderedPageBreak/>
        <w:t>Κυκλοφοριακές ρυθμίσεις  περιμετρικά των τοιχών της Μεσαιωνικής Πόλης Ρόδου.</w:t>
      </w:r>
    </w:p>
    <w:p w:rsidR="0035130F" w:rsidRDefault="0035130F" w:rsidP="004956A3">
      <w:pPr>
        <w:pStyle w:val="a9"/>
        <w:numPr>
          <w:ilvl w:val="0"/>
          <w:numId w:val="39"/>
        </w:numPr>
        <w:tabs>
          <w:tab w:val="clear" w:pos="360"/>
          <w:tab w:val="num" w:pos="0"/>
        </w:tabs>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Από τη συμβολή των οδών Αλεξάνδρου Διάκου- Παπάγου – Εθνάρχου Μακαρίου προς την οδό Δημοκρατίας μία λωρίδα εισόδου και δύο λωρίδες εξόδου.</w:t>
      </w:r>
    </w:p>
    <w:p w:rsidR="0035130F" w:rsidRDefault="0035130F" w:rsidP="004956A3">
      <w:pPr>
        <w:pStyle w:val="a9"/>
        <w:numPr>
          <w:ilvl w:val="0"/>
          <w:numId w:val="39"/>
        </w:numPr>
        <w:tabs>
          <w:tab w:val="clear" w:pos="360"/>
          <w:tab w:val="num" w:pos="0"/>
        </w:tabs>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Μονοδρόμηση της οδού Δημοκρατίας από τη συμβολή της με την οδό Ελευθερίου Βενιζέλου έως τη συμβολή της με την οδό Κομνηνών με την αυτήν κατεύθυνση.</w:t>
      </w:r>
    </w:p>
    <w:p w:rsidR="0035130F" w:rsidRDefault="0035130F" w:rsidP="004956A3">
      <w:pPr>
        <w:pStyle w:val="a9"/>
        <w:numPr>
          <w:ilvl w:val="0"/>
          <w:numId w:val="39"/>
        </w:numPr>
        <w:tabs>
          <w:tab w:val="clear" w:pos="360"/>
          <w:tab w:val="num" w:pos="0"/>
        </w:tabs>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Κατασκευή κυκλικού κόμβου στη συμβολή των οδών Δημοκρατίας με Κομνηνών</w:t>
      </w:r>
    </w:p>
    <w:p w:rsidR="0035130F" w:rsidRDefault="0035130F" w:rsidP="004956A3">
      <w:pPr>
        <w:pStyle w:val="a9"/>
        <w:numPr>
          <w:ilvl w:val="0"/>
          <w:numId w:val="39"/>
        </w:numPr>
        <w:tabs>
          <w:tab w:val="clear" w:pos="360"/>
          <w:tab w:val="num" w:pos="0"/>
        </w:tabs>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Διπλή κατεύθυνση της οδού Δημοκρατίας από τη συμβολή της με την οδό Κομνηνών έως τη συμβολή της με την οδό Στεφάνου Καζούλη.</w:t>
      </w:r>
    </w:p>
    <w:p w:rsidR="0035130F" w:rsidRDefault="0035130F" w:rsidP="004956A3">
      <w:pPr>
        <w:pStyle w:val="a9"/>
        <w:numPr>
          <w:ilvl w:val="0"/>
          <w:numId w:val="39"/>
        </w:numPr>
        <w:tabs>
          <w:tab w:val="clear" w:pos="360"/>
          <w:tab w:val="num" w:pos="0"/>
        </w:tabs>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Μονοδρόμηση της οδού Δημοκρατίας από τη συμβολή της με την οδό Στεφάνου Καζούλη  έως τη συμβολή της με την οδό Βύρωνος (γήπεδο Διαγόρα) με την αυτήν κατεύθυνση.</w:t>
      </w:r>
    </w:p>
    <w:p w:rsidR="0035130F" w:rsidRDefault="0035130F" w:rsidP="004956A3">
      <w:pPr>
        <w:pStyle w:val="a9"/>
        <w:numPr>
          <w:ilvl w:val="0"/>
          <w:numId w:val="39"/>
        </w:numPr>
        <w:tabs>
          <w:tab w:val="clear" w:pos="360"/>
          <w:tab w:val="num" w:pos="0"/>
        </w:tabs>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Μονοδρόμηση της οδού Βύρωνος από τη συμβολή της με την οδό Δημοκρατίας έως τη συμβολή της με την οδό Κόδριγκτων</w:t>
      </w:r>
    </w:p>
    <w:p w:rsidR="0035130F" w:rsidRDefault="0035130F" w:rsidP="004956A3">
      <w:pPr>
        <w:pStyle w:val="a9"/>
        <w:numPr>
          <w:ilvl w:val="0"/>
          <w:numId w:val="39"/>
        </w:numPr>
        <w:tabs>
          <w:tab w:val="clear" w:pos="360"/>
          <w:tab w:val="num" w:pos="0"/>
        </w:tabs>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 xml:space="preserve">Αμφιδρόμηση της οδού Βύρωνος από τη συμβολή της με την οδό Κόδριγκτων έως τη συμβολή της με τις οδούς Αυστραλίας και Ακτή Προμηθέως. </w:t>
      </w:r>
    </w:p>
    <w:p w:rsidR="0035130F" w:rsidRDefault="0035130F" w:rsidP="004956A3">
      <w:pPr>
        <w:pStyle w:val="a9"/>
        <w:numPr>
          <w:ilvl w:val="0"/>
          <w:numId w:val="39"/>
        </w:numPr>
        <w:tabs>
          <w:tab w:val="clear" w:pos="360"/>
          <w:tab w:val="num" w:pos="0"/>
        </w:tabs>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Κατασκευή κυκλικού κόμβου στη συμβολή των οδών Καναδά-Αυστραλίας– Βύρωνος και Ακτή Προμηθέως.</w:t>
      </w:r>
    </w:p>
    <w:p w:rsidR="0035130F" w:rsidRPr="00450015" w:rsidRDefault="0035130F" w:rsidP="004956A3">
      <w:pPr>
        <w:pStyle w:val="a9"/>
        <w:numPr>
          <w:ilvl w:val="0"/>
          <w:numId w:val="39"/>
        </w:numPr>
        <w:tabs>
          <w:tab w:val="clear" w:pos="360"/>
          <w:tab w:val="num" w:pos="0"/>
        </w:tabs>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Αμφιδρόμηση της οδού Προμηθέως καθ όλο το μήκος της</w:t>
      </w:r>
    </w:p>
    <w:p w:rsidR="0035130F" w:rsidRDefault="0035130F" w:rsidP="004956A3">
      <w:pPr>
        <w:pStyle w:val="a9"/>
        <w:numPr>
          <w:ilvl w:val="0"/>
          <w:numId w:val="39"/>
        </w:numPr>
        <w:tabs>
          <w:tab w:val="clear" w:pos="360"/>
          <w:tab w:val="num" w:pos="0"/>
        </w:tabs>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rPr>
        <w:t>Μονοδρόμηση της οδού Ακτής Σαχτούρη</w:t>
      </w:r>
    </w:p>
    <w:p w:rsidR="0035130F" w:rsidRDefault="0035130F" w:rsidP="004956A3">
      <w:pPr>
        <w:pStyle w:val="a9"/>
        <w:numPr>
          <w:ilvl w:val="0"/>
          <w:numId w:val="39"/>
        </w:numPr>
        <w:tabs>
          <w:tab w:val="clear" w:pos="360"/>
          <w:tab w:val="num" w:pos="0"/>
        </w:tabs>
        <w:suppressAutoHyphens/>
        <w:ind w:left="-567" w:firstLine="567"/>
        <w:contextualSpacing w:val="0"/>
        <w:jc w:val="both"/>
        <w:rPr>
          <w:rFonts w:ascii="Verdana" w:hAnsi="Verdana" w:cs="Verdana"/>
          <w:b/>
          <w:color w:val="000000"/>
          <w:sz w:val="20"/>
          <w:szCs w:val="20"/>
          <w:u w:val="single"/>
          <w:lang w:val="el-GR"/>
        </w:rPr>
      </w:pPr>
      <w:r>
        <w:rPr>
          <w:rFonts w:ascii="Verdana" w:hAnsi="Verdana" w:cs="Verdana"/>
          <w:color w:val="000000"/>
          <w:sz w:val="20"/>
          <w:szCs w:val="20"/>
          <w:lang w:val="el-GR"/>
        </w:rPr>
        <w:t>Μονοδρόμηση τμήματος της οδού  7</w:t>
      </w:r>
      <w:r>
        <w:rPr>
          <w:rFonts w:ascii="Verdana" w:hAnsi="Verdana" w:cs="Verdana"/>
          <w:color w:val="000000"/>
          <w:sz w:val="20"/>
          <w:szCs w:val="20"/>
          <w:vertAlign w:val="superscript"/>
          <w:lang w:val="el-GR"/>
        </w:rPr>
        <w:t>ης</w:t>
      </w:r>
      <w:r>
        <w:rPr>
          <w:rFonts w:ascii="Verdana" w:hAnsi="Verdana" w:cs="Verdana"/>
          <w:color w:val="000000"/>
          <w:sz w:val="20"/>
          <w:szCs w:val="20"/>
          <w:lang w:val="el-GR"/>
        </w:rPr>
        <w:t xml:space="preserve"> Μαρτίου από τη συμβολή της με την Σαχτούρη έως τη συμβολή της με την οδό Γαλλίας με την αυτή κατεύθυνση.</w:t>
      </w:r>
    </w:p>
    <w:p w:rsidR="0035130F" w:rsidRDefault="0035130F" w:rsidP="004956A3">
      <w:pPr>
        <w:pStyle w:val="a9"/>
        <w:ind w:left="-567" w:firstLine="567"/>
        <w:jc w:val="both"/>
        <w:rPr>
          <w:rFonts w:ascii="Verdana" w:hAnsi="Verdana" w:cs="Verdana"/>
          <w:b/>
          <w:color w:val="000000"/>
          <w:sz w:val="20"/>
          <w:szCs w:val="20"/>
          <w:u w:val="single"/>
          <w:lang w:val="el-GR"/>
        </w:rPr>
      </w:pPr>
    </w:p>
    <w:p w:rsidR="0035130F" w:rsidRDefault="0035130F" w:rsidP="004956A3">
      <w:pPr>
        <w:pStyle w:val="a9"/>
        <w:ind w:left="-567" w:firstLine="567"/>
        <w:jc w:val="both"/>
        <w:rPr>
          <w:rFonts w:ascii="Verdana" w:hAnsi="Verdana" w:cs="Verdana"/>
          <w:color w:val="000000"/>
          <w:sz w:val="20"/>
          <w:szCs w:val="20"/>
          <w:lang w:val="el-GR"/>
        </w:rPr>
      </w:pPr>
      <w:r>
        <w:rPr>
          <w:rFonts w:ascii="Verdana" w:hAnsi="Verdana" w:cs="Verdana"/>
          <w:color w:val="000000"/>
          <w:sz w:val="20"/>
          <w:szCs w:val="20"/>
          <w:lang w:val="el-GR"/>
        </w:rPr>
        <w:t>Από την 1</w:t>
      </w:r>
      <w:r>
        <w:rPr>
          <w:rFonts w:ascii="Verdana" w:hAnsi="Verdana" w:cs="Verdana"/>
          <w:color w:val="000000"/>
          <w:sz w:val="20"/>
          <w:szCs w:val="20"/>
          <w:vertAlign w:val="superscript"/>
          <w:lang w:val="el-GR"/>
        </w:rPr>
        <w:t>η</w:t>
      </w:r>
      <w:r>
        <w:rPr>
          <w:rFonts w:ascii="Verdana" w:hAnsi="Verdana" w:cs="Verdana"/>
          <w:color w:val="000000"/>
          <w:sz w:val="20"/>
          <w:szCs w:val="20"/>
          <w:lang w:val="el-GR"/>
        </w:rPr>
        <w:t xml:space="preserve"> εκτίμηση των μετρήσεων, η Υπηρεσία μας προέβη σε περαιτέρω έλεγχο με Υπολογισμούς και παραδοχές των προβλεπόμενων κυκλοφοριακών φόρτων _</w:t>
      </w:r>
      <w:r>
        <w:rPr>
          <w:rFonts w:ascii="Verdana" w:hAnsi="Verdana" w:cs="Verdana"/>
          <w:b/>
          <w:color w:val="000000"/>
          <w:sz w:val="20"/>
          <w:szCs w:val="20"/>
          <w:lang w:val="el-GR"/>
        </w:rPr>
        <w:t>Παράρτημα ΙΙ.</w:t>
      </w:r>
    </w:p>
    <w:p w:rsidR="0035130F" w:rsidRDefault="0035130F" w:rsidP="004956A3">
      <w:pPr>
        <w:pStyle w:val="a9"/>
        <w:ind w:left="-567" w:firstLine="567"/>
        <w:jc w:val="both"/>
        <w:rPr>
          <w:rFonts w:ascii="Verdana" w:hAnsi="Verdana" w:cs="Verdana"/>
          <w:color w:val="000000"/>
          <w:sz w:val="20"/>
          <w:szCs w:val="20"/>
          <w:lang w:val="el-GR"/>
        </w:rPr>
      </w:pPr>
    </w:p>
    <w:p w:rsidR="0035130F" w:rsidRDefault="0035130F" w:rsidP="004956A3">
      <w:pPr>
        <w:ind w:left="-567" w:firstLine="567"/>
        <w:jc w:val="both"/>
        <w:rPr>
          <w:rFonts w:ascii="Verdana" w:hAnsi="Verdana" w:cs="Verdana"/>
          <w:color w:val="000000"/>
          <w:sz w:val="20"/>
          <w:szCs w:val="20"/>
          <w:lang w:val="el-GR"/>
        </w:rPr>
      </w:pPr>
      <w:r>
        <w:rPr>
          <w:rFonts w:ascii="Verdana" w:hAnsi="Verdana" w:cs="Verdana"/>
          <w:b/>
          <w:color w:val="000000"/>
          <w:sz w:val="20"/>
          <w:szCs w:val="20"/>
          <w:lang w:val="el-GR"/>
        </w:rPr>
        <w:t xml:space="preserve">ΣΥΜΠΕΡΑΣΜΑΤΑ  </w:t>
      </w:r>
      <w:r>
        <w:rPr>
          <w:rFonts w:ascii="Verdana" w:hAnsi="Verdana" w:cs="Verdana"/>
          <w:color w:val="000000"/>
          <w:sz w:val="20"/>
          <w:szCs w:val="20"/>
          <w:lang w:val="el-GR"/>
        </w:rPr>
        <w:t>με</w:t>
      </w:r>
      <w:r>
        <w:rPr>
          <w:rFonts w:ascii="Verdana" w:hAnsi="Verdana" w:cs="Verdana"/>
          <w:b/>
          <w:color w:val="000000"/>
          <w:sz w:val="20"/>
          <w:szCs w:val="20"/>
          <w:lang w:val="el-GR"/>
        </w:rPr>
        <w:t xml:space="preserve"> </w:t>
      </w:r>
      <w:r>
        <w:rPr>
          <w:rFonts w:ascii="Verdana" w:hAnsi="Verdana" w:cs="Verdana"/>
          <w:color w:val="000000"/>
          <w:sz w:val="20"/>
          <w:szCs w:val="20"/>
          <w:lang w:val="el-GR"/>
        </w:rPr>
        <w:t>βάση τις παραδοχές και τους Υπολογισμούς του Παραρτήματος ΙΙ</w:t>
      </w:r>
      <w:r>
        <w:rPr>
          <w:rFonts w:ascii="Verdana" w:hAnsi="Verdana" w:cs="Verdana"/>
          <w:b/>
          <w:color w:val="000000"/>
          <w:sz w:val="20"/>
          <w:szCs w:val="20"/>
          <w:lang w:val="el-GR"/>
        </w:rPr>
        <w:t xml:space="preserve"> </w:t>
      </w:r>
    </w:p>
    <w:p w:rsidR="0035130F" w:rsidRDefault="0035130F" w:rsidP="004956A3">
      <w:pPr>
        <w:pStyle w:val="a9"/>
        <w:numPr>
          <w:ilvl w:val="0"/>
          <w:numId w:val="49"/>
        </w:numPr>
        <w:suppressAutoHyphens/>
        <w:ind w:left="-567" w:firstLine="567"/>
        <w:contextualSpacing w:val="0"/>
        <w:jc w:val="both"/>
        <w:rPr>
          <w:rFonts w:ascii="Verdana" w:hAnsi="Verdana" w:cs="Verdana"/>
          <w:i/>
          <w:color w:val="000000"/>
          <w:sz w:val="20"/>
          <w:szCs w:val="20"/>
          <w:u w:val="single"/>
          <w:lang w:val="el-GR"/>
        </w:rPr>
      </w:pPr>
      <w:r>
        <w:rPr>
          <w:rFonts w:ascii="Verdana" w:hAnsi="Verdana" w:cs="Verdana"/>
          <w:color w:val="000000"/>
          <w:sz w:val="20"/>
          <w:szCs w:val="20"/>
          <w:lang w:val="el-GR"/>
        </w:rPr>
        <w:t>Λαμβάνοντας υπ΄ όψη το Παράρτημα ΙΙ , θεωρούμε ότι ο προβλεπόμενος φόρτος των 320 Μ.Ε.Α./ Ω.Κ.Α. από την οδό Ρόδου Λίνδου και εν συνεχεία επί της οδού Στεφάνου Καζούλη που επιθυμεί να οδηγηθεί προς το κέντρο της πόλης δύναται να διοχετευθεί ομαλά και ανεμπόδιστα από τις ακόλουθες διαδρομές.</w:t>
      </w:r>
    </w:p>
    <w:p w:rsidR="0035130F" w:rsidRDefault="0035130F" w:rsidP="004956A3">
      <w:pPr>
        <w:pStyle w:val="a9"/>
        <w:ind w:left="-567" w:firstLine="567"/>
        <w:jc w:val="both"/>
        <w:rPr>
          <w:rFonts w:ascii="Verdana" w:hAnsi="Verdana" w:cs="Verdana"/>
          <w:i/>
          <w:color w:val="000000"/>
          <w:sz w:val="20"/>
          <w:szCs w:val="20"/>
          <w:u w:val="single"/>
          <w:lang w:val="el-GR"/>
        </w:rPr>
      </w:pPr>
      <w:r>
        <w:rPr>
          <w:rFonts w:ascii="Verdana" w:hAnsi="Verdana" w:cs="Verdana"/>
          <w:i/>
          <w:color w:val="000000"/>
          <w:sz w:val="20"/>
          <w:szCs w:val="20"/>
          <w:u w:val="single"/>
          <w:lang w:val="el-GR"/>
        </w:rPr>
        <w:t>1</w:t>
      </w:r>
      <w:r>
        <w:rPr>
          <w:rFonts w:ascii="Verdana" w:hAnsi="Verdana" w:cs="Verdana"/>
          <w:i/>
          <w:color w:val="000000"/>
          <w:sz w:val="20"/>
          <w:szCs w:val="20"/>
          <w:u w:val="single"/>
          <w:vertAlign w:val="superscript"/>
          <w:lang w:val="el-GR"/>
        </w:rPr>
        <w:t>η</w:t>
      </w:r>
      <w:r>
        <w:rPr>
          <w:rFonts w:ascii="Verdana" w:hAnsi="Verdana" w:cs="Verdana"/>
          <w:i/>
          <w:color w:val="000000"/>
          <w:sz w:val="20"/>
          <w:szCs w:val="20"/>
          <w:u w:val="single"/>
          <w:lang w:val="el-GR"/>
        </w:rPr>
        <w:t xml:space="preserve"> διαδρομή</w:t>
      </w:r>
      <w:r>
        <w:rPr>
          <w:rFonts w:ascii="Verdana" w:hAnsi="Verdana" w:cs="Verdana"/>
          <w:color w:val="000000"/>
          <w:sz w:val="20"/>
          <w:szCs w:val="20"/>
          <w:lang w:val="el-GR"/>
        </w:rPr>
        <w:t>: Από Στεφάνου Καζούλη – Δημοκρατίας – Κομνηνών Αγίου Ιωάννου – Ρήγα Φεραίου – Ελ. Βενιζέλου</w:t>
      </w:r>
    </w:p>
    <w:p w:rsidR="0035130F" w:rsidRDefault="0035130F" w:rsidP="004956A3">
      <w:pPr>
        <w:pStyle w:val="a9"/>
        <w:ind w:left="-567" w:firstLine="567"/>
        <w:jc w:val="both"/>
        <w:rPr>
          <w:rFonts w:ascii="Verdana" w:hAnsi="Verdana" w:cs="Verdana"/>
          <w:i/>
          <w:color w:val="000000"/>
          <w:sz w:val="20"/>
          <w:szCs w:val="20"/>
          <w:u w:val="single"/>
          <w:lang w:val="el-GR"/>
        </w:rPr>
      </w:pPr>
      <w:r>
        <w:rPr>
          <w:rFonts w:ascii="Verdana" w:hAnsi="Verdana" w:cs="Verdana"/>
          <w:i/>
          <w:color w:val="000000"/>
          <w:sz w:val="20"/>
          <w:szCs w:val="20"/>
          <w:u w:val="single"/>
          <w:lang w:val="el-GR"/>
        </w:rPr>
        <w:t>2</w:t>
      </w:r>
      <w:r>
        <w:rPr>
          <w:rFonts w:ascii="Verdana" w:hAnsi="Verdana" w:cs="Verdana"/>
          <w:i/>
          <w:color w:val="000000"/>
          <w:sz w:val="20"/>
          <w:szCs w:val="20"/>
          <w:u w:val="single"/>
          <w:vertAlign w:val="superscript"/>
          <w:lang w:val="el-GR"/>
        </w:rPr>
        <w:t>η</w:t>
      </w:r>
      <w:r>
        <w:rPr>
          <w:rFonts w:ascii="Verdana" w:hAnsi="Verdana" w:cs="Verdana"/>
          <w:i/>
          <w:color w:val="000000"/>
          <w:sz w:val="20"/>
          <w:szCs w:val="20"/>
          <w:u w:val="single"/>
          <w:lang w:val="el-GR"/>
        </w:rPr>
        <w:t xml:space="preserve"> διαδρομή</w:t>
      </w:r>
      <w:r>
        <w:rPr>
          <w:rFonts w:ascii="Verdana" w:hAnsi="Verdana" w:cs="Verdana"/>
          <w:color w:val="000000"/>
          <w:sz w:val="20"/>
          <w:szCs w:val="20"/>
          <w:lang w:val="el-GR"/>
        </w:rPr>
        <w:t>: Από Στεφάνου Καζούλη - Κωνσταντίνου Υδραίου – Στέλιου Κωτιάδη – Εθνικής Αντιστάσεως κλπ</w:t>
      </w:r>
    </w:p>
    <w:p w:rsidR="0035130F" w:rsidRDefault="0035130F" w:rsidP="004956A3">
      <w:pPr>
        <w:pStyle w:val="a9"/>
        <w:ind w:left="-567" w:firstLine="567"/>
        <w:jc w:val="both"/>
        <w:rPr>
          <w:rFonts w:ascii="Verdana" w:hAnsi="Verdana" w:cs="Verdana"/>
          <w:i/>
          <w:color w:val="000000"/>
          <w:sz w:val="20"/>
          <w:szCs w:val="20"/>
          <w:u w:val="single"/>
          <w:lang w:val="el-GR"/>
        </w:rPr>
      </w:pPr>
      <w:r>
        <w:rPr>
          <w:rFonts w:ascii="Verdana" w:hAnsi="Verdana" w:cs="Verdana"/>
          <w:i/>
          <w:color w:val="000000"/>
          <w:sz w:val="20"/>
          <w:szCs w:val="20"/>
          <w:u w:val="single"/>
          <w:lang w:val="el-GR"/>
        </w:rPr>
        <w:t>3</w:t>
      </w:r>
      <w:r>
        <w:rPr>
          <w:rFonts w:ascii="Verdana" w:hAnsi="Verdana" w:cs="Verdana"/>
          <w:i/>
          <w:color w:val="000000"/>
          <w:sz w:val="20"/>
          <w:szCs w:val="20"/>
          <w:u w:val="single"/>
          <w:vertAlign w:val="superscript"/>
          <w:lang w:val="el-GR"/>
        </w:rPr>
        <w:t>η</w:t>
      </w:r>
      <w:r>
        <w:rPr>
          <w:rFonts w:ascii="Verdana" w:hAnsi="Verdana" w:cs="Verdana"/>
          <w:i/>
          <w:color w:val="000000"/>
          <w:sz w:val="20"/>
          <w:szCs w:val="20"/>
          <w:u w:val="single"/>
          <w:lang w:val="el-GR"/>
        </w:rPr>
        <w:t xml:space="preserve"> διαδρομή</w:t>
      </w:r>
      <w:r>
        <w:rPr>
          <w:rFonts w:ascii="Verdana" w:hAnsi="Verdana" w:cs="Verdana"/>
          <w:color w:val="000000"/>
          <w:sz w:val="20"/>
          <w:szCs w:val="20"/>
          <w:lang w:val="el-GR"/>
        </w:rPr>
        <w:t>: Από Στεφάνου Καζούλη - Κωνσταντίνου Παλαιολόγου – Θεοτοκοπούλου ή Αγίου Ιωάννου κλπ</w:t>
      </w:r>
    </w:p>
    <w:p w:rsidR="0035130F" w:rsidRDefault="0035130F" w:rsidP="004956A3">
      <w:pPr>
        <w:pStyle w:val="a9"/>
        <w:ind w:left="-567" w:firstLine="567"/>
        <w:jc w:val="both"/>
        <w:rPr>
          <w:rFonts w:ascii="Verdana" w:hAnsi="Verdana" w:cs="Verdana"/>
          <w:color w:val="000000"/>
          <w:sz w:val="20"/>
          <w:szCs w:val="20"/>
          <w:lang w:val="el-GR"/>
        </w:rPr>
      </w:pPr>
      <w:r>
        <w:rPr>
          <w:rFonts w:ascii="Verdana" w:hAnsi="Verdana" w:cs="Verdana"/>
          <w:i/>
          <w:color w:val="000000"/>
          <w:sz w:val="20"/>
          <w:szCs w:val="20"/>
          <w:u w:val="single"/>
          <w:lang w:val="el-GR"/>
        </w:rPr>
        <w:t>4</w:t>
      </w:r>
      <w:r>
        <w:rPr>
          <w:rFonts w:ascii="Verdana" w:hAnsi="Verdana" w:cs="Verdana"/>
          <w:i/>
          <w:color w:val="000000"/>
          <w:sz w:val="20"/>
          <w:szCs w:val="20"/>
          <w:u w:val="single"/>
          <w:vertAlign w:val="superscript"/>
          <w:lang w:val="el-GR"/>
        </w:rPr>
        <w:t>η</w:t>
      </w:r>
      <w:r>
        <w:rPr>
          <w:rFonts w:ascii="Verdana" w:hAnsi="Verdana" w:cs="Verdana"/>
          <w:i/>
          <w:color w:val="000000"/>
          <w:sz w:val="20"/>
          <w:szCs w:val="20"/>
          <w:u w:val="single"/>
          <w:lang w:val="el-GR"/>
        </w:rPr>
        <w:t xml:space="preserve"> διαδρομή</w:t>
      </w:r>
      <w:r>
        <w:rPr>
          <w:rFonts w:ascii="Verdana" w:hAnsi="Verdana" w:cs="Verdana"/>
          <w:color w:val="000000"/>
          <w:sz w:val="20"/>
          <w:szCs w:val="20"/>
          <w:lang w:val="el-GR"/>
        </w:rPr>
        <w:t>: Από Ε.Ο. Ρόδου Λίνδου προς Δενδρινού και εν συνεχεία Καναδά ή Περιμετρική οδό.</w:t>
      </w:r>
    </w:p>
    <w:p w:rsidR="0035130F" w:rsidRDefault="0035130F" w:rsidP="004956A3">
      <w:pPr>
        <w:pStyle w:val="a9"/>
        <w:ind w:left="-567" w:firstLine="567"/>
        <w:rPr>
          <w:rFonts w:ascii="Verdana" w:hAnsi="Verdana" w:cs="Verdana"/>
          <w:color w:val="000000"/>
          <w:sz w:val="20"/>
          <w:szCs w:val="20"/>
          <w:lang w:val="el-GR"/>
        </w:rPr>
      </w:pPr>
    </w:p>
    <w:p w:rsidR="0035130F" w:rsidRDefault="0035130F" w:rsidP="004956A3">
      <w:pPr>
        <w:pStyle w:val="a9"/>
        <w:numPr>
          <w:ilvl w:val="0"/>
          <w:numId w:val="49"/>
        </w:numPr>
        <w:suppressAutoHyphens/>
        <w:ind w:left="-567" w:firstLine="567"/>
        <w:contextualSpacing w:val="0"/>
        <w:jc w:val="both"/>
        <w:rPr>
          <w:rFonts w:ascii="Verdana" w:hAnsi="Verdana" w:cs="Verdana"/>
          <w:b/>
          <w:color w:val="000000"/>
          <w:sz w:val="20"/>
          <w:szCs w:val="20"/>
          <w:lang w:val="el-GR"/>
        </w:rPr>
      </w:pPr>
      <w:r>
        <w:rPr>
          <w:rFonts w:ascii="Verdana" w:hAnsi="Verdana" w:cs="Verdana"/>
          <w:color w:val="000000"/>
          <w:sz w:val="20"/>
          <w:szCs w:val="20"/>
          <w:lang w:val="el-GR"/>
        </w:rPr>
        <w:t xml:space="preserve">Με δεδομένου ότι το Τουριστικό Λιμάνι βρίσκεται επί της οδού Ακτής Προμηθέως, θα πρέπει να παραμείνει αμφίδρομη καθ όλο το μήκος της καθώς και τμήμα της οδού Ακτής Σαχτούρη (Σχέδιο Π-2) </w:t>
      </w:r>
    </w:p>
    <w:p w:rsidR="0035130F" w:rsidRDefault="0035130F" w:rsidP="004956A3">
      <w:pPr>
        <w:ind w:left="-567" w:firstLine="567"/>
        <w:rPr>
          <w:rFonts w:ascii="Verdana" w:hAnsi="Verdana" w:cs="Verdana"/>
          <w:b/>
          <w:color w:val="000000"/>
          <w:sz w:val="20"/>
          <w:szCs w:val="20"/>
          <w:lang w:val="el-GR"/>
        </w:rPr>
      </w:pPr>
    </w:p>
    <w:p w:rsidR="0035130F" w:rsidRDefault="0035130F" w:rsidP="004956A3">
      <w:pPr>
        <w:pStyle w:val="a9"/>
        <w:ind w:left="-567" w:firstLine="567"/>
        <w:jc w:val="both"/>
        <w:rPr>
          <w:rFonts w:ascii="Verdana" w:hAnsi="Verdana" w:cs="Verdana"/>
          <w:b/>
          <w:color w:val="000000"/>
          <w:sz w:val="20"/>
          <w:szCs w:val="20"/>
          <w:u w:val="single"/>
          <w:lang w:val="el-GR"/>
        </w:rPr>
      </w:pPr>
      <w:r>
        <w:rPr>
          <w:rFonts w:ascii="Verdana" w:hAnsi="Verdana" w:cs="Verdana"/>
          <w:b/>
          <w:color w:val="000000"/>
          <w:sz w:val="20"/>
          <w:szCs w:val="20"/>
          <w:lang w:val="el-GR"/>
        </w:rPr>
        <w:t>ΑΠΑΡΑΙΤΗΤΕΣ ΚΥΚΛΟΦΟΡΙΑΚΕΣ ΡΥΘΜΙΣΕΙΣ ΓΙΑ ΤΗΝ ΕΦΑΡΜΟΓΗ ΤΩΝ ΑΝΩΤΕΡΩ</w:t>
      </w:r>
      <w:r>
        <w:rPr>
          <w:rFonts w:ascii="Verdana" w:hAnsi="Verdana" w:cs="Verdana"/>
          <w:color w:val="000000"/>
          <w:sz w:val="20"/>
          <w:szCs w:val="20"/>
          <w:lang w:val="el-GR"/>
        </w:rPr>
        <w:t>:</w:t>
      </w:r>
    </w:p>
    <w:p w:rsidR="0035130F" w:rsidRDefault="0035130F" w:rsidP="004956A3">
      <w:pPr>
        <w:pStyle w:val="a9"/>
        <w:ind w:left="-567" w:firstLine="567"/>
        <w:jc w:val="both"/>
        <w:rPr>
          <w:rFonts w:ascii="Verdana" w:hAnsi="Verdana" w:cs="Verdana"/>
          <w:b/>
          <w:color w:val="000000"/>
          <w:sz w:val="20"/>
          <w:szCs w:val="20"/>
          <w:u w:val="single"/>
          <w:lang w:val="el-GR"/>
        </w:rPr>
      </w:pPr>
    </w:p>
    <w:p w:rsidR="0035130F" w:rsidRDefault="0035130F" w:rsidP="004956A3">
      <w:pPr>
        <w:pStyle w:val="a9"/>
        <w:numPr>
          <w:ilvl w:val="0"/>
          <w:numId w:val="46"/>
        </w:numPr>
        <w:suppressAutoHyphens/>
        <w:ind w:left="-567" w:firstLine="567"/>
        <w:contextualSpacing w:val="0"/>
        <w:rPr>
          <w:rFonts w:ascii="Verdana" w:hAnsi="Verdana" w:cs="Verdana"/>
          <w:color w:val="000000"/>
          <w:sz w:val="20"/>
          <w:szCs w:val="20"/>
          <w:lang w:val="el-GR"/>
        </w:rPr>
      </w:pPr>
      <w:r>
        <w:rPr>
          <w:rFonts w:ascii="Verdana" w:hAnsi="Verdana" w:cs="Verdana"/>
          <w:color w:val="000000"/>
          <w:sz w:val="20"/>
          <w:szCs w:val="20"/>
          <w:lang w:val="el-GR"/>
        </w:rPr>
        <w:t>Αντιδρόμηση της οδού Φιλελλήνων από τη συμβολή της με την οδό Βύρωνος προς την οδό Δημοκρατίας με την αυτήν κατεύθυνση</w:t>
      </w:r>
    </w:p>
    <w:p w:rsidR="0035130F" w:rsidRDefault="0035130F" w:rsidP="004956A3">
      <w:pPr>
        <w:pStyle w:val="a9"/>
        <w:numPr>
          <w:ilvl w:val="0"/>
          <w:numId w:val="46"/>
        </w:numPr>
        <w:suppressAutoHyphens/>
        <w:ind w:left="-567" w:firstLine="567"/>
        <w:contextualSpacing w:val="0"/>
        <w:jc w:val="both"/>
        <w:rPr>
          <w:rFonts w:ascii="Verdana" w:hAnsi="Verdana" w:cs="Verdana"/>
          <w:b/>
          <w:color w:val="000000"/>
          <w:sz w:val="20"/>
          <w:szCs w:val="20"/>
          <w:u w:val="single"/>
          <w:lang w:val="el-GR"/>
        </w:rPr>
      </w:pPr>
      <w:r>
        <w:rPr>
          <w:rFonts w:ascii="Verdana" w:hAnsi="Verdana" w:cs="Verdana"/>
          <w:color w:val="000000"/>
          <w:sz w:val="20"/>
          <w:szCs w:val="20"/>
          <w:lang w:val="el-GR"/>
        </w:rPr>
        <w:t>Μονοδρόμηση των οδών Αγίου Ιωάννου και Ρήγα Φεραίου. Ειδικότερα μονοδρόμηση τμήματος της οδού Αγίου Ιωάννου από τη συμβολή της με την οδό Κομνηνών έως την συμβολή της με την οδό Χειμάρας με την αυτή κατεύθυνση καθώς και της οδού Ρήγα Φεραίου καθ όλο το μήκος της από την οδό Αγίου Ιωάννου προς την οδό Ελευθερίου Βενιζέλου.</w:t>
      </w:r>
    </w:p>
    <w:p w:rsidR="0035130F" w:rsidRDefault="0035130F" w:rsidP="004956A3">
      <w:pPr>
        <w:pStyle w:val="a9"/>
        <w:ind w:left="-567" w:firstLine="567"/>
        <w:jc w:val="both"/>
        <w:rPr>
          <w:rFonts w:ascii="Verdana" w:hAnsi="Verdana" w:cs="Verdana"/>
          <w:b/>
          <w:color w:val="000000"/>
          <w:sz w:val="20"/>
          <w:szCs w:val="20"/>
          <w:u w:val="single"/>
          <w:lang w:val="el-GR"/>
        </w:rPr>
      </w:pPr>
    </w:p>
    <w:p w:rsidR="0035130F" w:rsidRDefault="0035130F" w:rsidP="004956A3">
      <w:pPr>
        <w:pStyle w:val="a9"/>
        <w:numPr>
          <w:ilvl w:val="0"/>
          <w:numId w:val="39"/>
        </w:numPr>
        <w:tabs>
          <w:tab w:val="clear" w:pos="360"/>
          <w:tab w:val="num" w:pos="0"/>
        </w:tabs>
        <w:suppressAutoHyphens/>
        <w:ind w:left="-567" w:firstLine="567"/>
        <w:contextualSpacing w:val="0"/>
        <w:jc w:val="both"/>
        <w:rPr>
          <w:rFonts w:ascii="Verdana" w:hAnsi="Verdana" w:cs="Verdana"/>
          <w:color w:val="000000"/>
          <w:sz w:val="20"/>
          <w:szCs w:val="20"/>
          <w:lang w:val="el-GR"/>
        </w:rPr>
      </w:pPr>
      <w:r>
        <w:rPr>
          <w:rFonts w:ascii="Verdana" w:hAnsi="Verdana" w:cs="Verdana"/>
          <w:b/>
          <w:color w:val="000000"/>
          <w:sz w:val="20"/>
          <w:szCs w:val="20"/>
          <w:u w:val="single"/>
        </w:rPr>
        <w:t>Προτεραιότητες οδών</w:t>
      </w:r>
    </w:p>
    <w:p w:rsidR="0035130F" w:rsidRDefault="0035130F" w:rsidP="004956A3">
      <w:pPr>
        <w:pStyle w:val="a9"/>
        <w:numPr>
          <w:ilvl w:val="0"/>
          <w:numId w:val="46"/>
        </w:numPr>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Οδός Ελευθερίου Βενιζέλου από Δημοκρατίας προς Παπαλουκά προτεραιότητα έναντι της οδού Ρήγα Φεραίου</w:t>
      </w:r>
    </w:p>
    <w:p w:rsidR="0035130F" w:rsidRDefault="0035130F" w:rsidP="004956A3">
      <w:pPr>
        <w:pStyle w:val="a9"/>
        <w:numPr>
          <w:ilvl w:val="0"/>
          <w:numId w:val="46"/>
        </w:numPr>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Οδός Ελευθερίου Βενιζέλου από Παπαλουκά προς Δημοκρατίας παραχώρηση προτεραιότητας στην οδό Ρήγα Φεραίου</w:t>
      </w:r>
    </w:p>
    <w:p w:rsidR="0035130F" w:rsidRDefault="0035130F" w:rsidP="004956A3">
      <w:pPr>
        <w:pStyle w:val="a9"/>
        <w:numPr>
          <w:ilvl w:val="0"/>
          <w:numId w:val="46"/>
        </w:numPr>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lastRenderedPageBreak/>
        <w:t xml:space="preserve">Οδός Ρήγα Φεραίου προτεραιότητα έναντι όλων πλην του ρεύματος κυκλοφορίας της  οδού Ελευθερίου Βενιζέλου από Δημοκρατίας προς Παπαλουκά </w:t>
      </w:r>
    </w:p>
    <w:p w:rsidR="0035130F" w:rsidRDefault="0035130F" w:rsidP="004956A3">
      <w:pPr>
        <w:pStyle w:val="a9"/>
        <w:numPr>
          <w:ilvl w:val="0"/>
          <w:numId w:val="46"/>
        </w:numPr>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 xml:space="preserve">Οδός Βύρωνος έναντι όλων πλην της οδού Δημοκρατίας. Στο αμφίδρομο τμήμα της οδού Βύρωνος, τα οχήματα που κινούνται στο ρεύμα κυκλοφορίας ανόδου (από την οδό Αυστραλίας προς την οδό Κόδριγκτων οφείλουν να παραχωρήσουν προτεραιότητα στο ρεύμα καθόδου) </w:t>
      </w:r>
    </w:p>
    <w:p w:rsidR="0035130F" w:rsidRDefault="0035130F" w:rsidP="004956A3">
      <w:pPr>
        <w:pStyle w:val="a9"/>
        <w:numPr>
          <w:ilvl w:val="0"/>
          <w:numId w:val="46"/>
        </w:numPr>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Οδός Δημοκρατίας έναντι όλων πλην της Στεφάνου Καζούλη. Στο αμφίδρομο τμήμα της οδού Δημοκρατίας , τα οχήματα που κινούνται στο ρεύμα κυκλοφορίας με κατεύθυνση από Στεφάνου Καζούλη προς Μεγάλου Κωνσταντίνου οφείλουν να παραχωρήσουν προτεραιότητα.</w:t>
      </w:r>
    </w:p>
    <w:p w:rsidR="0035130F" w:rsidRDefault="0035130F" w:rsidP="004956A3">
      <w:pPr>
        <w:pStyle w:val="a9"/>
        <w:ind w:left="-567" w:firstLine="567"/>
        <w:jc w:val="both"/>
        <w:rPr>
          <w:rFonts w:ascii="Verdana" w:hAnsi="Verdana" w:cs="Verdana"/>
          <w:color w:val="000000"/>
          <w:sz w:val="20"/>
          <w:szCs w:val="20"/>
          <w:lang w:val="el-GR"/>
        </w:rPr>
      </w:pPr>
    </w:p>
    <w:p w:rsidR="0035130F" w:rsidRDefault="0035130F" w:rsidP="004956A3">
      <w:pPr>
        <w:pStyle w:val="a9"/>
        <w:numPr>
          <w:ilvl w:val="0"/>
          <w:numId w:val="39"/>
        </w:numPr>
        <w:tabs>
          <w:tab w:val="clear" w:pos="360"/>
          <w:tab w:val="num" w:pos="0"/>
        </w:tabs>
        <w:suppressAutoHyphens/>
        <w:ind w:left="-567" w:firstLine="567"/>
        <w:contextualSpacing w:val="0"/>
        <w:jc w:val="both"/>
        <w:rPr>
          <w:rFonts w:ascii="Verdana" w:hAnsi="Verdana" w:cs="Verdana"/>
          <w:color w:val="000000"/>
          <w:sz w:val="20"/>
          <w:szCs w:val="20"/>
          <w:lang w:val="el-GR"/>
        </w:rPr>
      </w:pPr>
      <w:r>
        <w:rPr>
          <w:rFonts w:ascii="Verdana" w:hAnsi="Verdana" w:cs="Verdana"/>
          <w:b/>
          <w:color w:val="000000"/>
          <w:sz w:val="20"/>
          <w:szCs w:val="20"/>
          <w:u w:val="single"/>
        </w:rPr>
        <w:t>Απαγόρευση στάσης και στάθμευσης</w:t>
      </w:r>
    </w:p>
    <w:p w:rsidR="0035130F" w:rsidRDefault="0035130F" w:rsidP="004956A3">
      <w:pPr>
        <w:pStyle w:val="a9"/>
        <w:ind w:left="-567" w:firstLine="567"/>
        <w:jc w:val="both"/>
        <w:rPr>
          <w:rFonts w:ascii="Verdana" w:hAnsi="Verdana" w:cs="Verdana"/>
          <w:color w:val="000000"/>
          <w:sz w:val="20"/>
          <w:szCs w:val="20"/>
          <w:lang w:val="el-GR"/>
        </w:rPr>
      </w:pPr>
      <w:r>
        <w:rPr>
          <w:rFonts w:ascii="Verdana" w:hAnsi="Verdana" w:cs="Verdana"/>
          <w:color w:val="000000"/>
          <w:sz w:val="20"/>
          <w:szCs w:val="20"/>
          <w:lang w:val="el-GR"/>
        </w:rPr>
        <w:t>Στο συνημμένο σχέδιο Σ-2 αποτυπώνονται οι απαγορεύσεις στάσης και στάθμευσης των οχημάτων στις οδούς της μελέτης.</w:t>
      </w:r>
    </w:p>
    <w:p w:rsidR="0035130F" w:rsidRDefault="0035130F" w:rsidP="004956A3">
      <w:pPr>
        <w:pStyle w:val="a9"/>
        <w:ind w:left="-567" w:firstLine="567"/>
        <w:rPr>
          <w:rFonts w:ascii="Verdana" w:hAnsi="Verdana" w:cs="Verdana"/>
          <w:color w:val="000000"/>
          <w:sz w:val="20"/>
          <w:szCs w:val="20"/>
          <w:lang w:val="el-GR"/>
        </w:rPr>
      </w:pPr>
    </w:p>
    <w:p w:rsidR="0035130F" w:rsidRDefault="0035130F" w:rsidP="004956A3">
      <w:pPr>
        <w:pStyle w:val="a9"/>
        <w:numPr>
          <w:ilvl w:val="0"/>
          <w:numId w:val="39"/>
        </w:numPr>
        <w:tabs>
          <w:tab w:val="clear" w:pos="360"/>
          <w:tab w:val="num" w:pos="0"/>
        </w:tabs>
        <w:suppressAutoHyphens/>
        <w:ind w:left="-567" w:firstLine="567"/>
        <w:contextualSpacing w:val="0"/>
        <w:jc w:val="both"/>
        <w:rPr>
          <w:rFonts w:ascii="Verdana" w:hAnsi="Verdana" w:cs="Verdana"/>
          <w:color w:val="000000"/>
          <w:sz w:val="20"/>
          <w:szCs w:val="20"/>
          <w:lang w:val="el-GR"/>
        </w:rPr>
      </w:pPr>
      <w:r>
        <w:rPr>
          <w:rFonts w:ascii="Verdana" w:hAnsi="Verdana" w:cs="Verdana"/>
          <w:b/>
          <w:color w:val="000000"/>
          <w:sz w:val="20"/>
          <w:szCs w:val="20"/>
          <w:u w:val="single"/>
        </w:rPr>
        <w:t>Κατασκευή κυκλικών κόμβων</w:t>
      </w:r>
    </w:p>
    <w:p w:rsidR="0035130F" w:rsidRPr="00450015" w:rsidRDefault="0035130F" w:rsidP="004956A3">
      <w:pPr>
        <w:ind w:left="-567" w:firstLine="567"/>
        <w:jc w:val="both"/>
        <w:rPr>
          <w:rFonts w:ascii="Verdana" w:hAnsi="Verdana" w:cs="Verdana"/>
          <w:color w:val="000000"/>
          <w:sz w:val="20"/>
          <w:szCs w:val="20"/>
          <w:lang w:val="el-GR"/>
        </w:rPr>
      </w:pPr>
      <w:r>
        <w:rPr>
          <w:rFonts w:ascii="Verdana" w:hAnsi="Verdana" w:cs="Verdana"/>
          <w:color w:val="000000"/>
          <w:sz w:val="20"/>
          <w:szCs w:val="20"/>
          <w:lang w:val="el-GR"/>
        </w:rPr>
        <w:t>Για την εύρυθμη και ασφαλή κίνηση της κυκλοφορίας των οδών θα πρέπει να κατασκευαστούν κυκλικοί κόμβοι στη συμβολή των οδών</w:t>
      </w:r>
    </w:p>
    <w:p w:rsidR="0035130F" w:rsidRDefault="0035130F" w:rsidP="004956A3">
      <w:pPr>
        <w:pStyle w:val="a9"/>
        <w:numPr>
          <w:ilvl w:val="0"/>
          <w:numId w:val="46"/>
        </w:numPr>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rPr>
        <w:t>Κομνηνών και Δημοκρατίας</w:t>
      </w:r>
    </w:p>
    <w:p w:rsidR="0035130F" w:rsidRDefault="0035130F" w:rsidP="004956A3">
      <w:pPr>
        <w:pStyle w:val="a9"/>
        <w:numPr>
          <w:ilvl w:val="0"/>
          <w:numId w:val="46"/>
        </w:numPr>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Βύρωνος – Αυστραλίας – Καναδά και Ακτή Προμηθέως (με ταυτόχρονη κατάργηση της φωτεινής σηματοδότησης του κόμβου)</w:t>
      </w:r>
    </w:p>
    <w:p w:rsidR="0035130F" w:rsidRDefault="0035130F" w:rsidP="004956A3">
      <w:pPr>
        <w:pStyle w:val="a9"/>
        <w:ind w:left="-567" w:firstLine="567"/>
        <w:jc w:val="both"/>
        <w:rPr>
          <w:rFonts w:ascii="Verdana" w:hAnsi="Verdana" w:cs="Verdana"/>
          <w:color w:val="000000"/>
          <w:sz w:val="20"/>
          <w:szCs w:val="20"/>
          <w:lang w:val="el-GR"/>
        </w:rPr>
      </w:pPr>
    </w:p>
    <w:p w:rsidR="0035130F" w:rsidRDefault="0035130F" w:rsidP="004956A3">
      <w:pPr>
        <w:pStyle w:val="a9"/>
        <w:numPr>
          <w:ilvl w:val="0"/>
          <w:numId w:val="39"/>
        </w:numPr>
        <w:tabs>
          <w:tab w:val="clear" w:pos="360"/>
          <w:tab w:val="num" w:pos="0"/>
        </w:tabs>
        <w:suppressAutoHyphens/>
        <w:ind w:left="-567" w:firstLine="567"/>
        <w:contextualSpacing w:val="0"/>
        <w:jc w:val="both"/>
        <w:rPr>
          <w:rFonts w:ascii="Verdana" w:hAnsi="Verdana" w:cs="Verdana"/>
          <w:color w:val="000000"/>
          <w:sz w:val="20"/>
          <w:szCs w:val="20"/>
          <w:lang w:val="el-GR"/>
        </w:rPr>
      </w:pPr>
      <w:r>
        <w:rPr>
          <w:rFonts w:ascii="Verdana" w:hAnsi="Verdana" w:cs="Verdana"/>
          <w:b/>
          <w:color w:val="000000"/>
          <w:sz w:val="20"/>
          <w:szCs w:val="20"/>
          <w:u w:val="single"/>
          <w:lang w:val="el-GR"/>
        </w:rPr>
        <w:t>Αλλαγή προγράμματος των φωτεινών σηματοδοτών  ρύθμισης κυκλοφορίας  στη:</w:t>
      </w:r>
    </w:p>
    <w:p w:rsidR="0035130F" w:rsidRDefault="0035130F" w:rsidP="004956A3">
      <w:pPr>
        <w:pStyle w:val="a9"/>
        <w:numPr>
          <w:ilvl w:val="0"/>
          <w:numId w:val="46"/>
        </w:numPr>
        <w:suppressAutoHyphens/>
        <w:ind w:left="-567" w:firstLine="567"/>
        <w:contextualSpacing w:val="0"/>
        <w:rPr>
          <w:rFonts w:ascii="Verdana" w:hAnsi="Verdana" w:cs="Verdana"/>
          <w:color w:val="000000"/>
          <w:sz w:val="20"/>
          <w:szCs w:val="20"/>
          <w:lang w:val="el-GR"/>
        </w:rPr>
      </w:pPr>
      <w:r>
        <w:rPr>
          <w:rFonts w:ascii="Verdana" w:hAnsi="Verdana" w:cs="Verdana"/>
          <w:color w:val="000000"/>
          <w:sz w:val="20"/>
          <w:szCs w:val="20"/>
          <w:lang w:val="el-GR"/>
        </w:rPr>
        <w:t>συμβολή των οδών Αλεξάνδρου Διάκου – Παπάγου και Εθνάρχου Μακαρίου</w:t>
      </w:r>
    </w:p>
    <w:p w:rsidR="0035130F" w:rsidRDefault="0035130F" w:rsidP="004956A3">
      <w:pPr>
        <w:pStyle w:val="a9"/>
        <w:numPr>
          <w:ilvl w:val="0"/>
          <w:numId w:val="46"/>
        </w:numPr>
        <w:suppressAutoHyphens/>
        <w:ind w:left="-567" w:firstLine="567"/>
        <w:contextualSpacing w:val="0"/>
        <w:rPr>
          <w:rFonts w:ascii="Verdana" w:hAnsi="Verdana" w:cs="Verdana"/>
          <w:color w:val="000000"/>
          <w:sz w:val="20"/>
          <w:szCs w:val="20"/>
          <w:lang w:val="el-GR"/>
        </w:rPr>
      </w:pPr>
      <w:r>
        <w:rPr>
          <w:rFonts w:ascii="Verdana" w:hAnsi="Verdana" w:cs="Verdana"/>
          <w:color w:val="000000"/>
          <w:sz w:val="20"/>
          <w:szCs w:val="20"/>
          <w:lang w:val="el-GR"/>
        </w:rPr>
        <w:t>συμβολή των οδών Ελευθερίου Βενιζέλου – Εθνάρχου Μακαρίου</w:t>
      </w:r>
    </w:p>
    <w:p w:rsidR="0035130F" w:rsidRDefault="0035130F" w:rsidP="004956A3">
      <w:pPr>
        <w:pStyle w:val="a9"/>
        <w:numPr>
          <w:ilvl w:val="0"/>
          <w:numId w:val="46"/>
        </w:numPr>
        <w:suppressAutoHyphens/>
        <w:ind w:left="-567" w:firstLine="567"/>
        <w:contextualSpacing w:val="0"/>
        <w:rPr>
          <w:rFonts w:ascii="Verdana" w:hAnsi="Verdana" w:cs="Verdana"/>
          <w:color w:val="000000"/>
          <w:sz w:val="20"/>
          <w:szCs w:val="20"/>
          <w:lang w:val="el-GR"/>
        </w:rPr>
      </w:pPr>
      <w:r>
        <w:rPr>
          <w:rFonts w:ascii="Verdana" w:hAnsi="Verdana" w:cs="Verdana"/>
          <w:color w:val="000000"/>
          <w:sz w:val="20"/>
          <w:szCs w:val="20"/>
          <w:lang w:val="el-GR"/>
        </w:rPr>
        <w:t>συμβολή των οδών Παπάγου και 7</w:t>
      </w:r>
      <w:r>
        <w:rPr>
          <w:rFonts w:ascii="Verdana" w:hAnsi="Verdana" w:cs="Verdana"/>
          <w:color w:val="000000"/>
          <w:sz w:val="20"/>
          <w:szCs w:val="20"/>
          <w:vertAlign w:val="superscript"/>
          <w:lang w:val="el-GR"/>
        </w:rPr>
        <w:t>ης</w:t>
      </w:r>
      <w:r>
        <w:rPr>
          <w:rFonts w:ascii="Verdana" w:hAnsi="Verdana" w:cs="Verdana"/>
          <w:color w:val="000000"/>
          <w:sz w:val="20"/>
          <w:szCs w:val="20"/>
          <w:lang w:val="el-GR"/>
        </w:rPr>
        <w:t xml:space="preserve"> Μαρτίου</w:t>
      </w:r>
    </w:p>
    <w:p w:rsidR="0035130F" w:rsidRDefault="0035130F" w:rsidP="004956A3">
      <w:pPr>
        <w:pStyle w:val="a9"/>
        <w:numPr>
          <w:ilvl w:val="0"/>
          <w:numId w:val="46"/>
        </w:numPr>
        <w:suppressAutoHyphens/>
        <w:ind w:left="-567" w:firstLine="567"/>
        <w:contextualSpacing w:val="0"/>
        <w:rPr>
          <w:rFonts w:ascii="Verdana" w:hAnsi="Verdana" w:cs="Verdana"/>
          <w:color w:val="000000"/>
          <w:sz w:val="20"/>
          <w:szCs w:val="20"/>
          <w:lang w:val="el-GR"/>
        </w:rPr>
      </w:pPr>
      <w:r>
        <w:rPr>
          <w:rFonts w:ascii="Verdana" w:hAnsi="Verdana" w:cs="Verdana"/>
          <w:color w:val="000000"/>
          <w:sz w:val="20"/>
          <w:szCs w:val="20"/>
          <w:lang w:val="el-GR"/>
        </w:rPr>
        <w:t>συμβολή των οδών 7</w:t>
      </w:r>
      <w:r>
        <w:rPr>
          <w:rFonts w:ascii="Verdana" w:hAnsi="Verdana" w:cs="Verdana"/>
          <w:color w:val="000000"/>
          <w:sz w:val="20"/>
          <w:szCs w:val="20"/>
          <w:vertAlign w:val="superscript"/>
          <w:lang w:val="el-GR"/>
        </w:rPr>
        <w:t>ης</w:t>
      </w:r>
      <w:r>
        <w:rPr>
          <w:rFonts w:ascii="Verdana" w:hAnsi="Verdana" w:cs="Verdana"/>
          <w:color w:val="000000"/>
          <w:sz w:val="20"/>
          <w:szCs w:val="20"/>
          <w:lang w:val="el-GR"/>
        </w:rPr>
        <w:t xml:space="preserve"> Μαρτίου και  Γαλλίας.</w:t>
      </w:r>
    </w:p>
    <w:p w:rsidR="0035130F" w:rsidRDefault="0035130F" w:rsidP="004956A3">
      <w:pPr>
        <w:ind w:left="-567" w:firstLine="567"/>
        <w:rPr>
          <w:rFonts w:ascii="Verdana" w:hAnsi="Verdana" w:cs="Verdana"/>
          <w:color w:val="000000"/>
          <w:sz w:val="20"/>
          <w:szCs w:val="20"/>
          <w:lang w:val="el-GR"/>
        </w:rPr>
      </w:pPr>
    </w:p>
    <w:p w:rsidR="0035130F" w:rsidRDefault="0035130F" w:rsidP="004956A3">
      <w:pPr>
        <w:pStyle w:val="a9"/>
        <w:ind w:left="-567" w:firstLine="567"/>
        <w:jc w:val="both"/>
        <w:rPr>
          <w:rFonts w:ascii="Verdana" w:hAnsi="Verdana" w:cs="Verdana"/>
          <w:b/>
          <w:color w:val="000000"/>
          <w:sz w:val="20"/>
          <w:szCs w:val="20"/>
          <w:u w:val="single"/>
          <w:lang w:val="el-GR"/>
        </w:rPr>
      </w:pPr>
    </w:p>
    <w:p w:rsidR="0035130F" w:rsidRDefault="0035130F" w:rsidP="004956A3">
      <w:pPr>
        <w:ind w:left="-567" w:firstLine="567"/>
        <w:jc w:val="both"/>
        <w:rPr>
          <w:rFonts w:ascii="Verdana" w:hAnsi="Verdana" w:cs="Verdana"/>
          <w:color w:val="000000"/>
          <w:sz w:val="20"/>
          <w:szCs w:val="20"/>
          <w:lang w:val="el-GR"/>
        </w:rPr>
      </w:pPr>
      <w:r>
        <w:rPr>
          <w:rFonts w:ascii="Verdana" w:hAnsi="Verdana" w:cs="Verdana"/>
          <w:color w:val="000000"/>
          <w:sz w:val="20"/>
          <w:szCs w:val="20"/>
          <w:lang w:val="el-GR"/>
        </w:rPr>
        <w:t>Με την προτεινόμενη κυκλοφοριακή ρύθμιση</w:t>
      </w:r>
      <w:r>
        <w:rPr>
          <w:rFonts w:ascii="Verdana" w:hAnsi="Verdana" w:cs="Verdana"/>
          <w:b/>
          <w:color w:val="000000"/>
          <w:sz w:val="20"/>
          <w:szCs w:val="20"/>
          <w:lang w:val="el-GR"/>
        </w:rPr>
        <w:t xml:space="preserve"> </w:t>
      </w:r>
      <w:r>
        <w:rPr>
          <w:rFonts w:ascii="Verdana" w:hAnsi="Verdana" w:cs="Verdana"/>
          <w:color w:val="000000"/>
          <w:sz w:val="20"/>
          <w:szCs w:val="20"/>
          <w:lang w:val="el-GR"/>
        </w:rPr>
        <w:t xml:space="preserve">προκύπτουν </w:t>
      </w:r>
      <w:r>
        <w:rPr>
          <w:rFonts w:ascii="Verdana" w:hAnsi="Verdana" w:cs="Verdana"/>
          <w:color w:val="000000"/>
          <w:sz w:val="20"/>
          <w:szCs w:val="20"/>
          <w:u w:val="single"/>
          <w:lang w:val="el-GR"/>
        </w:rPr>
        <w:t>νέες θέσεις στάθμευσης</w:t>
      </w:r>
      <w:r>
        <w:rPr>
          <w:rFonts w:ascii="Verdana" w:hAnsi="Verdana" w:cs="Verdana"/>
          <w:b/>
          <w:color w:val="000000"/>
          <w:sz w:val="20"/>
          <w:szCs w:val="20"/>
          <w:lang w:val="el-GR"/>
        </w:rPr>
        <w:t xml:space="preserve"> </w:t>
      </w:r>
      <w:r>
        <w:rPr>
          <w:rFonts w:ascii="Verdana" w:hAnsi="Verdana" w:cs="Verdana"/>
          <w:color w:val="000000"/>
          <w:sz w:val="20"/>
          <w:szCs w:val="20"/>
          <w:lang w:val="el-GR"/>
        </w:rPr>
        <w:t>στις οδούς Αγίου Ιωάννου, Ρήγα Φεραίου, Δημοκρατίας και Βύρωνος δημιουργούνται ελεύθερες ζώνες θέσεις στάθμευσης ως παρακάτω:</w:t>
      </w:r>
    </w:p>
    <w:p w:rsidR="0035130F" w:rsidRDefault="0035130F" w:rsidP="004956A3">
      <w:pPr>
        <w:pStyle w:val="a9"/>
        <w:ind w:left="-567" w:firstLine="567"/>
        <w:jc w:val="both"/>
        <w:rPr>
          <w:rFonts w:ascii="Verdana" w:hAnsi="Verdana" w:cs="Verdana"/>
          <w:color w:val="000000"/>
          <w:sz w:val="20"/>
          <w:szCs w:val="20"/>
          <w:lang w:val="el-GR"/>
        </w:rPr>
      </w:pPr>
    </w:p>
    <w:p w:rsidR="0035130F" w:rsidRDefault="0035130F" w:rsidP="004956A3">
      <w:pPr>
        <w:pStyle w:val="a9"/>
        <w:numPr>
          <w:ilvl w:val="0"/>
          <w:numId w:val="41"/>
        </w:numPr>
        <w:suppressAutoHyphens/>
        <w:ind w:left="-567" w:firstLine="567"/>
        <w:contextualSpacing w:val="0"/>
        <w:jc w:val="both"/>
        <w:rPr>
          <w:rFonts w:ascii="Verdana" w:hAnsi="Verdana" w:cs="Verdana"/>
          <w:b/>
          <w:color w:val="000000"/>
          <w:sz w:val="20"/>
          <w:szCs w:val="20"/>
          <w:lang w:val="el-GR"/>
        </w:rPr>
      </w:pPr>
      <w:r>
        <w:rPr>
          <w:rFonts w:ascii="Verdana" w:hAnsi="Verdana" w:cs="Verdana"/>
          <w:b/>
          <w:color w:val="000000"/>
          <w:sz w:val="20"/>
          <w:szCs w:val="20"/>
          <w:lang w:val="el-GR"/>
        </w:rPr>
        <w:t>Επί της οδού Αγίου Ιωάννου</w:t>
      </w:r>
      <w:r>
        <w:rPr>
          <w:rFonts w:ascii="Verdana" w:hAnsi="Verdana" w:cs="Verdana"/>
          <w:color w:val="000000"/>
          <w:sz w:val="20"/>
          <w:szCs w:val="20"/>
          <w:lang w:val="el-GR"/>
        </w:rPr>
        <w:t xml:space="preserve"> (πλάτους 6 μέτρων) από Κομνηνών έως την οδό Διαγοριδών με την αυτήν κατεύθυνση από τη δεξιά πλευρά 12 θέσεις (60 μέτρα)</w:t>
      </w:r>
    </w:p>
    <w:p w:rsidR="0035130F" w:rsidRDefault="0035130F" w:rsidP="004956A3">
      <w:pPr>
        <w:pStyle w:val="a9"/>
        <w:numPr>
          <w:ilvl w:val="0"/>
          <w:numId w:val="41"/>
        </w:numPr>
        <w:suppressAutoHyphens/>
        <w:ind w:left="-567" w:firstLine="567"/>
        <w:contextualSpacing w:val="0"/>
        <w:jc w:val="both"/>
        <w:rPr>
          <w:rFonts w:ascii="Verdana" w:hAnsi="Verdana" w:cs="Verdana"/>
          <w:color w:val="000000"/>
          <w:sz w:val="20"/>
          <w:szCs w:val="20"/>
          <w:lang w:val="el-GR"/>
        </w:rPr>
      </w:pPr>
      <w:r>
        <w:rPr>
          <w:rFonts w:ascii="Verdana" w:hAnsi="Verdana" w:cs="Verdana"/>
          <w:b/>
          <w:color w:val="000000"/>
          <w:sz w:val="20"/>
          <w:szCs w:val="20"/>
          <w:lang w:val="el-GR"/>
        </w:rPr>
        <w:t>Επί της οδού Ρήγα Φεραίου</w:t>
      </w:r>
      <w:r>
        <w:rPr>
          <w:rFonts w:ascii="Verdana" w:hAnsi="Verdana" w:cs="Verdana"/>
          <w:color w:val="000000"/>
          <w:sz w:val="20"/>
          <w:szCs w:val="20"/>
          <w:lang w:val="el-GR"/>
        </w:rPr>
        <w:t xml:space="preserve"> (πλάτους 9 μέτρων) </w:t>
      </w:r>
    </w:p>
    <w:p w:rsidR="0035130F" w:rsidRDefault="0035130F" w:rsidP="004956A3">
      <w:pPr>
        <w:pStyle w:val="a9"/>
        <w:ind w:left="-567" w:firstLine="567"/>
        <w:jc w:val="both"/>
        <w:rPr>
          <w:rFonts w:ascii="Verdana" w:hAnsi="Verdana" w:cs="Verdana"/>
          <w:color w:val="000000"/>
          <w:sz w:val="20"/>
          <w:szCs w:val="20"/>
          <w:lang w:val="el-GR"/>
        </w:rPr>
      </w:pPr>
      <w:r>
        <w:rPr>
          <w:rFonts w:ascii="Verdana" w:hAnsi="Verdana" w:cs="Verdana"/>
          <w:color w:val="000000"/>
          <w:sz w:val="20"/>
          <w:szCs w:val="20"/>
          <w:lang w:val="el-GR"/>
        </w:rPr>
        <w:t>από την οδό Χειμάρας έως την οδό Τροιζήνας με την αυτήν κατεύθυνση, αριστερά 34 θέσεις (170 μέτρα) και δεξιά 15 θέσεις (90 μέτρα)</w:t>
      </w:r>
    </w:p>
    <w:p w:rsidR="0035130F" w:rsidRDefault="0035130F" w:rsidP="004956A3">
      <w:pPr>
        <w:pStyle w:val="a9"/>
        <w:ind w:left="-567" w:firstLine="567"/>
        <w:jc w:val="both"/>
        <w:rPr>
          <w:rFonts w:ascii="Verdana" w:hAnsi="Verdana" w:cs="Verdana"/>
          <w:b/>
          <w:color w:val="000000"/>
          <w:sz w:val="20"/>
          <w:szCs w:val="20"/>
          <w:lang w:val="el-GR"/>
        </w:rPr>
      </w:pPr>
      <w:r>
        <w:rPr>
          <w:rFonts w:ascii="Verdana" w:hAnsi="Verdana" w:cs="Verdana"/>
          <w:color w:val="000000"/>
          <w:sz w:val="20"/>
          <w:szCs w:val="20"/>
          <w:lang w:val="el-GR"/>
        </w:rPr>
        <w:t>από την οδό Τροιζήνας ως την οδό Ελ. Βενιζέλου με την αυτήν κατεύθυνση, αριστερά 24 θέσεις (120 μέτρα) και δεξιά 37 θέσεις (185 μέτρα)</w:t>
      </w:r>
    </w:p>
    <w:p w:rsidR="0035130F" w:rsidRDefault="0035130F" w:rsidP="004956A3">
      <w:pPr>
        <w:pStyle w:val="a9"/>
        <w:numPr>
          <w:ilvl w:val="0"/>
          <w:numId w:val="41"/>
        </w:numPr>
        <w:suppressAutoHyphens/>
        <w:ind w:left="-567" w:firstLine="567"/>
        <w:contextualSpacing w:val="0"/>
        <w:jc w:val="both"/>
        <w:rPr>
          <w:rFonts w:ascii="Verdana" w:hAnsi="Verdana" w:cs="Verdana"/>
          <w:b/>
          <w:color w:val="000000"/>
          <w:sz w:val="20"/>
          <w:szCs w:val="20"/>
          <w:lang w:val="el-GR"/>
        </w:rPr>
      </w:pPr>
      <w:r>
        <w:rPr>
          <w:rFonts w:ascii="Verdana" w:hAnsi="Verdana" w:cs="Verdana"/>
          <w:b/>
          <w:color w:val="000000"/>
          <w:sz w:val="20"/>
          <w:szCs w:val="20"/>
          <w:lang w:val="el-GR"/>
        </w:rPr>
        <w:t>Επί της οδού Δημοκρατίας</w:t>
      </w:r>
      <w:r>
        <w:rPr>
          <w:rFonts w:ascii="Verdana" w:hAnsi="Verdana" w:cs="Verdana"/>
          <w:color w:val="000000"/>
          <w:sz w:val="20"/>
          <w:szCs w:val="20"/>
          <w:lang w:val="el-GR"/>
        </w:rPr>
        <w:t xml:space="preserve"> (πλάτους 8 μέτρων) από Στεφάνου Καζούλη έως Βύρωνος με την αυτή κατεύθυνση από τη δεξιά πλευρά 27 θέσεις (85 και 51μετρα)</w:t>
      </w:r>
    </w:p>
    <w:p w:rsidR="0035130F" w:rsidRDefault="0035130F" w:rsidP="004956A3">
      <w:pPr>
        <w:pStyle w:val="a9"/>
        <w:numPr>
          <w:ilvl w:val="0"/>
          <w:numId w:val="41"/>
        </w:numPr>
        <w:suppressAutoHyphens/>
        <w:ind w:left="-567" w:firstLine="567"/>
        <w:contextualSpacing w:val="0"/>
        <w:jc w:val="both"/>
        <w:rPr>
          <w:rFonts w:ascii="Verdana" w:hAnsi="Verdana" w:cs="Verdana"/>
          <w:color w:val="000000"/>
          <w:sz w:val="20"/>
          <w:szCs w:val="20"/>
          <w:lang w:val="el-GR"/>
        </w:rPr>
      </w:pPr>
      <w:r>
        <w:rPr>
          <w:rFonts w:ascii="Verdana" w:hAnsi="Verdana" w:cs="Verdana"/>
          <w:b/>
          <w:color w:val="000000"/>
          <w:sz w:val="20"/>
          <w:szCs w:val="20"/>
          <w:lang w:val="el-GR"/>
        </w:rPr>
        <w:t xml:space="preserve">Επί της οδού Βύρωνος </w:t>
      </w:r>
      <w:r>
        <w:rPr>
          <w:rFonts w:ascii="Verdana" w:hAnsi="Verdana" w:cs="Verdana"/>
          <w:color w:val="000000"/>
          <w:sz w:val="20"/>
          <w:szCs w:val="20"/>
          <w:lang w:val="el-GR"/>
        </w:rPr>
        <w:t>(πλάτους 8 μέτρων) από Δημοκρατίας έως την οδό Ξάνθου εκατέρωθεν της οδού 88 θέσεις (220 και 220 μέτρα)</w:t>
      </w:r>
    </w:p>
    <w:p w:rsidR="0035130F" w:rsidRDefault="0035130F" w:rsidP="004956A3">
      <w:pPr>
        <w:pStyle w:val="a9"/>
        <w:ind w:left="-567" w:firstLine="567"/>
        <w:jc w:val="both"/>
        <w:rPr>
          <w:rFonts w:ascii="Verdana" w:hAnsi="Verdana" w:cs="Verdana"/>
          <w:color w:val="000000"/>
          <w:sz w:val="20"/>
          <w:szCs w:val="20"/>
          <w:lang w:val="el-GR"/>
        </w:rPr>
      </w:pPr>
    </w:p>
    <w:p w:rsidR="0035130F" w:rsidRDefault="0035130F" w:rsidP="004956A3">
      <w:pPr>
        <w:ind w:left="-567" w:firstLine="567"/>
        <w:jc w:val="both"/>
        <w:rPr>
          <w:rFonts w:ascii="Verdana" w:hAnsi="Verdana" w:cs="Verdana"/>
          <w:color w:val="000000"/>
          <w:sz w:val="20"/>
          <w:szCs w:val="20"/>
          <w:lang w:val="el-GR"/>
        </w:rPr>
      </w:pPr>
    </w:p>
    <w:p w:rsidR="0035130F" w:rsidRDefault="0035130F" w:rsidP="004956A3">
      <w:pPr>
        <w:pStyle w:val="a9"/>
        <w:numPr>
          <w:ilvl w:val="0"/>
          <w:numId w:val="39"/>
        </w:numPr>
        <w:tabs>
          <w:tab w:val="clear" w:pos="360"/>
          <w:tab w:val="num" w:pos="0"/>
        </w:tabs>
        <w:suppressAutoHyphens/>
        <w:ind w:left="-567" w:firstLine="567"/>
        <w:contextualSpacing w:val="0"/>
        <w:jc w:val="both"/>
        <w:rPr>
          <w:rFonts w:ascii="Verdana" w:hAnsi="Verdana" w:cs="Verdana"/>
          <w:color w:val="000000"/>
          <w:sz w:val="20"/>
          <w:szCs w:val="20"/>
          <w:lang w:val="el-GR"/>
        </w:rPr>
      </w:pPr>
      <w:r>
        <w:rPr>
          <w:rFonts w:ascii="Verdana" w:hAnsi="Verdana" w:cs="Verdana"/>
          <w:b/>
          <w:color w:val="000000"/>
          <w:sz w:val="20"/>
          <w:szCs w:val="20"/>
          <w:u w:val="single"/>
        </w:rPr>
        <w:t>Εφαρμογή κανονιστικής απόφασης</w:t>
      </w:r>
    </w:p>
    <w:p w:rsidR="0035130F" w:rsidRDefault="0035130F" w:rsidP="004956A3">
      <w:pPr>
        <w:pStyle w:val="a9"/>
        <w:ind w:left="-567" w:firstLine="567"/>
        <w:jc w:val="both"/>
        <w:rPr>
          <w:rFonts w:ascii="Verdana" w:hAnsi="Verdana" w:cs="Verdana"/>
          <w:color w:val="000000"/>
          <w:sz w:val="20"/>
          <w:szCs w:val="20"/>
          <w:lang w:val="el-GR"/>
        </w:rPr>
      </w:pPr>
      <w:r>
        <w:rPr>
          <w:rFonts w:ascii="Verdana" w:hAnsi="Verdana" w:cs="Verdana"/>
          <w:color w:val="000000"/>
          <w:sz w:val="20"/>
          <w:szCs w:val="20"/>
          <w:lang w:val="el-GR"/>
        </w:rPr>
        <w:t>Για την εφαρμογή των ανωτέρων απαιτείται η λήψη κανονιστικής απόφασης.</w:t>
      </w:r>
    </w:p>
    <w:p w:rsidR="0035130F" w:rsidRDefault="0035130F" w:rsidP="004956A3">
      <w:pPr>
        <w:pStyle w:val="a9"/>
        <w:ind w:left="-567" w:firstLine="567"/>
        <w:jc w:val="both"/>
        <w:rPr>
          <w:rFonts w:ascii="Verdana" w:hAnsi="Verdana" w:cs="Verdana"/>
          <w:color w:val="000000"/>
          <w:sz w:val="20"/>
          <w:szCs w:val="20"/>
          <w:lang w:val="el-GR"/>
        </w:rPr>
      </w:pPr>
      <w:r>
        <w:rPr>
          <w:rFonts w:ascii="Verdana" w:hAnsi="Verdana" w:cs="Verdana"/>
          <w:color w:val="000000"/>
          <w:sz w:val="20"/>
          <w:szCs w:val="20"/>
          <w:lang w:val="el-GR"/>
        </w:rPr>
        <w:t xml:space="preserve">Το </w:t>
      </w:r>
      <w:r>
        <w:rPr>
          <w:rFonts w:ascii="Verdana" w:hAnsi="Verdana" w:cs="Verdana"/>
          <w:b/>
          <w:color w:val="000000"/>
          <w:sz w:val="20"/>
          <w:szCs w:val="20"/>
          <w:lang w:val="el-GR"/>
        </w:rPr>
        <w:t>Παράρτημα ΙΙΙ</w:t>
      </w:r>
      <w:r>
        <w:rPr>
          <w:rFonts w:ascii="Verdana" w:hAnsi="Verdana" w:cs="Verdana"/>
          <w:color w:val="000000"/>
          <w:sz w:val="20"/>
          <w:szCs w:val="20"/>
          <w:lang w:val="el-GR"/>
        </w:rPr>
        <w:t xml:space="preserve"> περιλαμβάνει την απαιτούμενη κατακόρυφη και οριζόντια σήμανση για την εφαρμογή της προτεινόμενης κυκλοφοριακής ρύθμισης.</w:t>
      </w:r>
    </w:p>
    <w:p w:rsidR="0035130F" w:rsidRDefault="0035130F" w:rsidP="004956A3">
      <w:pPr>
        <w:pStyle w:val="a9"/>
        <w:ind w:left="-567" w:firstLine="567"/>
        <w:jc w:val="both"/>
        <w:rPr>
          <w:rFonts w:ascii="Verdana" w:hAnsi="Verdana" w:cs="Verdana"/>
          <w:color w:val="000000"/>
          <w:sz w:val="20"/>
          <w:szCs w:val="20"/>
          <w:lang w:val="el-GR"/>
        </w:rPr>
      </w:pPr>
    </w:p>
    <w:p w:rsidR="0035130F" w:rsidRDefault="0035130F" w:rsidP="004956A3">
      <w:pPr>
        <w:pStyle w:val="Bodytext20"/>
        <w:shd w:val="clear" w:color="auto" w:fill="auto"/>
        <w:spacing w:before="0" w:line="240" w:lineRule="auto"/>
        <w:ind w:left="-567" w:firstLine="567"/>
        <w:jc w:val="both"/>
        <w:rPr>
          <w:color w:val="000000"/>
          <w:sz w:val="20"/>
          <w:szCs w:val="20"/>
        </w:rPr>
      </w:pPr>
      <w:r>
        <w:rPr>
          <w:rFonts w:eastAsia="Arial Unicode MS" w:cs="Arial Unicode MS"/>
          <w:i w:val="0"/>
          <w:iCs w:val="0"/>
          <w:color w:val="000000"/>
          <w:spacing w:val="0"/>
          <w:sz w:val="20"/>
          <w:szCs w:val="20"/>
        </w:rPr>
        <w:t>Σύμφωνα με το άρθρο 52 του Νόμου 2696/1999  παράγραφος 1 όπως αυτό τροποποιήθηκε και ισχύει μέχρι σήμερα «</w:t>
      </w:r>
      <w:r>
        <w:rPr>
          <w:rFonts w:eastAsia="Arial Unicode MS" w:cs="Arial Unicode MS"/>
          <w:iCs w:val="0"/>
          <w:color w:val="000000"/>
          <w:spacing w:val="0"/>
          <w:sz w:val="20"/>
          <w:szCs w:val="20"/>
        </w:rPr>
        <w:t>τα μέτρα που αφορούν στη ρύθμιση της κυκλοφορίας……….. στην προτεραιότητα οδών…….. στη λειτουργία χώρων στάθμευσης οχημάτων σε κοινόχρηστους χώρους και γενικά στον καθορισμό χώρων στάθμευσης ….. λαμβάνονται με αποφάσεις του Δημοτικού Συμβουλίου…….. Οι αποφάσεις αυτές εγκρίνονται από τον γενικό γραμματέα της Αποκεντρωμένης Διοίκησης</w:t>
      </w:r>
      <w:r>
        <w:rPr>
          <w:rFonts w:eastAsia="Arial Unicode MS" w:cs="Arial Unicode MS"/>
          <w:i w:val="0"/>
          <w:iCs w:val="0"/>
          <w:color w:val="000000"/>
          <w:spacing w:val="0"/>
          <w:sz w:val="20"/>
          <w:szCs w:val="20"/>
        </w:rPr>
        <w:t>»</w:t>
      </w:r>
    </w:p>
    <w:p w:rsidR="0035130F" w:rsidRDefault="0035130F" w:rsidP="004956A3">
      <w:pPr>
        <w:pStyle w:val="a9"/>
        <w:ind w:left="-567" w:firstLine="567"/>
        <w:jc w:val="both"/>
        <w:rPr>
          <w:rFonts w:ascii="Verdana" w:hAnsi="Verdana" w:cs="Verdana"/>
          <w:color w:val="000000"/>
          <w:sz w:val="20"/>
          <w:szCs w:val="20"/>
          <w:lang w:val="el-GR"/>
        </w:rPr>
      </w:pPr>
    </w:p>
    <w:p w:rsidR="0035130F" w:rsidRPr="00450015" w:rsidRDefault="0035130F" w:rsidP="004956A3">
      <w:pPr>
        <w:ind w:left="-567" w:firstLine="567"/>
        <w:jc w:val="both"/>
        <w:rPr>
          <w:color w:val="000000"/>
          <w:sz w:val="20"/>
          <w:szCs w:val="20"/>
          <w:lang w:val="el-GR"/>
        </w:rPr>
      </w:pPr>
      <w:r>
        <w:rPr>
          <w:rFonts w:ascii="Verdana" w:hAnsi="Verdana" w:cs="Verdana"/>
          <w:color w:val="000000"/>
          <w:sz w:val="20"/>
          <w:szCs w:val="20"/>
          <w:lang w:val="el-GR"/>
        </w:rPr>
        <w:lastRenderedPageBreak/>
        <w:t>Με δεδομένου ότι η απόφαση έγκρισης των κυκλοφοριακών ρυθμίσεων από τον Συντονιστή της Αποκεντρωμένης Διοίκησης Αιγαίου  (Φ.Ε.Κ.) είναι πράξη εκτελεσθή,  θα εφαρμοστεί μετά την ολοκλήρωση των εργασιών κατασκευής των έργων οδοποιίας (κυκλικοί κόμβοι και νησίδες)  και την τροποποίηση του προγράμματος των φωτεινών σηματοδοτών  ρύθμισης κυκλοφορίας  όπου απαιτείται.</w:t>
      </w:r>
    </w:p>
    <w:p w:rsidR="0035130F" w:rsidRDefault="0035130F" w:rsidP="004956A3">
      <w:pPr>
        <w:pStyle w:val="Bodytext20"/>
        <w:shd w:val="clear" w:color="auto" w:fill="auto"/>
        <w:spacing w:before="0" w:line="240" w:lineRule="auto"/>
        <w:ind w:left="-567" w:firstLine="567"/>
        <w:jc w:val="both"/>
        <w:rPr>
          <w:color w:val="000000"/>
          <w:sz w:val="20"/>
          <w:szCs w:val="20"/>
        </w:rPr>
      </w:pPr>
      <w:r>
        <w:rPr>
          <w:i w:val="0"/>
          <w:color w:val="000000"/>
          <w:spacing w:val="0"/>
          <w:sz w:val="20"/>
          <w:szCs w:val="20"/>
        </w:rPr>
        <w:t>Η κατακόρυφη σήμανση και η απαραίτητη οριζόντια διαγράμμιση θα βαρύνει τον προϋπολογισμό του Δήμου με Κ.Α. 30-73260003 «Σήμανση οδικού δικτύου κατ΄ εφαρμογή κανονιστικών αποφάσεων και Κ.Ο.Κ.»</w:t>
      </w:r>
    </w:p>
    <w:p w:rsidR="0035130F" w:rsidRDefault="0035130F" w:rsidP="004956A3">
      <w:pPr>
        <w:ind w:left="-567" w:firstLine="567"/>
        <w:jc w:val="both"/>
        <w:rPr>
          <w:rFonts w:ascii="Verdana" w:hAnsi="Verdana" w:cs="Verdana"/>
          <w:b/>
          <w:color w:val="000000"/>
          <w:sz w:val="20"/>
          <w:szCs w:val="20"/>
          <w:u w:val="single"/>
          <w:lang w:val="el-GR"/>
        </w:rPr>
      </w:pPr>
      <w:r>
        <w:rPr>
          <w:rFonts w:ascii="Verdana" w:hAnsi="Verdana" w:cs="Verdana"/>
          <w:color w:val="000000"/>
          <w:sz w:val="20"/>
          <w:szCs w:val="20"/>
          <w:lang w:val="el-GR"/>
        </w:rPr>
        <w:t xml:space="preserve"> </w:t>
      </w:r>
    </w:p>
    <w:p w:rsidR="0035130F" w:rsidRDefault="0035130F" w:rsidP="004956A3">
      <w:pPr>
        <w:ind w:left="-567" w:firstLine="567"/>
        <w:rPr>
          <w:rFonts w:ascii="Verdana" w:hAnsi="Verdana" w:cs="Verdana"/>
          <w:color w:val="000000"/>
          <w:sz w:val="20"/>
          <w:szCs w:val="20"/>
          <w:lang w:val="el-GR"/>
        </w:rPr>
      </w:pPr>
      <w:r>
        <w:rPr>
          <w:rFonts w:ascii="Verdana" w:hAnsi="Verdana" w:cs="Verdana"/>
          <w:b/>
          <w:color w:val="000000"/>
          <w:sz w:val="20"/>
          <w:szCs w:val="20"/>
          <w:u w:val="single"/>
          <w:lang w:val="el-GR"/>
        </w:rPr>
        <w:t>Στόχος της μελέτης</w:t>
      </w:r>
    </w:p>
    <w:p w:rsidR="0035130F" w:rsidRDefault="0035130F" w:rsidP="004956A3">
      <w:pPr>
        <w:ind w:left="-567" w:firstLine="567"/>
        <w:jc w:val="both"/>
        <w:rPr>
          <w:rFonts w:ascii="Verdana" w:hAnsi="Verdana" w:cs="Verdana"/>
          <w:color w:val="000000"/>
          <w:sz w:val="20"/>
          <w:szCs w:val="20"/>
          <w:lang w:val="el-GR"/>
        </w:rPr>
      </w:pPr>
      <w:r>
        <w:rPr>
          <w:rFonts w:ascii="Verdana" w:hAnsi="Verdana" w:cs="Verdana"/>
          <w:color w:val="000000"/>
          <w:sz w:val="20"/>
          <w:szCs w:val="20"/>
          <w:lang w:val="el-GR"/>
        </w:rPr>
        <w:tab/>
        <w:t xml:space="preserve">Η υπηρεσία μας με την παρούσα μελέτη προσδοκεί τη βελτίωση των συνθηκών στο κυκλοφοριακό πρόβλημα που δημιουργείται στο βόρειο τρίγωνο της πόλης της Ρόδου που μέχρι σήμερα, τα οχήματα «εγκλωβίζονται»  έως ότου διέλθουν «από την καρδιά» και «προς την καρδιά της πόλης». </w:t>
      </w:r>
    </w:p>
    <w:p w:rsidR="0035130F" w:rsidRDefault="0035130F" w:rsidP="004956A3">
      <w:pPr>
        <w:ind w:left="-567" w:firstLine="567"/>
        <w:jc w:val="both"/>
        <w:rPr>
          <w:rFonts w:ascii="Verdana" w:hAnsi="Verdana" w:cs="Verdana"/>
          <w:color w:val="000000"/>
          <w:sz w:val="20"/>
          <w:szCs w:val="20"/>
          <w:lang w:val="el-GR"/>
        </w:rPr>
      </w:pPr>
      <w:r>
        <w:rPr>
          <w:rFonts w:ascii="Verdana" w:hAnsi="Verdana" w:cs="Verdana"/>
          <w:color w:val="000000"/>
          <w:sz w:val="20"/>
          <w:szCs w:val="20"/>
          <w:lang w:val="el-GR"/>
        </w:rPr>
        <w:t>Για την εφαρμογή όλων των ανωτέρω απαιτείται ο διαρκής έλεγχος τήρησης των προαναφερόμενων κυκλοφοριακών ρυθμίσεων με την αρωγή του Τμήματος της Τροχαίας Ρόδου.</w:t>
      </w:r>
    </w:p>
    <w:p w:rsidR="0035130F" w:rsidRDefault="0035130F" w:rsidP="004956A3">
      <w:pPr>
        <w:ind w:left="-567" w:firstLine="567"/>
        <w:jc w:val="both"/>
        <w:rPr>
          <w:rFonts w:ascii="Verdana" w:hAnsi="Verdana" w:cs="Verdana"/>
          <w:color w:val="000000"/>
          <w:sz w:val="20"/>
          <w:szCs w:val="20"/>
          <w:lang w:val="el-GR"/>
        </w:rPr>
      </w:pPr>
    </w:p>
    <w:p w:rsidR="0035130F" w:rsidRDefault="0035130F" w:rsidP="004956A3">
      <w:pPr>
        <w:ind w:left="-567" w:firstLine="567"/>
        <w:jc w:val="both"/>
        <w:rPr>
          <w:rFonts w:ascii="Verdana" w:hAnsi="Verdana" w:cs="Verdana"/>
          <w:color w:val="000000"/>
          <w:sz w:val="20"/>
          <w:szCs w:val="20"/>
          <w:lang w:val="el-GR"/>
        </w:rPr>
      </w:pPr>
      <w:r>
        <w:rPr>
          <w:rFonts w:ascii="Verdana" w:hAnsi="Verdana" w:cs="Verdana"/>
          <w:color w:val="000000"/>
          <w:sz w:val="20"/>
          <w:szCs w:val="20"/>
          <w:lang w:val="el-GR"/>
        </w:rPr>
        <w:t xml:space="preserve">Στη συνέχεια έλαβε το λόγο το Μέλος της Επιτροπής κ. </w:t>
      </w:r>
      <w:r>
        <w:rPr>
          <w:rFonts w:ascii="Verdana" w:hAnsi="Verdana" w:cs="Verdana"/>
          <w:b/>
          <w:color w:val="000000"/>
          <w:sz w:val="20"/>
          <w:szCs w:val="20"/>
          <w:lang w:val="el-GR"/>
        </w:rPr>
        <w:t>Ιωάννης Γιαννακάκης</w:t>
      </w:r>
      <w:r>
        <w:rPr>
          <w:rFonts w:ascii="Verdana" w:hAnsi="Verdana" w:cs="Verdana"/>
          <w:color w:val="000000"/>
          <w:sz w:val="20"/>
          <w:szCs w:val="20"/>
          <w:lang w:val="el-GR"/>
        </w:rPr>
        <w:t xml:space="preserve"> ο οποίος ζήτησε από την Υπηρεσία να τοποθετηθούν πληροφοριακές πινακίδες για να διευκολύνονται οι οδηγοί κυρίως των βαρέων οχημάτων.  </w:t>
      </w:r>
    </w:p>
    <w:p w:rsidR="0035130F" w:rsidRDefault="0035130F" w:rsidP="004956A3">
      <w:pPr>
        <w:ind w:left="-567" w:firstLine="567"/>
        <w:jc w:val="both"/>
        <w:rPr>
          <w:rFonts w:ascii="Tahoma" w:hAnsi="Tahoma" w:cs="Tahoma"/>
          <w:color w:val="000000"/>
          <w:sz w:val="20"/>
          <w:szCs w:val="20"/>
          <w:lang w:val="el-GR"/>
        </w:rPr>
      </w:pPr>
      <w:r>
        <w:rPr>
          <w:rFonts w:ascii="Verdana" w:hAnsi="Verdana" w:cs="Verdana"/>
          <w:color w:val="000000"/>
          <w:sz w:val="20"/>
          <w:szCs w:val="20"/>
          <w:lang w:val="el-GR"/>
        </w:rPr>
        <w:t>Η μηχανικός της Δνσης τεχνικών Έργων κ. Πατατούκου Μαριλένα δεσμεύτηκε να τοποθετηθούν οι πινακίδες που είναι απαραίτητες για το σκοπό αυτό.</w:t>
      </w:r>
    </w:p>
    <w:p w:rsidR="0035130F" w:rsidRDefault="0035130F" w:rsidP="004956A3">
      <w:pPr>
        <w:widowControl w:val="0"/>
        <w:tabs>
          <w:tab w:val="left" w:pos="9180"/>
        </w:tabs>
        <w:ind w:left="-567" w:right="46" w:firstLine="567"/>
        <w:jc w:val="both"/>
        <w:rPr>
          <w:rFonts w:ascii="Tahoma" w:hAnsi="Tahoma" w:cs="Tahoma"/>
          <w:color w:val="000000"/>
          <w:sz w:val="20"/>
          <w:szCs w:val="20"/>
          <w:lang w:val="el-GR"/>
        </w:rPr>
      </w:pPr>
    </w:p>
    <w:p w:rsidR="0035130F" w:rsidRDefault="0035130F" w:rsidP="004956A3">
      <w:pPr>
        <w:widowControl w:val="0"/>
        <w:tabs>
          <w:tab w:val="left" w:pos="9180"/>
        </w:tabs>
        <w:ind w:left="-567" w:right="46" w:firstLine="567"/>
        <w:jc w:val="both"/>
        <w:rPr>
          <w:rFonts w:ascii="Tahoma" w:hAnsi="Tahoma" w:cs="Tahoma"/>
          <w:b/>
          <w:color w:val="000000"/>
          <w:lang w:val="el-GR"/>
        </w:rPr>
      </w:pPr>
      <w:r>
        <w:rPr>
          <w:rFonts w:ascii="Tahoma" w:hAnsi="Tahoma" w:cs="Tahoma"/>
          <w:b/>
          <w:color w:val="000000"/>
          <w:sz w:val="20"/>
          <w:szCs w:val="20"/>
          <w:lang w:val="el-GR"/>
        </w:rPr>
        <w:t>Η Επιτροπή Ποιότητας Ζωής μετά τα ανωτέρω, και έχοντας υπόψη α) τις διατάξεις  του άρθρου. 73 του Ν.3852/2010 (Φ.Ε.Κ. 87</w:t>
      </w:r>
      <w:r>
        <w:rPr>
          <w:rFonts w:ascii="Tahoma" w:hAnsi="Tahoma" w:cs="Tahoma"/>
          <w:b/>
          <w:color w:val="000000"/>
          <w:sz w:val="20"/>
          <w:szCs w:val="20"/>
          <w:vertAlign w:val="superscript"/>
          <w:lang w:val="el-GR"/>
        </w:rPr>
        <w:t xml:space="preserve"> </w:t>
      </w:r>
      <w:r>
        <w:rPr>
          <w:rFonts w:ascii="Tahoma" w:hAnsi="Tahoma" w:cs="Tahoma"/>
          <w:b/>
          <w:color w:val="000000"/>
          <w:sz w:val="20"/>
          <w:szCs w:val="20"/>
          <w:lang w:val="el-GR"/>
        </w:rPr>
        <w:t xml:space="preserve">Α’/07-06-2010) περί Αρμοδιοτήτων Επιτροπής Ποιότητας Ζωής και β)  το από 23/10/2018 πρακτικό της Δημοτικής Επιτροπής Διαβούλευσης </w:t>
      </w:r>
    </w:p>
    <w:p w:rsidR="0035130F" w:rsidRDefault="0035130F" w:rsidP="004956A3">
      <w:pPr>
        <w:pStyle w:val="a3"/>
        <w:tabs>
          <w:tab w:val="left" w:pos="1276"/>
          <w:tab w:val="left" w:pos="9180"/>
        </w:tabs>
        <w:ind w:left="-567" w:right="46" w:firstLine="567"/>
        <w:jc w:val="center"/>
        <w:rPr>
          <w:rFonts w:ascii="Tahoma" w:hAnsi="Tahoma" w:cs="Tahoma"/>
          <w:b/>
          <w:color w:val="000000"/>
          <w:lang w:val="el-GR"/>
        </w:rPr>
      </w:pPr>
    </w:p>
    <w:p w:rsidR="0035130F" w:rsidRDefault="0035130F" w:rsidP="004956A3">
      <w:pPr>
        <w:pStyle w:val="a3"/>
        <w:tabs>
          <w:tab w:val="left" w:pos="1276"/>
          <w:tab w:val="left" w:pos="9180"/>
        </w:tabs>
        <w:ind w:left="-567" w:right="46" w:firstLine="567"/>
        <w:jc w:val="center"/>
        <w:rPr>
          <w:rFonts w:ascii="Tahoma" w:hAnsi="Tahoma" w:cs="Tahoma"/>
          <w:b/>
          <w:color w:val="000000"/>
          <w:lang w:val="el-GR"/>
        </w:rPr>
      </w:pPr>
      <w:r>
        <w:rPr>
          <w:rFonts w:ascii="Tahoma" w:hAnsi="Tahoma" w:cs="Tahoma"/>
          <w:b/>
          <w:color w:val="000000"/>
          <w:lang w:val="el-GR"/>
        </w:rPr>
        <w:t>ΑΠΟΦΑΣΙΖΕΙ ομόφωνα</w:t>
      </w:r>
    </w:p>
    <w:p w:rsidR="0035130F" w:rsidRDefault="0035130F" w:rsidP="004956A3">
      <w:pPr>
        <w:widowControl w:val="0"/>
        <w:tabs>
          <w:tab w:val="left" w:pos="9180"/>
        </w:tabs>
        <w:ind w:left="-567" w:right="46" w:firstLine="567"/>
        <w:jc w:val="center"/>
        <w:rPr>
          <w:rFonts w:ascii="Tahoma" w:hAnsi="Tahoma" w:cs="Tahoma"/>
          <w:b/>
          <w:color w:val="000000"/>
          <w:sz w:val="20"/>
          <w:szCs w:val="20"/>
          <w:lang w:val="el-GR"/>
        </w:rPr>
      </w:pPr>
    </w:p>
    <w:p w:rsidR="0035130F" w:rsidRDefault="0035130F" w:rsidP="004956A3">
      <w:pPr>
        <w:tabs>
          <w:tab w:val="left" w:pos="9180"/>
        </w:tabs>
        <w:ind w:left="-567" w:right="-1" w:firstLine="567"/>
        <w:jc w:val="both"/>
        <w:rPr>
          <w:rFonts w:ascii="Tahoma" w:hAnsi="Tahoma" w:cs="Tahoma"/>
          <w:color w:val="000000"/>
          <w:sz w:val="20"/>
          <w:szCs w:val="20"/>
          <w:lang w:val="el-GR"/>
        </w:rPr>
      </w:pPr>
      <w:r>
        <w:rPr>
          <w:rFonts w:ascii="Tahoma" w:hAnsi="Tahoma" w:cs="Tahoma"/>
          <w:color w:val="000000"/>
          <w:sz w:val="20"/>
          <w:szCs w:val="20"/>
          <w:lang w:val="el-GR"/>
        </w:rPr>
        <w:t>Εγκρίνει την υπ’ αριθ. 92/2018 απόφαση του Συμβουλίου της Δημοτικής Κοινότητας Ρόδου και εισηγείται στο Δημοτικό Συμβούλιο την έγκριση μελέτης με τίτλο «Κυκλοφοριακές ρυθμίσεις περιμετρικά των τειχών της Μεσαιωνικής Πόλης της Ρόδου», της Περίπτωσης Β ως παρακάτω:</w:t>
      </w:r>
    </w:p>
    <w:p w:rsidR="0035130F" w:rsidRDefault="0035130F" w:rsidP="004956A3">
      <w:pPr>
        <w:pStyle w:val="a9"/>
        <w:ind w:left="-567" w:firstLine="567"/>
        <w:jc w:val="both"/>
        <w:rPr>
          <w:rFonts w:ascii="Tahoma" w:hAnsi="Tahoma" w:cs="Tahoma"/>
          <w:color w:val="000000"/>
          <w:sz w:val="20"/>
          <w:szCs w:val="20"/>
          <w:lang w:val="el-GR"/>
        </w:rPr>
      </w:pPr>
    </w:p>
    <w:p w:rsidR="0035130F" w:rsidRDefault="0035130F" w:rsidP="004956A3">
      <w:pPr>
        <w:pStyle w:val="a9"/>
        <w:ind w:left="-567" w:firstLine="567"/>
        <w:jc w:val="both"/>
        <w:rPr>
          <w:rFonts w:ascii="Verdana" w:hAnsi="Verdana" w:cs="Verdana"/>
          <w:color w:val="000000"/>
          <w:sz w:val="20"/>
          <w:szCs w:val="20"/>
          <w:lang w:val="el-GR"/>
        </w:rPr>
      </w:pPr>
      <w:r>
        <w:rPr>
          <w:rFonts w:ascii="Verdana" w:hAnsi="Verdana" w:cs="Verdana"/>
          <w:b/>
          <w:color w:val="000000"/>
          <w:sz w:val="20"/>
          <w:szCs w:val="20"/>
          <w:u w:val="single"/>
          <w:lang w:val="el-GR"/>
        </w:rPr>
        <w:t>Κατευθύνσεις οδών</w:t>
      </w:r>
    </w:p>
    <w:p w:rsidR="0035130F" w:rsidRDefault="0035130F" w:rsidP="004956A3">
      <w:pPr>
        <w:pStyle w:val="a9"/>
        <w:numPr>
          <w:ilvl w:val="0"/>
          <w:numId w:val="47"/>
        </w:numPr>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Οδό Δημοκρατίας διπλής κατεύθυνσης από τη συμβολή της με τις οδούς  Αλεξάνδρου Διάκου- Παπάγου – Εθνάρχου Μακαρίου έως την οδό Ελευθερίου Βενιζέλους με  μία λωρίδα εισόδου προς το κέντρο της πόλης και δύο λωρίδες εξόδου.</w:t>
      </w:r>
    </w:p>
    <w:p w:rsidR="0035130F" w:rsidRDefault="0035130F" w:rsidP="004956A3">
      <w:pPr>
        <w:pStyle w:val="a9"/>
        <w:numPr>
          <w:ilvl w:val="0"/>
          <w:numId w:val="47"/>
        </w:numPr>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Μονοδρόμηση της οδού Δημοκρατίας από τη συμβολή της με την οδό Ελευθερίου Βενιζέλου έως τη συμβολή της με την οδό Κομνηνών με την αυτήν κατεύθυνση.</w:t>
      </w:r>
    </w:p>
    <w:p w:rsidR="0035130F" w:rsidRDefault="0035130F" w:rsidP="004956A3">
      <w:pPr>
        <w:pStyle w:val="a9"/>
        <w:numPr>
          <w:ilvl w:val="0"/>
          <w:numId w:val="47"/>
        </w:numPr>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Κατασκευή κυκλικού κόμβου στη συμβολή των οδών Δημοκρατίας με Κομνηνών</w:t>
      </w:r>
    </w:p>
    <w:p w:rsidR="0035130F" w:rsidRDefault="0035130F" w:rsidP="004956A3">
      <w:pPr>
        <w:pStyle w:val="a9"/>
        <w:numPr>
          <w:ilvl w:val="0"/>
          <w:numId w:val="47"/>
        </w:numPr>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Διπλή κατεύθυνση της οδού Δημοκρατίας από τη συμβολή της με την οδό Κομνηνών έως τη συμβολή της με την οδό Στεφάνου Καζούλη.</w:t>
      </w:r>
    </w:p>
    <w:p w:rsidR="0035130F" w:rsidRDefault="0035130F" w:rsidP="004956A3">
      <w:pPr>
        <w:pStyle w:val="a9"/>
        <w:numPr>
          <w:ilvl w:val="0"/>
          <w:numId w:val="47"/>
        </w:numPr>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Μονοδρόμηση της οδού Δημοκρατίας από τη συμβολή της με την οδό Στεφάνου Καζούλη  έως τη συμβολή της με την οδό Βύρωνος (γήπεδο Διαγόρα) με την αυτήν κατεύθυνση.</w:t>
      </w:r>
    </w:p>
    <w:p w:rsidR="0035130F" w:rsidRDefault="0035130F" w:rsidP="004956A3">
      <w:pPr>
        <w:pStyle w:val="a9"/>
        <w:numPr>
          <w:ilvl w:val="0"/>
          <w:numId w:val="47"/>
        </w:numPr>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Μονοδρόμηση της οδού Βύρωνος από τη συμβολή της με την οδό Δημοκρατίας έως τη συμβολή της με την οδό Κόδριγκτων</w:t>
      </w:r>
    </w:p>
    <w:p w:rsidR="0035130F" w:rsidRDefault="0035130F" w:rsidP="004956A3">
      <w:pPr>
        <w:pStyle w:val="a9"/>
        <w:numPr>
          <w:ilvl w:val="0"/>
          <w:numId w:val="47"/>
        </w:numPr>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 xml:space="preserve">Αμφιδρόμηση της οδού Βύρωνος από τη συμβολή της με την οδό Κόδριγκτων έως τη συμβολή της με τις οδούς Αυστραλίας και Ακτή Προμηθέως. </w:t>
      </w:r>
    </w:p>
    <w:p w:rsidR="0035130F" w:rsidRDefault="0035130F" w:rsidP="004956A3">
      <w:pPr>
        <w:pStyle w:val="a9"/>
        <w:numPr>
          <w:ilvl w:val="0"/>
          <w:numId w:val="47"/>
        </w:numPr>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Κατασκευή κυκλικού κόμβου στη συμβολή των οδών Καναδά-Αυστραλίας– Βύρωνος και Ακτή Προμηθέως.</w:t>
      </w:r>
    </w:p>
    <w:p w:rsidR="0035130F" w:rsidRPr="00450015" w:rsidRDefault="0035130F" w:rsidP="004956A3">
      <w:pPr>
        <w:pStyle w:val="a9"/>
        <w:numPr>
          <w:ilvl w:val="0"/>
          <w:numId w:val="47"/>
        </w:numPr>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Αμφιδρόμηση της οδού Προμηθέως καθ όλο το μήκος της</w:t>
      </w:r>
    </w:p>
    <w:p w:rsidR="0035130F" w:rsidRDefault="0035130F" w:rsidP="004956A3">
      <w:pPr>
        <w:pStyle w:val="a9"/>
        <w:numPr>
          <w:ilvl w:val="0"/>
          <w:numId w:val="47"/>
        </w:numPr>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rPr>
        <w:t>Μονοδρόμηση της οδού Ακτής Σαχτούρη</w:t>
      </w:r>
    </w:p>
    <w:p w:rsidR="0035130F" w:rsidRDefault="0035130F" w:rsidP="004956A3">
      <w:pPr>
        <w:pStyle w:val="a9"/>
        <w:numPr>
          <w:ilvl w:val="0"/>
          <w:numId w:val="47"/>
        </w:numPr>
        <w:suppressAutoHyphens/>
        <w:ind w:left="-567" w:firstLine="567"/>
        <w:contextualSpacing w:val="0"/>
        <w:jc w:val="both"/>
        <w:rPr>
          <w:rFonts w:ascii="Tahoma" w:hAnsi="Tahoma" w:cs="Tahoma"/>
          <w:color w:val="000000"/>
          <w:sz w:val="20"/>
          <w:szCs w:val="20"/>
          <w:lang w:val="el-GR"/>
        </w:rPr>
      </w:pPr>
      <w:r>
        <w:rPr>
          <w:rFonts w:ascii="Verdana" w:hAnsi="Verdana" w:cs="Verdana"/>
          <w:color w:val="000000"/>
          <w:sz w:val="20"/>
          <w:szCs w:val="20"/>
          <w:lang w:val="el-GR"/>
        </w:rPr>
        <w:t>Μονοδρόμηση τμήματος της οδού  7</w:t>
      </w:r>
      <w:r>
        <w:rPr>
          <w:rFonts w:ascii="Verdana" w:hAnsi="Verdana" w:cs="Verdana"/>
          <w:color w:val="000000"/>
          <w:sz w:val="20"/>
          <w:szCs w:val="20"/>
          <w:vertAlign w:val="superscript"/>
          <w:lang w:val="el-GR"/>
        </w:rPr>
        <w:t>ης</w:t>
      </w:r>
      <w:r>
        <w:rPr>
          <w:rFonts w:ascii="Verdana" w:hAnsi="Verdana" w:cs="Verdana"/>
          <w:color w:val="000000"/>
          <w:sz w:val="20"/>
          <w:szCs w:val="20"/>
          <w:lang w:val="el-GR"/>
        </w:rPr>
        <w:t xml:space="preserve"> Μαρτίου από τη συμβολή της με την Σαχτούρη έως τη συμβολή της με την οδό Γαλλίας με την αυτή κατεύθυνση.</w:t>
      </w:r>
    </w:p>
    <w:p w:rsidR="0035130F" w:rsidRDefault="0035130F" w:rsidP="004956A3">
      <w:pPr>
        <w:tabs>
          <w:tab w:val="left" w:pos="9180"/>
        </w:tabs>
        <w:ind w:left="-567" w:right="-1" w:firstLine="567"/>
        <w:jc w:val="both"/>
        <w:rPr>
          <w:rFonts w:ascii="Tahoma" w:hAnsi="Tahoma" w:cs="Tahoma"/>
          <w:color w:val="000000"/>
          <w:sz w:val="20"/>
          <w:szCs w:val="20"/>
          <w:lang w:val="el-GR"/>
        </w:rPr>
      </w:pPr>
    </w:p>
    <w:p w:rsidR="0035130F" w:rsidRDefault="0035130F" w:rsidP="004956A3">
      <w:pPr>
        <w:pStyle w:val="a9"/>
        <w:numPr>
          <w:ilvl w:val="0"/>
          <w:numId w:val="47"/>
        </w:numPr>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Αντιδρόμηση της οδού Φιλελλήνων από τη συμβολή της με την οδό Βύρωνος προς την οδό Δημοκρατίας με την αυτήν κατεύθυνση</w:t>
      </w:r>
    </w:p>
    <w:p w:rsidR="0035130F" w:rsidRDefault="0035130F" w:rsidP="004956A3">
      <w:pPr>
        <w:pStyle w:val="a9"/>
        <w:numPr>
          <w:ilvl w:val="0"/>
          <w:numId w:val="47"/>
        </w:numPr>
        <w:suppressAutoHyphens/>
        <w:ind w:left="-567" w:firstLine="567"/>
        <w:contextualSpacing w:val="0"/>
        <w:jc w:val="both"/>
        <w:rPr>
          <w:rFonts w:ascii="Tahoma" w:hAnsi="Tahoma" w:cs="Tahoma"/>
          <w:color w:val="000000"/>
          <w:sz w:val="20"/>
          <w:szCs w:val="20"/>
          <w:lang w:val="el-GR"/>
        </w:rPr>
      </w:pPr>
      <w:r>
        <w:rPr>
          <w:rFonts w:ascii="Verdana" w:hAnsi="Verdana" w:cs="Verdana"/>
          <w:color w:val="000000"/>
          <w:sz w:val="20"/>
          <w:szCs w:val="20"/>
          <w:lang w:val="el-GR"/>
        </w:rPr>
        <w:lastRenderedPageBreak/>
        <w:t>Μονοδρόμηση των οδών Αγίου Ιωάννου και Ρήγα Φεραίου. Ειδικότερα μονοδρόμηση τμήματος της οδού Αγίου Ιωάννου από τη συμβολή της με την οδό Κομνηνών έως την συμβολή της με την οδό Χειμάρας με την αυτή κατεύθυνση καθώς και της οδού Ρήγα Φεραίου καθ όλο το μήκος της από την οδό Αγίου Ιωάννου προς την οδό Ελευθερίου Βενιζέλου.</w:t>
      </w:r>
    </w:p>
    <w:p w:rsidR="0035130F" w:rsidRDefault="0035130F" w:rsidP="004956A3">
      <w:pPr>
        <w:tabs>
          <w:tab w:val="left" w:pos="9180"/>
        </w:tabs>
        <w:ind w:left="-567" w:right="-1" w:firstLine="567"/>
        <w:jc w:val="both"/>
        <w:rPr>
          <w:rFonts w:ascii="Tahoma" w:hAnsi="Tahoma" w:cs="Tahoma"/>
          <w:color w:val="000000"/>
          <w:sz w:val="20"/>
          <w:szCs w:val="20"/>
          <w:lang w:val="el-GR"/>
        </w:rPr>
      </w:pPr>
    </w:p>
    <w:p w:rsidR="0035130F" w:rsidRDefault="0035130F" w:rsidP="004956A3">
      <w:pPr>
        <w:pStyle w:val="a9"/>
        <w:ind w:left="-567" w:firstLine="567"/>
        <w:jc w:val="both"/>
        <w:rPr>
          <w:rFonts w:ascii="Verdana" w:hAnsi="Verdana" w:cs="Verdana"/>
          <w:color w:val="000000"/>
          <w:sz w:val="20"/>
          <w:szCs w:val="20"/>
          <w:lang w:val="el-GR"/>
        </w:rPr>
      </w:pPr>
      <w:r>
        <w:rPr>
          <w:rFonts w:ascii="Verdana" w:hAnsi="Verdana" w:cs="Verdana"/>
          <w:b/>
          <w:color w:val="000000"/>
          <w:sz w:val="20"/>
          <w:szCs w:val="20"/>
          <w:u w:val="single"/>
          <w:lang w:val="el-GR"/>
        </w:rPr>
        <w:t>Προτεραιότητες</w:t>
      </w:r>
      <w:r>
        <w:rPr>
          <w:rFonts w:ascii="Verdana" w:hAnsi="Verdana" w:cs="Verdana"/>
          <w:b/>
          <w:color w:val="000000"/>
          <w:sz w:val="20"/>
          <w:szCs w:val="20"/>
          <w:u w:val="single"/>
        </w:rPr>
        <w:t xml:space="preserve"> </w:t>
      </w:r>
      <w:r>
        <w:rPr>
          <w:rFonts w:ascii="Verdana" w:hAnsi="Verdana" w:cs="Verdana"/>
          <w:b/>
          <w:color w:val="000000"/>
          <w:sz w:val="20"/>
          <w:szCs w:val="20"/>
          <w:u w:val="single"/>
          <w:lang w:val="el-GR"/>
        </w:rPr>
        <w:t>οδών</w:t>
      </w:r>
    </w:p>
    <w:p w:rsidR="0035130F" w:rsidRDefault="0035130F" w:rsidP="004956A3">
      <w:pPr>
        <w:pStyle w:val="a9"/>
        <w:numPr>
          <w:ilvl w:val="0"/>
          <w:numId w:val="46"/>
        </w:numPr>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Οδός Ελευθερίου Βενιζέλου από Δημοκρατίας προς Παπαλουκά προτεραιότητα έναντι της οδού Ρήγα Φεραίου</w:t>
      </w:r>
    </w:p>
    <w:p w:rsidR="0035130F" w:rsidRDefault="0035130F" w:rsidP="004956A3">
      <w:pPr>
        <w:pStyle w:val="a9"/>
        <w:numPr>
          <w:ilvl w:val="0"/>
          <w:numId w:val="46"/>
        </w:numPr>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Οδός Ελευθερίου Βενιζέλου από Παπαλουκά προς Δημοκρατίας παραχώρηση προτεραιότητας στην οδό Ρήγα Φεραίου</w:t>
      </w:r>
    </w:p>
    <w:p w:rsidR="0035130F" w:rsidRDefault="0035130F" w:rsidP="004956A3">
      <w:pPr>
        <w:pStyle w:val="a9"/>
        <w:numPr>
          <w:ilvl w:val="0"/>
          <w:numId w:val="46"/>
        </w:numPr>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 xml:space="preserve">Οδός Ρήγα Φεραίου προτεραιότητα έναντι όλων πλην του ρεύματος κυκλοφορίας της  οδού Ελευθερίου Βενιζέλου από Δημοκρατίας προς Παπαλουκά </w:t>
      </w:r>
    </w:p>
    <w:p w:rsidR="0035130F" w:rsidRDefault="0035130F" w:rsidP="004956A3">
      <w:pPr>
        <w:pStyle w:val="a9"/>
        <w:numPr>
          <w:ilvl w:val="0"/>
          <w:numId w:val="46"/>
        </w:numPr>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 xml:space="preserve">Οδός Βύρωνος έναντι όλων πλην της οδού Δημοκρατίας. Στο αμφίδρομο τμήμα της οδού Βύρωνος, τα οχήματα που κινούνται στο ρεύμα κυκλοφορίας ανόδου (από την οδό Αυστραλίας προς την οδό Κόδριγκτων οφείλουν να παραχωρήσουν προτεραιότητα στο ρεύμα καθόδου) </w:t>
      </w:r>
    </w:p>
    <w:p w:rsidR="0035130F" w:rsidRDefault="0035130F" w:rsidP="004956A3">
      <w:pPr>
        <w:pStyle w:val="a9"/>
        <w:numPr>
          <w:ilvl w:val="0"/>
          <w:numId w:val="46"/>
        </w:numPr>
        <w:suppressAutoHyphens/>
        <w:ind w:left="-567" w:firstLine="567"/>
        <w:contextualSpacing w:val="0"/>
        <w:jc w:val="both"/>
        <w:rPr>
          <w:rFonts w:ascii="Tahoma" w:hAnsi="Tahoma" w:cs="Tahoma"/>
          <w:color w:val="000000"/>
          <w:sz w:val="20"/>
          <w:szCs w:val="20"/>
          <w:lang w:val="el-GR"/>
        </w:rPr>
      </w:pPr>
      <w:r>
        <w:rPr>
          <w:rFonts w:ascii="Verdana" w:hAnsi="Verdana" w:cs="Verdana"/>
          <w:color w:val="000000"/>
          <w:sz w:val="20"/>
          <w:szCs w:val="20"/>
          <w:lang w:val="el-GR"/>
        </w:rPr>
        <w:t>Οδός Δημοκρατίας έναντι όλων πλην της Στεφάνου Καζούλη. Στο αμφίδρομο τμήμα της οδού Δημοκρατίας , τα οχήματα που κινούνται στο ρεύμα κυκλοφορίας με κατεύθυνση από Στεφάνου Καζούλη προς Μεγάλου Κωνσταντίνου οφείλουν να παραχωρήσουν προτεραιότητα.</w:t>
      </w:r>
    </w:p>
    <w:p w:rsidR="0035130F" w:rsidRDefault="0035130F" w:rsidP="004956A3">
      <w:pPr>
        <w:tabs>
          <w:tab w:val="left" w:pos="9180"/>
        </w:tabs>
        <w:ind w:left="-567" w:right="-1" w:firstLine="567"/>
        <w:jc w:val="both"/>
        <w:rPr>
          <w:rFonts w:ascii="Tahoma" w:hAnsi="Tahoma" w:cs="Tahoma"/>
          <w:color w:val="000000"/>
          <w:sz w:val="20"/>
          <w:szCs w:val="20"/>
          <w:lang w:val="el-GR"/>
        </w:rPr>
      </w:pPr>
    </w:p>
    <w:p w:rsidR="0035130F" w:rsidRDefault="0035130F" w:rsidP="004956A3">
      <w:pPr>
        <w:pStyle w:val="a9"/>
        <w:ind w:left="-567" w:firstLine="567"/>
        <w:jc w:val="both"/>
        <w:rPr>
          <w:rFonts w:ascii="Tahoma" w:hAnsi="Tahoma" w:cs="Tahoma"/>
          <w:color w:val="000000"/>
          <w:sz w:val="20"/>
          <w:szCs w:val="20"/>
          <w:lang w:val="el-GR"/>
        </w:rPr>
      </w:pPr>
      <w:r>
        <w:rPr>
          <w:rFonts w:ascii="Verdana" w:hAnsi="Verdana" w:cs="Verdana"/>
          <w:b/>
          <w:color w:val="000000"/>
          <w:sz w:val="20"/>
          <w:szCs w:val="20"/>
          <w:u w:val="single"/>
          <w:lang w:val="el-GR"/>
        </w:rPr>
        <w:t>Απαγόρευση στάσης και στάθμευσης</w:t>
      </w:r>
    </w:p>
    <w:p w:rsidR="0035130F" w:rsidRDefault="0035130F" w:rsidP="004956A3">
      <w:pPr>
        <w:tabs>
          <w:tab w:val="left" w:pos="9180"/>
        </w:tabs>
        <w:ind w:left="-567" w:right="-1" w:firstLine="567"/>
        <w:jc w:val="both"/>
        <w:rPr>
          <w:rFonts w:ascii="Tahoma" w:hAnsi="Tahoma" w:cs="Tahoma"/>
          <w:color w:val="000000"/>
          <w:sz w:val="20"/>
          <w:szCs w:val="20"/>
          <w:lang w:val="el-GR"/>
        </w:rPr>
      </w:pPr>
      <w:r>
        <w:rPr>
          <w:rFonts w:ascii="Tahoma" w:hAnsi="Tahoma" w:cs="Tahoma"/>
          <w:color w:val="000000"/>
          <w:sz w:val="20"/>
          <w:szCs w:val="20"/>
          <w:lang w:val="el-GR"/>
        </w:rPr>
        <w:t>Απαγόρευση στάσης και στάθμευσης των οχημάτων όπως αποτυπώνονται στο  σχέδιο Σ-2 της μελέτης</w:t>
      </w:r>
    </w:p>
    <w:p w:rsidR="0035130F" w:rsidRDefault="0035130F" w:rsidP="004956A3">
      <w:pPr>
        <w:tabs>
          <w:tab w:val="left" w:pos="9180"/>
        </w:tabs>
        <w:ind w:left="-567" w:right="-1" w:firstLine="567"/>
        <w:jc w:val="both"/>
        <w:rPr>
          <w:rFonts w:ascii="Tahoma" w:hAnsi="Tahoma" w:cs="Tahoma"/>
          <w:color w:val="000000"/>
          <w:sz w:val="20"/>
          <w:szCs w:val="20"/>
          <w:lang w:val="el-GR"/>
        </w:rPr>
      </w:pPr>
    </w:p>
    <w:p w:rsidR="0035130F" w:rsidRDefault="0035130F" w:rsidP="004956A3">
      <w:pPr>
        <w:pStyle w:val="a9"/>
        <w:ind w:left="-567" w:firstLine="567"/>
        <w:jc w:val="both"/>
        <w:rPr>
          <w:rFonts w:ascii="Verdana" w:hAnsi="Verdana" w:cs="Verdana"/>
          <w:color w:val="000000"/>
          <w:sz w:val="20"/>
          <w:szCs w:val="20"/>
          <w:lang w:val="el-GR"/>
        </w:rPr>
      </w:pPr>
      <w:r>
        <w:rPr>
          <w:rFonts w:ascii="Verdana" w:hAnsi="Verdana" w:cs="Verdana"/>
          <w:b/>
          <w:color w:val="000000"/>
          <w:sz w:val="20"/>
          <w:szCs w:val="20"/>
          <w:u w:val="single"/>
          <w:lang w:val="el-GR"/>
        </w:rPr>
        <w:t>Κατασκευή κυκλικών κόμβων</w:t>
      </w:r>
    </w:p>
    <w:p w:rsidR="0035130F" w:rsidRPr="00450015" w:rsidRDefault="0035130F" w:rsidP="004956A3">
      <w:pPr>
        <w:ind w:left="-567" w:firstLine="567"/>
        <w:jc w:val="both"/>
        <w:rPr>
          <w:rFonts w:ascii="Verdana" w:hAnsi="Verdana" w:cs="Verdana"/>
          <w:color w:val="000000"/>
          <w:sz w:val="20"/>
          <w:szCs w:val="20"/>
          <w:lang w:val="el-GR"/>
        </w:rPr>
      </w:pPr>
      <w:r>
        <w:rPr>
          <w:rFonts w:ascii="Verdana" w:hAnsi="Verdana" w:cs="Verdana"/>
          <w:color w:val="000000"/>
          <w:sz w:val="20"/>
          <w:szCs w:val="20"/>
          <w:lang w:val="el-GR"/>
        </w:rPr>
        <w:t>Για την εύρυθμη και ασφαλή κίνηση της κυκλοφορίας των οδών θα πρέπει να κατασκευαστούν κυκλικοί κόμβοι στη συμβολή των οδών</w:t>
      </w:r>
    </w:p>
    <w:p w:rsidR="0035130F" w:rsidRDefault="0035130F" w:rsidP="004956A3">
      <w:pPr>
        <w:pStyle w:val="a9"/>
        <w:numPr>
          <w:ilvl w:val="0"/>
          <w:numId w:val="46"/>
        </w:numPr>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rPr>
        <w:t>Κομνηνών και Δημοκρατίας</w:t>
      </w:r>
    </w:p>
    <w:p w:rsidR="0035130F" w:rsidRDefault="0035130F" w:rsidP="004956A3">
      <w:pPr>
        <w:pStyle w:val="a9"/>
        <w:numPr>
          <w:ilvl w:val="0"/>
          <w:numId w:val="46"/>
        </w:numPr>
        <w:suppressAutoHyphens/>
        <w:ind w:left="-567" w:firstLine="567"/>
        <w:contextualSpacing w:val="0"/>
        <w:jc w:val="both"/>
        <w:rPr>
          <w:rFonts w:ascii="Verdana" w:hAnsi="Verdana" w:cs="Verdana"/>
          <w:color w:val="000000"/>
          <w:sz w:val="20"/>
          <w:szCs w:val="20"/>
          <w:lang w:val="el-GR"/>
        </w:rPr>
      </w:pPr>
      <w:r>
        <w:rPr>
          <w:rFonts w:ascii="Verdana" w:hAnsi="Verdana" w:cs="Verdana"/>
          <w:color w:val="000000"/>
          <w:sz w:val="20"/>
          <w:szCs w:val="20"/>
          <w:lang w:val="el-GR"/>
        </w:rPr>
        <w:t>Βύρωνος – Αυστραλίας – Καναδά και Ακτή Προμηθέως (με ταυτόχρονη κατάργηση της φωτεινής σηματοδότησης του κόμβου)</w:t>
      </w:r>
    </w:p>
    <w:p w:rsidR="0035130F" w:rsidRDefault="0035130F" w:rsidP="004956A3">
      <w:pPr>
        <w:pStyle w:val="a9"/>
        <w:ind w:left="-567" w:firstLine="567"/>
        <w:jc w:val="both"/>
        <w:rPr>
          <w:rFonts w:ascii="Verdana" w:hAnsi="Verdana" w:cs="Verdana"/>
          <w:color w:val="000000"/>
          <w:sz w:val="20"/>
          <w:szCs w:val="20"/>
          <w:lang w:val="el-GR"/>
        </w:rPr>
      </w:pPr>
    </w:p>
    <w:p w:rsidR="0035130F" w:rsidRDefault="0035130F" w:rsidP="004956A3">
      <w:pPr>
        <w:pStyle w:val="a9"/>
        <w:ind w:left="-567" w:firstLine="567"/>
        <w:jc w:val="both"/>
        <w:rPr>
          <w:rFonts w:ascii="Verdana" w:hAnsi="Verdana" w:cs="Verdana"/>
          <w:color w:val="000000"/>
          <w:sz w:val="20"/>
          <w:szCs w:val="20"/>
          <w:lang w:val="el-GR"/>
        </w:rPr>
      </w:pPr>
      <w:r>
        <w:rPr>
          <w:rFonts w:ascii="Verdana" w:hAnsi="Verdana" w:cs="Verdana"/>
          <w:b/>
          <w:color w:val="000000"/>
          <w:sz w:val="20"/>
          <w:szCs w:val="20"/>
          <w:u w:val="single"/>
          <w:lang w:val="el-GR"/>
        </w:rPr>
        <w:t>Αλλαγή προγράμματος των φωτεινών σηματοδοτών  ρύθμισης κυκλοφορίας  στη:</w:t>
      </w:r>
    </w:p>
    <w:p w:rsidR="0035130F" w:rsidRDefault="0035130F" w:rsidP="004956A3">
      <w:pPr>
        <w:pStyle w:val="a9"/>
        <w:numPr>
          <w:ilvl w:val="0"/>
          <w:numId w:val="46"/>
        </w:numPr>
        <w:suppressAutoHyphens/>
        <w:ind w:left="-567" w:firstLine="567"/>
        <w:contextualSpacing w:val="0"/>
        <w:rPr>
          <w:rFonts w:ascii="Verdana" w:hAnsi="Verdana" w:cs="Verdana"/>
          <w:color w:val="000000"/>
          <w:sz w:val="20"/>
          <w:szCs w:val="20"/>
          <w:lang w:val="el-GR"/>
        </w:rPr>
      </w:pPr>
      <w:r>
        <w:rPr>
          <w:rFonts w:ascii="Verdana" w:hAnsi="Verdana" w:cs="Verdana"/>
          <w:color w:val="000000"/>
          <w:sz w:val="20"/>
          <w:szCs w:val="20"/>
          <w:lang w:val="el-GR"/>
        </w:rPr>
        <w:t>συμβολή των οδών Αλεξάνδρου Διάκου – Παπάγου και Εθνάρχου Μακαρίου</w:t>
      </w:r>
    </w:p>
    <w:p w:rsidR="0035130F" w:rsidRDefault="0035130F" w:rsidP="004956A3">
      <w:pPr>
        <w:pStyle w:val="a9"/>
        <w:numPr>
          <w:ilvl w:val="0"/>
          <w:numId w:val="46"/>
        </w:numPr>
        <w:suppressAutoHyphens/>
        <w:ind w:left="-567" w:firstLine="567"/>
        <w:contextualSpacing w:val="0"/>
        <w:rPr>
          <w:rFonts w:ascii="Verdana" w:hAnsi="Verdana" w:cs="Verdana"/>
          <w:color w:val="000000"/>
          <w:sz w:val="20"/>
          <w:szCs w:val="20"/>
          <w:lang w:val="el-GR"/>
        </w:rPr>
      </w:pPr>
      <w:r>
        <w:rPr>
          <w:rFonts w:ascii="Verdana" w:hAnsi="Verdana" w:cs="Verdana"/>
          <w:color w:val="000000"/>
          <w:sz w:val="20"/>
          <w:szCs w:val="20"/>
          <w:lang w:val="el-GR"/>
        </w:rPr>
        <w:t>συμβολή των οδών Ελευθερίου Βενιζέλου – Εθνάρχου Μακαρίου</w:t>
      </w:r>
    </w:p>
    <w:p w:rsidR="0035130F" w:rsidRDefault="0035130F" w:rsidP="004956A3">
      <w:pPr>
        <w:pStyle w:val="a9"/>
        <w:numPr>
          <w:ilvl w:val="0"/>
          <w:numId w:val="46"/>
        </w:numPr>
        <w:suppressAutoHyphens/>
        <w:ind w:left="-567" w:firstLine="567"/>
        <w:contextualSpacing w:val="0"/>
        <w:rPr>
          <w:rFonts w:ascii="Verdana" w:hAnsi="Verdana" w:cs="Verdana"/>
          <w:color w:val="000000"/>
          <w:sz w:val="20"/>
          <w:szCs w:val="20"/>
          <w:lang w:val="el-GR"/>
        </w:rPr>
      </w:pPr>
      <w:r>
        <w:rPr>
          <w:rFonts w:ascii="Verdana" w:hAnsi="Verdana" w:cs="Verdana"/>
          <w:color w:val="000000"/>
          <w:sz w:val="20"/>
          <w:szCs w:val="20"/>
          <w:lang w:val="el-GR"/>
        </w:rPr>
        <w:t>συμβολή των οδών Παπάγου και 7</w:t>
      </w:r>
      <w:r>
        <w:rPr>
          <w:rFonts w:ascii="Verdana" w:hAnsi="Verdana" w:cs="Verdana"/>
          <w:color w:val="000000"/>
          <w:sz w:val="20"/>
          <w:szCs w:val="20"/>
          <w:vertAlign w:val="superscript"/>
          <w:lang w:val="el-GR"/>
        </w:rPr>
        <w:t>ης</w:t>
      </w:r>
      <w:r>
        <w:rPr>
          <w:rFonts w:ascii="Verdana" w:hAnsi="Verdana" w:cs="Verdana"/>
          <w:color w:val="000000"/>
          <w:sz w:val="20"/>
          <w:szCs w:val="20"/>
          <w:lang w:val="el-GR"/>
        </w:rPr>
        <w:t xml:space="preserve"> Μαρτίου</w:t>
      </w:r>
    </w:p>
    <w:p w:rsidR="0035130F" w:rsidRDefault="0035130F" w:rsidP="004956A3">
      <w:pPr>
        <w:pStyle w:val="a9"/>
        <w:numPr>
          <w:ilvl w:val="0"/>
          <w:numId w:val="46"/>
        </w:numPr>
        <w:suppressAutoHyphens/>
        <w:ind w:left="-567" w:firstLine="567"/>
        <w:contextualSpacing w:val="0"/>
        <w:rPr>
          <w:rFonts w:ascii="Tahoma" w:hAnsi="Tahoma" w:cs="Tahoma"/>
          <w:color w:val="000000"/>
          <w:sz w:val="20"/>
          <w:szCs w:val="20"/>
          <w:lang w:val="el-GR"/>
        </w:rPr>
      </w:pPr>
      <w:r>
        <w:rPr>
          <w:rFonts w:ascii="Verdana" w:hAnsi="Verdana" w:cs="Verdana"/>
          <w:color w:val="000000"/>
          <w:sz w:val="20"/>
          <w:szCs w:val="20"/>
          <w:lang w:val="el-GR"/>
        </w:rPr>
        <w:t>συμβολή των οδών 7</w:t>
      </w:r>
      <w:r>
        <w:rPr>
          <w:rFonts w:ascii="Verdana" w:hAnsi="Verdana" w:cs="Verdana"/>
          <w:color w:val="000000"/>
          <w:sz w:val="20"/>
          <w:szCs w:val="20"/>
          <w:vertAlign w:val="superscript"/>
          <w:lang w:val="el-GR"/>
        </w:rPr>
        <w:t>ης</w:t>
      </w:r>
      <w:r>
        <w:rPr>
          <w:rFonts w:ascii="Verdana" w:hAnsi="Verdana" w:cs="Verdana"/>
          <w:color w:val="000000"/>
          <w:sz w:val="20"/>
          <w:szCs w:val="20"/>
          <w:lang w:val="el-GR"/>
        </w:rPr>
        <w:t xml:space="preserve"> Μαρτίου και  Γαλλίας.</w:t>
      </w:r>
    </w:p>
    <w:p w:rsidR="0035130F" w:rsidRDefault="0035130F" w:rsidP="004956A3">
      <w:pPr>
        <w:tabs>
          <w:tab w:val="left" w:pos="9180"/>
        </w:tabs>
        <w:ind w:left="-567" w:right="-1" w:firstLine="567"/>
        <w:jc w:val="both"/>
        <w:rPr>
          <w:rFonts w:ascii="Tahoma" w:hAnsi="Tahoma" w:cs="Tahoma"/>
          <w:color w:val="000000"/>
          <w:sz w:val="20"/>
          <w:szCs w:val="20"/>
          <w:lang w:val="el-GR"/>
        </w:rPr>
      </w:pPr>
    </w:p>
    <w:p w:rsidR="0035130F" w:rsidRDefault="0035130F" w:rsidP="004956A3">
      <w:pPr>
        <w:pStyle w:val="a9"/>
        <w:ind w:left="-567" w:firstLine="567"/>
        <w:jc w:val="both"/>
        <w:rPr>
          <w:rFonts w:ascii="Verdana" w:hAnsi="Verdana" w:cs="Verdana"/>
          <w:color w:val="000000"/>
          <w:sz w:val="20"/>
          <w:szCs w:val="20"/>
          <w:lang w:val="el-GR"/>
        </w:rPr>
      </w:pPr>
      <w:r>
        <w:rPr>
          <w:rFonts w:ascii="Verdana" w:hAnsi="Verdana" w:cs="Verdana"/>
          <w:b/>
          <w:color w:val="000000"/>
          <w:sz w:val="20"/>
          <w:szCs w:val="20"/>
          <w:u w:val="single"/>
          <w:lang w:val="el-GR"/>
        </w:rPr>
        <w:t>Εφαρμογή κατακόρυφης και οριζόντιας σήμανσης</w:t>
      </w:r>
    </w:p>
    <w:p w:rsidR="0035130F" w:rsidRPr="00450015" w:rsidRDefault="0035130F" w:rsidP="004956A3">
      <w:pPr>
        <w:pStyle w:val="a9"/>
        <w:ind w:left="-567" w:firstLine="567"/>
        <w:jc w:val="both"/>
        <w:rPr>
          <w:rFonts w:ascii="Tahoma" w:hAnsi="Tahoma" w:cs="Tahoma"/>
          <w:color w:val="000000"/>
          <w:sz w:val="20"/>
          <w:szCs w:val="20"/>
          <w:lang w:val="el-GR"/>
        </w:rPr>
      </w:pPr>
      <w:r>
        <w:rPr>
          <w:rFonts w:ascii="Verdana" w:hAnsi="Verdana" w:cs="Verdana"/>
          <w:color w:val="000000"/>
          <w:sz w:val="20"/>
          <w:szCs w:val="20"/>
          <w:lang w:val="el-GR"/>
        </w:rPr>
        <w:t>Εφαρμογή της κατακόρυφης και οριζόντιας σήμανση της προτεινόμενης κυκλοφοριακής ρύθμισης βάση του Παραρτήματος ΙΙΙ της μελέτης.</w:t>
      </w:r>
    </w:p>
    <w:p w:rsidR="0035130F" w:rsidRDefault="0035130F" w:rsidP="004956A3">
      <w:pPr>
        <w:pStyle w:val="Bodytext20"/>
        <w:shd w:val="clear" w:color="auto" w:fill="auto"/>
        <w:spacing w:before="0" w:line="240" w:lineRule="auto"/>
        <w:ind w:left="-567" w:firstLine="567"/>
        <w:jc w:val="both"/>
        <w:rPr>
          <w:rFonts w:ascii="Tahoma" w:eastAsia="Times New Roman" w:hAnsi="Tahoma" w:cs="Tahoma"/>
          <w:i w:val="0"/>
          <w:iCs w:val="0"/>
          <w:color w:val="000000"/>
          <w:spacing w:val="0"/>
          <w:sz w:val="20"/>
          <w:szCs w:val="20"/>
          <w:lang w:eastAsia="en-US" w:bidi="en-US"/>
        </w:rPr>
      </w:pPr>
    </w:p>
    <w:p w:rsidR="0035130F" w:rsidRDefault="0035130F" w:rsidP="004956A3">
      <w:pPr>
        <w:pStyle w:val="Bodytext20"/>
        <w:shd w:val="clear" w:color="auto" w:fill="auto"/>
        <w:spacing w:before="0" w:line="240" w:lineRule="auto"/>
        <w:ind w:left="-567" w:firstLine="567"/>
        <w:jc w:val="both"/>
        <w:rPr>
          <w:b/>
          <w:color w:val="000000"/>
          <w:sz w:val="20"/>
          <w:szCs w:val="20"/>
          <w:u w:val="single"/>
        </w:rPr>
      </w:pPr>
      <w:r>
        <w:rPr>
          <w:i w:val="0"/>
          <w:color w:val="000000"/>
          <w:spacing w:val="0"/>
          <w:sz w:val="20"/>
          <w:szCs w:val="20"/>
        </w:rPr>
        <w:t>Η κατακόρυφη σήμανση και η απαραίτητη οριζόντια διαγράμμιση θα βαρύνει τον προϋπολογισμό του Δήμου με Κ.Α. 30-73260003 «Σήμανση οδικού δικτύου κατ΄ εφαρμογή κανονιστικών αποφάσεων και Κ.Ο.Κ.»</w:t>
      </w:r>
    </w:p>
    <w:p w:rsidR="0035130F" w:rsidRPr="0035130F" w:rsidRDefault="0035130F" w:rsidP="004956A3">
      <w:pPr>
        <w:ind w:left="-567" w:firstLine="567"/>
        <w:jc w:val="both"/>
        <w:rPr>
          <w:rFonts w:ascii="Tahoma" w:hAnsi="Tahoma" w:cs="Tahoma"/>
          <w:sz w:val="20"/>
          <w:szCs w:val="20"/>
          <w:lang w:val="el-GR"/>
        </w:rPr>
      </w:pPr>
    </w:p>
    <w:p w:rsidR="0035130F" w:rsidRPr="0035130F" w:rsidRDefault="0035130F" w:rsidP="004956A3">
      <w:pPr>
        <w:ind w:left="-567" w:firstLine="567"/>
        <w:rPr>
          <w:rFonts w:ascii="Tahoma" w:hAnsi="Tahoma" w:cs="Tahoma"/>
          <w:sz w:val="20"/>
          <w:szCs w:val="20"/>
          <w:lang w:val="el-GR"/>
        </w:rPr>
      </w:pPr>
    </w:p>
    <w:p w:rsidR="00163627" w:rsidRPr="0035130F" w:rsidRDefault="00163627" w:rsidP="004956A3">
      <w:pPr>
        <w:widowControl w:val="0"/>
        <w:tabs>
          <w:tab w:val="left" w:pos="9180"/>
        </w:tabs>
        <w:ind w:left="-567" w:right="46" w:firstLine="567"/>
        <w:jc w:val="both"/>
        <w:rPr>
          <w:rFonts w:ascii="Tahoma" w:hAnsi="Tahoma" w:cs="Tahoma"/>
          <w:b/>
          <w:sz w:val="20"/>
          <w:szCs w:val="20"/>
          <w:lang w:val="el-GR"/>
        </w:rPr>
      </w:pPr>
    </w:p>
    <w:p w:rsidR="00177E9A" w:rsidRDefault="00177E9A" w:rsidP="004956A3">
      <w:pPr>
        <w:tabs>
          <w:tab w:val="left" w:pos="9180"/>
        </w:tabs>
        <w:ind w:left="-567" w:right="46" w:firstLine="567"/>
        <w:jc w:val="both"/>
        <w:rPr>
          <w:lang w:val="el-GR"/>
        </w:rPr>
      </w:pPr>
      <w:r>
        <w:rPr>
          <w:rFonts w:ascii="Tahoma" w:hAnsi="Tahoma" w:cs="Tahoma"/>
          <w:b/>
          <w:bCs/>
          <w:sz w:val="20"/>
          <w:szCs w:val="20"/>
          <w:lang w:val="el-GR"/>
        </w:rPr>
        <w:t>Αρ. αποφ. 152   /24-10-2018                                           ΑΔΑ:</w:t>
      </w:r>
      <w:r>
        <w:rPr>
          <w:lang w:val="el-GR"/>
        </w:rPr>
        <w:t xml:space="preserve"> </w:t>
      </w:r>
      <w:r w:rsidRPr="00177E9A">
        <w:rPr>
          <w:rFonts w:ascii="Tahoma" w:hAnsi="Tahoma" w:cs="Tahoma"/>
          <w:b/>
          <w:sz w:val="20"/>
          <w:szCs w:val="20"/>
          <w:lang w:val="el-GR"/>
        </w:rPr>
        <w:t>7ΤΩΝΩ1Ρ-Ι3Ζ</w:t>
      </w:r>
    </w:p>
    <w:p w:rsidR="00177E9A" w:rsidRDefault="00177E9A" w:rsidP="004956A3">
      <w:pPr>
        <w:tabs>
          <w:tab w:val="left" w:pos="9180"/>
        </w:tabs>
        <w:ind w:left="-567" w:right="46" w:firstLine="567"/>
        <w:jc w:val="both"/>
        <w:rPr>
          <w:rFonts w:ascii="Tahoma" w:hAnsi="Tahoma" w:cs="Tahoma"/>
          <w:b/>
          <w:bCs/>
          <w:sz w:val="20"/>
          <w:szCs w:val="20"/>
          <w:lang w:val="el-GR"/>
        </w:rPr>
      </w:pPr>
    </w:p>
    <w:p w:rsidR="00177E9A" w:rsidRDefault="00177E9A" w:rsidP="004956A3">
      <w:pPr>
        <w:tabs>
          <w:tab w:val="left" w:pos="9180"/>
        </w:tabs>
        <w:ind w:left="-567" w:right="46" w:firstLine="567"/>
        <w:jc w:val="center"/>
        <w:rPr>
          <w:rFonts w:ascii="Tahoma" w:hAnsi="Tahoma" w:cs="Tahoma"/>
          <w:b/>
          <w:bCs/>
          <w:sz w:val="20"/>
          <w:szCs w:val="20"/>
          <w:lang w:val="el-GR"/>
        </w:rPr>
      </w:pPr>
      <w:r w:rsidRPr="00A06121">
        <w:rPr>
          <w:rFonts w:ascii="Tahoma" w:hAnsi="Tahoma" w:cs="Tahoma"/>
          <w:b/>
          <w:bCs/>
          <w:sz w:val="20"/>
          <w:szCs w:val="20"/>
          <w:lang w:val="el-GR"/>
        </w:rPr>
        <w:t>Περίληψη</w:t>
      </w:r>
    </w:p>
    <w:p w:rsidR="00177E9A" w:rsidRPr="00B24166" w:rsidRDefault="00177E9A" w:rsidP="004956A3">
      <w:pPr>
        <w:ind w:left="-567" w:right="-1" w:firstLine="567"/>
        <w:jc w:val="both"/>
        <w:rPr>
          <w:rFonts w:ascii="Tahoma" w:hAnsi="Tahoma" w:cs="Tahoma"/>
          <w:b/>
          <w:bCs/>
          <w:sz w:val="20"/>
          <w:szCs w:val="20"/>
          <w:lang w:val="el-GR"/>
        </w:rPr>
      </w:pPr>
      <w:r w:rsidRPr="00B24166">
        <w:rPr>
          <w:rFonts w:ascii="Tahoma" w:hAnsi="Tahoma" w:cs="Tahoma"/>
          <w:b/>
          <w:sz w:val="20"/>
          <w:szCs w:val="20"/>
          <w:lang w:val="el-GR"/>
        </w:rPr>
        <w:t xml:space="preserve">Έγκριση της υπ’ αριθ. 6/2018 απόφασης του Συμβουλίου της Δημοτικής Κοινότητας Λάρδου με θέμα: </w:t>
      </w:r>
      <w:r w:rsidRPr="00B24166">
        <w:rPr>
          <w:rFonts w:ascii="Tahoma" w:hAnsi="Tahoma" w:cs="Tahoma"/>
          <w:b/>
          <w:bCs/>
          <w:sz w:val="20"/>
          <w:szCs w:val="20"/>
          <w:lang w:val="el-GR"/>
        </w:rPr>
        <w:t>Λήψη απόφασης σχετικά με γνωμοδότηση ως προς τον : «Αποχαρακτηρισμό Τμήματος μη υφιστάμενης Κτηματολογικής Οδού εντός του Οικισμού της Λάρδου (μεταξύ των ιδιοκτησιών Μ.Γ. 1347 και  Μ.Γ. 1354 Γαιών Λάρδου)»</w:t>
      </w:r>
    </w:p>
    <w:p w:rsidR="00177E9A" w:rsidRPr="001949C4" w:rsidRDefault="00177E9A" w:rsidP="004956A3">
      <w:pPr>
        <w:ind w:left="-567" w:firstLine="567"/>
        <w:rPr>
          <w:rFonts w:ascii="Tahoma" w:hAnsi="Tahoma" w:cs="Tahoma"/>
          <w:b/>
          <w:sz w:val="20"/>
          <w:szCs w:val="20"/>
          <w:lang w:val="el-GR"/>
        </w:rPr>
      </w:pPr>
      <w:r w:rsidRPr="001949C4">
        <w:rPr>
          <w:rFonts w:ascii="Tahoma" w:hAnsi="Tahoma" w:cs="Tahoma"/>
          <w:b/>
          <w:sz w:val="20"/>
          <w:szCs w:val="20"/>
          <w:lang w:val="el-GR" w:eastAsia="el-GR" w:bidi="ar-SA"/>
        </w:rPr>
        <w:t xml:space="preserve">  </w:t>
      </w:r>
    </w:p>
    <w:p w:rsidR="00177E9A" w:rsidRDefault="00177E9A" w:rsidP="004956A3">
      <w:pPr>
        <w:widowControl w:val="0"/>
        <w:tabs>
          <w:tab w:val="left" w:pos="9180"/>
        </w:tabs>
        <w:ind w:left="-567" w:right="46" w:firstLine="567"/>
        <w:jc w:val="both"/>
        <w:rPr>
          <w:rFonts w:ascii="Tahoma" w:hAnsi="Tahoma" w:cs="Tahoma"/>
          <w:sz w:val="20"/>
          <w:szCs w:val="20"/>
          <w:lang w:val="el-GR"/>
        </w:rPr>
      </w:pPr>
      <w:r>
        <w:rPr>
          <w:rFonts w:ascii="Tahoma" w:hAnsi="Tahoma" w:cs="Tahoma"/>
          <w:sz w:val="20"/>
          <w:szCs w:val="20"/>
          <w:lang w:val="el-GR"/>
        </w:rPr>
        <w:t>Ο Πρόεδρος κ. Μιχαήλ Παλαιολόγου έθεσε υπόψη των μελών την υπ’ αριθ. 6/2018 απόφαση του Συμβουλίου της Δημοτικής κοινότητας Λάρδου η οποία έχει ως κατωτέρω:</w:t>
      </w:r>
    </w:p>
    <w:p w:rsidR="00177E9A" w:rsidRDefault="00177E9A" w:rsidP="004956A3">
      <w:pPr>
        <w:widowControl w:val="0"/>
        <w:tabs>
          <w:tab w:val="left" w:pos="9180"/>
        </w:tabs>
        <w:ind w:left="-567" w:right="46" w:firstLine="567"/>
        <w:jc w:val="both"/>
        <w:rPr>
          <w:rFonts w:ascii="Tahoma" w:hAnsi="Tahoma" w:cs="Tahoma"/>
          <w:sz w:val="20"/>
          <w:szCs w:val="20"/>
          <w:lang w:val="el-GR"/>
        </w:rPr>
      </w:pPr>
    </w:p>
    <w:p w:rsidR="00177E9A" w:rsidRPr="00677D0D" w:rsidRDefault="00177E9A" w:rsidP="004956A3">
      <w:pPr>
        <w:pStyle w:val="af2"/>
        <w:tabs>
          <w:tab w:val="left" w:pos="900"/>
          <w:tab w:val="left" w:pos="1965"/>
        </w:tabs>
        <w:spacing w:after="0"/>
        <w:ind w:left="-567" w:right="98" w:firstLine="567"/>
        <w:jc w:val="both"/>
        <w:rPr>
          <w:rFonts w:ascii="Tahoma" w:hAnsi="Tahoma" w:cs="Tahoma"/>
          <w:b/>
          <w:bCs/>
          <w:sz w:val="20"/>
          <w:szCs w:val="20"/>
          <w:u w:val="single"/>
        </w:rPr>
      </w:pPr>
      <w:r w:rsidRPr="00677D0D">
        <w:rPr>
          <w:rFonts w:ascii="Tahoma" w:hAnsi="Tahoma" w:cs="Tahoma"/>
          <w:b/>
          <w:sz w:val="20"/>
          <w:szCs w:val="20"/>
          <w:u w:val="single"/>
        </w:rPr>
        <w:t>Θέμα 3</w:t>
      </w:r>
      <w:r w:rsidRPr="00677D0D">
        <w:rPr>
          <w:rFonts w:ascii="Tahoma" w:hAnsi="Tahoma" w:cs="Tahoma"/>
          <w:b/>
          <w:sz w:val="20"/>
          <w:szCs w:val="20"/>
          <w:u w:val="single"/>
          <w:vertAlign w:val="superscript"/>
        </w:rPr>
        <w:t>ο</w:t>
      </w:r>
      <w:r w:rsidRPr="00677D0D">
        <w:rPr>
          <w:rFonts w:ascii="Tahoma" w:hAnsi="Tahoma" w:cs="Tahoma"/>
          <w:b/>
          <w:sz w:val="20"/>
          <w:szCs w:val="20"/>
          <w:u w:val="single"/>
        </w:rPr>
        <w:t xml:space="preserve"> </w:t>
      </w:r>
      <w:r w:rsidRPr="00677D0D">
        <w:rPr>
          <w:rFonts w:ascii="Tahoma" w:hAnsi="Tahoma" w:cs="Tahoma"/>
          <w:b/>
          <w:bCs/>
          <w:sz w:val="20"/>
          <w:szCs w:val="20"/>
          <w:u w:val="single"/>
        </w:rPr>
        <w:t xml:space="preserve"> </w:t>
      </w:r>
    </w:p>
    <w:p w:rsidR="00177E9A" w:rsidRPr="00677D0D" w:rsidRDefault="00177E9A" w:rsidP="004956A3">
      <w:pPr>
        <w:pStyle w:val="afc"/>
        <w:spacing w:after="0"/>
        <w:ind w:left="-567" w:firstLine="567"/>
        <w:jc w:val="both"/>
        <w:rPr>
          <w:rFonts w:ascii="Tahoma" w:hAnsi="Tahoma" w:cs="Tahoma"/>
          <w:b/>
          <w:bCs/>
          <w:sz w:val="20"/>
          <w:szCs w:val="20"/>
          <w:lang w:val="el-GR"/>
        </w:rPr>
      </w:pPr>
      <w:r w:rsidRPr="00677D0D">
        <w:rPr>
          <w:rFonts w:ascii="Tahoma" w:hAnsi="Tahoma" w:cs="Tahoma"/>
          <w:b/>
          <w:bCs/>
          <w:sz w:val="20"/>
          <w:szCs w:val="20"/>
          <w:lang w:val="el-GR"/>
        </w:rPr>
        <w:lastRenderedPageBreak/>
        <w:t>Λήψη απόφασης σχετικά με γνωμοδότηση ως προς τον : «Αποχαρακτηρισμό Τμήματος μη υφιστάμενης Κτηματολογικής Οδού εντός του Οικισμού της Λάρδου (μεταξύ των ιδιοκτησιών Μ.Γ. 1347 και  Μ.Γ. 1354 Γαιών Λάρδου)»- (έγγραφο Διεύθυνσης Πολεοδομικού Σχεδιασμού/ Δήμου Ρόδου υπ’αρ.1538/11-7-18).</w:t>
      </w:r>
    </w:p>
    <w:p w:rsidR="00177E9A" w:rsidRPr="00677D0D" w:rsidRDefault="00177E9A" w:rsidP="004956A3">
      <w:pPr>
        <w:pStyle w:val="afc"/>
        <w:spacing w:after="0"/>
        <w:ind w:left="-567" w:firstLine="567"/>
        <w:jc w:val="both"/>
        <w:rPr>
          <w:rFonts w:ascii="Tahoma" w:hAnsi="Tahoma" w:cs="Tahoma"/>
          <w:sz w:val="20"/>
          <w:szCs w:val="20"/>
          <w:lang w:val="el-GR"/>
        </w:rPr>
      </w:pPr>
    </w:p>
    <w:p w:rsidR="00177E9A" w:rsidRPr="00677D0D" w:rsidRDefault="00177E9A" w:rsidP="004956A3">
      <w:pPr>
        <w:pStyle w:val="afc"/>
        <w:spacing w:after="0"/>
        <w:ind w:left="-567" w:firstLine="567"/>
        <w:jc w:val="both"/>
        <w:rPr>
          <w:rFonts w:ascii="Tahoma" w:hAnsi="Tahoma" w:cs="Tahoma"/>
          <w:sz w:val="20"/>
          <w:szCs w:val="20"/>
          <w:lang w:val="el-GR"/>
        </w:rPr>
      </w:pPr>
      <w:r w:rsidRPr="00677D0D">
        <w:rPr>
          <w:rFonts w:ascii="Tahoma" w:hAnsi="Tahoma" w:cs="Tahoma"/>
          <w:sz w:val="20"/>
          <w:szCs w:val="20"/>
          <w:lang w:val="el-GR"/>
        </w:rPr>
        <w:t>Το θέμα εισηγήθηκε ο πρόεδρος ο οποίος είπε τα εξής:</w:t>
      </w:r>
    </w:p>
    <w:p w:rsidR="00177E9A" w:rsidRPr="00177E9A" w:rsidRDefault="00177E9A" w:rsidP="004956A3">
      <w:pPr>
        <w:pStyle w:val="afc"/>
        <w:spacing w:after="0"/>
        <w:ind w:left="-567" w:firstLine="567"/>
        <w:jc w:val="both"/>
        <w:rPr>
          <w:rFonts w:ascii="Tahoma" w:hAnsi="Tahoma" w:cs="Tahoma"/>
          <w:sz w:val="20"/>
          <w:szCs w:val="20"/>
          <w:lang w:val="el-GR"/>
        </w:rPr>
      </w:pPr>
      <w:r w:rsidRPr="00177E9A">
        <w:rPr>
          <w:rFonts w:ascii="Tahoma" w:hAnsi="Tahoma" w:cs="Tahoma"/>
          <w:sz w:val="20"/>
          <w:szCs w:val="20"/>
          <w:lang w:val="el-GR"/>
        </w:rPr>
        <w:t xml:space="preserve">Τίθενται υπόψη του συμβουλίου : </w:t>
      </w:r>
    </w:p>
    <w:p w:rsidR="00177E9A" w:rsidRPr="00677D0D" w:rsidRDefault="00177E9A" w:rsidP="004956A3">
      <w:pPr>
        <w:pStyle w:val="afc"/>
        <w:spacing w:after="0"/>
        <w:ind w:left="-567" w:firstLine="567"/>
        <w:jc w:val="both"/>
        <w:rPr>
          <w:rFonts w:ascii="Tahoma" w:hAnsi="Tahoma" w:cs="Tahoma"/>
          <w:sz w:val="20"/>
          <w:szCs w:val="20"/>
          <w:lang w:val="el-GR"/>
        </w:rPr>
      </w:pPr>
      <w:r w:rsidRPr="00677D0D">
        <w:rPr>
          <w:rFonts w:ascii="Tahoma" w:hAnsi="Tahoma" w:cs="Tahoma"/>
          <w:sz w:val="20"/>
          <w:szCs w:val="20"/>
          <w:lang w:val="el-GR"/>
        </w:rPr>
        <w:t>Α) Το υπ’αρ. πρωτ.: 1538</w:t>
      </w:r>
      <w:r w:rsidRPr="00677D0D">
        <w:rPr>
          <w:rFonts w:ascii="Tahoma" w:hAnsi="Tahoma" w:cs="Tahoma"/>
          <w:bCs/>
          <w:iCs/>
          <w:sz w:val="20"/>
          <w:szCs w:val="20"/>
          <w:lang w:val="el-GR"/>
        </w:rPr>
        <w:t xml:space="preserve">/2018/11-7-18 </w:t>
      </w:r>
      <w:r w:rsidRPr="00677D0D">
        <w:rPr>
          <w:rFonts w:ascii="Tahoma" w:hAnsi="Tahoma" w:cs="Tahoma"/>
          <w:sz w:val="20"/>
          <w:szCs w:val="20"/>
          <w:lang w:val="el-GR"/>
        </w:rPr>
        <w:t xml:space="preserve">έγγραφο της Δ/νσης Πολεοδομικού Σχεδιασμού, Δήμου Ρόδου με το οποίο καλούμαστε να γνωμοδοτήσουμε ως προς τον </w:t>
      </w:r>
      <w:r w:rsidRPr="00677D0D">
        <w:rPr>
          <w:rFonts w:ascii="Tahoma" w:hAnsi="Tahoma" w:cs="Tahoma"/>
          <w:bCs/>
          <w:iCs/>
          <w:sz w:val="20"/>
          <w:szCs w:val="20"/>
          <w:lang w:val="el-GR"/>
        </w:rPr>
        <w:t>«Αποχαρακτηρισμό Τμήματος μη υφιστάμενης Κτηματολογικής Οδού εντός του Οικισμού της Λάρδου (μεταξύ των ιδιοκτησιών Μ.Γ. 1347 και  Μ.Γ. 1354 Γαιών Λάρδου)»</w:t>
      </w:r>
      <w:r w:rsidRPr="00677D0D">
        <w:rPr>
          <w:rFonts w:ascii="Tahoma" w:hAnsi="Tahoma" w:cs="Tahoma"/>
          <w:sz w:val="20"/>
          <w:szCs w:val="20"/>
          <w:lang w:val="el-GR"/>
        </w:rPr>
        <w:t xml:space="preserve">. </w:t>
      </w:r>
    </w:p>
    <w:p w:rsidR="00177E9A" w:rsidRPr="00677D0D" w:rsidRDefault="00177E9A" w:rsidP="004956A3">
      <w:pPr>
        <w:pStyle w:val="afc"/>
        <w:spacing w:after="0"/>
        <w:ind w:left="-567" w:firstLine="567"/>
        <w:jc w:val="both"/>
        <w:rPr>
          <w:rFonts w:ascii="Tahoma" w:hAnsi="Tahoma" w:cs="Tahoma"/>
          <w:sz w:val="20"/>
          <w:szCs w:val="20"/>
          <w:lang w:val="el-GR"/>
        </w:rPr>
      </w:pPr>
      <w:r w:rsidRPr="00677D0D">
        <w:rPr>
          <w:rFonts w:ascii="Tahoma" w:hAnsi="Tahoma" w:cs="Tahoma"/>
          <w:sz w:val="20"/>
          <w:szCs w:val="20"/>
          <w:lang w:val="el-GR"/>
        </w:rPr>
        <w:t xml:space="preserve">Β) Την Εισήγηση -Τεχνική Έκθεση της Δ/νσης Πολεοδομικού Σχεδιασμού και </w:t>
      </w:r>
    </w:p>
    <w:p w:rsidR="00177E9A" w:rsidRPr="00677D0D" w:rsidRDefault="00177E9A" w:rsidP="004956A3">
      <w:pPr>
        <w:pStyle w:val="afc"/>
        <w:spacing w:after="0"/>
        <w:ind w:left="-567" w:firstLine="567"/>
        <w:jc w:val="both"/>
        <w:rPr>
          <w:rFonts w:ascii="Tahoma" w:hAnsi="Tahoma" w:cs="Tahoma"/>
          <w:sz w:val="20"/>
          <w:szCs w:val="20"/>
          <w:lang w:val="el-GR"/>
        </w:rPr>
      </w:pPr>
      <w:r w:rsidRPr="00677D0D">
        <w:rPr>
          <w:rFonts w:ascii="Tahoma" w:hAnsi="Tahoma" w:cs="Tahoma"/>
          <w:sz w:val="20"/>
          <w:szCs w:val="20"/>
          <w:lang w:val="el-GR"/>
        </w:rPr>
        <w:t>Γ) Την από 28-6-2018 αίτηση της κ.Σταματίας συζ. Συμεών Λαγοπούλου το γένος Β. Μακρή, με τα συνημμένα σ’ αυτή δικαιολογητικά</w:t>
      </w:r>
      <w:r>
        <w:rPr>
          <w:rFonts w:ascii="Tahoma" w:hAnsi="Tahoma" w:cs="Tahoma"/>
          <w:sz w:val="20"/>
          <w:szCs w:val="20"/>
          <w:lang w:val="el-GR"/>
        </w:rPr>
        <w:t xml:space="preserve"> </w:t>
      </w:r>
      <w:r w:rsidRPr="00677D0D">
        <w:rPr>
          <w:rFonts w:ascii="Tahoma" w:hAnsi="Tahoma" w:cs="Tahoma"/>
          <w:sz w:val="20"/>
          <w:szCs w:val="20"/>
          <w:lang w:val="el-GR"/>
        </w:rPr>
        <w:t>και παρακαλείται το συμβούλιο για τη λήψη σχετικής απόφασης.</w:t>
      </w:r>
    </w:p>
    <w:p w:rsidR="00177E9A" w:rsidRPr="00677D0D" w:rsidRDefault="00177E9A" w:rsidP="004956A3">
      <w:pPr>
        <w:pStyle w:val="afc"/>
        <w:spacing w:after="0"/>
        <w:ind w:left="-567" w:firstLine="567"/>
        <w:jc w:val="both"/>
        <w:rPr>
          <w:rFonts w:ascii="Tahoma" w:hAnsi="Tahoma" w:cs="Tahoma"/>
          <w:sz w:val="20"/>
          <w:szCs w:val="20"/>
          <w:lang w:val="el-GR"/>
        </w:rPr>
      </w:pPr>
      <w:r w:rsidRPr="00677D0D">
        <w:rPr>
          <w:rFonts w:ascii="Tahoma" w:hAnsi="Tahoma" w:cs="Tahoma"/>
          <w:sz w:val="20"/>
          <w:szCs w:val="20"/>
          <w:lang w:val="el-GR"/>
        </w:rPr>
        <w:t>Το συμβούλιο λαμβάνοντας υπόψη όλα τα ανωτέρω και μετά από διαλογική συζήτηση,</w:t>
      </w:r>
    </w:p>
    <w:p w:rsidR="00177E9A" w:rsidRPr="00677D0D" w:rsidRDefault="00177E9A" w:rsidP="004956A3">
      <w:pPr>
        <w:pStyle w:val="afc"/>
        <w:spacing w:after="0"/>
        <w:ind w:left="-567" w:firstLine="567"/>
        <w:jc w:val="both"/>
        <w:rPr>
          <w:rFonts w:ascii="Tahoma" w:hAnsi="Tahoma" w:cs="Tahoma"/>
          <w:sz w:val="20"/>
          <w:szCs w:val="20"/>
          <w:u w:val="single"/>
          <w:lang w:val="el-GR"/>
        </w:rPr>
      </w:pPr>
    </w:p>
    <w:p w:rsidR="00177E9A" w:rsidRPr="00677D0D" w:rsidRDefault="00177E9A" w:rsidP="004956A3">
      <w:pPr>
        <w:pStyle w:val="afc"/>
        <w:spacing w:after="0"/>
        <w:ind w:left="-567" w:firstLine="567"/>
        <w:jc w:val="center"/>
        <w:rPr>
          <w:rFonts w:ascii="Tahoma" w:hAnsi="Tahoma" w:cs="Tahoma"/>
          <w:b/>
          <w:bCs/>
          <w:sz w:val="20"/>
          <w:szCs w:val="20"/>
          <w:u w:val="single"/>
          <w:lang w:val="el-GR"/>
        </w:rPr>
      </w:pPr>
      <w:r w:rsidRPr="00677D0D">
        <w:rPr>
          <w:rFonts w:ascii="Tahoma" w:hAnsi="Tahoma" w:cs="Tahoma"/>
          <w:b/>
          <w:bCs/>
          <w:sz w:val="20"/>
          <w:szCs w:val="20"/>
          <w:u w:val="single"/>
          <w:lang w:val="el-GR"/>
        </w:rPr>
        <w:t>Αποφασίζει Ομόφωνα</w:t>
      </w:r>
    </w:p>
    <w:p w:rsidR="00177E9A" w:rsidRPr="00677D0D" w:rsidRDefault="00177E9A" w:rsidP="004956A3">
      <w:pPr>
        <w:pStyle w:val="afc"/>
        <w:tabs>
          <w:tab w:val="left" w:pos="510"/>
        </w:tabs>
        <w:spacing w:after="0"/>
        <w:ind w:left="-567" w:firstLine="567"/>
        <w:jc w:val="both"/>
        <w:rPr>
          <w:rFonts w:ascii="Tahoma" w:hAnsi="Tahoma" w:cs="Tahoma"/>
          <w:b/>
          <w:bCs/>
          <w:sz w:val="20"/>
          <w:szCs w:val="20"/>
          <w:lang w:val="el-GR"/>
        </w:rPr>
      </w:pPr>
    </w:p>
    <w:p w:rsidR="00177E9A" w:rsidRPr="00677D0D" w:rsidRDefault="00177E9A" w:rsidP="004956A3">
      <w:pPr>
        <w:pStyle w:val="afc"/>
        <w:tabs>
          <w:tab w:val="left" w:pos="510"/>
        </w:tabs>
        <w:spacing w:after="0"/>
        <w:ind w:left="-567" w:firstLine="567"/>
        <w:jc w:val="both"/>
        <w:rPr>
          <w:rFonts w:ascii="Tahoma" w:hAnsi="Tahoma" w:cs="Tahoma"/>
          <w:bCs/>
          <w:iCs/>
          <w:sz w:val="20"/>
          <w:szCs w:val="20"/>
          <w:lang w:val="el-GR"/>
        </w:rPr>
      </w:pPr>
      <w:r w:rsidRPr="00677D0D">
        <w:rPr>
          <w:rFonts w:ascii="Tahoma" w:hAnsi="Tahoma" w:cs="Tahoma"/>
          <w:bCs/>
          <w:sz w:val="20"/>
          <w:szCs w:val="20"/>
          <w:lang w:val="el-GR"/>
        </w:rPr>
        <w:t>Γνωμοδοτεί θετικά</w:t>
      </w:r>
      <w:r w:rsidRPr="00677D0D">
        <w:rPr>
          <w:rFonts w:ascii="Tahoma" w:hAnsi="Tahoma" w:cs="Tahoma"/>
          <w:bCs/>
          <w:iCs/>
          <w:sz w:val="20"/>
          <w:szCs w:val="20"/>
          <w:lang w:val="el-GR"/>
        </w:rPr>
        <w:t xml:space="preserve">, </w:t>
      </w:r>
      <w:r w:rsidRPr="00677D0D">
        <w:rPr>
          <w:rFonts w:ascii="Tahoma" w:hAnsi="Tahoma" w:cs="Tahoma"/>
          <w:bCs/>
          <w:sz w:val="20"/>
          <w:szCs w:val="20"/>
          <w:lang w:val="el-GR"/>
        </w:rPr>
        <w:t>υπό την προϋπόθεση όσων προτείνονται στην Τεχνική Έκθεση της Δ/νσης Πολεοδομικού Σχεδιασμού Δήμου Ρόδου:</w:t>
      </w:r>
    </w:p>
    <w:p w:rsidR="00177E9A" w:rsidRPr="00677D0D" w:rsidRDefault="00177E9A" w:rsidP="004956A3">
      <w:pPr>
        <w:pStyle w:val="afc"/>
        <w:tabs>
          <w:tab w:val="left" w:pos="510"/>
        </w:tabs>
        <w:spacing w:after="0"/>
        <w:ind w:left="-567" w:firstLine="567"/>
        <w:jc w:val="both"/>
        <w:rPr>
          <w:rFonts w:ascii="Tahoma" w:hAnsi="Tahoma" w:cs="Tahoma"/>
          <w:bCs/>
          <w:sz w:val="20"/>
          <w:szCs w:val="20"/>
          <w:lang w:val="el-GR"/>
        </w:rPr>
      </w:pPr>
      <w:r w:rsidRPr="00677D0D">
        <w:rPr>
          <w:rFonts w:ascii="Tahoma" w:hAnsi="Tahoma" w:cs="Tahoma"/>
          <w:bCs/>
          <w:sz w:val="20"/>
          <w:szCs w:val="20"/>
          <w:lang w:val="el-GR"/>
        </w:rPr>
        <w:t>«Για να εκδοθεί Διαπιστωτική Πράξη Αποχαρακτηρισμού του τμήματος με στοιχεία κορυφών [1-2-3-4-1] με συνολικό εμβαδό 48,50τμ της Κτηματολογικής Οδού θα πρέπει ο ιδιοκτήτης των Μερίδων 1347, 1354Γ, 1354Δ Γαιών Λάρδου με Υπεύθυνη Δήλωση του πρέπει να αναγνωρίσει την κυριότητα του Δήμου στη νέα ιδιοκτησία που θα δημιουργηθεί, μετά την έκδοση της Διαπιστωτικής Πράξης Αποχαρακτηρισμού, έτσι ώστε ο Δήμος να αποφασίσει για τη διαχείριση της.»</w:t>
      </w:r>
    </w:p>
    <w:p w:rsidR="00177E9A" w:rsidRDefault="00177E9A" w:rsidP="004956A3">
      <w:pPr>
        <w:widowControl w:val="0"/>
        <w:tabs>
          <w:tab w:val="left" w:pos="9180"/>
        </w:tabs>
        <w:ind w:left="-567" w:right="46" w:firstLine="567"/>
        <w:jc w:val="both"/>
        <w:rPr>
          <w:rFonts w:ascii="Tahoma" w:hAnsi="Tahoma" w:cs="Tahoma"/>
          <w:sz w:val="20"/>
          <w:szCs w:val="20"/>
          <w:lang w:val="el-GR"/>
        </w:rPr>
      </w:pPr>
    </w:p>
    <w:p w:rsidR="00177E9A" w:rsidRDefault="00177E9A" w:rsidP="004956A3">
      <w:pPr>
        <w:widowControl w:val="0"/>
        <w:tabs>
          <w:tab w:val="left" w:pos="9180"/>
        </w:tabs>
        <w:ind w:left="-567" w:right="46" w:firstLine="567"/>
        <w:jc w:val="both"/>
        <w:rPr>
          <w:rFonts w:ascii="Tahoma" w:hAnsi="Tahoma" w:cs="Tahoma"/>
          <w:sz w:val="20"/>
          <w:szCs w:val="20"/>
          <w:lang w:val="el-GR"/>
        </w:rPr>
      </w:pPr>
      <w:r>
        <w:rPr>
          <w:rFonts w:ascii="Tahoma" w:hAnsi="Tahoma" w:cs="Tahoma"/>
          <w:sz w:val="20"/>
          <w:szCs w:val="20"/>
          <w:lang w:val="el-GR"/>
        </w:rPr>
        <w:t>Στη συνέχεια ο Πρόεδρος κ. Μιχ. Παλαιολόγου έθεσε υπόψη των μελών την εισήγηση της Δνσης πολεοδομικού Σχεδιασμού που διαβιβάστηκε με το ΑΠ</w:t>
      </w:r>
      <w:r w:rsidRPr="00677D0D">
        <w:rPr>
          <w:rFonts w:ascii="Tahoma" w:hAnsi="Tahoma" w:cs="Tahoma"/>
          <w:sz w:val="20"/>
          <w:szCs w:val="20"/>
          <w:lang w:val="el-GR"/>
        </w:rPr>
        <w:t>1538</w:t>
      </w:r>
      <w:r w:rsidRPr="00677D0D">
        <w:rPr>
          <w:rFonts w:ascii="Tahoma" w:hAnsi="Tahoma" w:cs="Tahoma"/>
          <w:bCs/>
          <w:iCs/>
          <w:sz w:val="20"/>
          <w:szCs w:val="20"/>
          <w:lang w:val="el-GR"/>
        </w:rPr>
        <w:t xml:space="preserve">/2018/11-7-18 </w:t>
      </w:r>
      <w:r w:rsidRPr="00677D0D">
        <w:rPr>
          <w:rFonts w:ascii="Tahoma" w:hAnsi="Tahoma" w:cs="Tahoma"/>
          <w:sz w:val="20"/>
          <w:szCs w:val="20"/>
          <w:lang w:val="el-GR"/>
        </w:rPr>
        <w:t>έγγραφο της Δ/νσης Πολεοδομικού Σχεδιασμού</w:t>
      </w:r>
      <w:r>
        <w:rPr>
          <w:rFonts w:ascii="Tahoma" w:hAnsi="Tahoma" w:cs="Tahoma"/>
          <w:sz w:val="20"/>
          <w:szCs w:val="20"/>
          <w:lang w:val="el-GR"/>
        </w:rPr>
        <w:t xml:space="preserve"> η οποία έχει ως ακολούθως:</w:t>
      </w:r>
    </w:p>
    <w:p w:rsidR="00177E9A" w:rsidRDefault="00177E9A" w:rsidP="004956A3">
      <w:pPr>
        <w:widowControl w:val="0"/>
        <w:tabs>
          <w:tab w:val="left" w:pos="9180"/>
        </w:tabs>
        <w:ind w:left="-567" w:right="46" w:firstLine="567"/>
        <w:jc w:val="both"/>
        <w:rPr>
          <w:rFonts w:ascii="Tahoma" w:hAnsi="Tahoma" w:cs="Tahoma"/>
          <w:sz w:val="20"/>
          <w:szCs w:val="20"/>
          <w:lang w:val="el-GR"/>
        </w:rPr>
      </w:pPr>
    </w:p>
    <w:p w:rsidR="00177E9A" w:rsidRPr="003A70BE" w:rsidRDefault="00177E9A" w:rsidP="004956A3">
      <w:pPr>
        <w:ind w:left="-567" w:firstLine="567"/>
        <w:jc w:val="center"/>
        <w:rPr>
          <w:rFonts w:ascii="Tahoma" w:hAnsi="Tahoma" w:cs="Tahoma"/>
          <w:b/>
          <w:bCs/>
          <w:sz w:val="20"/>
          <w:szCs w:val="20"/>
          <w:u w:val="single"/>
          <w:lang w:val="el-GR"/>
        </w:rPr>
      </w:pPr>
      <w:r w:rsidRPr="003A70BE">
        <w:rPr>
          <w:rFonts w:ascii="Tahoma" w:hAnsi="Tahoma" w:cs="Tahoma"/>
          <w:b/>
          <w:bCs/>
          <w:sz w:val="20"/>
          <w:szCs w:val="20"/>
          <w:u w:val="single"/>
          <w:lang w:val="el-GR"/>
        </w:rPr>
        <w:t>ΕΙΣΗΓΗΣΗ – ΤΕΧΝΙΚΗ ΕΚΘΕΣΗ</w:t>
      </w:r>
    </w:p>
    <w:p w:rsidR="00177E9A" w:rsidRPr="003A70BE" w:rsidRDefault="00177E9A" w:rsidP="004956A3">
      <w:pPr>
        <w:ind w:left="-567" w:firstLine="567"/>
        <w:jc w:val="both"/>
        <w:rPr>
          <w:rFonts w:ascii="Tahoma" w:hAnsi="Tahoma" w:cs="Tahoma"/>
          <w:b/>
          <w:sz w:val="20"/>
          <w:szCs w:val="20"/>
          <w:lang w:val="el-GR"/>
        </w:rPr>
      </w:pPr>
    </w:p>
    <w:p w:rsidR="00177E9A" w:rsidRPr="003A70BE" w:rsidRDefault="00177E9A" w:rsidP="004956A3">
      <w:pPr>
        <w:tabs>
          <w:tab w:val="left" w:pos="851"/>
        </w:tabs>
        <w:ind w:left="-567" w:firstLine="567"/>
        <w:jc w:val="both"/>
        <w:rPr>
          <w:rFonts w:ascii="Tahoma" w:hAnsi="Tahoma" w:cs="Tahoma"/>
          <w:b/>
          <w:sz w:val="20"/>
          <w:szCs w:val="20"/>
          <w:lang w:val="el-GR"/>
        </w:rPr>
      </w:pPr>
      <w:r w:rsidRPr="003A70BE">
        <w:rPr>
          <w:rFonts w:ascii="Tahoma" w:hAnsi="Tahoma" w:cs="Tahoma"/>
          <w:b/>
          <w:sz w:val="20"/>
          <w:szCs w:val="20"/>
          <w:u w:val="single"/>
          <w:lang w:val="el-GR"/>
        </w:rPr>
        <w:t>Θέμα</w:t>
      </w:r>
      <w:r w:rsidRPr="003A70BE">
        <w:rPr>
          <w:rFonts w:ascii="Tahoma" w:hAnsi="Tahoma" w:cs="Tahoma"/>
          <w:b/>
          <w:sz w:val="20"/>
          <w:szCs w:val="20"/>
          <w:lang w:val="el-GR"/>
        </w:rPr>
        <w:t xml:space="preserve">  : Αποχαρακτηρισμός Τμήματος μη υφιστάμενης Κτηματολογικής Οδού εντός του Οικισμού της Λάρδου (μεταξύ των ιδιοκτησιών Μ.Γ. 1347 και Μ.Γ. 1354 Γαιών Λάρδου)</w:t>
      </w:r>
    </w:p>
    <w:p w:rsidR="00177E9A" w:rsidRPr="003A70BE" w:rsidRDefault="00177E9A" w:rsidP="004956A3">
      <w:pPr>
        <w:tabs>
          <w:tab w:val="left" w:pos="851"/>
        </w:tabs>
        <w:ind w:left="-567" w:firstLine="567"/>
        <w:jc w:val="both"/>
        <w:rPr>
          <w:rFonts w:ascii="Tahoma" w:hAnsi="Tahoma" w:cs="Tahoma"/>
          <w:b/>
          <w:sz w:val="20"/>
          <w:szCs w:val="20"/>
          <w:lang w:val="el-GR"/>
        </w:rPr>
      </w:pPr>
      <w:r w:rsidRPr="003A70BE">
        <w:rPr>
          <w:rFonts w:ascii="Tahoma" w:hAnsi="Tahoma" w:cs="Tahoma"/>
          <w:b/>
          <w:sz w:val="20"/>
          <w:szCs w:val="20"/>
          <w:lang w:val="el-GR"/>
        </w:rPr>
        <w:t>Σχετ.   :</w:t>
      </w:r>
      <w:r w:rsidRPr="003A70BE">
        <w:rPr>
          <w:rFonts w:ascii="Tahoma" w:hAnsi="Tahoma" w:cs="Tahoma"/>
          <w:b/>
          <w:sz w:val="20"/>
          <w:szCs w:val="20"/>
          <w:lang w:val="el-GR"/>
        </w:rPr>
        <w:tab/>
        <w:t>1) Η υπ΄αρίθμ. 1538/2018 αίτηση της κας. Σταματίας συζ. Συμεών Λαγοπούλου</w:t>
      </w:r>
      <w:r>
        <w:rPr>
          <w:rFonts w:ascii="Tahoma" w:hAnsi="Tahoma" w:cs="Tahoma"/>
          <w:b/>
          <w:sz w:val="20"/>
          <w:szCs w:val="20"/>
          <w:lang w:val="el-GR"/>
        </w:rPr>
        <w:t>.</w:t>
      </w:r>
    </w:p>
    <w:p w:rsidR="00177E9A" w:rsidRPr="003A70BE" w:rsidRDefault="00177E9A" w:rsidP="004956A3">
      <w:pPr>
        <w:tabs>
          <w:tab w:val="left" w:pos="851"/>
        </w:tabs>
        <w:ind w:left="-567" w:firstLine="567"/>
        <w:jc w:val="both"/>
        <w:rPr>
          <w:rFonts w:ascii="Tahoma" w:hAnsi="Tahoma" w:cs="Tahoma"/>
          <w:b/>
          <w:snapToGrid w:val="0"/>
          <w:sz w:val="20"/>
          <w:szCs w:val="20"/>
          <w:lang w:val="el-GR"/>
        </w:rPr>
      </w:pPr>
      <w:r w:rsidRPr="003A70BE">
        <w:rPr>
          <w:rFonts w:ascii="Tahoma" w:hAnsi="Tahoma" w:cs="Tahoma"/>
          <w:b/>
          <w:sz w:val="20"/>
          <w:szCs w:val="20"/>
          <w:lang w:val="el-GR"/>
        </w:rPr>
        <w:tab/>
      </w:r>
      <w:r w:rsidRPr="003A70BE">
        <w:rPr>
          <w:rFonts w:ascii="Tahoma" w:hAnsi="Tahoma" w:cs="Tahoma"/>
          <w:b/>
          <w:snapToGrid w:val="0"/>
          <w:sz w:val="20"/>
          <w:szCs w:val="20"/>
          <w:lang w:val="el-GR"/>
        </w:rPr>
        <w:t xml:space="preserve"> </w:t>
      </w:r>
    </w:p>
    <w:p w:rsidR="00177E9A" w:rsidRPr="003A70BE" w:rsidRDefault="00177E9A" w:rsidP="004956A3">
      <w:pPr>
        <w:widowControl w:val="0"/>
        <w:tabs>
          <w:tab w:val="left" w:pos="851"/>
        </w:tabs>
        <w:ind w:left="-567" w:firstLine="567"/>
        <w:jc w:val="both"/>
        <w:rPr>
          <w:rFonts w:ascii="Tahoma" w:hAnsi="Tahoma" w:cs="Tahoma"/>
          <w:sz w:val="20"/>
          <w:szCs w:val="20"/>
          <w:lang w:val="el-GR"/>
        </w:rPr>
      </w:pPr>
      <w:r w:rsidRPr="003A70BE">
        <w:rPr>
          <w:rFonts w:ascii="Tahoma" w:hAnsi="Tahoma" w:cs="Tahoma"/>
          <w:b/>
          <w:snapToGrid w:val="0"/>
          <w:sz w:val="20"/>
          <w:szCs w:val="20"/>
          <w:lang w:val="el-GR"/>
        </w:rPr>
        <w:tab/>
      </w:r>
      <w:r w:rsidRPr="003A70BE">
        <w:rPr>
          <w:rFonts w:ascii="Tahoma" w:hAnsi="Tahoma" w:cs="Tahoma"/>
          <w:b/>
          <w:sz w:val="20"/>
          <w:szCs w:val="20"/>
          <w:lang w:val="el-GR"/>
        </w:rPr>
        <w:t xml:space="preserve">         </w:t>
      </w:r>
    </w:p>
    <w:p w:rsidR="00177E9A" w:rsidRPr="003A70BE" w:rsidRDefault="00177E9A" w:rsidP="004956A3">
      <w:pPr>
        <w:tabs>
          <w:tab w:val="left" w:pos="426"/>
        </w:tabs>
        <w:ind w:left="-567" w:firstLine="567"/>
        <w:jc w:val="both"/>
        <w:rPr>
          <w:rFonts w:ascii="Tahoma" w:hAnsi="Tahoma" w:cs="Tahoma"/>
          <w:sz w:val="20"/>
          <w:szCs w:val="20"/>
          <w:lang w:val="el-GR"/>
        </w:rPr>
      </w:pPr>
      <w:r w:rsidRPr="003A70BE">
        <w:rPr>
          <w:rFonts w:ascii="Tahoma" w:hAnsi="Tahoma" w:cs="Tahoma"/>
          <w:b/>
          <w:sz w:val="20"/>
          <w:szCs w:val="20"/>
          <w:lang w:val="el-GR"/>
        </w:rPr>
        <w:t xml:space="preserve"> </w:t>
      </w:r>
      <w:r w:rsidRPr="003A70BE">
        <w:rPr>
          <w:rFonts w:ascii="Tahoma" w:hAnsi="Tahoma" w:cs="Tahoma"/>
          <w:b/>
          <w:sz w:val="20"/>
          <w:szCs w:val="20"/>
          <w:lang w:val="el-GR"/>
        </w:rPr>
        <w:tab/>
      </w:r>
      <w:r w:rsidRPr="003A70BE">
        <w:rPr>
          <w:rFonts w:ascii="Tahoma" w:hAnsi="Tahoma" w:cs="Tahoma"/>
          <w:b/>
          <w:sz w:val="20"/>
          <w:szCs w:val="20"/>
          <w:lang w:val="el-GR"/>
        </w:rPr>
        <w:tab/>
      </w:r>
      <w:r w:rsidRPr="003A70BE">
        <w:rPr>
          <w:rFonts w:ascii="Tahoma" w:hAnsi="Tahoma" w:cs="Tahoma"/>
          <w:sz w:val="20"/>
          <w:szCs w:val="20"/>
          <w:lang w:val="el-GR"/>
        </w:rPr>
        <w:t>Σε συνέχεια του ανωτέρω σχετικού η  Σταματία συζ. Συμεών Λαγόπουλου το γένος Β. Μακρή αιτείται τον αποχαρακτηρισμό τμήματος Α με στοιχεία [1-2-3-4-1] και εμβαδόν 48,50 τ.μ., όπως περιγράφεται στο συνημμένο στην αίτηση τοπογραφικό διάγραμμα του Πολιτικού Μηχανικού Ρεϊσης Ι. Ηλίας, Δημόσιας Κτηματολογικής Οδού με κατεύθυνση τ</w:t>
      </w:r>
      <w:r w:rsidRPr="003A70BE">
        <w:rPr>
          <w:rFonts w:ascii="Tahoma" w:hAnsi="Tahoma" w:cs="Tahoma"/>
          <w:sz w:val="20"/>
          <w:szCs w:val="20"/>
        </w:rPr>
        <w:t>o</w:t>
      </w:r>
      <w:r w:rsidRPr="003A70BE">
        <w:rPr>
          <w:rFonts w:ascii="Tahoma" w:hAnsi="Tahoma" w:cs="Tahoma"/>
          <w:sz w:val="20"/>
          <w:szCs w:val="20"/>
          <w:lang w:val="el-GR"/>
        </w:rPr>
        <w:t>ν οικισμό των Λαέρμων εντός του οριοθετημένου (ΦΕΚ 284/Δ/1987) οικισμού της Λάρδου.</w:t>
      </w:r>
    </w:p>
    <w:p w:rsidR="00177E9A" w:rsidRPr="003A70BE" w:rsidRDefault="00177E9A" w:rsidP="004956A3">
      <w:pPr>
        <w:tabs>
          <w:tab w:val="left" w:pos="426"/>
        </w:tabs>
        <w:ind w:left="-567" w:firstLine="567"/>
        <w:jc w:val="both"/>
        <w:rPr>
          <w:rFonts w:ascii="Tahoma" w:hAnsi="Tahoma" w:cs="Tahoma"/>
          <w:sz w:val="20"/>
          <w:szCs w:val="20"/>
          <w:lang w:val="el-GR"/>
        </w:rPr>
      </w:pPr>
      <w:r w:rsidRPr="003A70BE">
        <w:rPr>
          <w:rFonts w:ascii="Tahoma" w:hAnsi="Tahoma" w:cs="Tahoma"/>
          <w:sz w:val="20"/>
          <w:szCs w:val="20"/>
          <w:lang w:val="el-GR"/>
        </w:rPr>
        <w:tab/>
        <w:t xml:space="preserve">Στην τεχνική έκθεση του ο Μηχανικός αναφέρει : </w:t>
      </w:r>
    </w:p>
    <w:p w:rsidR="00177E9A" w:rsidRPr="003A70BE" w:rsidRDefault="00177E9A" w:rsidP="004956A3">
      <w:pPr>
        <w:tabs>
          <w:tab w:val="left" w:pos="426"/>
        </w:tabs>
        <w:ind w:left="-567" w:firstLine="567"/>
        <w:jc w:val="both"/>
        <w:rPr>
          <w:rFonts w:ascii="Tahoma" w:hAnsi="Tahoma" w:cs="Tahoma"/>
          <w:i/>
          <w:sz w:val="20"/>
          <w:szCs w:val="20"/>
          <w:lang w:val="el-GR"/>
        </w:rPr>
      </w:pPr>
      <w:r w:rsidRPr="003A70BE">
        <w:rPr>
          <w:rFonts w:ascii="Tahoma" w:hAnsi="Tahoma" w:cs="Tahoma"/>
          <w:sz w:val="20"/>
          <w:szCs w:val="20"/>
          <w:lang w:val="el-GR"/>
        </w:rPr>
        <w:tab/>
      </w:r>
      <w:r w:rsidRPr="003A70BE">
        <w:rPr>
          <w:rFonts w:ascii="Tahoma" w:hAnsi="Tahoma" w:cs="Tahoma"/>
          <w:i/>
          <w:sz w:val="20"/>
          <w:szCs w:val="20"/>
          <w:lang w:val="el-GR"/>
        </w:rPr>
        <w:t xml:space="preserve">« </w:t>
      </w:r>
      <w:r w:rsidRPr="003A70BE">
        <w:rPr>
          <w:rFonts w:ascii="Tahoma" w:hAnsi="Tahoma" w:cs="Tahoma"/>
          <w:i/>
          <w:sz w:val="20"/>
          <w:szCs w:val="20"/>
        </w:rPr>
        <w:t>H</w:t>
      </w:r>
      <w:r w:rsidRPr="003A70BE">
        <w:rPr>
          <w:rFonts w:ascii="Tahoma" w:hAnsi="Tahoma" w:cs="Tahoma"/>
          <w:i/>
          <w:sz w:val="20"/>
          <w:szCs w:val="20"/>
          <w:lang w:val="el-GR"/>
        </w:rPr>
        <w:t xml:space="preserve"> Σταματια συζ. Συμεων Λαγοπουλου…το γενος Β. Μακρη αιτείται τον αποχαρακτηρισμό τμήματος Α με στοιχεία [1-2-3-4-1] και εμβαδόν 48,50 τ.μ. Δημόσιας Κτηματολογικής Οδού με κατεύθυνση τ</w:t>
      </w:r>
      <w:r w:rsidRPr="003A70BE">
        <w:rPr>
          <w:rFonts w:ascii="Tahoma" w:hAnsi="Tahoma" w:cs="Tahoma"/>
          <w:i/>
          <w:sz w:val="20"/>
          <w:szCs w:val="20"/>
        </w:rPr>
        <w:t>o</w:t>
      </w:r>
      <w:r w:rsidRPr="003A70BE">
        <w:rPr>
          <w:rFonts w:ascii="Tahoma" w:hAnsi="Tahoma" w:cs="Tahoma"/>
          <w:i/>
          <w:sz w:val="20"/>
          <w:szCs w:val="20"/>
          <w:lang w:val="el-GR"/>
        </w:rPr>
        <w:t>ν οικισμό των Λαέρμων εντός του οριοθετημένου (ΦΕΚ 284/Δ/1987) οικισμού της Λάρδου.</w:t>
      </w:r>
    </w:p>
    <w:p w:rsidR="00177E9A" w:rsidRPr="003A70BE" w:rsidRDefault="00177E9A" w:rsidP="004956A3">
      <w:pPr>
        <w:tabs>
          <w:tab w:val="left" w:pos="426"/>
        </w:tabs>
        <w:ind w:left="-567" w:firstLine="567"/>
        <w:jc w:val="both"/>
        <w:rPr>
          <w:rFonts w:ascii="Tahoma" w:hAnsi="Tahoma" w:cs="Tahoma"/>
          <w:i/>
          <w:sz w:val="20"/>
          <w:szCs w:val="20"/>
          <w:lang w:val="el-GR"/>
        </w:rPr>
      </w:pPr>
      <w:r w:rsidRPr="003A70BE">
        <w:rPr>
          <w:rFonts w:ascii="Tahoma" w:hAnsi="Tahoma" w:cs="Tahoma"/>
          <w:i/>
          <w:sz w:val="20"/>
          <w:szCs w:val="20"/>
          <w:lang w:val="el-GR"/>
        </w:rPr>
        <w:tab/>
        <w:t>Η συγκεκριμένη οδός που βρίσκεται εντός του οικισμού της Λάρδου τουλάχιστον από το 1977 έτος φωτοληψίας των χαρτών Γ.Υ.Σ, έχει απολέσει τον κοινόχρηστο χαρακτήρα της καθώς όπως φαίνεται στο συνημμένο τοπογραφικό διάγραμμα η οδός μετατοπίστηκε με την πάροδο του χρόνου σε κοντινή θέση σε σχέση με την κτηματολογική.</w:t>
      </w:r>
    </w:p>
    <w:p w:rsidR="00177E9A" w:rsidRPr="003A70BE" w:rsidRDefault="00177E9A" w:rsidP="004956A3">
      <w:pPr>
        <w:tabs>
          <w:tab w:val="left" w:pos="426"/>
        </w:tabs>
        <w:ind w:left="-567" w:firstLine="567"/>
        <w:jc w:val="both"/>
        <w:rPr>
          <w:rFonts w:ascii="Tahoma" w:hAnsi="Tahoma" w:cs="Tahoma"/>
          <w:i/>
          <w:sz w:val="20"/>
          <w:szCs w:val="20"/>
          <w:lang w:val="el-GR"/>
        </w:rPr>
      </w:pPr>
      <w:r w:rsidRPr="003A70BE">
        <w:rPr>
          <w:rFonts w:ascii="Tahoma" w:hAnsi="Tahoma" w:cs="Tahoma"/>
          <w:i/>
          <w:sz w:val="20"/>
          <w:szCs w:val="20"/>
          <w:lang w:val="el-GR"/>
        </w:rPr>
        <w:tab/>
        <w:t>Σύμφωνα με τα στοιχεία που περιγράφονται στο συνημμένο τοπογραφικό τουλάχιστο τέσσερις (4) ιδιοκτησίες και τέσσερα (4) αντίστοιχα κτίρια έχουν χωροθετηθεί με την πάροδο των χρόνων εντός του εύρους της κτηματολογικής οδού «αφήνοντας» αντίστοιχη ή περισσότερη έκταση, στην υφιστάμενη χάραξη της νέας οδού.</w:t>
      </w:r>
    </w:p>
    <w:p w:rsidR="00177E9A" w:rsidRPr="003A70BE" w:rsidRDefault="00177E9A" w:rsidP="004956A3">
      <w:pPr>
        <w:tabs>
          <w:tab w:val="left" w:pos="426"/>
        </w:tabs>
        <w:ind w:left="-567" w:firstLine="567"/>
        <w:jc w:val="both"/>
        <w:rPr>
          <w:rFonts w:ascii="Tahoma" w:hAnsi="Tahoma" w:cs="Tahoma"/>
          <w:i/>
          <w:sz w:val="20"/>
          <w:szCs w:val="20"/>
          <w:lang w:val="el-GR"/>
        </w:rPr>
      </w:pPr>
      <w:r w:rsidRPr="003A70BE">
        <w:rPr>
          <w:rFonts w:ascii="Tahoma" w:hAnsi="Tahoma" w:cs="Tahoma"/>
          <w:i/>
          <w:sz w:val="20"/>
          <w:szCs w:val="20"/>
          <w:lang w:val="el-GR"/>
        </w:rPr>
        <w:tab/>
        <w:t>Στο συνημμένο στην αίτηση τοπογραφικό διάγραμμα απεικονίζεται η διαχρονική εξέλιξη, από το έτος 1960 έως και σήμερα της υφιστάμενης κατάστασης της οδού σε σχέση με την κτηματολογική και στο οποίο παρατηρούμε τα παρακάτω :</w:t>
      </w:r>
    </w:p>
    <w:p w:rsidR="00177E9A" w:rsidRPr="003A70BE" w:rsidRDefault="00177E9A" w:rsidP="004956A3">
      <w:pPr>
        <w:tabs>
          <w:tab w:val="left" w:pos="426"/>
        </w:tabs>
        <w:ind w:left="-567" w:firstLine="567"/>
        <w:jc w:val="both"/>
        <w:rPr>
          <w:rFonts w:ascii="Tahoma" w:hAnsi="Tahoma" w:cs="Tahoma"/>
          <w:i/>
          <w:sz w:val="20"/>
          <w:szCs w:val="20"/>
          <w:lang w:val="el-GR"/>
        </w:rPr>
      </w:pPr>
      <w:r w:rsidRPr="003A70BE">
        <w:rPr>
          <w:rFonts w:ascii="Tahoma" w:hAnsi="Tahoma" w:cs="Tahoma"/>
          <w:i/>
          <w:sz w:val="20"/>
          <w:szCs w:val="20"/>
          <w:lang w:val="el-GR"/>
        </w:rPr>
        <w:lastRenderedPageBreak/>
        <w:tab/>
      </w:r>
      <w:r w:rsidRPr="003A70BE">
        <w:rPr>
          <w:rFonts w:ascii="Tahoma" w:hAnsi="Tahoma" w:cs="Tahoma"/>
          <w:i/>
          <w:sz w:val="20"/>
          <w:szCs w:val="20"/>
          <w:lang w:val="el-GR"/>
        </w:rPr>
        <w:tab/>
        <w:t xml:space="preserve">α) στο απόσπασμα αεροφωτογραφίας της Γεωγραφικής Υπηρεσίας Στρατού με χρονολογία λήψης το 1960 υπάρχουν δύο κτίσματα εντός του εύρους της κτηματολογικής οδού, το ένα από αυτά είναι του αιτούσας. Διαπιστώνεται  επίσης ότι η υφιστάμενη οδός είχε ήδη δημιουργηθεί στην σημερινή της θέση. </w:t>
      </w:r>
    </w:p>
    <w:p w:rsidR="00177E9A" w:rsidRPr="003A70BE" w:rsidRDefault="00177E9A" w:rsidP="004956A3">
      <w:pPr>
        <w:tabs>
          <w:tab w:val="left" w:pos="426"/>
        </w:tabs>
        <w:ind w:left="-567" w:firstLine="567"/>
        <w:jc w:val="both"/>
        <w:rPr>
          <w:rFonts w:ascii="Tahoma" w:hAnsi="Tahoma" w:cs="Tahoma"/>
          <w:i/>
          <w:sz w:val="20"/>
          <w:szCs w:val="20"/>
          <w:lang w:val="el-GR"/>
        </w:rPr>
      </w:pPr>
      <w:r w:rsidRPr="003A70BE">
        <w:rPr>
          <w:rFonts w:ascii="Tahoma" w:hAnsi="Tahoma" w:cs="Tahoma"/>
          <w:i/>
          <w:sz w:val="20"/>
          <w:szCs w:val="20"/>
          <w:lang w:val="el-GR"/>
        </w:rPr>
        <w:tab/>
      </w:r>
      <w:r w:rsidRPr="003A70BE">
        <w:rPr>
          <w:rFonts w:ascii="Tahoma" w:hAnsi="Tahoma" w:cs="Tahoma"/>
          <w:i/>
          <w:sz w:val="20"/>
          <w:szCs w:val="20"/>
          <w:lang w:val="el-GR"/>
        </w:rPr>
        <w:tab/>
        <w:t>β) στην αποτύπωση του οικισμού του έτους 1996 δημιουργίας υπάρχουν τέσσερα (4) κτίσματα εντός του εύρους της κτηματολογικής οδού, το ένα από αυτά είναι του αιτούσας.</w:t>
      </w:r>
    </w:p>
    <w:p w:rsidR="00177E9A" w:rsidRPr="003A70BE" w:rsidRDefault="00177E9A" w:rsidP="004956A3">
      <w:pPr>
        <w:tabs>
          <w:tab w:val="left" w:pos="426"/>
        </w:tabs>
        <w:ind w:left="-567" w:firstLine="567"/>
        <w:jc w:val="both"/>
        <w:rPr>
          <w:rFonts w:ascii="Tahoma" w:hAnsi="Tahoma" w:cs="Tahoma"/>
          <w:i/>
          <w:sz w:val="20"/>
          <w:szCs w:val="20"/>
          <w:lang w:val="el-GR"/>
        </w:rPr>
      </w:pPr>
      <w:r w:rsidRPr="003A70BE">
        <w:rPr>
          <w:rFonts w:ascii="Tahoma" w:hAnsi="Tahoma" w:cs="Tahoma"/>
          <w:i/>
          <w:sz w:val="20"/>
          <w:szCs w:val="20"/>
          <w:lang w:val="el-GR"/>
        </w:rPr>
        <w:tab/>
      </w:r>
      <w:r w:rsidRPr="003A70BE">
        <w:rPr>
          <w:rFonts w:ascii="Tahoma" w:hAnsi="Tahoma" w:cs="Tahoma"/>
          <w:i/>
          <w:sz w:val="20"/>
          <w:szCs w:val="20"/>
          <w:lang w:val="el-GR"/>
        </w:rPr>
        <w:tab/>
        <w:t>γ) στο απόσπασμα του Ορθοφωτοχάρτη της Κτηματολόγιο Α.Ε. του ετών 2007-2009 υπάρχουν πέντε (5) κτίσματα εντός του εύρους της κτηματολογικής οδού, το ένα από αυτά είναι τουαιτούσας.</w:t>
      </w:r>
    </w:p>
    <w:p w:rsidR="00177E9A" w:rsidRPr="003A70BE" w:rsidRDefault="00177E9A" w:rsidP="004956A3">
      <w:pPr>
        <w:tabs>
          <w:tab w:val="left" w:pos="426"/>
        </w:tabs>
        <w:ind w:left="-567" w:firstLine="567"/>
        <w:jc w:val="both"/>
        <w:rPr>
          <w:rFonts w:ascii="Tahoma" w:hAnsi="Tahoma" w:cs="Tahoma"/>
          <w:i/>
          <w:sz w:val="20"/>
          <w:szCs w:val="20"/>
          <w:lang w:val="el-GR"/>
        </w:rPr>
      </w:pPr>
      <w:r w:rsidRPr="003A70BE">
        <w:rPr>
          <w:rFonts w:ascii="Tahoma" w:hAnsi="Tahoma" w:cs="Tahoma"/>
          <w:i/>
          <w:sz w:val="20"/>
          <w:szCs w:val="20"/>
          <w:lang w:val="el-GR"/>
        </w:rPr>
        <w:tab/>
        <w:t>Με βάση τα παραπάνω διαπιστώνεται ότι το η κτηματολογική οδός έχει απολέσει τον κοινόχρηστο χαρακτήρα του και έχει αντικατασταθεί με παραπλήσια ή οποία προέκυψε από συνεισφορά γης ίση η μεγαλύτερης των ιδίων ιδιοκτησιών Μ.Γ. 1347, Μ.Γ. 1354, Μ.Γ. 1355 που ήταν παρόδιες και στην αρχική κτηματολογική οδό.</w:t>
      </w:r>
    </w:p>
    <w:p w:rsidR="00177E9A" w:rsidRPr="003A70BE" w:rsidRDefault="00177E9A" w:rsidP="004956A3">
      <w:pPr>
        <w:tabs>
          <w:tab w:val="left" w:pos="426"/>
        </w:tabs>
        <w:ind w:left="-567" w:firstLine="567"/>
        <w:jc w:val="both"/>
        <w:rPr>
          <w:rFonts w:ascii="Tahoma" w:hAnsi="Tahoma" w:cs="Tahoma"/>
          <w:i/>
          <w:sz w:val="20"/>
          <w:szCs w:val="20"/>
          <w:lang w:val="el-GR"/>
        </w:rPr>
      </w:pPr>
      <w:r w:rsidRPr="003A70BE">
        <w:rPr>
          <w:rFonts w:ascii="Tahoma" w:hAnsi="Tahoma" w:cs="Tahoma"/>
          <w:i/>
          <w:sz w:val="20"/>
          <w:szCs w:val="20"/>
          <w:lang w:val="el-GR"/>
        </w:rPr>
        <w:tab/>
        <w:t>Επισημαίνουμε ότι με την υπ’ αριθμό 596/2013 Απόφαση το Δημοτικό Συμβούλιο έχει ήδη αποχαρακτηρίσει τμήμα της ανωτέρω κτηματολογικής οδού . (Οι αντίστοιχες αποφάσεις 99/2013 της επιτροπής Ποιότητας Ζωής, 8/2013 του Συμβουλίου της Δημοτικής  Κοινότητας Λάρδου).</w:t>
      </w:r>
    </w:p>
    <w:p w:rsidR="00177E9A" w:rsidRPr="003A70BE" w:rsidRDefault="00177E9A" w:rsidP="004956A3">
      <w:pPr>
        <w:tabs>
          <w:tab w:val="left" w:pos="426"/>
        </w:tabs>
        <w:ind w:left="-567" w:firstLine="567"/>
        <w:jc w:val="both"/>
        <w:rPr>
          <w:rFonts w:ascii="Tahoma" w:hAnsi="Tahoma" w:cs="Tahoma"/>
          <w:i/>
          <w:sz w:val="20"/>
          <w:szCs w:val="20"/>
          <w:lang w:val="el-GR"/>
        </w:rPr>
      </w:pPr>
      <w:r w:rsidRPr="003A70BE">
        <w:rPr>
          <w:rFonts w:ascii="Tahoma" w:hAnsi="Tahoma" w:cs="Tahoma"/>
          <w:i/>
          <w:sz w:val="20"/>
          <w:szCs w:val="20"/>
          <w:lang w:val="el-GR"/>
        </w:rPr>
        <w:tab/>
        <w:t xml:space="preserve">Με βάση τα ανωτέρω παρακαλούμε όπως προβείτε στις απαραίτητες ενέργειες για τον αποχαρακτηρισμό τμήματος Α με στοιχεία [1-2-3-4-1] και εμβαδόν 48,50 τ.μ. της μη υφιστάμενης κτηματολογικής οδού μεταξύ των Μερίδων 1347ΑΔ και Μ.Γ. 1354Γ-1354Δ Γαιών Λάρδου.»         </w:t>
      </w:r>
    </w:p>
    <w:p w:rsidR="00177E9A" w:rsidRPr="003A70BE" w:rsidRDefault="00177E9A" w:rsidP="004956A3">
      <w:pPr>
        <w:tabs>
          <w:tab w:val="left" w:pos="426"/>
        </w:tabs>
        <w:ind w:left="-567" w:firstLine="567"/>
        <w:jc w:val="both"/>
        <w:rPr>
          <w:rFonts w:ascii="Tahoma" w:hAnsi="Tahoma" w:cs="Tahoma"/>
          <w:sz w:val="20"/>
          <w:szCs w:val="20"/>
          <w:lang w:val="el-GR"/>
        </w:rPr>
      </w:pPr>
      <w:r w:rsidRPr="003A70BE">
        <w:rPr>
          <w:rFonts w:ascii="Tahoma" w:hAnsi="Tahoma" w:cs="Tahoma"/>
          <w:sz w:val="20"/>
          <w:szCs w:val="20"/>
          <w:lang w:val="el-GR"/>
        </w:rPr>
        <w:tab/>
        <w:t>Μετά από αυτοψία των μηχανικών της υπηρεσίας μας και σε συνδυασμό με τα αρχεία της υπηρεσίας μας καθώς και με την τεχνική έκθεση της υπηρεσίας που περιλαμβάνεται στην υπ΄αριθμό 8/2013 απόφαση του Συμβουλίου της Δημοτικής Κοινότητας Λάρδου, όπως επικυρώθηκε με την 596/2013 Απόφαση του Δημοτικού Συμβουλίου διαπιστώθηκε ότι ισχύουν τα ανωτέρω και συγκεκριμένα :</w:t>
      </w:r>
    </w:p>
    <w:p w:rsidR="00177E9A" w:rsidRPr="003A70BE" w:rsidRDefault="00177E9A" w:rsidP="004956A3">
      <w:pPr>
        <w:tabs>
          <w:tab w:val="left" w:pos="426"/>
        </w:tabs>
        <w:ind w:left="-567" w:firstLine="567"/>
        <w:jc w:val="both"/>
        <w:rPr>
          <w:rFonts w:ascii="Tahoma" w:hAnsi="Tahoma" w:cs="Tahoma"/>
          <w:sz w:val="20"/>
          <w:szCs w:val="20"/>
          <w:lang w:val="el-GR"/>
        </w:rPr>
      </w:pPr>
      <w:r w:rsidRPr="003A70BE">
        <w:rPr>
          <w:rFonts w:ascii="Tahoma" w:hAnsi="Tahoma" w:cs="Tahoma"/>
          <w:sz w:val="20"/>
          <w:szCs w:val="20"/>
          <w:lang w:val="el-GR"/>
        </w:rPr>
        <w:tab/>
        <w:t>α) η Κτηματολογική Οδός έχει καταπατηθεί : από τμήμα κτίσματος και από</w:t>
      </w:r>
      <w:r w:rsidRPr="003A70BE">
        <w:rPr>
          <w:rFonts w:ascii="Tahoma" w:hAnsi="Tahoma" w:cs="Tahoma"/>
          <w:b/>
          <w:sz w:val="20"/>
          <w:szCs w:val="20"/>
          <w:lang w:val="el-GR"/>
        </w:rPr>
        <w:t xml:space="preserve"> </w:t>
      </w:r>
      <w:r w:rsidRPr="003A70BE">
        <w:rPr>
          <w:rFonts w:ascii="Tahoma" w:hAnsi="Tahoma" w:cs="Tahoma"/>
          <w:sz w:val="20"/>
          <w:szCs w:val="20"/>
          <w:lang w:val="el-GR"/>
        </w:rPr>
        <w:t xml:space="preserve">ακάλυπτο χώρο </w:t>
      </w:r>
      <w:r w:rsidRPr="003A70BE">
        <w:rPr>
          <w:rFonts w:ascii="Tahoma" w:hAnsi="Tahoma" w:cs="Tahoma"/>
          <w:b/>
          <w:sz w:val="20"/>
          <w:szCs w:val="20"/>
          <w:lang w:val="el-GR"/>
        </w:rPr>
        <w:t xml:space="preserve">48,50 τ.μ. </w:t>
      </w:r>
      <w:r w:rsidRPr="003A70BE">
        <w:rPr>
          <w:rFonts w:ascii="Tahoma" w:hAnsi="Tahoma" w:cs="Tahoma"/>
          <w:sz w:val="20"/>
          <w:szCs w:val="20"/>
          <w:lang w:val="el-GR"/>
        </w:rPr>
        <w:t>και με στοιχεία γωνιών</w:t>
      </w:r>
      <w:r w:rsidRPr="003A70BE">
        <w:rPr>
          <w:rFonts w:ascii="Tahoma" w:hAnsi="Tahoma" w:cs="Tahoma"/>
          <w:b/>
          <w:sz w:val="20"/>
          <w:szCs w:val="20"/>
          <w:lang w:val="el-GR"/>
        </w:rPr>
        <w:t xml:space="preserve"> [1-2-3-4-1].</w:t>
      </w:r>
      <w:r w:rsidRPr="003A70BE">
        <w:rPr>
          <w:rFonts w:ascii="Tahoma" w:hAnsi="Tahoma" w:cs="Tahoma"/>
          <w:sz w:val="20"/>
          <w:szCs w:val="20"/>
          <w:lang w:val="el-GR"/>
        </w:rPr>
        <w:t xml:space="preserve"> </w:t>
      </w:r>
    </w:p>
    <w:p w:rsidR="00177E9A" w:rsidRPr="003A70BE" w:rsidRDefault="00177E9A" w:rsidP="004956A3">
      <w:pPr>
        <w:tabs>
          <w:tab w:val="left" w:pos="426"/>
        </w:tabs>
        <w:ind w:left="-567" w:firstLine="567"/>
        <w:jc w:val="both"/>
        <w:rPr>
          <w:rFonts w:ascii="Tahoma" w:hAnsi="Tahoma" w:cs="Tahoma"/>
          <w:sz w:val="20"/>
          <w:szCs w:val="20"/>
          <w:lang w:val="el-GR"/>
        </w:rPr>
      </w:pPr>
      <w:r w:rsidRPr="003A70BE">
        <w:rPr>
          <w:rFonts w:ascii="Tahoma" w:hAnsi="Tahoma" w:cs="Tahoma"/>
          <w:sz w:val="20"/>
          <w:szCs w:val="20"/>
          <w:lang w:val="el-GR"/>
        </w:rPr>
        <w:tab/>
        <w:t>β) Η κτηματολογική οδός έχει αντικατασταθεί τουλάχιστον από το έτος 1960, όπως φαίνεται και στην αεροφωτογραφία του 1960, από άλλη οδό που διέρχεται εντός της των ιδιοκτησιών Μερίδα 1347, 1354 Γαιών Λάρδου</w:t>
      </w:r>
      <w:r w:rsidRPr="003A70BE">
        <w:rPr>
          <w:rFonts w:ascii="Tahoma" w:hAnsi="Tahoma" w:cs="Tahoma"/>
          <w:b/>
          <w:sz w:val="20"/>
          <w:szCs w:val="20"/>
          <w:lang w:val="el-GR"/>
        </w:rPr>
        <w:t>.</w:t>
      </w:r>
    </w:p>
    <w:p w:rsidR="00177E9A" w:rsidRPr="003A70BE" w:rsidRDefault="00177E9A" w:rsidP="004956A3">
      <w:pPr>
        <w:tabs>
          <w:tab w:val="left" w:pos="426"/>
        </w:tabs>
        <w:ind w:left="-567" w:firstLine="567"/>
        <w:jc w:val="both"/>
        <w:rPr>
          <w:rFonts w:ascii="Tahoma" w:hAnsi="Tahoma" w:cs="Tahoma"/>
          <w:sz w:val="20"/>
          <w:szCs w:val="20"/>
          <w:lang w:val="el-GR"/>
        </w:rPr>
      </w:pPr>
      <w:r w:rsidRPr="003A70BE">
        <w:rPr>
          <w:rFonts w:ascii="Tahoma" w:hAnsi="Tahoma" w:cs="Tahoma"/>
          <w:sz w:val="20"/>
          <w:szCs w:val="20"/>
          <w:lang w:val="el-GR"/>
        </w:rPr>
        <w:t xml:space="preserve">   </w:t>
      </w:r>
      <w:r w:rsidRPr="003A70BE">
        <w:rPr>
          <w:rFonts w:ascii="Tahoma" w:hAnsi="Tahoma" w:cs="Tahoma"/>
          <w:sz w:val="20"/>
          <w:szCs w:val="20"/>
          <w:lang w:val="el-GR"/>
        </w:rPr>
        <w:tab/>
        <w:t xml:space="preserve">Υπό την προϋπόθεση της θετικής γνωμοδότησης των οργάνων του Δήμου, για να εκδοθεί η Διαπιστωτική Πράξη Αποχαρακτηρισμού του τμήματος με στοιχεία κορυφών </w:t>
      </w:r>
      <w:r w:rsidRPr="003A70BE">
        <w:rPr>
          <w:rFonts w:ascii="Tahoma" w:hAnsi="Tahoma" w:cs="Tahoma"/>
          <w:b/>
          <w:sz w:val="20"/>
          <w:szCs w:val="20"/>
          <w:lang w:val="el-GR"/>
        </w:rPr>
        <w:t>[[1-2-3-4-1]</w:t>
      </w:r>
      <w:r w:rsidRPr="003A70BE">
        <w:rPr>
          <w:rFonts w:ascii="Tahoma" w:hAnsi="Tahoma" w:cs="Tahoma"/>
          <w:i/>
          <w:sz w:val="20"/>
          <w:szCs w:val="20"/>
          <w:lang w:val="el-GR"/>
        </w:rPr>
        <w:t xml:space="preserve"> </w:t>
      </w:r>
      <w:r w:rsidRPr="003A70BE">
        <w:rPr>
          <w:rFonts w:ascii="Tahoma" w:hAnsi="Tahoma" w:cs="Tahoma"/>
          <w:sz w:val="20"/>
          <w:szCs w:val="20"/>
          <w:lang w:val="el-GR"/>
        </w:rPr>
        <w:t>με συνολικό</w:t>
      </w:r>
      <w:r w:rsidRPr="003A70BE">
        <w:rPr>
          <w:rFonts w:ascii="Tahoma" w:hAnsi="Tahoma" w:cs="Tahoma"/>
          <w:i/>
          <w:sz w:val="20"/>
          <w:szCs w:val="20"/>
          <w:lang w:val="el-GR"/>
        </w:rPr>
        <w:t xml:space="preserve"> </w:t>
      </w:r>
      <w:r w:rsidRPr="003A70BE">
        <w:rPr>
          <w:rFonts w:ascii="Tahoma" w:hAnsi="Tahoma" w:cs="Tahoma"/>
          <w:sz w:val="20"/>
          <w:szCs w:val="20"/>
          <w:lang w:val="el-GR"/>
        </w:rPr>
        <w:t>εμβαδόν</w:t>
      </w:r>
      <w:r w:rsidRPr="003A70BE">
        <w:rPr>
          <w:rFonts w:ascii="Tahoma" w:hAnsi="Tahoma" w:cs="Tahoma"/>
          <w:i/>
          <w:sz w:val="20"/>
          <w:szCs w:val="20"/>
          <w:lang w:val="el-GR"/>
        </w:rPr>
        <w:t xml:space="preserve"> </w:t>
      </w:r>
      <w:r w:rsidRPr="003A70BE">
        <w:rPr>
          <w:rFonts w:ascii="Tahoma" w:hAnsi="Tahoma" w:cs="Tahoma"/>
          <w:b/>
          <w:sz w:val="20"/>
          <w:szCs w:val="20"/>
          <w:lang w:val="el-GR"/>
        </w:rPr>
        <w:t xml:space="preserve">48,50 τ.μ. </w:t>
      </w:r>
      <w:r w:rsidRPr="003A70BE">
        <w:rPr>
          <w:rFonts w:ascii="Tahoma" w:hAnsi="Tahoma" w:cs="Tahoma"/>
          <w:sz w:val="20"/>
          <w:szCs w:val="20"/>
          <w:lang w:val="el-GR"/>
        </w:rPr>
        <w:t xml:space="preserve"> της Κτηματολογικής Οδού θα πρέπει ο ιδιοκτήτης των </w:t>
      </w:r>
      <w:r w:rsidRPr="003A70BE">
        <w:rPr>
          <w:rFonts w:ascii="Tahoma" w:hAnsi="Tahoma" w:cs="Tahoma"/>
          <w:b/>
          <w:sz w:val="20"/>
          <w:szCs w:val="20"/>
          <w:lang w:val="el-GR"/>
        </w:rPr>
        <w:t>Μερίδων 1347,1354Γ,1354Δ Γαιών Λάρδου</w:t>
      </w:r>
      <w:r w:rsidRPr="003A70BE">
        <w:rPr>
          <w:rFonts w:ascii="Tahoma" w:hAnsi="Tahoma" w:cs="Tahoma"/>
          <w:sz w:val="20"/>
          <w:szCs w:val="20"/>
          <w:lang w:val="el-GR"/>
        </w:rPr>
        <w:t xml:space="preserve"> με Υπεύθυνη Δήλωση του να αναγνωρίσει την κυριότητα του Δήμου στην νέα ιδιοκτησία που θα δημιουργηθεί, μετά την έκδοση της Διαπιστωτικής Πράξης Αποχαρακτηρισμού, έτσι ώστε ο Δήμος να αποφασίσει για την διαχείριση της.</w:t>
      </w:r>
    </w:p>
    <w:p w:rsidR="00177E9A" w:rsidRDefault="00177E9A" w:rsidP="004956A3">
      <w:pPr>
        <w:widowControl w:val="0"/>
        <w:tabs>
          <w:tab w:val="left" w:pos="9180"/>
        </w:tabs>
        <w:ind w:left="-567" w:right="46" w:firstLine="567"/>
        <w:jc w:val="both"/>
        <w:rPr>
          <w:rFonts w:ascii="Tahoma" w:hAnsi="Tahoma" w:cs="Tahoma"/>
          <w:sz w:val="20"/>
          <w:szCs w:val="20"/>
          <w:lang w:val="el-GR"/>
        </w:rPr>
      </w:pPr>
    </w:p>
    <w:p w:rsidR="00177E9A" w:rsidRPr="00F875DC" w:rsidRDefault="00177E9A" w:rsidP="004956A3">
      <w:pPr>
        <w:widowControl w:val="0"/>
        <w:tabs>
          <w:tab w:val="left" w:pos="9180"/>
        </w:tabs>
        <w:ind w:left="-567" w:right="46" w:firstLine="567"/>
        <w:jc w:val="both"/>
        <w:rPr>
          <w:rFonts w:ascii="Tahoma" w:hAnsi="Tahoma" w:cs="Tahoma"/>
          <w:sz w:val="20"/>
          <w:szCs w:val="20"/>
          <w:lang w:val="el-GR"/>
        </w:rPr>
      </w:pPr>
    </w:p>
    <w:p w:rsidR="00177E9A" w:rsidRPr="000C2C3E" w:rsidRDefault="00177E9A" w:rsidP="004956A3">
      <w:pPr>
        <w:widowControl w:val="0"/>
        <w:tabs>
          <w:tab w:val="left" w:pos="9180"/>
        </w:tabs>
        <w:ind w:left="-567" w:right="46" w:firstLine="567"/>
        <w:jc w:val="both"/>
        <w:rPr>
          <w:rFonts w:ascii="Tahoma" w:hAnsi="Tahoma" w:cs="Tahoma"/>
          <w:b/>
          <w:lang w:val="el-GR"/>
        </w:rPr>
      </w:pPr>
      <w:r w:rsidRPr="000C2C3E">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0C2C3E">
        <w:rPr>
          <w:rFonts w:ascii="Tahoma" w:hAnsi="Tahoma" w:cs="Tahoma"/>
          <w:b/>
          <w:sz w:val="20"/>
          <w:szCs w:val="20"/>
          <w:vertAlign w:val="superscript"/>
          <w:lang w:val="el-GR"/>
        </w:rPr>
        <w:t xml:space="preserve"> </w:t>
      </w:r>
      <w:r w:rsidRPr="000C2C3E">
        <w:rPr>
          <w:rFonts w:ascii="Tahoma" w:hAnsi="Tahoma" w:cs="Tahoma"/>
          <w:b/>
          <w:sz w:val="20"/>
          <w:szCs w:val="20"/>
          <w:lang w:val="el-GR"/>
        </w:rPr>
        <w:t>Α’/07-06-2010) περί Αρμοδιοτήτων Επιτροπής Ποιότητας Ζωής.</w:t>
      </w:r>
    </w:p>
    <w:p w:rsidR="00177E9A" w:rsidRPr="000C2C3E" w:rsidRDefault="00177E9A" w:rsidP="004956A3">
      <w:pPr>
        <w:pStyle w:val="a3"/>
        <w:tabs>
          <w:tab w:val="left" w:pos="1276"/>
          <w:tab w:val="left" w:pos="9180"/>
        </w:tabs>
        <w:ind w:left="-567" w:right="46" w:firstLine="567"/>
        <w:jc w:val="center"/>
        <w:rPr>
          <w:rFonts w:ascii="Tahoma" w:hAnsi="Tahoma" w:cs="Tahoma"/>
          <w:b/>
          <w:lang w:val="el-GR"/>
        </w:rPr>
      </w:pPr>
      <w:r w:rsidRPr="000C2C3E">
        <w:rPr>
          <w:rFonts w:ascii="Tahoma" w:hAnsi="Tahoma" w:cs="Tahoma"/>
          <w:b/>
          <w:lang w:val="el-GR"/>
        </w:rPr>
        <w:t xml:space="preserve">ΑΠΟΦΑΣΙΖΕΙ </w:t>
      </w:r>
      <w:r>
        <w:rPr>
          <w:rFonts w:ascii="Tahoma" w:hAnsi="Tahoma" w:cs="Tahoma"/>
          <w:b/>
          <w:lang w:val="el-GR"/>
        </w:rPr>
        <w:t>ομόφωνα</w:t>
      </w:r>
    </w:p>
    <w:p w:rsidR="00177E9A" w:rsidRPr="000C2C3E" w:rsidRDefault="00177E9A" w:rsidP="004956A3">
      <w:pPr>
        <w:widowControl w:val="0"/>
        <w:tabs>
          <w:tab w:val="left" w:pos="9180"/>
        </w:tabs>
        <w:ind w:left="-567" w:right="46" w:firstLine="567"/>
        <w:jc w:val="center"/>
        <w:rPr>
          <w:rFonts w:ascii="Tahoma" w:hAnsi="Tahoma" w:cs="Tahoma"/>
          <w:b/>
          <w:sz w:val="20"/>
          <w:szCs w:val="20"/>
          <w:lang w:val="el-GR"/>
        </w:rPr>
      </w:pPr>
    </w:p>
    <w:p w:rsidR="00177E9A" w:rsidRDefault="00177E9A" w:rsidP="004956A3">
      <w:pPr>
        <w:tabs>
          <w:tab w:val="left" w:pos="637"/>
          <w:tab w:val="left" w:pos="3227"/>
          <w:tab w:val="left" w:pos="5070"/>
          <w:tab w:val="left" w:pos="7479"/>
          <w:tab w:val="left" w:pos="9180"/>
          <w:tab w:val="left" w:pos="10497"/>
          <w:tab w:val="left" w:pos="12015"/>
          <w:tab w:val="left" w:pos="14567"/>
        </w:tabs>
        <w:ind w:left="-567" w:firstLine="567"/>
        <w:jc w:val="both"/>
        <w:rPr>
          <w:rFonts w:ascii="Tahoma" w:hAnsi="Tahoma" w:cs="Tahoma"/>
          <w:sz w:val="20"/>
          <w:szCs w:val="20"/>
          <w:lang w:val="el-GR"/>
        </w:rPr>
      </w:pPr>
      <w:r w:rsidRPr="003A70BE">
        <w:rPr>
          <w:rFonts w:ascii="Tahoma" w:hAnsi="Tahoma" w:cs="Tahoma"/>
          <w:sz w:val="20"/>
          <w:szCs w:val="20"/>
          <w:lang w:val="el-GR"/>
        </w:rPr>
        <w:t xml:space="preserve">Εγκρίνει την υπ’ αριθ. 6/2018 απόφαση του Συμβουλίου της Δημοτικής Κοινότητας Λάρδου και εισηγείται στο Δημοτικό Συμβούλιο τον αποχαρακτηρισμό τμήματος Α με στοιχεία [1-2-3-4-1] και εμβαδόν 48,50 τ.μ. της μη υφιστάμενης κτηματολογικής οδού μεταξύ των Μερίδων 1347ΑΔ και Μ.Γ. 1354Γ-1354Δ Γαιών Λάρδου.»  </w:t>
      </w:r>
    </w:p>
    <w:p w:rsidR="00177E9A" w:rsidRPr="003A70BE" w:rsidRDefault="00177E9A" w:rsidP="004956A3">
      <w:pPr>
        <w:tabs>
          <w:tab w:val="left" w:pos="426"/>
        </w:tabs>
        <w:ind w:left="-567" w:firstLine="567"/>
        <w:jc w:val="both"/>
        <w:rPr>
          <w:rFonts w:ascii="Tahoma" w:hAnsi="Tahoma" w:cs="Tahoma"/>
          <w:sz w:val="20"/>
          <w:szCs w:val="20"/>
          <w:lang w:val="el-GR"/>
        </w:rPr>
      </w:pPr>
      <w:r>
        <w:rPr>
          <w:rFonts w:ascii="Tahoma" w:hAnsi="Tahoma" w:cs="Tahoma"/>
          <w:sz w:val="20"/>
          <w:szCs w:val="20"/>
          <w:lang w:val="el-GR"/>
        </w:rPr>
        <w:t>Γ</w:t>
      </w:r>
      <w:r w:rsidRPr="003A70BE">
        <w:rPr>
          <w:rFonts w:ascii="Tahoma" w:hAnsi="Tahoma" w:cs="Tahoma"/>
          <w:sz w:val="20"/>
          <w:szCs w:val="20"/>
          <w:lang w:val="el-GR"/>
        </w:rPr>
        <w:t xml:space="preserve">ια να εκδοθεί η Διαπιστωτική Πράξη Αποχαρακτηρισμού του τμήματος με στοιχεία κορυφών </w:t>
      </w:r>
      <w:r w:rsidRPr="003A70BE">
        <w:rPr>
          <w:rFonts w:ascii="Tahoma" w:hAnsi="Tahoma" w:cs="Tahoma"/>
          <w:b/>
          <w:sz w:val="20"/>
          <w:szCs w:val="20"/>
          <w:lang w:val="el-GR"/>
        </w:rPr>
        <w:t>[[1-2-3-4-1]</w:t>
      </w:r>
      <w:r w:rsidRPr="003A70BE">
        <w:rPr>
          <w:rFonts w:ascii="Tahoma" w:hAnsi="Tahoma" w:cs="Tahoma"/>
          <w:i/>
          <w:sz w:val="20"/>
          <w:szCs w:val="20"/>
          <w:lang w:val="el-GR"/>
        </w:rPr>
        <w:t xml:space="preserve"> </w:t>
      </w:r>
      <w:r w:rsidRPr="003A70BE">
        <w:rPr>
          <w:rFonts w:ascii="Tahoma" w:hAnsi="Tahoma" w:cs="Tahoma"/>
          <w:sz w:val="20"/>
          <w:szCs w:val="20"/>
          <w:lang w:val="el-GR"/>
        </w:rPr>
        <w:t>με συνολικό</w:t>
      </w:r>
      <w:r w:rsidRPr="003A70BE">
        <w:rPr>
          <w:rFonts w:ascii="Tahoma" w:hAnsi="Tahoma" w:cs="Tahoma"/>
          <w:i/>
          <w:sz w:val="20"/>
          <w:szCs w:val="20"/>
          <w:lang w:val="el-GR"/>
        </w:rPr>
        <w:t xml:space="preserve"> </w:t>
      </w:r>
      <w:r w:rsidRPr="003A70BE">
        <w:rPr>
          <w:rFonts w:ascii="Tahoma" w:hAnsi="Tahoma" w:cs="Tahoma"/>
          <w:sz w:val="20"/>
          <w:szCs w:val="20"/>
          <w:lang w:val="el-GR"/>
        </w:rPr>
        <w:t>εμβαδόν</w:t>
      </w:r>
      <w:r w:rsidRPr="003A70BE">
        <w:rPr>
          <w:rFonts w:ascii="Tahoma" w:hAnsi="Tahoma" w:cs="Tahoma"/>
          <w:i/>
          <w:sz w:val="20"/>
          <w:szCs w:val="20"/>
          <w:lang w:val="el-GR"/>
        </w:rPr>
        <w:t xml:space="preserve"> </w:t>
      </w:r>
      <w:r w:rsidRPr="003A70BE">
        <w:rPr>
          <w:rFonts w:ascii="Tahoma" w:hAnsi="Tahoma" w:cs="Tahoma"/>
          <w:b/>
          <w:sz w:val="20"/>
          <w:szCs w:val="20"/>
          <w:lang w:val="el-GR"/>
        </w:rPr>
        <w:t xml:space="preserve">48,50 τ.μ. </w:t>
      </w:r>
      <w:r w:rsidRPr="003A70BE">
        <w:rPr>
          <w:rFonts w:ascii="Tahoma" w:hAnsi="Tahoma" w:cs="Tahoma"/>
          <w:sz w:val="20"/>
          <w:szCs w:val="20"/>
          <w:lang w:val="el-GR"/>
        </w:rPr>
        <w:t xml:space="preserve"> της Κτηματολογικής Οδού θα πρέπει ο ιδιοκτήτης των </w:t>
      </w:r>
      <w:r w:rsidRPr="003A70BE">
        <w:rPr>
          <w:rFonts w:ascii="Tahoma" w:hAnsi="Tahoma" w:cs="Tahoma"/>
          <w:b/>
          <w:sz w:val="20"/>
          <w:szCs w:val="20"/>
          <w:lang w:val="el-GR"/>
        </w:rPr>
        <w:t>Μερίδων 1347,1354Γ,1354Δ Γαιών Λάρδου</w:t>
      </w:r>
      <w:r w:rsidRPr="003A70BE">
        <w:rPr>
          <w:rFonts w:ascii="Tahoma" w:hAnsi="Tahoma" w:cs="Tahoma"/>
          <w:sz w:val="20"/>
          <w:szCs w:val="20"/>
          <w:lang w:val="el-GR"/>
        </w:rPr>
        <w:t xml:space="preserve"> με Υπεύθυνη Δήλωση του να αναγνωρίσει την κυριότητα του Δήμου στην νέα ιδιοκτησία που θα δημιουργηθεί, μετά την έκδοση της Διαπιστωτικής Πράξης Αποχαρακτηρισμού, έτσι ώστε ο Δήμος να αποφασίσει για την διαχείριση της.</w:t>
      </w:r>
    </w:p>
    <w:p w:rsidR="003E0187" w:rsidRPr="0035130F" w:rsidRDefault="003E0187" w:rsidP="004956A3">
      <w:pPr>
        <w:ind w:left="-567" w:firstLine="567"/>
        <w:jc w:val="both"/>
        <w:rPr>
          <w:rFonts w:ascii="Tahoma" w:hAnsi="Tahoma" w:cs="Tahoma"/>
          <w:sz w:val="20"/>
          <w:szCs w:val="20"/>
          <w:lang w:val="el-GR" w:eastAsia="el-GR" w:bidi="ar-SA"/>
        </w:rPr>
      </w:pPr>
    </w:p>
    <w:p w:rsidR="008C6CEA" w:rsidRDefault="008C6CEA" w:rsidP="004956A3">
      <w:pPr>
        <w:tabs>
          <w:tab w:val="left" w:pos="9180"/>
        </w:tabs>
        <w:ind w:left="-567" w:right="46" w:firstLine="567"/>
        <w:jc w:val="both"/>
        <w:rPr>
          <w:lang w:val="el-GR"/>
        </w:rPr>
      </w:pPr>
      <w:r>
        <w:rPr>
          <w:rFonts w:ascii="Tahoma" w:hAnsi="Tahoma" w:cs="Tahoma"/>
          <w:b/>
          <w:bCs/>
          <w:sz w:val="20"/>
          <w:szCs w:val="20"/>
          <w:lang w:val="el-GR"/>
        </w:rPr>
        <w:t>Αρ. αποφ. 153   /24-10-2018                                           ΑΔΑ:</w:t>
      </w:r>
      <w:r>
        <w:rPr>
          <w:lang w:val="el-GR"/>
        </w:rPr>
        <w:t xml:space="preserve"> </w:t>
      </w:r>
      <w:r w:rsidRPr="008C6CEA">
        <w:rPr>
          <w:rFonts w:ascii="Tahoma" w:hAnsi="Tahoma" w:cs="Tahoma"/>
          <w:b/>
          <w:sz w:val="20"/>
          <w:szCs w:val="20"/>
          <w:lang w:val="el-GR"/>
        </w:rPr>
        <w:t>6ΑΧΡΩ1Ρ-Υ94</w:t>
      </w:r>
    </w:p>
    <w:p w:rsidR="008C6CEA" w:rsidRDefault="008C6CEA" w:rsidP="004956A3">
      <w:pPr>
        <w:tabs>
          <w:tab w:val="left" w:pos="9180"/>
        </w:tabs>
        <w:ind w:left="-567" w:right="46" w:firstLine="567"/>
        <w:jc w:val="both"/>
        <w:rPr>
          <w:rFonts w:ascii="Tahoma" w:hAnsi="Tahoma" w:cs="Tahoma"/>
          <w:b/>
          <w:bCs/>
          <w:sz w:val="20"/>
          <w:szCs w:val="20"/>
          <w:lang w:val="el-GR"/>
        </w:rPr>
      </w:pPr>
    </w:p>
    <w:p w:rsidR="008C6CEA" w:rsidRDefault="008C6CEA" w:rsidP="004956A3">
      <w:pPr>
        <w:tabs>
          <w:tab w:val="left" w:pos="9180"/>
        </w:tabs>
        <w:ind w:left="-567" w:right="46" w:firstLine="567"/>
        <w:jc w:val="center"/>
        <w:rPr>
          <w:rFonts w:ascii="Tahoma" w:hAnsi="Tahoma" w:cs="Tahoma"/>
          <w:b/>
          <w:bCs/>
          <w:sz w:val="20"/>
          <w:szCs w:val="20"/>
          <w:lang w:val="el-GR"/>
        </w:rPr>
      </w:pPr>
      <w:r w:rsidRPr="00A06121">
        <w:rPr>
          <w:rFonts w:ascii="Tahoma" w:hAnsi="Tahoma" w:cs="Tahoma"/>
          <w:b/>
          <w:bCs/>
          <w:sz w:val="20"/>
          <w:szCs w:val="20"/>
          <w:lang w:val="el-GR"/>
        </w:rPr>
        <w:t>Περίληψη</w:t>
      </w:r>
    </w:p>
    <w:p w:rsidR="008C6CEA" w:rsidRPr="00CA021F" w:rsidRDefault="008C6CEA" w:rsidP="004956A3">
      <w:pPr>
        <w:ind w:left="-567" w:firstLine="567"/>
        <w:jc w:val="both"/>
        <w:rPr>
          <w:rFonts w:ascii="Verdana" w:hAnsi="Verdana"/>
          <w:b/>
          <w:sz w:val="20"/>
          <w:szCs w:val="20"/>
          <w:lang w:val="el-GR"/>
        </w:rPr>
      </w:pPr>
      <w:r w:rsidRPr="00CA021F">
        <w:rPr>
          <w:rFonts w:ascii="Verdana" w:hAnsi="Verdana"/>
          <w:b/>
          <w:sz w:val="20"/>
          <w:szCs w:val="20"/>
          <w:lang w:val="el-GR"/>
        </w:rPr>
        <w:t xml:space="preserve">Έγκριση  παραχώρησης – Ανανέωσης  θέσεων  αποκλειστικής στάθμευσης ΑμεΑ  </w:t>
      </w:r>
    </w:p>
    <w:p w:rsidR="008C6CEA" w:rsidRPr="002B65A0" w:rsidRDefault="008C6CEA" w:rsidP="004956A3">
      <w:pPr>
        <w:ind w:left="-567" w:firstLine="567"/>
        <w:jc w:val="both"/>
        <w:rPr>
          <w:rFonts w:ascii="Verdana" w:hAnsi="Verdana"/>
          <w:b/>
          <w:sz w:val="20"/>
          <w:szCs w:val="20"/>
          <w:lang w:val="el-GR"/>
        </w:rPr>
      </w:pPr>
      <w:r w:rsidRPr="002B65A0">
        <w:rPr>
          <w:rFonts w:ascii="Verdana" w:hAnsi="Verdana"/>
          <w:b/>
          <w:sz w:val="20"/>
          <w:szCs w:val="20"/>
          <w:lang w:val="el-GR"/>
        </w:rPr>
        <w:t>(Χρονικής διάρκειας 2 ετών)</w:t>
      </w:r>
    </w:p>
    <w:p w:rsidR="008C6CEA" w:rsidRDefault="008C6CEA" w:rsidP="004956A3">
      <w:pPr>
        <w:ind w:left="-567" w:firstLine="567"/>
        <w:rPr>
          <w:rFonts w:ascii="Tahoma" w:hAnsi="Tahoma" w:cs="Tahoma"/>
          <w:b/>
          <w:sz w:val="20"/>
          <w:szCs w:val="20"/>
          <w:lang w:val="el-GR"/>
        </w:rPr>
      </w:pPr>
      <w:r w:rsidRPr="001949C4">
        <w:rPr>
          <w:rFonts w:ascii="Tahoma" w:hAnsi="Tahoma" w:cs="Tahoma"/>
          <w:b/>
          <w:sz w:val="20"/>
          <w:szCs w:val="20"/>
          <w:lang w:val="el-GR" w:eastAsia="el-GR" w:bidi="ar-SA"/>
        </w:rPr>
        <w:t xml:space="preserve">  </w:t>
      </w:r>
    </w:p>
    <w:p w:rsidR="008C6CEA" w:rsidRDefault="008C6CEA" w:rsidP="004956A3">
      <w:pPr>
        <w:ind w:left="-567" w:firstLine="567"/>
        <w:jc w:val="both"/>
        <w:rPr>
          <w:rFonts w:ascii="Tahoma" w:hAnsi="Tahoma" w:cs="Tahoma"/>
          <w:sz w:val="20"/>
          <w:szCs w:val="20"/>
          <w:lang w:val="el-GR"/>
        </w:rPr>
      </w:pPr>
      <w:r>
        <w:rPr>
          <w:rFonts w:ascii="Tahoma" w:hAnsi="Tahoma" w:cs="Tahoma"/>
          <w:sz w:val="20"/>
          <w:szCs w:val="20"/>
          <w:lang w:val="el-GR"/>
        </w:rPr>
        <w:t xml:space="preserve">Ο Πρόεδρος έθεσε υπόψη των μελών της Επιτροπής την υπ’ αριθ. 16/63617/19-10-2018 εισήγηση της Επιτροπής Χορήγησης Αδειών  </w:t>
      </w:r>
      <w:r>
        <w:rPr>
          <w:rFonts w:ascii="Tahoma" w:hAnsi="Tahoma" w:cs="Tahoma"/>
          <w:color w:val="000000"/>
          <w:sz w:val="20"/>
          <w:szCs w:val="20"/>
          <w:lang w:val="el-GR"/>
        </w:rPr>
        <w:t xml:space="preserve">αποκλειστικής στάθμευσης ΑΜΕΑ, </w:t>
      </w:r>
      <w:r>
        <w:rPr>
          <w:rFonts w:ascii="Tahoma" w:hAnsi="Tahoma" w:cs="Tahoma"/>
          <w:sz w:val="20"/>
          <w:szCs w:val="20"/>
          <w:lang w:val="el-GR"/>
        </w:rPr>
        <w:t>που έχει ως κατωτέρω:</w:t>
      </w:r>
    </w:p>
    <w:p w:rsidR="008C6CEA" w:rsidRDefault="008C6CEA" w:rsidP="004956A3">
      <w:pPr>
        <w:widowControl w:val="0"/>
        <w:tabs>
          <w:tab w:val="left" w:pos="9180"/>
        </w:tabs>
        <w:ind w:left="-567" w:right="46" w:firstLine="567"/>
        <w:jc w:val="both"/>
        <w:rPr>
          <w:rFonts w:ascii="Tahoma" w:hAnsi="Tahoma" w:cs="Tahoma"/>
          <w:sz w:val="20"/>
          <w:szCs w:val="20"/>
          <w:lang w:val="el-GR"/>
        </w:rPr>
      </w:pPr>
    </w:p>
    <w:p w:rsidR="008C6CEA" w:rsidRDefault="008C6CEA" w:rsidP="004956A3">
      <w:pPr>
        <w:ind w:left="-567" w:firstLine="567"/>
        <w:jc w:val="both"/>
        <w:rPr>
          <w:rFonts w:ascii="Tahoma" w:hAnsi="Tahoma" w:cs="Tahoma"/>
          <w:b/>
          <w:sz w:val="20"/>
          <w:szCs w:val="20"/>
          <w:lang w:val="el-GR"/>
        </w:rPr>
      </w:pPr>
      <w:r>
        <w:rPr>
          <w:rFonts w:ascii="Tahoma" w:hAnsi="Tahoma" w:cs="Tahoma"/>
          <w:b/>
          <w:sz w:val="20"/>
          <w:szCs w:val="20"/>
          <w:lang w:val="el-GR"/>
        </w:rPr>
        <w:lastRenderedPageBreak/>
        <w:t xml:space="preserve">Θέμα:  Έγκριση  παραχώρησης – Ανανέωσης  θέσεων  αποκλειστικής στάθμευσης ΑμεΑ  </w:t>
      </w:r>
    </w:p>
    <w:p w:rsidR="008C6CEA" w:rsidRDefault="008C6CEA" w:rsidP="004956A3">
      <w:pPr>
        <w:ind w:left="-567" w:firstLine="567"/>
        <w:jc w:val="both"/>
        <w:rPr>
          <w:rFonts w:ascii="Tahoma" w:hAnsi="Tahoma" w:cs="Tahoma"/>
          <w:b/>
          <w:sz w:val="20"/>
          <w:szCs w:val="20"/>
          <w:lang w:val="el-GR"/>
        </w:rPr>
      </w:pPr>
      <w:r>
        <w:rPr>
          <w:rFonts w:ascii="Tahoma" w:hAnsi="Tahoma" w:cs="Tahoma"/>
          <w:b/>
          <w:sz w:val="20"/>
          <w:szCs w:val="20"/>
          <w:lang w:val="el-GR"/>
        </w:rPr>
        <w:t xml:space="preserve">            (Χρονικής διάρκειας 2 ετών)</w:t>
      </w:r>
    </w:p>
    <w:p w:rsidR="008C6CEA" w:rsidRDefault="008C6CEA" w:rsidP="004956A3">
      <w:pPr>
        <w:ind w:left="-567" w:firstLine="567"/>
        <w:jc w:val="both"/>
        <w:rPr>
          <w:rFonts w:ascii="Tahoma" w:hAnsi="Tahoma" w:cs="Tahoma"/>
          <w:b/>
          <w:sz w:val="20"/>
          <w:szCs w:val="20"/>
          <w:lang w:val="el-GR"/>
        </w:rPr>
      </w:pPr>
    </w:p>
    <w:p w:rsidR="008C6CEA" w:rsidRDefault="008C6CEA" w:rsidP="004956A3">
      <w:pPr>
        <w:ind w:left="-567" w:firstLine="567"/>
        <w:rPr>
          <w:rFonts w:ascii="Tahoma" w:hAnsi="Tahoma" w:cs="Tahoma"/>
          <w:sz w:val="20"/>
          <w:szCs w:val="20"/>
          <w:lang w:val="el-GR"/>
        </w:rPr>
      </w:pPr>
      <w:r>
        <w:rPr>
          <w:rFonts w:ascii="Tahoma" w:hAnsi="Tahoma" w:cs="Tahoma"/>
          <w:sz w:val="20"/>
          <w:szCs w:val="20"/>
          <w:lang w:val="el-GR"/>
        </w:rPr>
        <w:t>Έχοντας υπ΄ όψιν</w:t>
      </w:r>
    </w:p>
    <w:p w:rsidR="008C6CEA" w:rsidRDefault="008C6CEA" w:rsidP="004956A3">
      <w:pPr>
        <w:pStyle w:val="a9"/>
        <w:numPr>
          <w:ilvl w:val="0"/>
          <w:numId w:val="50"/>
        </w:numPr>
        <w:spacing w:line="276" w:lineRule="auto"/>
        <w:ind w:left="-567" w:firstLine="567"/>
        <w:jc w:val="both"/>
        <w:rPr>
          <w:rFonts w:ascii="Tahoma" w:hAnsi="Tahoma" w:cs="Tahoma"/>
          <w:sz w:val="20"/>
          <w:szCs w:val="20"/>
          <w:lang w:val="el-GR"/>
        </w:rPr>
      </w:pPr>
      <w:r>
        <w:rPr>
          <w:rFonts w:ascii="Tahoma" w:hAnsi="Tahoma" w:cs="Tahoma"/>
          <w:sz w:val="20"/>
          <w:szCs w:val="20"/>
          <w:lang w:val="el-GR"/>
        </w:rPr>
        <w:t>Το με αρ. πρακτικό 7/11-09-2018 της αρμόδιας Επιτροπής, που συστάθηκε με την υπ΄ αρ. απόφαση 1054/2017 του Δημοτικού Συμβουλίου, με το οποίο αποφασίστηκε η παραχώρηση-ανανέωση θέσεων αποκλειστικής στάθμευσης ΑμεΑ (χρονικής διάρκειας δύο ετών) εφόσον χωροθετούνται.</w:t>
      </w:r>
    </w:p>
    <w:p w:rsidR="008C6CEA" w:rsidRDefault="008C6CEA" w:rsidP="004956A3">
      <w:pPr>
        <w:pStyle w:val="a9"/>
        <w:numPr>
          <w:ilvl w:val="0"/>
          <w:numId w:val="50"/>
        </w:numPr>
        <w:spacing w:line="276" w:lineRule="auto"/>
        <w:ind w:left="-567" w:firstLine="567"/>
        <w:jc w:val="both"/>
        <w:rPr>
          <w:rFonts w:ascii="Tahoma" w:hAnsi="Tahoma" w:cs="Tahoma"/>
          <w:sz w:val="20"/>
          <w:szCs w:val="20"/>
          <w:lang w:val="el-GR"/>
        </w:rPr>
      </w:pPr>
      <w:r>
        <w:rPr>
          <w:rFonts w:ascii="Tahoma" w:hAnsi="Tahoma" w:cs="Tahoma"/>
          <w:sz w:val="20"/>
          <w:szCs w:val="20"/>
          <w:lang w:val="el-GR"/>
        </w:rPr>
        <w:t xml:space="preserve">Το με αρ. πρωτ. </w:t>
      </w:r>
      <w:r>
        <w:rPr>
          <w:rFonts w:ascii="Tahoma" w:hAnsi="Tahoma" w:cs="Tahoma"/>
          <w:color w:val="000000"/>
          <w:sz w:val="20"/>
          <w:szCs w:val="20"/>
          <w:lang w:val="el-GR"/>
        </w:rPr>
        <w:t>16/63553/19-10-2018</w:t>
      </w:r>
      <w:r>
        <w:rPr>
          <w:rFonts w:ascii="Tahoma" w:hAnsi="Tahoma" w:cs="Tahoma"/>
          <w:sz w:val="20"/>
          <w:szCs w:val="20"/>
          <w:lang w:val="el-GR"/>
        </w:rPr>
        <w:t xml:space="preserve"> έγγραφο της Δ/νσης Τεχνικών Έργων &amp; Υποδομώνς, με τις χωροθετήσεις των θέσεων.</w:t>
      </w:r>
    </w:p>
    <w:p w:rsidR="008C6CEA" w:rsidRDefault="008C6CEA" w:rsidP="004956A3">
      <w:pPr>
        <w:pStyle w:val="a9"/>
        <w:numPr>
          <w:ilvl w:val="0"/>
          <w:numId w:val="50"/>
        </w:numPr>
        <w:spacing w:line="276" w:lineRule="auto"/>
        <w:ind w:left="-567" w:firstLine="567"/>
        <w:jc w:val="both"/>
        <w:rPr>
          <w:rFonts w:ascii="Tahoma" w:hAnsi="Tahoma" w:cs="Tahoma"/>
          <w:sz w:val="20"/>
          <w:szCs w:val="20"/>
          <w:lang w:val="el-GR"/>
        </w:rPr>
      </w:pPr>
      <w:r>
        <w:rPr>
          <w:rFonts w:ascii="Tahoma" w:hAnsi="Tahoma" w:cs="Tahoma"/>
          <w:sz w:val="20"/>
          <w:szCs w:val="20"/>
          <w:lang w:val="el-GR"/>
        </w:rPr>
        <w:t xml:space="preserve">Τις προδιαγραφές για τους χώρους στάθμευσης των Ατόμων με Αναπηρία σε δρόμους και δημόσιους χώρους στάθμευσης του Υπουργείου.  </w:t>
      </w:r>
    </w:p>
    <w:p w:rsidR="008C6CEA" w:rsidRDefault="008C6CEA" w:rsidP="004956A3">
      <w:pPr>
        <w:ind w:left="-567" w:firstLine="567"/>
        <w:jc w:val="both"/>
        <w:rPr>
          <w:rFonts w:ascii="Tahoma" w:hAnsi="Tahoma" w:cs="Tahoma"/>
          <w:sz w:val="20"/>
          <w:szCs w:val="20"/>
          <w:lang w:val="el-GR"/>
        </w:rPr>
      </w:pPr>
    </w:p>
    <w:p w:rsidR="008C6CEA" w:rsidRDefault="008C6CEA" w:rsidP="004956A3">
      <w:pPr>
        <w:ind w:left="-567" w:firstLine="567"/>
        <w:jc w:val="center"/>
        <w:rPr>
          <w:rFonts w:ascii="Tahoma" w:hAnsi="Tahoma" w:cs="Tahoma"/>
          <w:b/>
          <w:sz w:val="20"/>
          <w:szCs w:val="20"/>
          <w:lang w:val="el-GR"/>
        </w:rPr>
      </w:pPr>
      <w:r>
        <w:rPr>
          <w:rFonts w:ascii="Tahoma" w:hAnsi="Tahoma" w:cs="Tahoma"/>
          <w:b/>
          <w:sz w:val="20"/>
          <w:szCs w:val="20"/>
          <w:lang w:val="el-GR"/>
        </w:rPr>
        <w:t>Ζητείται από την Επιτροπή Ποιότητας Ζωής να εγκρίνει:</w:t>
      </w:r>
    </w:p>
    <w:p w:rsidR="008C6CEA" w:rsidRDefault="008C6CEA" w:rsidP="004956A3">
      <w:pPr>
        <w:ind w:left="-567" w:firstLine="567"/>
        <w:jc w:val="center"/>
        <w:rPr>
          <w:rFonts w:ascii="Tahoma" w:hAnsi="Tahoma" w:cs="Tahoma"/>
          <w:b/>
          <w:sz w:val="20"/>
          <w:szCs w:val="20"/>
          <w:lang w:val="el-GR"/>
        </w:rPr>
      </w:pPr>
    </w:p>
    <w:p w:rsidR="008C6CEA" w:rsidRDefault="008C6CEA" w:rsidP="004956A3">
      <w:pPr>
        <w:ind w:left="-567" w:firstLine="567"/>
        <w:jc w:val="both"/>
        <w:rPr>
          <w:rFonts w:ascii="Tahoma" w:hAnsi="Tahoma" w:cs="Tahoma"/>
          <w:sz w:val="20"/>
          <w:szCs w:val="20"/>
          <w:lang w:val="el-GR"/>
        </w:rPr>
      </w:pPr>
      <w:r>
        <w:rPr>
          <w:rFonts w:ascii="Tahoma" w:hAnsi="Tahoma" w:cs="Tahoma"/>
          <w:b/>
          <w:sz w:val="20"/>
          <w:szCs w:val="20"/>
          <w:lang w:val="el-GR"/>
        </w:rPr>
        <w:t xml:space="preserve">Α: </w:t>
      </w:r>
      <w:r>
        <w:rPr>
          <w:rFonts w:ascii="Tahoma" w:hAnsi="Tahoma" w:cs="Tahoma"/>
          <w:sz w:val="20"/>
          <w:szCs w:val="20"/>
          <w:lang w:val="el-GR"/>
        </w:rPr>
        <w:t>Την παραχώρηση και ανανέωση θέσης αποκλειστικής στάθμευσης ΑμεΑ χρονικής διάρκειας δύο (2) ετών στις  κάτωθι διευθύνσεις:</w:t>
      </w:r>
    </w:p>
    <w:p w:rsidR="008C6CEA" w:rsidRPr="003721B1" w:rsidRDefault="008C6CEA" w:rsidP="004956A3">
      <w:pPr>
        <w:ind w:left="-567" w:firstLine="567"/>
        <w:jc w:val="both"/>
        <w:rPr>
          <w:rFonts w:ascii="Verdana" w:hAnsi="Verdana"/>
          <w:sz w:val="20"/>
          <w:szCs w:val="20"/>
          <w:lang w:val="el-GR"/>
        </w:rPr>
      </w:pPr>
      <w:r w:rsidRPr="003721B1">
        <w:rPr>
          <w:rFonts w:ascii="Verdana" w:hAnsi="Verdana"/>
          <w:b/>
          <w:sz w:val="20"/>
          <w:szCs w:val="20"/>
          <w:lang w:val="el-GR"/>
        </w:rPr>
        <w:t>Α.</w:t>
      </w:r>
      <w:r w:rsidRPr="003721B1">
        <w:rPr>
          <w:rFonts w:ascii="Verdana" w:hAnsi="Verdana"/>
          <w:sz w:val="20"/>
          <w:szCs w:val="20"/>
          <w:lang w:val="el-GR"/>
        </w:rPr>
        <w:t xml:space="preserve"> Την παραχώρηση και ανανέωση θέσης αποκλειστικής στάθμευσης ΑμεΑ στη ΔΕ Ρόδου, χρονικής διάρκειας δύο (2) ετών στις  κάτωθι διευθύνσεις:</w:t>
      </w:r>
    </w:p>
    <w:tbl>
      <w:tblPr>
        <w:tblpPr w:leftFromText="180" w:rightFromText="180" w:vertAnchor="text" w:horzAnchor="margin" w:tblpX="-34" w:tblpY="181"/>
        <w:tblW w:w="100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2410"/>
        <w:gridCol w:w="5211"/>
        <w:gridCol w:w="1418"/>
        <w:gridCol w:w="992"/>
      </w:tblGrid>
      <w:tr w:rsidR="008C6CEA" w:rsidRPr="003721B1" w:rsidTr="007E1A9A">
        <w:tc>
          <w:tcPr>
            <w:tcW w:w="2410" w:type="dxa"/>
            <w:shd w:val="clear" w:color="auto" w:fill="C6D9F1"/>
          </w:tcPr>
          <w:p w:rsidR="008C6CEA" w:rsidRPr="003721B1" w:rsidRDefault="008C6CEA" w:rsidP="007E1A9A">
            <w:pPr>
              <w:jc w:val="center"/>
              <w:rPr>
                <w:rFonts w:ascii="Tahoma" w:hAnsi="Tahoma" w:cs="Tahoma"/>
                <w:b/>
                <w:sz w:val="20"/>
                <w:szCs w:val="20"/>
                <w:lang w:val="el-GR"/>
              </w:rPr>
            </w:pPr>
            <w:r w:rsidRPr="003721B1">
              <w:rPr>
                <w:rFonts w:ascii="Tahoma" w:hAnsi="Tahoma" w:cs="Tahoma"/>
                <w:b/>
                <w:sz w:val="20"/>
                <w:szCs w:val="20"/>
                <w:lang w:val="el-GR"/>
              </w:rPr>
              <w:t>Διεύθυνση κατοικίας</w:t>
            </w:r>
          </w:p>
          <w:p w:rsidR="008C6CEA" w:rsidRPr="003721B1" w:rsidRDefault="008C6CEA" w:rsidP="007E1A9A">
            <w:pPr>
              <w:jc w:val="center"/>
              <w:rPr>
                <w:rFonts w:ascii="Tahoma" w:hAnsi="Tahoma" w:cs="Tahoma"/>
                <w:b/>
                <w:sz w:val="20"/>
                <w:szCs w:val="20"/>
                <w:lang w:val="el-GR"/>
              </w:rPr>
            </w:pPr>
            <w:r w:rsidRPr="003721B1">
              <w:rPr>
                <w:rFonts w:ascii="Tahoma" w:hAnsi="Tahoma" w:cs="Tahoma"/>
                <w:b/>
                <w:sz w:val="20"/>
                <w:szCs w:val="20"/>
                <w:lang w:val="el-GR"/>
              </w:rPr>
              <w:t>(με βάση το πρακτικό 7/2018 της Αρμόδιας Επιτροπής)</w:t>
            </w:r>
          </w:p>
          <w:p w:rsidR="008C6CEA" w:rsidRPr="003721B1" w:rsidRDefault="008C6CEA" w:rsidP="007E1A9A">
            <w:pPr>
              <w:jc w:val="center"/>
              <w:rPr>
                <w:rFonts w:ascii="Tahoma" w:hAnsi="Tahoma" w:cs="Tahoma"/>
                <w:b/>
                <w:sz w:val="20"/>
                <w:szCs w:val="20"/>
                <w:lang w:val="el-GR"/>
              </w:rPr>
            </w:pPr>
          </w:p>
        </w:tc>
        <w:tc>
          <w:tcPr>
            <w:tcW w:w="5211" w:type="dxa"/>
            <w:shd w:val="clear" w:color="auto" w:fill="C6D9F1"/>
          </w:tcPr>
          <w:p w:rsidR="008C6CEA" w:rsidRPr="003721B1" w:rsidRDefault="008C6CEA" w:rsidP="007E1A9A">
            <w:pPr>
              <w:jc w:val="center"/>
              <w:rPr>
                <w:rFonts w:ascii="Tahoma" w:hAnsi="Tahoma" w:cs="Tahoma"/>
                <w:b/>
                <w:sz w:val="20"/>
                <w:szCs w:val="20"/>
                <w:lang w:val="el-GR"/>
              </w:rPr>
            </w:pPr>
          </w:p>
          <w:p w:rsidR="008C6CEA" w:rsidRPr="003721B1" w:rsidRDefault="008C6CEA" w:rsidP="007E1A9A">
            <w:pPr>
              <w:jc w:val="center"/>
              <w:rPr>
                <w:rFonts w:ascii="Tahoma" w:hAnsi="Tahoma" w:cs="Tahoma"/>
                <w:b/>
                <w:sz w:val="20"/>
                <w:szCs w:val="20"/>
              </w:rPr>
            </w:pPr>
            <w:r w:rsidRPr="003721B1">
              <w:rPr>
                <w:rFonts w:ascii="Tahoma" w:hAnsi="Tahoma" w:cs="Tahoma"/>
                <w:b/>
                <w:sz w:val="20"/>
                <w:szCs w:val="20"/>
              </w:rPr>
              <w:t>Διεύθυνση Χωροθέτησης θέσεως</w:t>
            </w:r>
          </w:p>
        </w:tc>
        <w:tc>
          <w:tcPr>
            <w:tcW w:w="1418" w:type="dxa"/>
            <w:shd w:val="clear" w:color="auto" w:fill="C6D9F1"/>
          </w:tcPr>
          <w:p w:rsidR="008C6CEA" w:rsidRPr="003721B1" w:rsidRDefault="008C6CEA" w:rsidP="007E1A9A">
            <w:pPr>
              <w:jc w:val="center"/>
              <w:rPr>
                <w:rFonts w:ascii="Tahoma" w:hAnsi="Tahoma" w:cs="Tahoma"/>
                <w:b/>
                <w:sz w:val="20"/>
                <w:szCs w:val="20"/>
              </w:rPr>
            </w:pPr>
          </w:p>
          <w:p w:rsidR="008C6CEA" w:rsidRPr="003721B1" w:rsidRDefault="008C6CEA" w:rsidP="007E1A9A">
            <w:pPr>
              <w:jc w:val="center"/>
              <w:rPr>
                <w:rFonts w:ascii="Tahoma" w:hAnsi="Tahoma" w:cs="Tahoma"/>
                <w:b/>
                <w:sz w:val="20"/>
                <w:szCs w:val="20"/>
              </w:rPr>
            </w:pPr>
            <w:r w:rsidRPr="003721B1">
              <w:rPr>
                <w:rFonts w:ascii="Tahoma" w:hAnsi="Tahoma" w:cs="Tahoma"/>
                <w:b/>
                <w:sz w:val="20"/>
                <w:szCs w:val="20"/>
              </w:rPr>
              <w:t>Αριθμός Κυκλ/ρίας οχήματος</w:t>
            </w:r>
          </w:p>
        </w:tc>
        <w:tc>
          <w:tcPr>
            <w:tcW w:w="992" w:type="dxa"/>
            <w:shd w:val="clear" w:color="auto" w:fill="C6D9F1"/>
          </w:tcPr>
          <w:p w:rsidR="008C6CEA" w:rsidRPr="003721B1" w:rsidRDefault="008C6CEA" w:rsidP="007E1A9A">
            <w:pPr>
              <w:jc w:val="center"/>
              <w:rPr>
                <w:rFonts w:ascii="Tahoma" w:hAnsi="Tahoma" w:cs="Tahoma"/>
                <w:b/>
                <w:sz w:val="20"/>
                <w:szCs w:val="20"/>
                <w:lang w:val="el-GR"/>
              </w:rPr>
            </w:pPr>
          </w:p>
          <w:p w:rsidR="008C6CEA" w:rsidRPr="003721B1" w:rsidRDefault="008C6CEA" w:rsidP="007E1A9A">
            <w:pPr>
              <w:jc w:val="center"/>
              <w:rPr>
                <w:rFonts w:ascii="Tahoma" w:hAnsi="Tahoma" w:cs="Tahoma"/>
                <w:b/>
                <w:sz w:val="20"/>
                <w:szCs w:val="20"/>
                <w:lang w:val="el-GR"/>
              </w:rPr>
            </w:pPr>
            <w:r w:rsidRPr="003721B1">
              <w:rPr>
                <w:rFonts w:ascii="Tahoma" w:hAnsi="Tahoma" w:cs="Tahoma"/>
                <w:b/>
                <w:sz w:val="20"/>
                <w:szCs w:val="20"/>
                <w:lang w:val="el-GR"/>
              </w:rPr>
              <w:t>(Α) Ανανέω-</w:t>
            </w:r>
          </w:p>
          <w:p w:rsidR="008C6CEA" w:rsidRPr="003721B1" w:rsidRDefault="008C6CEA" w:rsidP="007E1A9A">
            <w:pPr>
              <w:jc w:val="center"/>
              <w:rPr>
                <w:rFonts w:ascii="Tahoma" w:hAnsi="Tahoma" w:cs="Tahoma"/>
                <w:b/>
                <w:sz w:val="20"/>
                <w:szCs w:val="20"/>
                <w:lang w:val="el-GR"/>
              </w:rPr>
            </w:pPr>
            <w:r w:rsidRPr="003721B1">
              <w:rPr>
                <w:rFonts w:ascii="Tahoma" w:hAnsi="Tahoma" w:cs="Tahoma"/>
                <w:b/>
                <w:sz w:val="20"/>
                <w:szCs w:val="20"/>
                <w:lang w:val="el-GR"/>
              </w:rPr>
              <w:t xml:space="preserve">ση </w:t>
            </w:r>
          </w:p>
          <w:p w:rsidR="008C6CEA" w:rsidRPr="003721B1" w:rsidRDefault="008C6CEA" w:rsidP="007E1A9A">
            <w:pPr>
              <w:jc w:val="center"/>
              <w:rPr>
                <w:rFonts w:ascii="Tahoma" w:hAnsi="Tahoma" w:cs="Tahoma"/>
                <w:b/>
                <w:sz w:val="20"/>
                <w:szCs w:val="20"/>
                <w:lang w:val="el-GR"/>
              </w:rPr>
            </w:pPr>
            <w:r w:rsidRPr="003721B1">
              <w:rPr>
                <w:rFonts w:ascii="Tahoma" w:hAnsi="Tahoma" w:cs="Tahoma"/>
                <w:b/>
                <w:sz w:val="20"/>
                <w:szCs w:val="20"/>
                <w:lang w:val="el-GR"/>
              </w:rPr>
              <w:t>(Ν) Νέα</w:t>
            </w:r>
          </w:p>
        </w:tc>
      </w:tr>
      <w:tr w:rsidR="008C6CEA" w:rsidRPr="003721B1" w:rsidTr="007E1A9A">
        <w:trPr>
          <w:trHeight w:val="40"/>
        </w:trPr>
        <w:tc>
          <w:tcPr>
            <w:tcW w:w="2410" w:type="dxa"/>
            <w:vAlign w:val="center"/>
          </w:tcPr>
          <w:p w:rsidR="008C6CEA" w:rsidRPr="003721B1" w:rsidRDefault="008C6CEA" w:rsidP="007E1A9A">
            <w:pPr>
              <w:jc w:val="center"/>
              <w:rPr>
                <w:rFonts w:ascii="Tahoma" w:hAnsi="Tahoma" w:cs="Tahoma"/>
                <w:b/>
                <w:bCs/>
                <w:i/>
                <w:iCs/>
                <w:color w:val="000080"/>
                <w:sz w:val="20"/>
                <w:szCs w:val="20"/>
              </w:rPr>
            </w:pPr>
            <w:r w:rsidRPr="003721B1">
              <w:rPr>
                <w:rFonts w:ascii="Tahoma" w:hAnsi="Tahoma" w:cs="Tahoma"/>
                <w:color w:val="000000"/>
                <w:sz w:val="20"/>
                <w:szCs w:val="20"/>
              </w:rPr>
              <w:t>ΗΡ. ΠΟΛΥΤΕΧΝΕΙΟΥ 20</w:t>
            </w:r>
          </w:p>
        </w:tc>
        <w:tc>
          <w:tcPr>
            <w:tcW w:w="5211" w:type="dxa"/>
            <w:vAlign w:val="center"/>
          </w:tcPr>
          <w:p w:rsidR="008C6CEA" w:rsidRPr="003721B1" w:rsidRDefault="008C6CEA" w:rsidP="007E1A9A">
            <w:pPr>
              <w:pStyle w:val="4"/>
              <w:rPr>
                <w:rFonts w:ascii="Tahoma" w:hAnsi="Tahoma" w:cs="Tahoma"/>
                <w:b w:val="0"/>
                <w:i/>
                <w:sz w:val="20"/>
                <w:szCs w:val="20"/>
              </w:rPr>
            </w:pPr>
            <w:r w:rsidRPr="003721B1">
              <w:rPr>
                <w:rFonts w:ascii="Tahoma" w:hAnsi="Tahoma" w:cs="Tahoma"/>
                <w:b w:val="0"/>
                <w:color w:val="000000"/>
                <w:sz w:val="20"/>
                <w:szCs w:val="20"/>
              </w:rPr>
              <w:t>ΗΡ. ΠΟΛΥΤΕΧΝΕΙΟΥ 20</w:t>
            </w:r>
          </w:p>
        </w:tc>
        <w:tc>
          <w:tcPr>
            <w:tcW w:w="1418" w:type="dxa"/>
            <w:vAlign w:val="center"/>
          </w:tcPr>
          <w:p w:rsidR="008C6CEA" w:rsidRPr="003721B1" w:rsidRDefault="008C6CEA" w:rsidP="007E1A9A">
            <w:pPr>
              <w:pStyle w:val="4"/>
              <w:rPr>
                <w:rFonts w:ascii="Tahoma" w:hAnsi="Tahoma" w:cs="Tahoma"/>
                <w:b w:val="0"/>
                <w:bCs w:val="0"/>
                <w:i/>
                <w:iCs/>
                <w:sz w:val="20"/>
                <w:szCs w:val="20"/>
              </w:rPr>
            </w:pPr>
            <w:r w:rsidRPr="003721B1">
              <w:rPr>
                <w:rFonts w:ascii="Tahoma" w:hAnsi="Tahoma" w:cs="Tahoma"/>
                <w:b w:val="0"/>
                <w:color w:val="000000"/>
                <w:sz w:val="20"/>
                <w:szCs w:val="20"/>
              </w:rPr>
              <w:t>ΡΟΤ 2247</w:t>
            </w:r>
          </w:p>
        </w:tc>
        <w:tc>
          <w:tcPr>
            <w:tcW w:w="992" w:type="dxa"/>
            <w:vAlign w:val="center"/>
          </w:tcPr>
          <w:p w:rsidR="008C6CEA" w:rsidRPr="003721B1" w:rsidRDefault="008C6CEA" w:rsidP="007E1A9A">
            <w:pPr>
              <w:jc w:val="center"/>
              <w:rPr>
                <w:rFonts w:ascii="Tahoma" w:hAnsi="Tahoma" w:cs="Tahoma"/>
                <w:bCs/>
                <w:iCs/>
                <w:sz w:val="20"/>
                <w:szCs w:val="20"/>
              </w:rPr>
            </w:pPr>
            <w:r w:rsidRPr="003721B1">
              <w:rPr>
                <w:rFonts w:ascii="Tahoma" w:hAnsi="Tahoma" w:cs="Tahoma"/>
                <w:bCs/>
                <w:iCs/>
                <w:sz w:val="20"/>
                <w:szCs w:val="20"/>
              </w:rPr>
              <w:t>Α</w:t>
            </w:r>
          </w:p>
        </w:tc>
      </w:tr>
      <w:tr w:rsidR="008C6CEA" w:rsidRPr="003721B1" w:rsidTr="007E1A9A">
        <w:trPr>
          <w:trHeight w:val="50"/>
        </w:trPr>
        <w:tc>
          <w:tcPr>
            <w:tcW w:w="2410" w:type="dxa"/>
            <w:shd w:val="clear" w:color="auto" w:fill="FFFFFF"/>
            <w:vAlign w:val="center"/>
          </w:tcPr>
          <w:p w:rsidR="008C6CEA" w:rsidRPr="003721B1" w:rsidRDefault="008C6CEA" w:rsidP="007E1A9A">
            <w:pPr>
              <w:jc w:val="center"/>
              <w:rPr>
                <w:rFonts w:ascii="Tahoma" w:hAnsi="Tahoma" w:cs="Tahoma"/>
                <w:color w:val="000000"/>
                <w:sz w:val="20"/>
                <w:szCs w:val="20"/>
              </w:rPr>
            </w:pPr>
            <w:r w:rsidRPr="003721B1">
              <w:rPr>
                <w:rFonts w:ascii="Tahoma" w:hAnsi="Tahoma" w:cs="Tahoma"/>
                <w:color w:val="000000"/>
                <w:sz w:val="20"/>
                <w:szCs w:val="20"/>
              </w:rPr>
              <w:t>ΣΤΟΚΧΟΛΜΗΣ 17 ΡΟΔΙΝΙ</w:t>
            </w:r>
          </w:p>
        </w:tc>
        <w:tc>
          <w:tcPr>
            <w:tcW w:w="5211" w:type="dxa"/>
            <w:shd w:val="clear" w:color="auto" w:fill="FFFFFF"/>
            <w:vAlign w:val="center"/>
          </w:tcPr>
          <w:p w:rsidR="008C6CEA" w:rsidRPr="003721B1" w:rsidRDefault="008C6CEA" w:rsidP="007E1A9A">
            <w:pPr>
              <w:jc w:val="center"/>
              <w:rPr>
                <w:rFonts w:ascii="Tahoma" w:hAnsi="Tahoma" w:cs="Tahoma"/>
                <w:color w:val="000000"/>
                <w:sz w:val="20"/>
                <w:szCs w:val="20"/>
              </w:rPr>
            </w:pPr>
            <w:r w:rsidRPr="003721B1">
              <w:rPr>
                <w:rFonts w:ascii="Tahoma" w:hAnsi="Tahoma" w:cs="Tahoma"/>
                <w:color w:val="000000"/>
                <w:sz w:val="20"/>
                <w:szCs w:val="20"/>
              </w:rPr>
              <w:t>ΣΤΟΚΧΟΛΜΗΣ 17 ΡΟΔΙΝΙ</w:t>
            </w:r>
          </w:p>
          <w:p w:rsidR="008C6CEA" w:rsidRPr="003721B1" w:rsidRDefault="008C6CEA" w:rsidP="007E1A9A">
            <w:pPr>
              <w:jc w:val="center"/>
              <w:rPr>
                <w:rFonts w:ascii="Tahoma" w:hAnsi="Tahoma" w:cs="Tahoma"/>
                <w:color w:val="000000"/>
                <w:sz w:val="20"/>
                <w:szCs w:val="20"/>
              </w:rPr>
            </w:pPr>
            <w:r w:rsidRPr="003721B1">
              <w:rPr>
                <w:rFonts w:ascii="Tahoma" w:hAnsi="Tahoma" w:cs="Tahoma"/>
                <w:color w:val="000000"/>
                <w:sz w:val="20"/>
                <w:szCs w:val="20"/>
              </w:rPr>
              <w:t>Χ: 878197.22, Υ:4038820.90</w:t>
            </w:r>
          </w:p>
          <w:p w:rsidR="008C6CEA" w:rsidRPr="003721B1" w:rsidRDefault="008C6CEA" w:rsidP="007E1A9A">
            <w:pPr>
              <w:jc w:val="center"/>
              <w:rPr>
                <w:rFonts w:ascii="Tahoma" w:hAnsi="Tahoma" w:cs="Tahoma"/>
                <w:color w:val="000000"/>
                <w:sz w:val="20"/>
                <w:szCs w:val="20"/>
              </w:rPr>
            </w:pPr>
          </w:p>
        </w:tc>
        <w:tc>
          <w:tcPr>
            <w:tcW w:w="1418" w:type="dxa"/>
            <w:shd w:val="clear" w:color="auto" w:fill="FFFFFF"/>
            <w:vAlign w:val="center"/>
          </w:tcPr>
          <w:p w:rsidR="008C6CEA" w:rsidRPr="003721B1" w:rsidRDefault="008C6CEA" w:rsidP="007E1A9A">
            <w:pPr>
              <w:jc w:val="center"/>
              <w:rPr>
                <w:rFonts w:ascii="Tahoma" w:hAnsi="Tahoma" w:cs="Tahoma"/>
                <w:color w:val="000000"/>
                <w:sz w:val="20"/>
                <w:szCs w:val="20"/>
              </w:rPr>
            </w:pPr>
            <w:r w:rsidRPr="003721B1">
              <w:rPr>
                <w:rFonts w:ascii="Tahoma" w:hAnsi="Tahoma" w:cs="Tahoma"/>
                <w:color w:val="000000"/>
                <w:sz w:val="20"/>
                <w:szCs w:val="20"/>
              </w:rPr>
              <w:t>ΡΟΡ 9641</w:t>
            </w:r>
          </w:p>
        </w:tc>
        <w:tc>
          <w:tcPr>
            <w:tcW w:w="992" w:type="dxa"/>
            <w:shd w:val="clear" w:color="auto" w:fill="FFFFFF"/>
            <w:vAlign w:val="center"/>
          </w:tcPr>
          <w:p w:rsidR="008C6CEA" w:rsidRPr="003721B1" w:rsidRDefault="008C6CEA" w:rsidP="007E1A9A">
            <w:pPr>
              <w:jc w:val="center"/>
              <w:rPr>
                <w:rFonts w:ascii="Tahoma" w:hAnsi="Tahoma" w:cs="Tahoma"/>
                <w:color w:val="000000"/>
                <w:sz w:val="20"/>
                <w:szCs w:val="20"/>
              </w:rPr>
            </w:pPr>
            <w:r w:rsidRPr="003721B1">
              <w:rPr>
                <w:rFonts w:ascii="Tahoma" w:hAnsi="Tahoma" w:cs="Tahoma"/>
                <w:color w:val="000000"/>
                <w:sz w:val="20"/>
                <w:szCs w:val="20"/>
              </w:rPr>
              <w:t>Ν</w:t>
            </w:r>
          </w:p>
        </w:tc>
      </w:tr>
      <w:tr w:rsidR="008C6CEA" w:rsidRPr="003721B1" w:rsidTr="007E1A9A">
        <w:tc>
          <w:tcPr>
            <w:tcW w:w="2410" w:type="dxa"/>
            <w:vAlign w:val="center"/>
          </w:tcPr>
          <w:p w:rsidR="008C6CEA" w:rsidRPr="003721B1" w:rsidRDefault="008C6CEA" w:rsidP="007E1A9A">
            <w:pPr>
              <w:jc w:val="center"/>
              <w:rPr>
                <w:rFonts w:ascii="Tahoma" w:hAnsi="Tahoma" w:cs="Tahoma"/>
                <w:sz w:val="20"/>
                <w:szCs w:val="20"/>
              </w:rPr>
            </w:pPr>
            <w:r w:rsidRPr="003721B1">
              <w:rPr>
                <w:rFonts w:ascii="Tahoma" w:hAnsi="Tahoma" w:cs="Tahoma"/>
                <w:sz w:val="20"/>
                <w:szCs w:val="20"/>
              </w:rPr>
              <w:t>ΦΛΩΡΙΝΑΣ 1</w:t>
            </w:r>
          </w:p>
        </w:tc>
        <w:tc>
          <w:tcPr>
            <w:tcW w:w="5211" w:type="dxa"/>
            <w:vAlign w:val="center"/>
          </w:tcPr>
          <w:p w:rsidR="008C6CEA" w:rsidRPr="003721B1" w:rsidRDefault="008C6CEA" w:rsidP="007E1A9A">
            <w:pPr>
              <w:jc w:val="center"/>
              <w:rPr>
                <w:rFonts w:ascii="Tahoma" w:hAnsi="Tahoma" w:cs="Tahoma"/>
                <w:sz w:val="20"/>
                <w:szCs w:val="20"/>
              </w:rPr>
            </w:pPr>
            <w:r w:rsidRPr="003721B1">
              <w:rPr>
                <w:rFonts w:ascii="Tahoma" w:hAnsi="Tahoma" w:cs="Tahoma"/>
                <w:sz w:val="20"/>
                <w:szCs w:val="20"/>
              </w:rPr>
              <w:t>ΦΛΩΡΙΝΑΣ 1</w:t>
            </w:r>
          </w:p>
          <w:p w:rsidR="008C6CEA" w:rsidRPr="003721B1" w:rsidRDefault="008C6CEA" w:rsidP="007E1A9A">
            <w:pPr>
              <w:jc w:val="center"/>
              <w:rPr>
                <w:rFonts w:ascii="Tahoma" w:hAnsi="Tahoma" w:cs="Tahoma"/>
                <w:sz w:val="20"/>
                <w:szCs w:val="20"/>
              </w:rPr>
            </w:pPr>
          </w:p>
        </w:tc>
        <w:tc>
          <w:tcPr>
            <w:tcW w:w="1418" w:type="dxa"/>
            <w:vAlign w:val="center"/>
          </w:tcPr>
          <w:p w:rsidR="008C6CEA" w:rsidRPr="003721B1" w:rsidRDefault="008C6CEA" w:rsidP="007E1A9A">
            <w:pPr>
              <w:jc w:val="center"/>
              <w:rPr>
                <w:rFonts w:ascii="Tahoma" w:hAnsi="Tahoma" w:cs="Tahoma"/>
                <w:sz w:val="20"/>
                <w:szCs w:val="20"/>
              </w:rPr>
            </w:pPr>
            <w:r w:rsidRPr="003721B1">
              <w:rPr>
                <w:rFonts w:ascii="Tahoma" w:hAnsi="Tahoma" w:cs="Tahoma"/>
                <w:sz w:val="20"/>
                <w:szCs w:val="20"/>
              </w:rPr>
              <w:t>ΡΟΖ 9137</w:t>
            </w:r>
          </w:p>
        </w:tc>
        <w:tc>
          <w:tcPr>
            <w:tcW w:w="992" w:type="dxa"/>
            <w:vAlign w:val="center"/>
          </w:tcPr>
          <w:p w:rsidR="008C6CEA" w:rsidRPr="003721B1" w:rsidRDefault="008C6CEA" w:rsidP="007E1A9A">
            <w:pPr>
              <w:jc w:val="center"/>
              <w:rPr>
                <w:rFonts w:ascii="Tahoma" w:hAnsi="Tahoma" w:cs="Tahoma"/>
                <w:sz w:val="20"/>
                <w:szCs w:val="20"/>
              </w:rPr>
            </w:pPr>
            <w:r w:rsidRPr="003721B1">
              <w:rPr>
                <w:rFonts w:ascii="Tahoma" w:hAnsi="Tahoma" w:cs="Tahoma"/>
                <w:sz w:val="20"/>
                <w:szCs w:val="20"/>
              </w:rPr>
              <w:t>Α</w:t>
            </w:r>
          </w:p>
        </w:tc>
      </w:tr>
      <w:tr w:rsidR="008C6CEA" w:rsidRPr="003721B1" w:rsidTr="007E1A9A">
        <w:tc>
          <w:tcPr>
            <w:tcW w:w="2410" w:type="dxa"/>
            <w:vAlign w:val="center"/>
          </w:tcPr>
          <w:p w:rsidR="008C6CEA" w:rsidRPr="003721B1" w:rsidRDefault="008C6CEA" w:rsidP="007E1A9A">
            <w:pPr>
              <w:jc w:val="center"/>
              <w:rPr>
                <w:rFonts w:ascii="Tahoma" w:hAnsi="Tahoma" w:cs="Tahoma"/>
                <w:sz w:val="20"/>
                <w:szCs w:val="20"/>
              </w:rPr>
            </w:pPr>
            <w:r w:rsidRPr="003721B1">
              <w:rPr>
                <w:rFonts w:ascii="Tahoma" w:hAnsi="Tahoma" w:cs="Tahoma"/>
                <w:sz w:val="20"/>
                <w:szCs w:val="20"/>
              </w:rPr>
              <w:t>ΚΕΝΝΕΝΤΥ 20</w:t>
            </w:r>
          </w:p>
        </w:tc>
        <w:tc>
          <w:tcPr>
            <w:tcW w:w="5211" w:type="dxa"/>
            <w:vAlign w:val="center"/>
          </w:tcPr>
          <w:p w:rsidR="008C6CEA" w:rsidRPr="003721B1" w:rsidRDefault="008C6CEA" w:rsidP="007E1A9A">
            <w:pPr>
              <w:jc w:val="center"/>
              <w:rPr>
                <w:rFonts w:ascii="Tahoma" w:hAnsi="Tahoma" w:cs="Tahoma"/>
                <w:sz w:val="20"/>
                <w:szCs w:val="20"/>
              </w:rPr>
            </w:pPr>
            <w:r w:rsidRPr="003721B1">
              <w:rPr>
                <w:rFonts w:ascii="Tahoma" w:hAnsi="Tahoma" w:cs="Tahoma"/>
                <w:sz w:val="20"/>
                <w:szCs w:val="20"/>
              </w:rPr>
              <w:t>ΚΕΝΝΕΝΤΥ 20</w:t>
            </w:r>
          </w:p>
          <w:p w:rsidR="008C6CEA" w:rsidRPr="003721B1" w:rsidRDefault="008C6CEA" w:rsidP="007E1A9A">
            <w:pPr>
              <w:jc w:val="center"/>
              <w:rPr>
                <w:rFonts w:ascii="Tahoma" w:hAnsi="Tahoma" w:cs="Tahoma"/>
                <w:sz w:val="20"/>
                <w:szCs w:val="20"/>
              </w:rPr>
            </w:pPr>
            <w:r w:rsidRPr="003721B1">
              <w:rPr>
                <w:rFonts w:ascii="Tahoma" w:hAnsi="Tahoma" w:cs="Tahoma"/>
                <w:sz w:val="20"/>
                <w:szCs w:val="20"/>
              </w:rPr>
              <w:t>Χ: 877837.91, Υ:4041262.88</w:t>
            </w:r>
          </w:p>
        </w:tc>
        <w:tc>
          <w:tcPr>
            <w:tcW w:w="1418" w:type="dxa"/>
            <w:vAlign w:val="center"/>
          </w:tcPr>
          <w:p w:rsidR="008C6CEA" w:rsidRPr="003721B1" w:rsidRDefault="008C6CEA" w:rsidP="007E1A9A">
            <w:pPr>
              <w:jc w:val="center"/>
              <w:rPr>
                <w:rFonts w:ascii="Tahoma" w:hAnsi="Tahoma" w:cs="Tahoma"/>
                <w:sz w:val="20"/>
                <w:szCs w:val="20"/>
              </w:rPr>
            </w:pPr>
            <w:r w:rsidRPr="003721B1">
              <w:rPr>
                <w:rFonts w:ascii="Tahoma" w:hAnsi="Tahoma" w:cs="Tahoma"/>
                <w:sz w:val="20"/>
                <w:szCs w:val="20"/>
              </w:rPr>
              <w:t>ΡΟΕ 6944</w:t>
            </w:r>
          </w:p>
        </w:tc>
        <w:tc>
          <w:tcPr>
            <w:tcW w:w="992" w:type="dxa"/>
            <w:vAlign w:val="center"/>
          </w:tcPr>
          <w:p w:rsidR="008C6CEA" w:rsidRPr="003721B1" w:rsidRDefault="008C6CEA" w:rsidP="007E1A9A">
            <w:pPr>
              <w:jc w:val="center"/>
              <w:rPr>
                <w:rFonts w:ascii="Tahoma" w:hAnsi="Tahoma" w:cs="Tahoma"/>
                <w:sz w:val="20"/>
                <w:szCs w:val="20"/>
              </w:rPr>
            </w:pPr>
            <w:r w:rsidRPr="003721B1">
              <w:rPr>
                <w:rFonts w:ascii="Tahoma" w:hAnsi="Tahoma" w:cs="Tahoma"/>
                <w:sz w:val="20"/>
                <w:szCs w:val="20"/>
              </w:rPr>
              <w:t>Ν</w:t>
            </w:r>
          </w:p>
        </w:tc>
      </w:tr>
      <w:tr w:rsidR="008C6CEA" w:rsidRPr="003721B1" w:rsidTr="007E1A9A">
        <w:tc>
          <w:tcPr>
            <w:tcW w:w="2410" w:type="dxa"/>
            <w:vAlign w:val="center"/>
          </w:tcPr>
          <w:p w:rsidR="008C6CEA" w:rsidRPr="003721B1" w:rsidRDefault="008C6CEA" w:rsidP="007E1A9A">
            <w:pPr>
              <w:jc w:val="center"/>
              <w:rPr>
                <w:rFonts w:ascii="Tahoma" w:hAnsi="Tahoma" w:cs="Tahoma"/>
                <w:sz w:val="20"/>
                <w:szCs w:val="20"/>
              </w:rPr>
            </w:pPr>
            <w:r w:rsidRPr="003721B1">
              <w:rPr>
                <w:rFonts w:ascii="Tahoma" w:hAnsi="Tahoma" w:cs="Tahoma"/>
                <w:sz w:val="20"/>
                <w:szCs w:val="20"/>
              </w:rPr>
              <w:t>ΛΙΣΑΒΟΝΑΣ 27</w:t>
            </w:r>
          </w:p>
        </w:tc>
        <w:tc>
          <w:tcPr>
            <w:tcW w:w="5211" w:type="dxa"/>
            <w:vAlign w:val="center"/>
          </w:tcPr>
          <w:p w:rsidR="008C6CEA" w:rsidRPr="003721B1" w:rsidRDefault="008C6CEA" w:rsidP="007E1A9A">
            <w:pPr>
              <w:jc w:val="center"/>
              <w:rPr>
                <w:rFonts w:ascii="Tahoma" w:hAnsi="Tahoma" w:cs="Tahoma"/>
                <w:sz w:val="20"/>
                <w:szCs w:val="20"/>
              </w:rPr>
            </w:pPr>
            <w:r w:rsidRPr="003721B1">
              <w:rPr>
                <w:rFonts w:ascii="Tahoma" w:hAnsi="Tahoma" w:cs="Tahoma"/>
                <w:sz w:val="20"/>
                <w:szCs w:val="20"/>
              </w:rPr>
              <w:t>ΛΙΣΑΒΟΝΑΣ 27</w:t>
            </w:r>
          </w:p>
          <w:p w:rsidR="008C6CEA" w:rsidRPr="003721B1" w:rsidRDefault="008C6CEA" w:rsidP="007E1A9A">
            <w:pPr>
              <w:jc w:val="center"/>
              <w:rPr>
                <w:rFonts w:ascii="Tahoma" w:hAnsi="Tahoma" w:cs="Tahoma"/>
                <w:sz w:val="20"/>
                <w:szCs w:val="20"/>
              </w:rPr>
            </w:pPr>
            <w:r w:rsidRPr="003721B1">
              <w:rPr>
                <w:rFonts w:ascii="Tahoma" w:hAnsi="Tahoma" w:cs="Tahoma"/>
                <w:sz w:val="20"/>
                <w:szCs w:val="20"/>
              </w:rPr>
              <w:t>Χ:878071.61, Υ:4038831,15</w:t>
            </w:r>
          </w:p>
        </w:tc>
        <w:tc>
          <w:tcPr>
            <w:tcW w:w="1418" w:type="dxa"/>
            <w:vAlign w:val="center"/>
          </w:tcPr>
          <w:p w:rsidR="008C6CEA" w:rsidRPr="003721B1" w:rsidRDefault="008C6CEA" w:rsidP="007E1A9A">
            <w:pPr>
              <w:jc w:val="center"/>
              <w:rPr>
                <w:rFonts w:ascii="Tahoma" w:hAnsi="Tahoma" w:cs="Tahoma"/>
                <w:sz w:val="20"/>
                <w:szCs w:val="20"/>
              </w:rPr>
            </w:pPr>
            <w:r w:rsidRPr="003721B1">
              <w:rPr>
                <w:rFonts w:ascii="Tahoma" w:hAnsi="Tahoma" w:cs="Tahoma"/>
                <w:sz w:val="20"/>
                <w:szCs w:val="20"/>
              </w:rPr>
              <w:t>ΡΟΗ 9508</w:t>
            </w:r>
          </w:p>
        </w:tc>
        <w:tc>
          <w:tcPr>
            <w:tcW w:w="992" w:type="dxa"/>
            <w:vAlign w:val="center"/>
          </w:tcPr>
          <w:p w:rsidR="008C6CEA" w:rsidRPr="003721B1" w:rsidRDefault="008C6CEA" w:rsidP="007E1A9A">
            <w:pPr>
              <w:jc w:val="center"/>
              <w:rPr>
                <w:rFonts w:ascii="Tahoma" w:hAnsi="Tahoma" w:cs="Tahoma"/>
                <w:sz w:val="20"/>
                <w:szCs w:val="20"/>
              </w:rPr>
            </w:pPr>
            <w:r w:rsidRPr="003721B1">
              <w:rPr>
                <w:rFonts w:ascii="Tahoma" w:hAnsi="Tahoma" w:cs="Tahoma"/>
                <w:sz w:val="20"/>
                <w:szCs w:val="20"/>
              </w:rPr>
              <w:t>Ν</w:t>
            </w:r>
          </w:p>
        </w:tc>
      </w:tr>
      <w:tr w:rsidR="008C6CEA" w:rsidRPr="003721B1" w:rsidTr="007E1A9A">
        <w:tc>
          <w:tcPr>
            <w:tcW w:w="2410" w:type="dxa"/>
            <w:vAlign w:val="center"/>
          </w:tcPr>
          <w:p w:rsidR="008C6CEA" w:rsidRPr="003721B1" w:rsidRDefault="008C6CEA" w:rsidP="007E1A9A">
            <w:pPr>
              <w:jc w:val="center"/>
              <w:rPr>
                <w:rFonts w:ascii="Tahoma" w:hAnsi="Tahoma" w:cs="Tahoma"/>
                <w:sz w:val="20"/>
                <w:szCs w:val="20"/>
              </w:rPr>
            </w:pPr>
            <w:r w:rsidRPr="003721B1">
              <w:rPr>
                <w:rFonts w:ascii="Tahoma" w:hAnsi="Tahoma" w:cs="Tahoma"/>
                <w:sz w:val="20"/>
                <w:szCs w:val="20"/>
              </w:rPr>
              <w:t xml:space="preserve">ΑΓΙΟΥ ΝΙΚΟΛΑΟΥ 20 </w:t>
            </w:r>
          </w:p>
          <w:p w:rsidR="008C6CEA" w:rsidRPr="003721B1" w:rsidRDefault="008C6CEA" w:rsidP="007E1A9A">
            <w:pPr>
              <w:jc w:val="center"/>
              <w:rPr>
                <w:rFonts w:ascii="Tahoma" w:hAnsi="Tahoma" w:cs="Tahoma"/>
                <w:sz w:val="20"/>
                <w:szCs w:val="20"/>
              </w:rPr>
            </w:pPr>
            <w:r w:rsidRPr="003721B1">
              <w:rPr>
                <w:rFonts w:ascii="Tahoma" w:hAnsi="Tahoma" w:cs="Tahoma"/>
                <w:sz w:val="20"/>
                <w:szCs w:val="20"/>
              </w:rPr>
              <w:t>ΕΡΓ. ΚΑΤΟΙΚΙΕΣ</w:t>
            </w:r>
          </w:p>
        </w:tc>
        <w:tc>
          <w:tcPr>
            <w:tcW w:w="5211" w:type="dxa"/>
            <w:vAlign w:val="center"/>
          </w:tcPr>
          <w:p w:rsidR="008C6CEA" w:rsidRPr="003721B1" w:rsidRDefault="008C6CEA" w:rsidP="007E1A9A">
            <w:pPr>
              <w:jc w:val="center"/>
              <w:rPr>
                <w:rFonts w:ascii="Tahoma" w:hAnsi="Tahoma" w:cs="Tahoma"/>
                <w:sz w:val="20"/>
                <w:szCs w:val="20"/>
                <w:lang w:val="el-GR"/>
              </w:rPr>
            </w:pPr>
            <w:r w:rsidRPr="003721B1">
              <w:rPr>
                <w:rFonts w:ascii="Tahoma" w:hAnsi="Tahoma" w:cs="Tahoma"/>
                <w:sz w:val="20"/>
                <w:szCs w:val="20"/>
                <w:lang w:val="el-GR"/>
              </w:rPr>
              <w:t xml:space="preserve">ΓΕΔΕΩΝ ΜΑΝΟΥΗΛ 20 </w:t>
            </w:r>
          </w:p>
          <w:p w:rsidR="008C6CEA" w:rsidRPr="003721B1" w:rsidRDefault="008C6CEA" w:rsidP="007E1A9A">
            <w:pPr>
              <w:jc w:val="center"/>
              <w:rPr>
                <w:rFonts w:ascii="Tahoma" w:hAnsi="Tahoma" w:cs="Tahoma"/>
                <w:sz w:val="20"/>
                <w:szCs w:val="20"/>
                <w:lang w:val="el-GR"/>
              </w:rPr>
            </w:pPr>
            <w:r w:rsidRPr="003721B1">
              <w:rPr>
                <w:rFonts w:ascii="Tahoma" w:hAnsi="Tahoma" w:cs="Tahoma"/>
                <w:sz w:val="20"/>
                <w:szCs w:val="20"/>
                <w:lang w:val="el-GR"/>
              </w:rPr>
              <w:t>( ΕΡΓ. ΚΑΤΟΙΚΙΕΣ ΑΓΙΟΥ ΝΙΚΟΛΑΟΥ 20)</w:t>
            </w:r>
          </w:p>
          <w:p w:rsidR="008C6CEA" w:rsidRPr="003721B1" w:rsidRDefault="008C6CEA" w:rsidP="007E1A9A">
            <w:pPr>
              <w:jc w:val="center"/>
              <w:rPr>
                <w:rFonts w:ascii="Tahoma" w:hAnsi="Tahoma" w:cs="Tahoma"/>
                <w:sz w:val="20"/>
                <w:szCs w:val="20"/>
              </w:rPr>
            </w:pPr>
            <w:r w:rsidRPr="003721B1">
              <w:rPr>
                <w:rFonts w:ascii="Tahoma" w:hAnsi="Tahoma" w:cs="Tahoma"/>
                <w:sz w:val="20"/>
                <w:szCs w:val="20"/>
              </w:rPr>
              <w:t>Χ: 879507.50, Υ:4040166.34</w:t>
            </w:r>
          </w:p>
        </w:tc>
        <w:tc>
          <w:tcPr>
            <w:tcW w:w="1418" w:type="dxa"/>
            <w:vAlign w:val="center"/>
          </w:tcPr>
          <w:p w:rsidR="008C6CEA" w:rsidRPr="003721B1" w:rsidRDefault="008C6CEA" w:rsidP="007E1A9A">
            <w:pPr>
              <w:jc w:val="center"/>
              <w:rPr>
                <w:rFonts w:ascii="Tahoma" w:hAnsi="Tahoma" w:cs="Tahoma"/>
                <w:sz w:val="20"/>
                <w:szCs w:val="20"/>
              </w:rPr>
            </w:pPr>
            <w:r w:rsidRPr="003721B1">
              <w:rPr>
                <w:rFonts w:ascii="Tahoma" w:hAnsi="Tahoma" w:cs="Tahoma"/>
                <w:sz w:val="20"/>
                <w:szCs w:val="20"/>
              </w:rPr>
              <w:t>ΡΟΝ 6263</w:t>
            </w:r>
          </w:p>
        </w:tc>
        <w:tc>
          <w:tcPr>
            <w:tcW w:w="992" w:type="dxa"/>
            <w:vAlign w:val="center"/>
          </w:tcPr>
          <w:p w:rsidR="008C6CEA" w:rsidRPr="003721B1" w:rsidRDefault="008C6CEA" w:rsidP="007E1A9A">
            <w:pPr>
              <w:jc w:val="center"/>
              <w:rPr>
                <w:rFonts w:ascii="Tahoma" w:hAnsi="Tahoma" w:cs="Tahoma"/>
                <w:sz w:val="20"/>
                <w:szCs w:val="20"/>
              </w:rPr>
            </w:pPr>
            <w:r w:rsidRPr="003721B1">
              <w:rPr>
                <w:rFonts w:ascii="Tahoma" w:hAnsi="Tahoma" w:cs="Tahoma"/>
                <w:sz w:val="20"/>
                <w:szCs w:val="20"/>
              </w:rPr>
              <w:t>Ν</w:t>
            </w:r>
          </w:p>
        </w:tc>
      </w:tr>
      <w:tr w:rsidR="008C6CEA" w:rsidRPr="003721B1" w:rsidTr="007E1A9A">
        <w:tc>
          <w:tcPr>
            <w:tcW w:w="2410" w:type="dxa"/>
            <w:vAlign w:val="center"/>
          </w:tcPr>
          <w:p w:rsidR="008C6CEA" w:rsidRPr="003721B1" w:rsidRDefault="008C6CEA" w:rsidP="007E1A9A">
            <w:pPr>
              <w:jc w:val="center"/>
              <w:rPr>
                <w:rFonts w:ascii="Tahoma" w:hAnsi="Tahoma" w:cs="Tahoma"/>
                <w:sz w:val="20"/>
                <w:szCs w:val="20"/>
              </w:rPr>
            </w:pPr>
            <w:r w:rsidRPr="003721B1">
              <w:rPr>
                <w:rFonts w:ascii="Tahoma" w:hAnsi="Tahoma" w:cs="Tahoma"/>
                <w:sz w:val="20"/>
                <w:szCs w:val="20"/>
              </w:rPr>
              <w:t>ΑΘΗΝΩΝ 115</w:t>
            </w:r>
          </w:p>
        </w:tc>
        <w:tc>
          <w:tcPr>
            <w:tcW w:w="5211" w:type="dxa"/>
            <w:vAlign w:val="center"/>
          </w:tcPr>
          <w:p w:rsidR="008C6CEA" w:rsidRPr="003721B1" w:rsidRDefault="008C6CEA" w:rsidP="007E1A9A">
            <w:pPr>
              <w:jc w:val="center"/>
              <w:rPr>
                <w:rFonts w:ascii="Tahoma" w:hAnsi="Tahoma" w:cs="Tahoma"/>
                <w:sz w:val="20"/>
                <w:szCs w:val="20"/>
              </w:rPr>
            </w:pPr>
            <w:r w:rsidRPr="003721B1">
              <w:rPr>
                <w:rFonts w:ascii="Tahoma" w:hAnsi="Tahoma" w:cs="Tahoma"/>
                <w:sz w:val="20"/>
                <w:szCs w:val="20"/>
              </w:rPr>
              <w:t>ΑΘΗΝΩΝ 115</w:t>
            </w:r>
          </w:p>
          <w:p w:rsidR="008C6CEA" w:rsidRPr="003721B1" w:rsidRDefault="008C6CEA" w:rsidP="007E1A9A">
            <w:pPr>
              <w:jc w:val="center"/>
              <w:rPr>
                <w:rFonts w:ascii="Tahoma" w:hAnsi="Tahoma" w:cs="Tahoma"/>
                <w:sz w:val="20"/>
                <w:szCs w:val="20"/>
              </w:rPr>
            </w:pPr>
            <w:r w:rsidRPr="003721B1">
              <w:rPr>
                <w:rFonts w:ascii="Tahoma" w:hAnsi="Tahoma" w:cs="Tahoma"/>
                <w:sz w:val="20"/>
                <w:szCs w:val="20"/>
              </w:rPr>
              <w:t>Χ:877907.83, Υ:4039823.74</w:t>
            </w:r>
          </w:p>
        </w:tc>
        <w:tc>
          <w:tcPr>
            <w:tcW w:w="1418" w:type="dxa"/>
            <w:vAlign w:val="center"/>
          </w:tcPr>
          <w:p w:rsidR="008C6CEA" w:rsidRPr="003721B1" w:rsidRDefault="008C6CEA" w:rsidP="007E1A9A">
            <w:pPr>
              <w:jc w:val="center"/>
              <w:rPr>
                <w:rFonts w:ascii="Tahoma" w:hAnsi="Tahoma" w:cs="Tahoma"/>
                <w:sz w:val="20"/>
                <w:szCs w:val="20"/>
              </w:rPr>
            </w:pPr>
            <w:r w:rsidRPr="003721B1">
              <w:rPr>
                <w:rFonts w:ascii="Tahoma" w:hAnsi="Tahoma" w:cs="Tahoma"/>
                <w:sz w:val="20"/>
                <w:szCs w:val="20"/>
              </w:rPr>
              <w:t>ΡΟΗ 1555</w:t>
            </w:r>
          </w:p>
        </w:tc>
        <w:tc>
          <w:tcPr>
            <w:tcW w:w="992" w:type="dxa"/>
            <w:vAlign w:val="center"/>
          </w:tcPr>
          <w:p w:rsidR="008C6CEA" w:rsidRPr="003721B1" w:rsidRDefault="008C6CEA" w:rsidP="007E1A9A">
            <w:pPr>
              <w:jc w:val="center"/>
              <w:rPr>
                <w:rFonts w:ascii="Tahoma" w:hAnsi="Tahoma" w:cs="Tahoma"/>
                <w:sz w:val="20"/>
                <w:szCs w:val="20"/>
              </w:rPr>
            </w:pPr>
            <w:r w:rsidRPr="003721B1">
              <w:rPr>
                <w:rFonts w:ascii="Tahoma" w:hAnsi="Tahoma" w:cs="Tahoma"/>
                <w:sz w:val="20"/>
                <w:szCs w:val="20"/>
              </w:rPr>
              <w:t>Ν</w:t>
            </w:r>
          </w:p>
        </w:tc>
      </w:tr>
      <w:tr w:rsidR="008C6CEA" w:rsidRPr="003721B1" w:rsidTr="007E1A9A">
        <w:tc>
          <w:tcPr>
            <w:tcW w:w="2410" w:type="dxa"/>
            <w:vAlign w:val="center"/>
          </w:tcPr>
          <w:p w:rsidR="008C6CEA" w:rsidRPr="003721B1" w:rsidRDefault="008C6CEA" w:rsidP="007E1A9A">
            <w:pPr>
              <w:jc w:val="center"/>
              <w:rPr>
                <w:rFonts w:ascii="Tahoma" w:hAnsi="Tahoma" w:cs="Tahoma"/>
                <w:sz w:val="20"/>
                <w:szCs w:val="20"/>
              </w:rPr>
            </w:pPr>
            <w:r w:rsidRPr="003721B1">
              <w:rPr>
                <w:rFonts w:ascii="Tahoma" w:hAnsi="Tahoma" w:cs="Tahoma"/>
                <w:sz w:val="20"/>
                <w:szCs w:val="20"/>
              </w:rPr>
              <w:t>ΑΝΤΙΣΜΗΝΑΡΧΟΥ ΒΟΛΟΝΑΚΗ 15</w:t>
            </w:r>
          </w:p>
        </w:tc>
        <w:tc>
          <w:tcPr>
            <w:tcW w:w="5211" w:type="dxa"/>
            <w:vAlign w:val="center"/>
          </w:tcPr>
          <w:p w:rsidR="008C6CEA" w:rsidRPr="003721B1" w:rsidRDefault="008C6CEA" w:rsidP="007E1A9A">
            <w:pPr>
              <w:jc w:val="center"/>
              <w:rPr>
                <w:rFonts w:ascii="Tahoma" w:hAnsi="Tahoma" w:cs="Tahoma"/>
                <w:sz w:val="20"/>
                <w:szCs w:val="20"/>
              </w:rPr>
            </w:pPr>
          </w:p>
          <w:p w:rsidR="008C6CEA" w:rsidRPr="003721B1" w:rsidRDefault="008C6CEA" w:rsidP="007E1A9A">
            <w:pPr>
              <w:jc w:val="center"/>
              <w:rPr>
                <w:rFonts w:ascii="Tahoma" w:hAnsi="Tahoma" w:cs="Tahoma"/>
                <w:sz w:val="20"/>
                <w:szCs w:val="20"/>
              </w:rPr>
            </w:pPr>
            <w:r w:rsidRPr="003721B1">
              <w:rPr>
                <w:rFonts w:ascii="Tahoma" w:hAnsi="Tahoma" w:cs="Tahoma"/>
                <w:sz w:val="20"/>
                <w:szCs w:val="20"/>
              </w:rPr>
              <w:t>ΑΝΤΙΣΜΗΝΑΡΧΟΥ ΒΟΛΟΝΑΚΗ 15</w:t>
            </w:r>
          </w:p>
        </w:tc>
        <w:tc>
          <w:tcPr>
            <w:tcW w:w="1418" w:type="dxa"/>
            <w:vAlign w:val="center"/>
          </w:tcPr>
          <w:p w:rsidR="008C6CEA" w:rsidRPr="003721B1" w:rsidRDefault="008C6CEA" w:rsidP="007E1A9A">
            <w:pPr>
              <w:jc w:val="center"/>
              <w:rPr>
                <w:rFonts w:ascii="Tahoma" w:hAnsi="Tahoma" w:cs="Tahoma"/>
                <w:sz w:val="20"/>
                <w:szCs w:val="20"/>
              </w:rPr>
            </w:pPr>
            <w:r w:rsidRPr="003721B1">
              <w:rPr>
                <w:rFonts w:ascii="Tahoma" w:hAnsi="Tahoma" w:cs="Tahoma"/>
                <w:sz w:val="20"/>
                <w:szCs w:val="20"/>
              </w:rPr>
              <w:t>ΝΗΟ 6556</w:t>
            </w:r>
          </w:p>
        </w:tc>
        <w:tc>
          <w:tcPr>
            <w:tcW w:w="992" w:type="dxa"/>
            <w:vAlign w:val="center"/>
          </w:tcPr>
          <w:p w:rsidR="008C6CEA" w:rsidRPr="003721B1" w:rsidRDefault="008C6CEA" w:rsidP="007E1A9A">
            <w:pPr>
              <w:jc w:val="center"/>
              <w:rPr>
                <w:rFonts w:ascii="Tahoma" w:hAnsi="Tahoma" w:cs="Tahoma"/>
                <w:sz w:val="20"/>
                <w:szCs w:val="20"/>
              </w:rPr>
            </w:pPr>
            <w:r w:rsidRPr="003721B1">
              <w:rPr>
                <w:rFonts w:ascii="Tahoma" w:hAnsi="Tahoma" w:cs="Tahoma"/>
                <w:sz w:val="20"/>
                <w:szCs w:val="20"/>
              </w:rPr>
              <w:t>Α</w:t>
            </w:r>
          </w:p>
        </w:tc>
      </w:tr>
    </w:tbl>
    <w:p w:rsidR="008C6CEA" w:rsidRPr="00951DBB" w:rsidRDefault="008C6CEA" w:rsidP="008C6CEA">
      <w:pPr>
        <w:rPr>
          <w:rFonts w:ascii="Verdana" w:hAnsi="Verdana"/>
          <w:b/>
          <w:sz w:val="20"/>
          <w:szCs w:val="20"/>
        </w:rPr>
      </w:pPr>
    </w:p>
    <w:p w:rsidR="008C6CEA" w:rsidRDefault="008C6CEA" w:rsidP="008C6CEA"/>
    <w:p w:rsidR="008C6CEA" w:rsidRPr="003721B1" w:rsidRDefault="008C6CEA" w:rsidP="008C6CEA">
      <w:pPr>
        <w:jc w:val="both"/>
        <w:rPr>
          <w:rFonts w:ascii="Verdana" w:hAnsi="Verdana"/>
          <w:sz w:val="20"/>
          <w:szCs w:val="20"/>
          <w:lang w:val="el-GR"/>
        </w:rPr>
      </w:pPr>
      <w:r w:rsidRPr="003721B1">
        <w:rPr>
          <w:rFonts w:ascii="Verdana" w:hAnsi="Verdana"/>
          <w:b/>
          <w:sz w:val="20"/>
          <w:szCs w:val="20"/>
          <w:lang w:val="el-GR"/>
        </w:rPr>
        <w:t xml:space="preserve">Β. </w:t>
      </w:r>
      <w:r w:rsidRPr="003721B1">
        <w:rPr>
          <w:rFonts w:ascii="Verdana" w:hAnsi="Verdana"/>
          <w:sz w:val="20"/>
          <w:szCs w:val="20"/>
          <w:lang w:val="el-GR"/>
        </w:rPr>
        <w:t>Στο πρακτικό 07/2018 της Επιτροπής παραχώρησης θέσεων ΑμεΑ, εγκρίθηκε θέση επί της οδού Μιχαήλ Λάμπρου 5. Στην αυτοψία για την χωροθέτηση της θέσης, διαπιστώθηκε χώρος στάθμευσης στο εσωτερικό του ακάλυπτου χώρου του ακινήτου, όπου ήταν σταθμευμένο το δηλωθέν όχημα (με αρ. κυκλ. ΑΜΥ 4017). Με βάση αυτά τα στοιχεία το Τμήμα Συγκοινωνιών, Κυκλοφορίας &amp; Αδειών Μεταφοράς της Δ/νσης Τεχνικών Έργων &amp; Υποδομών του Δήμου μας, δεν προέβη σε χωροθέτηση της ανωτέρω θέσεως ΑμεΑ επί της οδού Μιχαήλ Λάμπρου 5. Ο εκπρόσωπος του ΑμεΑ ενημερώθηκε  από την Δ/νση Τεχνικών Έργων &amp; Υποδομών.</w:t>
      </w:r>
    </w:p>
    <w:p w:rsidR="008C6CEA" w:rsidRDefault="008C6CEA" w:rsidP="008C6CEA">
      <w:pPr>
        <w:ind w:left="-567" w:firstLine="567"/>
        <w:jc w:val="both"/>
        <w:rPr>
          <w:rFonts w:ascii="Tahoma" w:hAnsi="Tahoma" w:cs="Tahoma"/>
          <w:sz w:val="20"/>
          <w:szCs w:val="20"/>
          <w:lang w:val="el-GR"/>
        </w:rPr>
      </w:pPr>
    </w:p>
    <w:p w:rsidR="008C6CEA" w:rsidRPr="00F875DC" w:rsidRDefault="008C6CEA" w:rsidP="008C6CEA">
      <w:pPr>
        <w:widowControl w:val="0"/>
        <w:tabs>
          <w:tab w:val="left" w:pos="9180"/>
        </w:tabs>
        <w:ind w:left="-567" w:right="46" w:firstLine="567"/>
        <w:jc w:val="both"/>
        <w:rPr>
          <w:rFonts w:ascii="Tahoma" w:hAnsi="Tahoma" w:cs="Tahoma"/>
          <w:sz w:val="20"/>
          <w:szCs w:val="20"/>
          <w:lang w:val="el-GR"/>
        </w:rPr>
      </w:pPr>
    </w:p>
    <w:p w:rsidR="008C6CEA" w:rsidRPr="000C2C3E" w:rsidRDefault="008C6CEA" w:rsidP="008C6CEA">
      <w:pPr>
        <w:widowControl w:val="0"/>
        <w:tabs>
          <w:tab w:val="left" w:pos="9180"/>
        </w:tabs>
        <w:ind w:left="-567" w:right="46" w:firstLine="567"/>
        <w:jc w:val="both"/>
        <w:rPr>
          <w:rFonts w:ascii="Tahoma" w:hAnsi="Tahoma" w:cs="Tahoma"/>
          <w:b/>
          <w:sz w:val="20"/>
          <w:szCs w:val="20"/>
          <w:lang w:val="el-GR"/>
        </w:rPr>
      </w:pPr>
      <w:r w:rsidRPr="000C2C3E">
        <w:rPr>
          <w:rFonts w:ascii="Tahoma" w:hAnsi="Tahoma" w:cs="Tahoma"/>
          <w:b/>
          <w:sz w:val="20"/>
          <w:szCs w:val="20"/>
          <w:lang w:val="el-GR"/>
        </w:rPr>
        <w:t xml:space="preserve">Η Επιτροπή Ποιότητας Ζωής μετά τα ανωτέρω, και έχοντας υπόψη τις διατάξεις  του </w:t>
      </w:r>
      <w:r w:rsidRPr="000C2C3E">
        <w:rPr>
          <w:rFonts w:ascii="Tahoma" w:hAnsi="Tahoma" w:cs="Tahoma"/>
          <w:b/>
          <w:sz w:val="20"/>
          <w:szCs w:val="20"/>
          <w:lang w:val="el-GR"/>
        </w:rPr>
        <w:lastRenderedPageBreak/>
        <w:t>άρθρου. 73 του Ν.3852/2010 (Φ.Ε.Κ. 87</w:t>
      </w:r>
      <w:r w:rsidRPr="000C2C3E">
        <w:rPr>
          <w:rFonts w:ascii="Tahoma" w:hAnsi="Tahoma" w:cs="Tahoma"/>
          <w:b/>
          <w:sz w:val="20"/>
          <w:szCs w:val="20"/>
          <w:vertAlign w:val="superscript"/>
          <w:lang w:val="el-GR"/>
        </w:rPr>
        <w:t xml:space="preserve"> </w:t>
      </w:r>
      <w:r w:rsidRPr="000C2C3E">
        <w:rPr>
          <w:rFonts w:ascii="Tahoma" w:hAnsi="Tahoma" w:cs="Tahoma"/>
          <w:b/>
          <w:sz w:val="20"/>
          <w:szCs w:val="20"/>
          <w:lang w:val="el-GR"/>
        </w:rPr>
        <w:t>Α’/07-06-2010) περί Αρμοδιοτήτων Επιτροπής Ποιότητας Ζωής.</w:t>
      </w:r>
    </w:p>
    <w:p w:rsidR="008C6CEA" w:rsidRPr="000C2C3E" w:rsidRDefault="008C6CEA" w:rsidP="008C6CEA">
      <w:pPr>
        <w:pStyle w:val="a3"/>
        <w:tabs>
          <w:tab w:val="left" w:pos="1276"/>
          <w:tab w:val="left" w:pos="9180"/>
        </w:tabs>
        <w:ind w:left="-567" w:right="46" w:firstLine="567"/>
        <w:jc w:val="center"/>
        <w:rPr>
          <w:rFonts w:ascii="Tahoma" w:hAnsi="Tahoma" w:cs="Tahoma"/>
          <w:b/>
          <w:lang w:val="el-GR"/>
        </w:rPr>
      </w:pPr>
    </w:p>
    <w:p w:rsidR="008C6CEA" w:rsidRDefault="008C6CEA" w:rsidP="008C6CEA">
      <w:pPr>
        <w:pStyle w:val="a3"/>
        <w:tabs>
          <w:tab w:val="left" w:pos="1276"/>
          <w:tab w:val="left" w:pos="9180"/>
        </w:tabs>
        <w:ind w:left="-567" w:right="46" w:firstLine="567"/>
        <w:jc w:val="center"/>
        <w:rPr>
          <w:rFonts w:ascii="Tahoma" w:hAnsi="Tahoma" w:cs="Tahoma"/>
          <w:b/>
          <w:lang w:val="el-GR"/>
        </w:rPr>
      </w:pPr>
      <w:r w:rsidRPr="000C2C3E">
        <w:rPr>
          <w:rFonts w:ascii="Tahoma" w:hAnsi="Tahoma" w:cs="Tahoma"/>
          <w:b/>
          <w:lang w:val="el-GR"/>
        </w:rPr>
        <w:t xml:space="preserve">ΑΠΟΦΑΣΙΖΕΙ </w:t>
      </w:r>
      <w:r>
        <w:rPr>
          <w:rFonts w:ascii="Tahoma" w:hAnsi="Tahoma" w:cs="Tahoma"/>
          <w:b/>
          <w:lang w:val="el-GR"/>
        </w:rPr>
        <w:t>ομόφωνα</w:t>
      </w:r>
    </w:p>
    <w:p w:rsidR="008C6CEA" w:rsidRDefault="008C6CEA" w:rsidP="008C6CEA">
      <w:pPr>
        <w:pStyle w:val="a3"/>
        <w:tabs>
          <w:tab w:val="left" w:pos="1276"/>
          <w:tab w:val="left" w:pos="9180"/>
        </w:tabs>
        <w:ind w:left="-567" w:right="46" w:firstLine="567"/>
        <w:jc w:val="center"/>
        <w:rPr>
          <w:rFonts w:ascii="Tahoma" w:hAnsi="Tahoma" w:cs="Tahoma"/>
          <w:b/>
          <w:lang w:val="el-GR"/>
        </w:rPr>
      </w:pPr>
    </w:p>
    <w:p w:rsidR="008C6CEA" w:rsidRPr="00AB4C98" w:rsidRDefault="008C6CEA" w:rsidP="008C6CEA">
      <w:pPr>
        <w:tabs>
          <w:tab w:val="left" w:pos="9180"/>
        </w:tabs>
        <w:ind w:left="-567" w:right="46" w:firstLine="567"/>
        <w:jc w:val="both"/>
        <w:rPr>
          <w:rFonts w:ascii="Tahoma" w:hAnsi="Tahoma" w:cs="Tahoma"/>
          <w:sz w:val="20"/>
          <w:szCs w:val="20"/>
          <w:lang w:val="el-GR"/>
        </w:rPr>
      </w:pPr>
      <w:r w:rsidRPr="00AB4C98">
        <w:rPr>
          <w:rFonts w:ascii="Tahoma" w:hAnsi="Tahoma" w:cs="Tahoma"/>
          <w:sz w:val="20"/>
          <w:szCs w:val="20"/>
          <w:lang w:val="el-GR"/>
        </w:rPr>
        <w:t xml:space="preserve">1) Εγκρίνει την εκτός Ημερήσιας Διάταξη συζήτηση του θέματος </w:t>
      </w:r>
      <w:r>
        <w:rPr>
          <w:rFonts w:ascii="Tahoma" w:hAnsi="Tahoma" w:cs="Tahoma"/>
          <w:sz w:val="20"/>
          <w:szCs w:val="20"/>
          <w:lang w:val="el-GR"/>
        </w:rPr>
        <w:t>(</w:t>
      </w:r>
      <w:r w:rsidRPr="00AB4C98">
        <w:rPr>
          <w:rFonts w:ascii="Tahoma" w:hAnsi="Tahoma" w:cs="Tahoma"/>
          <w:sz w:val="20"/>
          <w:szCs w:val="20"/>
          <w:lang w:val="el-GR"/>
        </w:rPr>
        <w:t>ΑΔΑ:</w:t>
      </w:r>
      <w:r w:rsidRPr="00933B77">
        <w:rPr>
          <w:lang w:val="el-GR"/>
        </w:rPr>
        <w:t xml:space="preserve"> </w:t>
      </w:r>
      <w:r w:rsidRPr="00933B77">
        <w:rPr>
          <w:rFonts w:ascii="Tahoma" w:hAnsi="Tahoma" w:cs="Tahoma"/>
          <w:sz w:val="20"/>
          <w:szCs w:val="20"/>
          <w:lang w:val="el-GR"/>
        </w:rPr>
        <w:t>67ΕΘΩ1Ρ-ΔΗ3</w:t>
      </w:r>
      <w:r>
        <w:rPr>
          <w:lang w:val="el-GR"/>
        </w:rPr>
        <w:t>)</w:t>
      </w:r>
      <w:r w:rsidRPr="00AB4C98">
        <w:rPr>
          <w:rFonts w:ascii="Tahoma" w:hAnsi="Tahoma" w:cs="Tahoma"/>
          <w:sz w:val="20"/>
          <w:szCs w:val="20"/>
          <w:lang w:val="el-GR"/>
        </w:rPr>
        <w:t xml:space="preserve"> </w:t>
      </w:r>
    </w:p>
    <w:p w:rsidR="008C6CEA" w:rsidRDefault="008C6CEA" w:rsidP="008C6CEA">
      <w:pPr>
        <w:tabs>
          <w:tab w:val="left" w:pos="637"/>
          <w:tab w:val="left" w:pos="3227"/>
          <w:tab w:val="left" w:pos="5070"/>
          <w:tab w:val="left" w:pos="7479"/>
          <w:tab w:val="left" w:pos="9180"/>
          <w:tab w:val="left" w:pos="10497"/>
          <w:tab w:val="left" w:pos="12015"/>
          <w:tab w:val="left" w:pos="14567"/>
        </w:tabs>
        <w:ind w:left="-567" w:firstLine="567"/>
        <w:jc w:val="both"/>
        <w:rPr>
          <w:rFonts w:ascii="Verdana" w:hAnsi="Verdana" w:cs="Tahoma"/>
          <w:sz w:val="20"/>
          <w:szCs w:val="20"/>
          <w:lang w:val="el-GR"/>
        </w:rPr>
      </w:pPr>
    </w:p>
    <w:p w:rsidR="008C6CEA" w:rsidRDefault="008C6CEA" w:rsidP="008C6CEA">
      <w:pPr>
        <w:ind w:left="-567" w:firstLine="567"/>
        <w:jc w:val="both"/>
        <w:rPr>
          <w:rFonts w:ascii="Tahoma" w:hAnsi="Tahoma" w:cs="Tahoma"/>
          <w:iCs/>
          <w:sz w:val="20"/>
          <w:szCs w:val="20"/>
          <w:lang w:val="el-GR"/>
        </w:rPr>
      </w:pPr>
      <w:r>
        <w:rPr>
          <w:rFonts w:ascii="Tahoma" w:hAnsi="Tahoma" w:cs="Tahoma"/>
          <w:iCs/>
          <w:sz w:val="20"/>
          <w:szCs w:val="20"/>
          <w:lang w:val="el-GR"/>
        </w:rPr>
        <w:t xml:space="preserve">2) </w:t>
      </w:r>
      <w:r w:rsidRPr="00B7559B">
        <w:rPr>
          <w:rFonts w:ascii="Tahoma" w:hAnsi="Tahoma" w:cs="Tahoma"/>
          <w:iCs/>
          <w:sz w:val="20"/>
          <w:szCs w:val="20"/>
          <w:lang w:val="el-GR"/>
        </w:rPr>
        <w:t xml:space="preserve">Εισηγείται στο Δημοτικό Συμβούλιο την παραχώρηση και ανανέωση θέσεων αποκλειστικής στάθμευσης ΑΜΕΑ χρονικής διάρκειας δύο (2) ετών  στους παραπάνω, όπως </w:t>
      </w:r>
      <w:r>
        <w:rPr>
          <w:rFonts w:ascii="Tahoma" w:hAnsi="Tahoma" w:cs="Tahoma"/>
          <w:iCs/>
          <w:sz w:val="20"/>
          <w:szCs w:val="20"/>
          <w:lang w:val="el-GR"/>
        </w:rPr>
        <w:t>αυτές</w:t>
      </w:r>
      <w:r w:rsidRPr="00B7559B">
        <w:rPr>
          <w:rFonts w:ascii="Tahoma" w:hAnsi="Tahoma" w:cs="Tahoma"/>
          <w:iCs/>
          <w:sz w:val="20"/>
          <w:szCs w:val="20"/>
          <w:lang w:val="el-GR"/>
        </w:rPr>
        <w:t xml:space="preserve"> αναγράφονται στο υπ’ αριθ. </w:t>
      </w:r>
      <w:r>
        <w:rPr>
          <w:rFonts w:ascii="Tahoma" w:hAnsi="Tahoma" w:cs="Tahoma"/>
          <w:sz w:val="20"/>
          <w:szCs w:val="20"/>
          <w:lang w:val="el-GR"/>
        </w:rPr>
        <w:t xml:space="preserve">16/63617/19-10-2018 </w:t>
      </w:r>
      <w:r w:rsidRPr="00B7559B">
        <w:rPr>
          <w:rFonts w:ascii="Tahoma" w:hAnsi="Tahoma" w:cs="Tahoma"/>
          <w:sz w:val="20"/>
          <w:szCs w:val="20"/>
          <w:lang w:val="el-GR"/>
        </w:rPr>
        <w:t xml:space="preserve">έγγραφο της Επιτροπής Χορήγησης Αδειών  </w:t>
      </w:r>
      <w:r w:rsidRPr="00B7559B">
        <w:rPr>
          <w:rFonts w:ascii="Tahoma" w:hAnsi="Tahoma" w:cs="Tahoma"/>
          <w:color w:val="000000"/>
          <w:sz w:val="20"/>
          <w:szCs w:val="20"/>
          <w:lang w:val="el-GR"/>
        </w:rPr>
        <w:t>αποκλειστικής στάθμευσης ΑΜΕΑ</w:t>
      </w:r>
      <w:r>
        <w:rPr>
          <w:rFonts w:ascii="Tahoma" w:hAnsi="Tahoma" w:cs="Tahoma"/>
          <w:iCs/>
          <w:sz w:val="20"/>
          <w:szCs w:val="20"/>
          <w:lang w:val="el-GR"/>
        </w:rPr>
        <w:t>.</w:t>
      </w:r>
    </w:p>
    <w:p w:rsidR="008C6CEA" w:rsidRDefault="008C6CEA" w:rsidP="008C6CEA">
      <w:pPr>
        <w:ind w:left="-567" w:firstLine="567"/>
        <w:jc w:val="both"/>
        <w:rPr>
          <w:rFonts w:ascii="Tahoma" w:hAnsi="Tahoma" w:cs="Tahoma"/>
          <w:iCs/>
          <w:sz w:val="20"/>
          <w:szCs w:val="20"/>
          <w:lang w:val="el-GR"/>
        </w:rPr>
      </w:pPr>
    </w:p>
    <w:p w:rsidR="008C6CEA" w:rsidRDefault="008C6CEA" w:rsidP="004956A3">
      <w:pPr>
        <w:tabs>
          <w:tab w:val="left" w:pos="9180"/>
        </w:tabs>
        <w:ind w:right="46" w:firstLine="567"/>
        <w:jc w:val="both"/>
        <w:rPr>
          <w:lang w:val="el-GR"/>
        </w:rPr>
      </w:pPr>
      <w:r>
        <w:rPr>
          <w:rFonts w:ascii="Tahoma" w:hAnsi="Tahoma" w:cs="Tahoma"/>
          <w:b/>
          <w:bCs/>
          <w:sz w:val="20"/>
          <w:szCs w:val="20"/>
          <w:lang w:val="el-GR"/>
        </w:rPr>
        <w:t>Αρ. αποφ. 154   /24-10-2018                                           ΑΔΑ:</w:t>
      </w:r>
      <w:r>
        <w:rPr>
          <w:lang w:val="el-GR"/>
        </w:rPr>
        <w:t xml:space="preserve"> </w:t>
      </w:r>
      <w:r w:rsidRPr="008C6CEA">
        <w:rPr>
          <w:rFonts w:ascii="Tahoma" w:hAnsi="Tahoma" w:cs="Tahoma"/>
          <w:b/>
          <w:sz w:val="20"/>
          <w:szCs w:val="20"/>
          <w:lang w:val="el-GR"/>
        </w:rPr>
        <w:t>Ω4Ψ2Ω1Ρ-ΜΤΓ</w:t>
      </w:r>
    </w:p>
    <w:p w:rsidR="008C6CEA" w:rsidRDefault="008C6CEA" w:rsidP="004956A3">
      <w:pPr>
        <w:tabs>
          <w:tab w:val="left" w:pos="9180"/>
        </w:tabs>
        <w:ind w:right="46" w:firstLine="567"/>
        <w:jc w:val="both"/>
        <w:rPr>
          <w:rFonts w:ascii="Tahoma" w:hAnsi="Tahoma" w:cs="Tahoma"/>
          <w:b/>
          <w:bCs/>
          <w:sz w:val="20"/>
          <w:szCs w:val="20"/>
          <w:lang w:val="el-GR"/>
        </w:rPr>
      </w:pPr>
    </w:p>
    <w:p w:rsidR="008C6CEA" w:rsidRPr="006E2735" w:rsidRDefault="008C6CEA" w:rsidP="004956A3">
      <w:pPr>
        <w:tabs>
          <w:tab w:val="left" w:pos="9180"/>
        </w:tabs>
        <w:ind w:right="46" w:firstLine="567"/>
        <w:jc w:val="center"/>
        <w:rPr>
          <w:rFonts w:ascii="Tahoma" w:hAnsi="Tahoma" w:cs="Tahoma"/>
          <w:b/>
          <w:bCs/>
          <w:sz w:val="20"/>
          <w:szCs w:val="20"/>
          <w:u w:val="single"/>
          <w:lang w:val="el-GR"/>
        </w:rPr>
      </w:pPr>
      <w:r w:rsidRPr="006E2735">
        <w:rPr>
          <w:rFonts w:ascii="Tahoma" w:hAnsi="Tahoma" w:cs="Tahoma"/>
          <w:b/>
          <w:bCs/>
          <w:sz w:val="20"/>
          <w:szCs w:val="20"/>
          <w:u w:val="single"/>
          <w:lang w:val="el-GR"/>
        </w:rPr>
        <w:t>Περίληψη</w:t>
      </w:r>
    </w:p>
    <w:p w:rsidR="008C6CEA" w:rsidRDefault="008C6CEA" w:rsidP="004956A3">
      <w:pPr>
        <w:ind w:firstLine="567"/>
        <w:jc w:val="both"/>
        <w:rPr>
          <w:rFonts w:ascii="Tahoma" w:hAnsi="Tahoma" w:cs="Tahoma"/>
          <w:b/>
          <w:sz w:val="20"/>
          <w:szCs w:val="20"/>
          <w:lang w:val="el-GR" w:eastAsia="el-GR" w:bidi="ar-SA"/>
        </w:rPr>
      </w:pPr>
      <w:r w:rsidRPr="006E2735">
        <w:rPr>
          <w:rFonts w:ascii="Tahoma" w:hAnsi="Tahoma" w:cs="Tahoma"/>
          <w:b/>
          <w:color w:val="000000"/>
          <w:sz w:val="20"/>
          <w:szCs w:val="20"/>
          <w:lang w:val="el-GR" w:eastAsia="el-GR" w:bidi="ar-SA"/>
        </w:rPr>
        <w:t>Παραχώρηση και Χωροθέτηση</w:t>
      </w:r>
      <w:r w:rsidRPr="006E2735">
        <w:rPr>
          <w:rFonts w:ascii="Tahoma" w:hAnsi="Tahoma" w:cs="Tahoma"/>
          <w:b/>
          <w:color w:val="000000"/>
          <w:sz w:val="22"/>
          <w:szCs w:val="22"/>
          <w:lang w:val="el-GR" w:eastAsia="el-GR" w:bidi="ar-SA"/>
        </w:rPr>
        <w:t xml:space="preserve"> </w:t>
      </w:r>
      <w:r w:rsidRPr="006E2735">
        <w:rPr>
          <w:rFonts w:ascii="Tahoma" w:hAnsi="Tahoma" w:cs="Tahoma"/>
          <w:b/>
          <w:color w:val="000000"/>
          <w:sz w:val="20"/>
          <w:szCs w:val="20"/>
          <w:lang w:val="el-GR" w:eastAsia="el-GR" w:bidi="ar-SA"/>
        </w:rPr>
        <w:t>θέσεων στάσης/στάθμευσης κατ εφαρμογή της Κανονιστικής Απόφασης 309/2018 του Δημοτικού Συμβουλίου με καταβολή Τέλους Κοινοχρήστου Χώρου.</w:t>
      </w:r>
      <w:r w:rsidRPr="006E2735">
        <w:rPr>
          <w:rFonts w:ascii="Tahoma" w:hAnsi="Tahoma" w:cs="Tahoma"/>
          <w:b/>
          <w:sz w:val="20"/>
          <w:szCs w:val="20"/>
          <w:lang w:val="el-GR" w:eastAsia="el-GR" w:bidi="ar-SA"/>
        </w:rPr>
        <w:t xml:space="preserve">  </w:t>
      </w:r>
    </w:p>
    <w:p w:rsidR="008C6CEA" w:rsidRPr="006E2735" w:rsidRDefault="008C6CEA" w:rsidP="004956A3">
      <w:pPr>
        <w:ind w:firstLine="567"/>
        <w:jc w:val="both"/>
        <w:rPr>
          <w:rFonts w:ascii="Tahoma" w:hAnsi="Tahoma" w:cs="Tahoma"/>
          <w:b/>
          <w:sz w:val="20"/>
          <w:szCs w:val="20"/>
          <w:lang w:val="el-GR"/>
        </w:rPr>
      </w:pPr>
    </w:p>
    <w:p w:rsidR="008C6CEA" w:rsidRDefault="008C6CEA" w:rsidP="004956A3">
      <w:pPr>
        <w:widowControl w:val="0"/>
        <w:tabs>
          <w:tab w:val="left" w:pos="9180"/>
        </w:tabs>
        <w:ind w:right="46" w:firstLine="567"/>
        <w:jc w:val="both"/>
        <w:rPr>
          <w:rFonts w:ascii="Tahoma" w:hAnsi="Tahoma" w:cs="Tahoma"/>
          <w:b/>
          <w:sz w:val="20"/>
          <w:szCs w:val="20"/>
          <w:lang w:val="el-GR"/>
        </w:rPr>
      </w:pPr>
    </w:p>
    <w:p w:rsidR="008C6CEA" w:rsidRDefault="008C6CEA" w:rsidP="004956A3">
      <w:pPr>
        <w:pStyle w:val="af5"/>
        <w:tabs>
          <w:tab w:val="left" w:pos="9180"/>
        </w:tabs>
        <w:spacing w:line="240" w:lineRule="auto"/>
        <w:ind w:firstLine="567"/>
        <w:jc w:val="both"/>
        <w:rPr>
          <w:rFonts w:ascii="Tahoma" w:hAnsi="Tahoma" w:cs="Tahoma"/>
          <w:sz w:val="20"/>
          <w:szCs w:val="20"/>
        </w:rPr>
      </w:pPr>
      <w:r>
        <w:rPr>
          <w:rFonts w:ascii="Tahoma" w:eastAsia="MS Mincho" w:hAnsi="Tahoma" w:cs="Tahoma"/>
          <w:sz w:val="20"/>
          <w:szCs w:val="20"/>
        </w:rPr>
        <w:t xml:space="preserve">Ο Πρόεδρος κ. Μιχαήλ Παλαιολόγου έθεσε υπόψη της Επιτροπής το υπ’ </w:t>
      </w:r>
      <w:r w:rsidRPr="00185750">
        <w:rPr>
          <w:rFonts w:ascii="Tahoma" w:eastAsia="MS Mincho" w:hAnsi="Tahoma" w:cs="Tahoma"/>
          <w:sz w:val="20"/>
          <w:szCs w:val="20"/>
        </w:rPr>
        <w:t xml:space="preserve">αριθ. </w:t>
      </w:r>
      <w:r w:rsidRPr="003B2AED">
        <w:rPr>
          <w:rFonts w:ascii="Tahoma" w:eastAsia="MS Mincho" w:hAnsi="Tahoma" w:cs="Tahoma"/>
          <w:b/>
          <w:sz w:val="20"/>
          <w:szCs w:val="20"/>
        </w:rPr>
        <w:t>16/</w:t>
      </w:r>
      <w:r>
        <w:rPr>
          <w:rFonts w:ascii="Tahoma" w:eastAsia="MS Mincho" w:hAnsi="Tahoma" w:cs="Tahoma"/>
          <w:b/>
          <w:sz w:val="20"/>
          <w:szCs w:val="20"/>
        </w:rPr>
        <w:t>64166</w:t>
      </w:r>
      <w:r w:rsidRPr="003B2AED">
        <w:rPr>
          <w:rFonts w:ascii="Tahoma" w:eastAsia="MS Mincho" w:hAnsi="Tahoma" w:cs="Tahoma"/>
          <w:b/>
          <w:sz w:val="20"/>
          <w:szCs w:val="20"/>
        </w:rPr>
        <w:t>/2018</w:t>
      </w:r>
      <w:r w:rsidRPr="00185750">
        <w:rPr>
          <w:rFonts w:ascii="Tahoma" w:eastAsia="MS Mincho" w:hAnsi="Tahoma" w:cs="Tahoma"/>
          <w:sz w:val="20"/>
          <w:szCs w:val="20"/>
        </w:rPr>
        <w:t xml:space="preserve"> </w:t>
      </w:r>
      <w:r>
        <w:rPr>
          <w:rFonts w:ascii="Tahoma" w:eastAsia="MS Mincho" w:hAnsi="Tahoma" w:cs="Tahoma"/>
          <w:sz w:val="20"/>
          <w:szCs w:val="20"/>
        </w:rPr>
        <w:t xml:space="preserve">έγγραφο της Δνσης Τεχνικών Έργων και Υποδομών </w:t>
      </w:r>
      <w:r w:rsidRPr="00185750">
        <w:rPr>
          <w:rFonts w:ascii="Tahoma" w:eastAsia="MS Mincho" w:hAnsi="Tahoma" w:cs="Tahoma"/>
          <w:sz w:val="20"/>
          <w:szCs w:val="20"/>
        </w:rPr>
        <w:t xml:space="preserve">που αφορά στο θέμα, </w:t>
      </w:r>
      <w:r>
        <w:rPr>
          <w:rFonts w:ascii="Tahoma" w:eastAsia="MS Mincho" w:hAnsi="Tahoma" w:cs="Tahoma"/>
          <w:sz w:val="20"/>
          <w:szCs w:val="20"/>
        </w:rPr>
        <w:t>και  έχει ως ακολούθως:</w:t>
      </w:r>
      <w:r w:rsidRPr="00867EB5">
        <w:rPr>
          <w:rFonts w:ascii="Tahoma" w:hAnsi="Tahoma" w:cs="Tahoma"/>
          <w:sz w:val="20"/>
          <w:szCs w:val="20"/>
        </w:rPr>
        <w:t xml:space="preserve">        </w:t>
      </w:r>
    </w:p>
    <w:p w:rsidR="008C6CEA" w:rsidRDefault="008C6CEA" w:rsidP="004956A3">
      <w:pPr>
        <w:ind w:firstLine="567"/>
        <w:jc w:val="both"/>
        <w:rPr>
          <w:rFonts w:ascii="Tahoma" w:hAnsi="Tahoma" w:cs="Tahoma"/>
          <w:color w:val="000000"/>
          <w:sz w:val="20"/>
          <w:szCs w:val="20"/>
          <w:lang w:val="el-GR"/>
        </w:rPr>
      </w:pPr>
      <w:r w:rsidRPr="000A7B57">
        <w:rPr>
          <w:rFonts w:ascii="Tahoma" w:hAnsi="Tahoma" w:cs="Tahoma"/>
          <w:b/>
          <w:color w:val="000000"/>
          <w:sz w:val="20"/>
          <w:szCs w:val="20"/>
          <w:lang w:val="el-GR"/>
        </w:rPr>
        <w:t>Θέμα:</w:t>
      </w:r>
      <w:r w:rsidRPr="000A7B57">
        <w:rPr>
          <w:rFonts w:ascii="Tahoma" w:hAnsi="Tahoma" w:cs="Tahoma"/>
          <w:color w:val="000000"/>
          <w:sz w:val="20"/>
          <w:szCs w:val="20"/>
          <w:lang w:val="el-GR"/>
        </w:rPr>
        <w:t xml:space="preserve"> </w:t>
      </w:r>
      <w:r w:rsidRPr="000A7B57">
        <w:rPr>
          <w:rFonts w:ascii="Tahoma" w:hAnsi="Tahoma" w:cs="Tahoma"/>
          <w:sz w:val="20"/>
          <w:szCs w:val="20"/>
          <w:lang w:val="el-GR"/>
        </w:rPr>
        <w:t>Παραχώρηση και Χωροθέτηση</w:t>
      </w:r>
      <w:r w:rsidRPr="000A7B57">
        <w:rPr>
          <w:rFonts w:ascii="Tahoma" w:hAnsi="Tahoma" w:cs="Tahoma"/>
          <w:color w:val="000000"/>
          <w:sz w:val="20"/>
          <w:szCs w:val="20"/>
          <w:lang w:val="el-GR"/>
        </w:rPr>
        <w:t xml:space="preserve"> </w:t>
      </w:r>
      <w:r w:rsidRPr="000A7B57">
        <w:rPr>
          <w:rFonts w:ascii="Tahoma" w:hAnsi="Tahoma" w:cs="Tahoma"/>
          <w:sz w:val="20"/>
          <w:szCs w:val="20"/>
          <w:lang w:val="el-GR"/>
        </w:rPr>
        <w:t>θέσεων στάσης/στάθμευσης κατ εφαρμογή της Κανονιστικής Απόφασης 309/2018 του Δημοτικού Συμβουλίου με</w:t>
      </w:r>
      <w:r>
        <w:rPr>
          <w:rFonts w:ascii="Tahoma" w:hAnsi="Tahoma" w:cs="Tahoma"/>
          <w:sz w:val="20"/>
          <w:szCs w:val="20"/>
          <w:lang w:val="el-GR"/>
        </w:rPr>
        <w:t xml:space="preserve"> ή οχι</w:t>
      </w:r>
      <w:r w:rsidRPr="000A7B57">
        <w:rPr>
          <w:rFonts w:ascii="Tahoma" w:hAnsi="Tahoma" w:cs="Tahoma"/>
          <w:sz w:val="20"/>
          <w:szCs w:val="20"/>
          <w:lang w:val="el-GR"/>
        </w:rPr>
        <w:t xml:space="preserve"> καταβολή Τέλους Κοινοχρήστου Χώρου </w:t>
      </w:r>
      <w:r w:rsidRPr="000A7B57">
        <w:rPr>
          <w:rFonts w:ascii="Tahoma" w:hAnsi="Tahoma" w:cs="Tahoma"/>
          <w:color w:val="000000"/>
          <w:sz w:val="20"/>
          <w:szCs w:val="20"/>
          <w:lang w:val="el-GR"/>
        </w:rPr>
        <w:t xml:space="preserve">   </w:t>
      </w:r>
    </w:p>
    <w:p w:rsidR="008C6CEA" w:rsidRPr="000A7B57" w:rsidRDefault="008C6CEA" w:rsidP="004956A3">
      <w:pPr>
        <w:ind w:firstLine="567"/>
        <w:jc w:val="both"/>
        <w:rPr>
          <w:rFonts w:ascii="Tahoma" w:hAnsi="Tahoma" w:cs="Tahoma"/>
          <w:b/>
          <w:sz w:val="20"/>
          <w:szCs w:val="20"/>
          <w:lang w:val="el-GR"/>
        </w:rPr>
      </w:pPr>
      <w:r w:rsidRPr="000A7B57">
        <w:rPr>
          <w:rFonts w:ascii="Tahoma" w:hAnsi="Tahoma" w:cs="Tahoma"/>
          <w:color w:val="000000"/>
          <w:sz w:val="20"/>
          <w:szCs w:val="20"/>
          <w:lang w:val="el-GR"/>
        </w:rPr>
        <w:t xml:space="preserve">                  </w:t>
      </w:r>
    </w:p>
    <w:p w:rsidR="008C6CEA" w:rsidRPr="000A7B57" w:rsidRDefault="008C6CEA" w:rsidP="004956A3">
      <w:pPr>
        <w:ind w:firstLine="567"/>
        <w:jc w:val="both"/>
        <w:rPr>
          <w:rFonts w:ascii="Tahoma" w:hAnsi="Tahoma" w:cs="Tahoma"/>
          <w:sz w:val="20"/>
          <w:szCs w:val="20"/>
          <w:lang w:val="el-GR"/>
        </w:rPr>
      </w:pPr>
      <w:r w:rsidRPr="000A7B57">
        <w:rPr>
          <w:rFonts w:ascii="Tahoma" w:hAnsi="Tahoma" w:cs="Tahoma"/>
          <w:b/>
          <w:sz w:val="20"/>
          <w:szCs w:val="20"/>
          <w:lang w:val="el-GR"/>
        </w:rPr>
        <w:t>Σχετικά:</w:t>
      </w:r>
      <w:r w:rsidRPr="000A7B57">
        <w:rPr>
          <w:rFonts w:ascii="Tahoma" w:hAnsi="Tahoma" w:cs="Tahoma"/>
          <w:sz w:val="20"/>
          <w:szCs w:val="20"/>
          <w:lang w:val="el-GR"/>
        </w:rPr>
        <w:t xml:space="preserve"> 1) Η υπ΄αριθμό 309/2018 (ΑΔΑ:6Α75Ω1ρ-ΧΜ5) απόφαση του Δημοτικού Συμβουλίου Ρόδου</w:t>
      </w:r>
    </w:p>
    <w:p w:rsidR="008C6CEA" w:rsidRDefault="008C6CEA" w:rsidP="004956A3">
      <w:pPr>
        <w:ind w:firstLine="567"/>
        <w:jc w:val="both"/>
        <w:rPr>
          <w:rFonts w:ascii="Verdana" w:hAnsi="Verdana"/>
          <w:color w:val="000000"/>
          <w:sz w:val="22"/>
          <w:szCs w:val="22"/>
          <w:lang w:val="el-GR"/>
        </w:rPr>
      </w:pPr>
      <w:r>
        <w:rPr>
          <w:rFonts w:ascii="Tahoma" w:hAnsi="Tahoma" w:cs="Tahoma"/>
          <w:sz w:val="20"/>
          <w:szCs w:val="20"/>
          <w:lang w:val="el-GR"/>
        </w:rPr>
        <w:t xml:space="preserve">              </w:t>
      </w:r>
      <w:r w:rsidRPr="000A7B57">
        <w:rPr>
          <w:rFonts w:ascii="Tahoma" w:hAnsi="Tahoma" w:cs="Tahoma"/>
          <w:sz w:val="20"/>
          <w:szCs w:val="20"/>
          <w:lang w:val="el-GR"/>
        </w:rPr>
        <w:t>2) Υποβληθείσες αιτήσεις (Επισυναπτόμενος Πίνακας</w:t>
      </w:r>
      <w:r>
        <w:rPr>
          <w:rFonts w:ascii="Tahoma" w:hAnsi="Tahoma" w:cs="Tahoma"/>
          <w:sz w:val="20"/>
          <w:szCs w:val="20"/>
          <w:lang w:val="el-GR"/>
        </w:rPr>
        <w:t xml:space="preserve"> </w:t>
      </w:r>
      <w:r w:rsidRPr="000A7B57">
        <w:rPr>
          <w:rFonts w:ascii="Tahoma" w:hAnsi="Tahoma" w:cs="Tahoma"/>
          <w:sz w:val="20"/>
          <w:szCs w:val="20"/>
          <w:lang w:val="el-GR"/>
        </w:rPr>
        <w:t>1)</w:t>
      </w:r>
      <w:r w:rsidRPr="006E2735">
        <w:rPr>
          <w:rFonts w:ascii="Verdana" w:hAnsi="Verdana"/>
          <w:color w:val="000000"/>
          <w:sz w:val="22"/>
          <w:szCs w:val="22"/>
          <w:lang w:val="el-GR"/>
        </w:rPr>
        <w:t xml:space="preserve">         </w:t>
      </w:r>
    </w:p>
    <w:p w:rsidR="008C6CEA" w:rsidRPr="006E2735" w:rsidRDefault="008C6CEA" w:rsidP="004956A3">
      <w:pPr>
        <w:ind w:firstLine="567"/>
        <w:jc w:val="both"/>
        <w:rPr>
          <w:rFonts w:ascii="Verdana" w:hAnsi="Verdana" w:cs="Tahoma"/>
          <w:b/>
          <w:sz w:val="22"/>
          <w:szCs w:val="22"/>
          <w:lang w:val="el-GR"/>
        </w:rPr>
      </w:pPr>
      <w:r w:rsidRPr="006E2735">
        <w:rPr>
          <w:rFonts w:ascii="Verdana" w:hAnsi="Verdana"/>
          <w:color w:val="000000"/>
          <w:sz w:val="22"/>
          <w:szCs w:val="22"/>
          <w:lang w:val="el-GR"/>
        </w:rPr>
        <w:t xml:space="preserve">         </w:t>
      </w:r>
    </w:p>
    <w:p w:rsidR="008C6CEA" w:rsidRPr="006E2735" w:rsidRDefault="008C6CEA" w:rsidP="004956A3">
      <w:pPr>
        <w:ind w:firstLine="567"/>
        <w:jc w:val="both"/>
        <w:rPr>
          <w:rFonts w:ascii="Tahoma" w:hAnsi="Tahoma" w:cs="Tahoma"/>
          <w:sz w:val="20"/>
          <w:szCs w:val="20"/>
          <w:lang w:val="el-GR"/>
        </w:rPr>
      </w:pPr>
      <w:r w:rsidRPr="006E2735">
        <w:rPr>
          <w:rFonts w:ascii="Tahoma" w:hAnsi="Tahoma" w:cs="Tahoma"/>
          <w:sz w:val="20"/>
          <w:szCs w:val="20"/>
          <w:lang w:val="el-GR"/>
        </w:rPr>
        <w:t>Σας στέλνουμε τον Πίνακα 4.1 που αφορά την παραχώρηση θέσεως στάσης/στάθμευσης της υπ΄ αριθμ.απόφασης 309/2018 του Δημοτικού Συμβουλίου.</w:t>
      </w:r>
    </w:p>
    <w:p w:rsidR="008C6CEA" w:rsidRPr="006E2735" w:rsidRDefault="008C6CEA" w:rsidP="004956A3">
      <w:pPr>
        <w:ind w:firstLine="567"/>
        <w:jc w:val="both"/>
        <w:rPr>
          <w:rFonts w:ascii="Tahoma" w:hAnsi="Tahoma" w:cs="Tahoma"/>
          <w:sz w:val="20"/>
          <w:szCs w:val="20"/>
          <w:lang w:val="el-GR"/>
        </w:rPr>
      </w:pPr>
      <w:r w:rsidRPr="006E2735">
        <w:rPr>
          <w:rFonts w:ascii="Tahoma" w:hAnsi="Tahoma" w:cs="Tahoma"/>
          <w:sz w:val="20"/>
          <w:szCs w:val="20"/>
          <w:lang w:val="el-GR"/>
        </w:rPr>
        <w:tab/>
        <w:t xml:space="preserve">Στην στήλη  Α.Α 1 και Α.Α. 2 τα αιτήματα αφορούν την  παραχώρηση θέσεως στάσης και στάθμευσης σε Προξενεία που με βάση το Κεφάλαιο 2 της Κανονιστικής Απόφασης 309/20418 (όπως αυτή έχει τροποποιηθεί και ισχύει μέχρι σήμερα),  παραχωρούνται χωρίς την καταβολή του τέλους κοινόχρηστου χώρου και δεν απαιτείται αίτημα ανανέωσης εφ όσον η έδρα του προξενείου παραμένει σε ισχύ. </w:t>
      </w:r>
    </w:p>
    <w:p w:rsidR="008C6CEA" w:rsidRPr="006E2735" w:rsidRDefault="008C6CEA" w:rsidP="004956A3">
      <w:pPr>
        <w:ind w:firstLine="567"/>
        <w:jc w:val="both"/>
        <w:rPr>
          <w:rFonts w:ascii="Tahoma" w:hAnsi="Tahoma" w:cs="Tahoma"/>
          <w:sz w:val="20"/>
          <w:szCs w:val="20"/>
          <w:lang w:val="el-GR"/>
        </w:rPr>
      </w:pPr>
      <w:r w:rsidRPr="006E2735">
        <w:rPr>
          <w:rFonts w:ascii="Tahoma" w:hAnsi="Tahoma" w:cs="Tahoma"/>
          <w:sz w:val="20"/>
          <w:szCs w:val="20"/>
          <w:lang w:val="el-GR"/>
        </w:rPr>
        <w:t xml:space="preserve">Με αίτημά του, ο πρόξενος Ιταλίας ζητά την αλλαγή της θέσης χωροθέτησης σε νέα . </w:t>
      </w:r>
    </w:p>
    <w:p w:rsidR="008C6CEA" w:rsidRPr="006E2735" w:rsidRDefault="008C6CEA" w:rsidP="004956A3">
      <w:pPr>
        <w:pStyle w:val="Bodytext20"/>
        <w:shd w:val="clear" w:color="auto" w:fill="auto"/>
        <w:spacing w:before="0" w:line="240" w:lineRule="auto"/>
        <w:ind w:firstLine="567"/>
        <w:jc w:val="both"/>
        <w:rPr>
          <w:rFonts w:ascii="Tahoma" w:hAnsi="Tahoma" w:cs="Tahoma"/>
          <w:i w:val="0"/>
          <w:spacing w:val="0"/>
          <w:sz w:val="20"/>
          <w:szCs w:val="20"/>
        </w:rPr>
      </w:pPr>
      <w:r w:rsidRPr="006E2735">
        <w:rPr>
          <w:rFonts w:ascii="Tahoma" w:hAnsi="Tahoma" w:cs="Tahoma"/>
          <w:i w:val="0"/>
          <w:spacing w:val="0"/>
          <w:sz w:val="20"/>
          <w:szCs w:val="20"/>
        </w:rPr>
        <w:t>Έτσι η υφιστάμενη θέση του Ιταλικού Προξενείου παραχωρείτε στο Προξενείο Πολωνίας και για το Ιταλικό προξενείο θα χωροθετηθεί σε νέα θέση όπως αναγράφεται στον πίνακα 4.1 ενώ με βάση την παράγραφο Β του Άρθρου 1.3 της Κανονιστικής Απόφασης 309/2018,εφόσον δεν έχουν αλλάξει οι κυκλοφοριακές συνθήκες της οδού, δεν απαιτείται  εκ νέου έγκριση παραχώρησης-χωροθέτησης από την Επιτροπή Ποιότητα Ζωής.</w:t>
      </w:r>
    </w:p>
    <w:p w:rsidR="008C6CEA" w:rsidRPr="006E2735" w:rsidRDefault="008C6CEA" w:rsidP="004956A3">
      <w:pPr>
        <w:ind w:firstLine="567"/>
        <w:jc w:val="both"/>
        <w:rPr>
          <w:rFonts w:ascii="Tahoma" w:hAnsi="Tahoma" w:cs="Tahoma"/>
          <w:sz w:val="20"/>
          <w:szCs w:val="20"/>
          <w:lang w:val="el-GR"/>
        </w:rPr>
      </w:pPr>
      <w:r w:rsidRPr="006E2735">
        <w:rPr>
          <w:rFonts w:ascii="Tahoma" w:hAnsi="Tahoma" w:cs="Tahoma"/>
          <w:sz w:val="20"/>
          <w:szCs w:val="20"/>
          <w:lang w:val="el-GR"/>
        </w:rPr>
        <w:t>Για την χωροθέτηση των νέων θέσεων θα εφαρμοστεί η διαδικασία που αναφέρεται στο ανωτέρω σχετικό (1).</w:t>
      </w:r>
    </w:p>
    <w:p w:rsidR="008C6CEA" w:rsidRDefault="008C6CEA" w:rsidP="004956A3">
      <w:pPr>
        <w:ind w:firstLine="567"/>
        <w:jc w:val="both"/>
        <w:rPr>
          <w:rFonts w:ascii="Tahoma" w:hAnsi="Tahoma" w:cs="Tahoma"/>
          <w:sz w:val="20"/>
          <w:szCs w:val="20"/>
          <w:lang w:val="el-GR"/>
        </w:rPr>
      </w:pPr>
      <w:r w:rsidRPr="006E2735">
        <w:rPr>
          <w:rFonts w:ascii="Tahoma" w:hAnsi="Tahoma" w:cs="Tahoma"/>
          <w:sz w:val="20"/>
          <w:szCs w:val="20"/>
          <w:lang w:val="el-GR"/>
        </w:rPr>
        <w:t xml:space="preserve">Είμαστε στη διάθεσή σας για οποιανδήποτε διευκρίνιση. </w:t>
      </w:r>
    </w:p>
    <w:p w:rsidR="008C6CEA" w:rsidRDefault="008C6CEA" w:rsidP="004956A3">
      <w:pPr>
        <w:ind w:firstLine="567"/>
        <w:jc w:val="both"/>
        <w:rPr>
          <w:rFonts w:ascii="Tahoma" w:hAnsi="Tahoma" w:cs="Tahoma"/>
          <w:sz w:val="20"/>
          <w:szCs w:val="20"/>
          <w:lang w:val="el-GR"/>
        </w:rPr>
      </w:pPr>
    </w:p>
    <w:p w:rsidR="008C6CEA" w:rsidRPr="006E2735" w:rsidRDefault="008C6CEA" w:rsidP="008C6CEA">
      <w:pPr>
        <w:ind w:left="-567" w:firstLine="567"/>
        <w:jc w:val="both"/>
        <w:rPr>
          <w:rFonts w:ascii="Tahoma" w:hAnsi="Tahoma" w:cs="Tahoma"/>
          <w:sz w:val="20"/>
          <w:szCs w:val="20"/>
          <w:lang w:val="el-GR"/>
        </w:rPr>
      </w:pPr>
    </w:p>
    <w:p w:rsidR="008C6CEA" w:rsidRPr="00AF3681" w:rsidRDefault="008C6CEA" w:rsidP="008C6CEA">
      <w:pPr>
        <w:jc w:val="center"/>
        <w:rPr>
          <w:rFonts w:ascii="Verdana" w:hAnsi="Verdana" w:cs="Arial"/>
          <w:b/>
          <w:sz w:val="20"/>
          <w:szCs w:val="20"/>
          <w:lang w:val="el-GR"/>
        </w:rPr>
      </w:pPr>
      <w:r w:rsidRPr="00AF3681">
        <w:rPr>
          <w:rFonts w:ascii="Verdana" w:hAnsi="Verdana" w:cs="Arial"/>
          <w:b/>
          <w:sz w:val="20"/>
          <w:szCs w:val="20"/>
          <w:lang w:val="el-GR"/>
        </w:rPr>
        <w:t>ΠΙΝΑΚΑΣ 4.1</w:t>
      </w:r>
    </w:p>
    <w:tbl>
      <w:tblPr>
        <w:tblW w:w="10712" w:type="dxa"/>
        <w:tblInd w:w="-1026" w:type="dxa"/>
        <w:tblLayout w:type="fixed"/>
        <w:tblLook w:val="04A0"/>
      </w:tblPr>
      <w:tblGrid>
        <w:gridCol w:w="425"/>
        <w:gridCol w:w="2566"/>
        <w:gridCol w:w="917"/>
        <w:gridCol w:w="992"/>
        <w:gridCol w:w="1701"/>
        <w:gridCol w:w="1418"/>
        <w:gridCol w:w="1417"/>
        <w:gridCol w:w="1276"/>
      </w:tblGrid>
      <w:tr w:rsidR="008C6CEA" w:rsidRPr="006E2735" w:rsidTr="004956A3">
        <w:trPr>
          <w:trHeight w:val="1125"/>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CEA" w:rsidRPr="0075460B" w:rsidRDefault="008C6CEA" w:rsidP="007E1A9A">
            <w:pPr>
              <w:jc w:val="center"/>
              <w:rPr>
                <w:rFonts w:ascii="Verdana" w:hAnsi="Verdana"/>
                <w:b/>
                <w:color w:val="000000"/>
                <w:sz w:val="18"/>
                <w:szCs w:val="18"/>
              </w:rPr>
            </w:pPr>
            <w:r w:rsidRPr="0075460B">
              <w:rPr>
                <w:rFonts w:ascii="Verdana" w:hAnsi="Verdana"/>
                <w:b/>
                <w:color w:val="000000"/>
                <w:sz w:val="18"/>
                <w:szCs w:val="18"/>
              </w:rPr>
              <w:t>Α/Α</w:t>
            </w:r>
          </w:p>
        </w:tc>
        <w:tc>
          <w:tcPr>
            <w:tcW w:w="2566" w:type="dxa"/>
            <w:tcBorders>
              <w:top w:val="single" w:sz="4" w:space="0" w:color="auto"/>
              <w:left w:val="nil"/>
              <w:bottom w:val="single" w:sz="4" w:space="0" w:color="auto"/>
              <w:right w:val="nil"/>
            </w:tcBorders>
            <w:vAlign w:val="center"/>
          </w:tcPr>
          <w:p w:rsidR="008C6CEA" w:rsidRPr="003F0713" w:rsidRDefault="008C6CEA" w:rsidP="007E1A9A">
            <w:pPr>
              <w:jc w:val="center"/>
              <w:rPr>
                <w:rFonts w:ascii="Verdana" w:hAnsi="Verdana"/>
                <w:b/>
                <w:bCs/>
                <w:color w:val="000000"/>
                <w:sz w:val="18"/>
                <w:szCs w:val="18"/>
              </w:rPr>
            </w:pPr>
            <w:r w:rsidRPr="003F0713">
              <w:rPr>
                <w:rFonts w:ascii="Verdana" w:hAnsi="Verdana"/>
                <w:b/>
                <w:bCs/>
                <w:color w:val="000000"/>
                <w:sz w:val="18"/>
                <w:szCs w:val="18"/>
              </w:rPr>
              <w:t>Διεύθυνση Χωροθέτησης</w:t>
            </w:r>
            <w:r>
              <w:rPr>
                <w:rFonts w:ascii="Verdana" w:hAnsi="Verdana"/>
                <w:b/>
                <w:bCs/>
                <w:color w:val="000000"/>
                <w:sz w:val="18"/>
                <w:szCs w:val="18"/>
              </w:rPr>
              <w:t xml:space="preserve"> θέσεως</w:t>
            </w:r>
          </w:p>
        </w:tc>
        <w:tc>
          <w:tcPr>
            <w:tcW w:w="917" w:type="dxa"/>
            <w:tcBorders>
              <w:top w:val="single" w:sz="4" w:space="0" w:color="auto"/>
              <w:left w:val="nil"/>
              <w:bottom w:val="single" w:sz="4" w:space="0" w:color="auto"/>
              <w:right w:val="nil"/>
            </w:tcBorders>
            <w:vAlign w:val="center"/>
          </w:tcPr>
          <w:p w:rsidR="008C6CEA" w:rsidRPr="003F0713" w:rsidRDefault="008C6CEA" w:rsidP="007E1A9A">
            <w:pPr>
              <w:jc w:val="center"/>
              <w:rPr>
                <w:rFonts w:ascii="Verdana" w:hAnsi="Verdana"/>
                <w:b/>
                <w:bCs/>
                <w:color w:val="000000"/>
                <w:sz w:val="18"/>
                <w:szCs w:val="18"/>
              </w:rPr>
            </w:pPr>
            <w:r w:rsidRPr="003F0713">
              <w:rPr>
                <w:rFonts w:ascii="Verdana" w:hAnsi="Verdana"/>
                <w:b/>
                <w:bCs/>
                <w:color w:val="000000"/>
                <w:sz w:val="18"/>
                <w:szCs w:val="18"/>
              </w:rPr>
              <w:t xml:space="preserve">Είδος </w:t>
            </w:r>
            <w:r>
              <w:rPr>
                <w:rFonts w:ascii="Verdana" w:hAnsi="Verdana"/>
                <w:b/>
                <w:bCs/>
                <w:color w:val="000000"/>
                <w:sz w:val="18"/>
                <w:szCs w:val="18"/>
              </w:rPr>
              <w:t>παραχώρησης</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C6CEA" w:rsidRPr="003F0713" w:rsidRDefault="008C6CEA" w:rsidP="007E1A9A">
            <w:pPr>
              <w:jc w:val="center"/>
              <w:rPr>
                <w:rFonts w:ascii="Verdana" w:hAnsi="Verdana"/>
                <w:b/>
                <w:bCs/>
                <w:color w:val="000000"/>
                <w:sz w:val="18"/>
                <w:szCs w:val="18"/>
              </w:rPr>
            </w:pPr>
            <w:r w:rsidRPr="003F0713">
              <w:rPr>
                <w:rFonts w:ascii="Verdana" w:hAnsi="Verdana"/>
                <w:b/>
                <w:bCs/>
                <w:color w:val="000000"/>
                <w:sz w:val="18"/>
                <w:szCs w:val="18"/>
              </w:rPr>
              <w:t>Επωνυμία Επιχείρησης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C6CEA" w:rsidRPr="003F0713" w:rsidRDefault="008C6CEA" w:rsidP="007E1A9A">
            <w:pPr>
              <w:jc w:val="center"/>
              <w:rPr>
                <w:rFonts w:ascii="Verdana" w:hAnsi="Verdana"/>
                <w:b/>
                <w:bCs/>
                <w:color w:val="000000"/>
                <w:sz w:val="18"/>
                <w:szCs w:val="18"/>
              </w:rPr>
            </w:pPr>
            <w:r w:rsidRPr="003F0713">
              <w:rPr>
                <w:rFonts w:ascii="Verdana" w:hAnsi="Verdana"/>
                <w:b/>
                <w:bCs/>
                <w:color w:val="000000"/>
                <w:sz w:val="18"/>
                <w:szCs w:val="18"/>
              </w:rPr>
              <w:t>Ονοματεπώνυμο Αιτούντα</w:t>
            </w:r>
            <w:r>
              <w:rPr>
                <w:rFonts w:ascii="Verdana" w:hAnsi="Verdana"/>
                <w:b/>
                <w:bCs/>
                <w:color w:val="000000"/>
                <w:sz w:val="18"/>
                <w:szCs w:val="18"/>
              </w:rPr>
              <w:t>/Επωνυμία Επιχείρησης</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C6CEA" w:rsidRPr="003F0713" w:rsidRDefault="008C6CEA" w:rsidP="007E1A9A">
            <w:pPr>
              <w:jc w:val="center"/>
              <w:rPr>
                <w:rFonts w:ascii="Verdana" w:hAnsi="Verdana"/>
                <w:b/>
                <w:bCs/>
                <w:color w:val="000000"/>
                <w:sz w:val="18"/>
                <w:szCs w:val="18"/>
              </w:rPr>
            </w:pPr>
            <w:r w:rsidRPr="003F0713">
              <w:rPr>
                <w:rFonts w:ascii="Verdana" w:hAnsi="Verdana"/>
                <w:b/>
                <w:bCs/>
                <w:color w:val="000000"/>
                <w:sz w:val="18"/>
                <w:szCs w:val="18"/>
              </w:rPr>
              <w:t>Αριθμός πρωτ. Αίτησης</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C6CEA" w:rsidRPr="006E2735" w:rsidRDefault="008C6CEA" w:rsidP="007E1A9A">
            <w:pPr>
              <w:jc w:val="center"/>
              <w:rPr>
                <w:rFonts w:ascii="Verdana" w:hAnsi="Verdana"/>
                <w:b/>
                <w:bCs/>
                <w:color w:val="000000"/>
                <w:sz w:val="18"/>
                <w:szCs w:val="18"/>
                <w:lang w:val="el-GR"/>
              </w:rPr>
            </w:pPr>
            <w:r w:rsidRPr="006E2735">
              <w:rPr>
                <w:rFonts w:ascii="Verdana" w:hAnsi="Verdana"/>
                <w:b/>
                <w:bCs/>
                <w:color w:val="000000"/>
                <w:sz w:val="18"/>
                <w:szCs w:val="18"/>
                <w:lang w:val="el-GR"/>
              </w:rPr>
              <w:t>Αριθμός θέσεων βάση Κεφ. 1 της απόφασης 309/2018 του Δ.Σ.</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C6CEA" w:rsidRPr="006E2735" w:rsidRDefault="008C6CEA" w:rsidP="007E1A9A">
            <w:pPr>
              <w:jc w:val="center"/>
              <w:rPr>
                <w:rFonts w:ascii="Verdana" w:hAnsi="Verdana"/>
                <w:b/>
                <w:bCs/>
                <w:color w:val="000000"/>
                <w:sz w:val="18"/>
                <w:szCs w:val="18"/>
                <w:lang w:val="el-GR"/>
              </w:rPr>
            </w:pPr>
            <w:r w:rsidRPr="006E2735">
              <w:rPr>
                <w:rFonts w:ascii="Verdana" w:hAnsi="Verdana"/>
                <w:b/>
                <w:bCs/>
                <w:color w:val="000000"/>
                <w:sz w:val="18"/>
                <w:szCs w:val="18"/>
                <w:lang w:val="el-GR"/>
              </w:rPr>
              <w:t>Τέλος Κοινοχρήστου χώρου € για το έτος 2018</w:t>
            </w:r>
          </w:p>
        </w:tc>
      </w:tr>
      <w:tr w:rsidR="008C6CEA" w:rsidRPr="003F0713" w:rsidTr="004956A3">
        <w:trPr>
          <w:trHeight w:val="450"/>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CEA" w:rsidRDefault="008C6CEA" w:rsidP="007E1A9A">
            <w:pPr>
              <w:jc w:val="center"/>
              <w:rPr>
                <w:rFonts w:ascii="Verdana" w:hAnsi="Verdana"/>
                <w:color w:val="000000"/>
                <w:sz w:val="18"/>
                <w:szCs w:val="18"/>
              </w:rPr>
            </w:pPr>
            <w:r>
              <w:rPr>
                <w:rFonts w:ascii="Verdana" w:hAnsi="Verdana"/>
                <w:color w:val="000000"/>
                <w:sz w:val="18"/>
                <w:szCs w:val="18"/>
              </w:rPr>
              <w:t>1</w:t>
            </w:r>
          </w:p>
        </w:tc>
        <w:tc>
          <w:tcPr>
            <w:tcW w:w="2566" w:type="dxa"/>
            <w:tcBorders>
              <w:top w:val="single" w:sz="4" w:space="0" w:color="auto"/>
              <w:left w:val="single" w:sz="4" w:space="0" w:color="auto"/>
              <w:bottom w:val="single" w:sz="4" w:space="0" w:color="auto"/>
              <w:right w:val="single" w:sz="4" w:space="0" w:color="auto"/>
            </w:tcBorders>
            <w:vAlign w:val="center"/>
          </w:tcPr>
          <w:p w:rsidR="008C6CEA" w:rsidRPr="006E2735" w:rsidRDefault="008C6CEA" w:rsidP="007E1A9A">
            <w:pPr>
              <w:jc w:val="center"/>
              <w:rPr>
                <w:rFonts w:ascii="Verdana" w:hAnsi="Verdana"/>
                <w:color w:val="000000"/>
                <w:sz w:val="18"/>
                <w:szCs w:val="18"/>
                <w:lang w:val="el-GR"/>
              </w:rPr>
            </w:pPr>
            <w:r w:rsidRPr="006E2735">
              <w:rPr>
                <w:rFonts w:ascii="Verdana" w:hAnsi="Verdana"/>
                <w:color w:val="000000"/>
                <w:sz w:val="18"/>
                <w:szCs w:val="18"/>
                <w:lang w:val="el-GR"/>
              </w:rPr>
              <w:t xml:space="preserve">Ι.ΚΑΖΟΥΛΗ 13 ΧΘ ΚΑΤΑ ΕΓΣΑ 87 ΤΟΥ ΣΗΜΕΙΟΥ ΤΟΜΗΣ ΤΩΝ ΔΙΑΓΩΝΙΩΝ Χ: 878275.14 </w:t>
            </w:r>
            <w:r w:rsidRPr="006E2735">
              <w:rPr>
                <w:rFonts w:ascii="Verdana" w:hAnsi="Verdana"/>
                <w:color w:val="000000"/>
                <w:sz w:val="18"/>
                <w:szCs w:val="18"/>
                <w:lang w:val="el-GR"/>
              </w:rPr>
              <w:lastRenderedPageBreak/>
              <w:t>Υ:4042111.56</w:t>
            </w:r>
          </w:p>
        </w:tc>
        <w:tc>
          <w:tcPr>
            <w:tcW w:w="917" w:type="dxa"/>
            <w:tcBorders>
              <w:top w:val="single" w:sz="4" w:space="0" w:color="auto"/>
              <w:left w:val="single" w:sz="4" w:space="0" w:color="auto"/>
              <w:bottom w:val="single" w:sz="4" w:space="0" w:color="auto"/>
              <w:right w:val="single" w:sz="4" w:space="0" w:color="auto"/>
            </w:tcBorders>
            <w:vAlign w:val="center"/>
          </w:tcPr>
          <w:p w:rsidR="008C6CEA" w:rsidRDefault="008C6CEA" w:rsidP="007E1A9A">
            <w:pPr>
              <w:jc w:val="center"/>
              <w:rPr>
                <w:rFonts w:ascii="Verdana" w:hAnsi="Verdana"/>
                <w:color w:val="000000"/>
                <w:sz w:val="18"/>
                <w:szCs w:val="18"/>
              </w:rPr>
            </w:pPr>
            <w:r>
              <w:rPr>
                <w:rFonts w:ascii="Verdana" w:hAnsi="Verdana"/>
                <w:color w:val="000000"/>
                <w:sz w:val="18"/>
                <w:szCs w:val="18"/>
              </w:rPr>
              <w:lastRenderedPageBreak/>
              <w:t>ΠΡΟΞΕΝΕΙΟ ΙΤΑΛΙΑΣ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CEA" w:rsidRPr="00341DB2" w:rsidRDefault="008C6CEA" w:rsidP="007E1A9A">
            <w:pPr>
              <w:jc w:val="center"/>
              <w:rPr>
                <w:rFonts w:ascii="Verdana" w:hAnsi="Verdana"/>
                <w:color w:val="000000"/>
                <w:sz w:val="18"/>
                <w:szCs w:val="18"/>
              </w:rPr>
            </w:pPr>
            <w:r w:rsidRPr="00904004">
              <w:rPr>
                <w:rFonts w:ascii="Verdana" w:hAnsi="Verdana"/>
                <w:b/>
                <w:color w:val="000000"/>
                <w:sz w:val="18"/>
                <w:szCs w:val="18"/>
              </w:rPr>
              <w:t>ΠΡΟΞΕΝΕΙΟ</w:t>
            </w:r>
            <w:r>
              <w:rPr>
                <w:rFonts w:ascii="Verdana" w:hAnsi="Verdana"/>
                <w:color w:val="000000"/>
                <w:sz w:val="18"/>
                <w:szCs w:val="18"/>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CEA" w:rsidRPr="005A1E6E" w:rsidRDefault="008C6CEA" w:rsidP="007E1A9A">
            <w:pPr>
              <w:jc w:val="center"/>
              <w:rPr>
                <w:rFonts w:ascii="Verdana" w:hAnsi="Verdana"/>
                <w:color w:val="000000"/>
                <w:sz w:val="18"/>
                <w:szCs w:val="18"/>
              </w:rPr>
            </w:pPr>
            <w:r>
              <w:rPr>
                <w:rFonts w:ascii="Verdana" w:hAnsi="Verdana"/>
                <w:color w:val="000000"/>
                <w:sz w:val="18"/>
                <w:szCs w:val="18"/>
              </w:rPr>
              <w:t>ΝΙΚΟΣ ΦΑΡΜΑΚΙΔΗΣ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CEA" w:rsidRDefault="008C6CEA" w:rsidP="007E1A9A">
            <w:pPr>
              <w:jc w:val="center"/>
              <w:rPr>
                <w:rFonts w:ascii="Verdana" w:hAnsi="Verdana"/>
                <w:color w:val="000000"/>
                <w:sz w:val="18"/>
                <w:szCs w:val="18"/>
              </w:rPr>
            </w:pPr>
            <w:r>
              <w:rPr>
                <w:rFonts w:ascii="Verdana" w:hAnsi="Verdana"/>
                <w:color w:val="000000"/>
                <w:sz w:val="18"/>
                <w:szCs w:val="18"/>
              </w:rPr>
              <w:t>16//62918/17-10-18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CEA" w:rsidRDefault="008C6CEA" w:rsidP="007E1A9A">
            <w:pPr>
              <w:jc w:val="center"/>
              <w:rPr>
                <w:rFonts w:ascii="Verdana" w:hAnsi="Verdana"/>
                <w:color w:val="000000"/>
                <w:sz w:val="18"/>
                <w:szCs w:val="18"/>
              </w:rPr>
            </w:pPr>
            <w:r>
              <w:rPr>
                <w:rFonts w:ascii="Verdana" w:hAnsi="Verdana"/>
                <w:color w:val="000000"/>
                <w:sz w:val="18"/>
                <w:szCs w:val="18"/>
              </w:rPr>
              <w:t>1ΘΕΣH (5*2,5)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CEA" w:rsidRDefault="008C6CEA" w:rsidP="007E1A9A">
            <w:pPr>
              <w:jc w:val="center"/>
              <w:rPr>
                <w:rFonts w:ascii="Verdana" w:hAnsi="Verdana"/>
                <w:color w:val="000000"/>
                <w:sz w:val="18"/>
                <w:szCs w:val="18"/>
              </w:rPr>
            </w:pPr>
            <w:r>
              <w:rPr>
                <w:rFonts w:ascii="Verdana" w:hAnsi="Verdana"/>
                <w:color w:val="000000"/>
                <w:sz w:val="18"/>
                <w:szCs w:val="18"/>
              </w:rPr>
              <w:t>ατελώς</w:t>
            </w:r>
          </w:p>
        </w:tc>
      </w:tr>
      <w:tr w:rsidR="008C6CEA" w:rsidRPr="003F0713" w:rsidTr="004956A3">
        <w:trPr>
          <w:trHeight w:val="450"/>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CEA" w:rsidRPr="00E605ED" w:rsidRDefault="008C6CEA" w:rsidP="007E1A9A">
            <w:pPr>
              <w:jc w:val="center"/>
              <w:rPr>
                <w:rFonts w:ascii="Verdana" w:hAnsi="Verdana"/>
                <w:color w:val="000000"/>
                <w:sz w:val="18"/>
                <w:szCs w:val="18"/>
              </w:rPr>
            </w:pPr>
            <w:r>
              <w:rPr>
                <w:rFonts w:ascii="Verdana" w:hAnsi="Verdana"/>
                <w:color w:val="000000"/>
                <w:sz w:val="18"/>
                <w:szCs w:val="18"/>
              </w:rPr>
              <w:lastRenderedPageBreak/>
              <w:t>2</w:t>
            </w:r>
          </w:p>
        </w:tc>
        <w:tc>
          <w:tcPr>
            <w:tcW w:w="2566" w:type="dxa"/>
            <w:tcBorders>
              <w:top w:val="single" w:sz="4" w:space="0" w:color="auto"/>
              <w:left w:val="single" w:sz="4" w:space="0" w:color="auto"/>
              <w:bottom w:val="single" w:sz="4" w:space="0" w:color="auto"/>
              <w:right w:val="single" w:sz="4" w:space="0" w:color="auto"/>
            </w:tcBorders>
            <w:vAlign w:val="center"/>
          </w:tcPr>
          <w:p w:rsidR="008C6CEA" w:rsidRPr="006E2735" w:rsidRDefault="008C6CEA" w:rsidP="007E1A9A">
            <w:pPr>
              <w:jc w:val="center"/>
              <w:rPr>
                <w:rFonts w:ascii="Verdana" w:hAnsi="Verdana"/>
                <w:color w:val="000000"/>
                <w:sz w:val="18"/>
                <w:szCs w:val="18"/>
                <w:lang w:val="el-GR"/>
              </w:rPr>
            </w:pPr>
            <w:r w:rsidRPr="006E2735">
              <w:rPr>
                <w:rFonts w:ascii="Verdana" w:hAnsi="Verdana"/>
                <w:color w:val="000000"/>
                <w:sz w:val="18"/>
                <w:szCs w:val="18"/>
                <w:lang w:val="el-GR"/>
              </w:rPr>
              <w:t>Ι.ΚΑΖΟΥΛΗ 13 Χ.Θ.   κατά ΕΓΣΑ 87 ΤΟΥ ΣΗΜΕΙΟΥ ΤΟΜΗΣ ΤΩΝ ΔΙΑΓΩΝΙΩΝ  Χ:878285.19 Υ:4042111.12</w:t>
            </w:r>
          </w:p>
        </w:tc>
        <w:tc>
          <w:tcPr>
            <w:tcW w:w="917" w:type="dxa"/>
            <w:tcBorders>
              <w:top w:val="single" w:sz="4" w:space="0" w:color="auto"/>
              <w:left w:val="single" w:sz="4" w:space="0" w:color="auto"/>
              <w:bottom w:val="single" w:sz="4" w:space="0" w:color="auto"/>
              <w:right w:val="single" w:sz="4" w:space="0" w:color="auto"/>
            </w:tcBorders>
            <w:vAlign w:val="center"/>
          </w:tcPr>
          <w:p w:rsidR="008C6CEA" w:rsidRDefault="008C6CEA" w:rsidP="007E1A9A">
            <w:pPr>
              <w:jc w:val="center"/>
              <w:rPr>
                <w:rFonts w:ascii="Verdana" w:hAnsi="Verdana"/>
                <w:color w:val="000000"/>
                <w:sz w:val="18"/>
                <w:szCs w:val="18"/>
              </w:rPr>
            </w:pPr>
            <w:r>
              <w:rPr>
                <w:rFonts w:ascii="Verdana" w:hAnsi="Verdana"/>
                <w:color w:val="000000"/>
                <w:sz w:val="18"/>
                <w:szCs w:val="18"/>
              </w:rPr>
              <w:t>ΠΡΟΞΕΝΕΙΟ ΠΟΛΩΝΙΑΣ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CEA" w:rsidRPr="00904004" w:rsidRDefault="008C6CEA" w:rsidP="007E1A9A">
            <w:pPr>
              <w:jc w:val="center"/>
              <w:rPr>
                <w:rFonts w:ascii="Verdana" w:hAnsi="Verdana"/>
                <w:b/>
                <w:color w:val="000000"/>
                <w:sz w:val="18"/>
                <w:szCs w:val="18"/>
              </w:rPr>
            </w:pPr>
            <w:r w:rsidRPr="00904004">
              <w:rPr>
                <w:rFonts w:ascii="Verdana" w:hAnsi="Verdana"/>
                <w:b/>
                <w:color w:val="000000"/>
                <w:sz w:val="18"/>
                <w:szCs w:val="18"/>
              </w:rPr>
              <w:t>ΠΡΟΞΕΝΕΙΟ</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CEA" w:rsidRPr="005A1E6E" w:rsidRDefault="008C6CEA" w:rsidP="007E1A9A">
            <w:pPr>
              <w:jc w:val="center"/>
              <w:rPr>
                <w:rFonts w:ascii="Verdana" w:hAnsi="Verdana"/>
                <w:color w:val="000000"/>
                <w:sz w:val="18"/>
                <w:szCs w:val="18"/>
              </w:rPr>
            </w:pPr>
            <w:r>
              <w:rPr>
                <w:rFonts w:ascii="Verdana" w:hAnsi="Verdana"/>
                <w:color w:val="000000"/>
                <w:sz w:val="18"/>
                <w:szCs w:val="18"/>
              </w:rPr>
              <w:t>ΑΣΠΡΑΚΗ ΑΙΚΑΤΕΡΙΝΗ</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CEA" w:rsidRDefault="008C6CEA" w:rsidP="007E1A9A">
            <w:pPr>
              <w:jc w:val="center"/>
              <w:rPr>
                <w:rFonts w:ascii="Verdana" w:hAnsi="Verdana"/>
                <w:color w:val="000000"/>
                <w:sz w:val="18"/>
                <w:szCs w:val="18"/>
              </w:rPr>
            </w:pPr>
            <w:r>
              <w:rPr>
                <w:rFonts w:ascii="Verdana" w:hAnsi="Verdana"/>
                <w:color w:val="000000"/>
                <w:sz w:val="18"/>
                <w:szCs w:val="18"/>
              </w:rPr>
              <w:t>16/60794/08-10-18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CEA" w:rsidRDefault="008C6CEA" w:rsidP="007E1A9A">
            <w:pPr>
              <w:jc w:val="center"/>
              <w:rPr>
                <w:rFonts w:ascii="Verdana" w:hAnsi="Verdana"/>
                <w:color w:val="000000"/>
                <w:sz w:val="18"/>
                <w:szCs w:val="18"/>
              </w:rPr>
            </w:pPr>
            <w:r>
              <w:rPr>
                <w:rFonts w:ascii="Verdana" w:hAnsi="Verdana"/>
                <w:color w:val="000000"/>
                <w:sz w:val="18"/>
                <w:szCs w:val="18"/>
              </w:rPr>
              <w:t>1ΘΕΣΗ (5*2,5)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CEA" w:rsidRPr="0075460B" w:rsidRDefault="008C6CEA" w:rsidP="007E1A9A">
            <w:pPr>
              <w:jc w:val="center"/>
              <w:rPr>
                <w:rFonts w:ascii="Verdana" w:hAnsi="Verdana"/>
                <w:color w:val="000000"/>
                <w:sz w:val="18"/>
                <w:szCs w:val="18"/>
              </w:rPr>
            </w:pPr>
            <w:r>
              <w:rPr>
                <w:rFonts w:ascii="Verdana" w:hAnsi="Verdana"/>
                <w:color w:val="000000"/>
                <w:sz w:val="18"/>
                <w:szCs w:val="18"/>
              </w:rPr>
              <w:t>ατελώς</w:t>
            </w:r>
          </w:p>
        </w:tc>
      </w:tr>
    </w:tbl>
    <w:p w:rsidR="008C6CEA" w:rsidRPr="000A7B57" w:rsidRDefault="008C6CEA" w:rsidP="008C6CEA">
      <w:pPr>
        <w:jc w:val="both"/>
        <w:rPr>
          <w:rFonts w:ascii="Tahoma" w:hAnsi="Tahoma" w:cs="Tahoma"/>
          <w:sz w:val="20"/>
          <w:szCs w:val="20"/>
          <w:lang w:val="el-GR"/>
        </w:rPr>
      </w:pPr>
    </w:p>
    <w:p w:rsidR="008C6CEA" w:rsidRPr="00F875DC" w:rsidRDefault="008C6CEA" w:rsidP="008C6CEA">
      <w:pPr>
        <w:widowControl w:val="0"/>
        <w:tabs>
          <w:tab w:val="left" w:pos="9180"/>
        </w:tabs>
        <w:ind w:left="-567" w:right="46" w:firstLine="567"/>
        <w:jc w:val="both"/>
        <w:rPr>
          <w:rFonts w:ascii="Tahoma" w:hAnsi="Tahoma" w:cs="Tahoma"/>
          <w:sz w:val="20"/>
          <w:szCs w:val="20"/>
          <w:lang w:val="el-GR"/>
        </w:rPr>
      </w:pPr>
    </w:p>
    <w:p w:rsidR="008C6CEA" w:rsidRPr="000C2C3E" w:rsidRDefault="008C6CEA" w:rsidP="00327B84">
      <w:pPr>
        <w:widowControl w:val="0"/>
        <w:tabs>
          <w:tab w:val="left" w:pos="9180"/>
        </w:tabs>
        <w:ind w:left="-567" w:right="46" w:firstLine="567"/>
        <w:jc w:val="both"/>
        <w:rPr>
          <w:rFonts w:ascii="Tahoma" w:hAnsi="Tahoma" w:cs="Tahoma"/>
          <w:b/>
          <w:lang w:val="el-GR"/>
        </w:rPr>
      </w:pPr>
      <w:r w:rsidRPr="000C2C3E">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0C2C3E">
        <w:rPr>
          <w:rFonts w:ascii="Tahoma" w:hAnsi="Tahoma" w:cs="Tahoma"/>
          <w:b/>
          <w:sz w:val="20"/>
          <w:szCs w:val="20"/>
          <w:vertAlign w:val="superscript"/>
          <w:lang w:val="el-GR"/>
        </w:rPr>
        <w:t xml:space="preserve"> </w:t>
      </w:r>
      <w:r w:rsidRPr="000C2C3E">
        <w:rPr>
          <w:rFonts w:ascii="Tahoma" w:hAnsi="Tahoma" w:cs="Tahoma"/>
          <w:b/>
          <w:sz w:val="20"/>
          <w:szCs w:val="20"/>
          <w:lang w:val="el-GR"/>
        </w:rPr>
        <w:t>Α’/07-06-2010) περί Αρμοδιοτήτων Επιτροπής Ποιότητας Ζωής.</w:t>
      </w:r>
    </w:p>
    <w:p w:rsidR="008C6CEA" w:rsidRPr="000C2C3E" w:rsidRDefault="008C6CEA" w:rsidP="00327B84">
      <w:pPr>
        <w:pStyle w:val="a3"/>
        <w:tabs>
          <w:tab w:val="left" w:pos="1276"/>
          <w:tab w:val="left" w:pos="9180"/>
        </w:tabs>
        <w:ind w:left="-567" w:right="46" w:firstLine="567"/>
        <w:jc w:val="center"/>
        <w:rPr>
          <w:rFonts w:ascii="Tahoma" w:hAnsi="Tahoma" w:cs="Tahoma"/>
          <w:b/>
          <w:lang w:val="el-GR"/>
        </w:rPr>
      </w:pPr>
      <w:r w:rsidRPr="000C2C3E">
        <w:rPr>
          <w:rFonts w:ascii="Tahoma" w:hAnsi="Tahoma" w:cs="Tahoma"/>
          <w:b/>
          <w:lang w:val="el-GR"/>
        </w:rPr>
        <w:t xml:space="preserve">ΑΠΟΦΑΣΙΖΕΙ </w:t>
      </w:r>
      <w:r>
        <w:rPr>
          <w:rFonts w:ascii="Tahoma" w:hAnsi="Tahoma" w:cs="Tahoma"/>
          <w:b/>
          <w:lang w:val="el-GR"/>
        </w:rPr>
        <w:t>ομόφωνα</w:t>
      </w:r>
    </w:p>
    <w:p w:rsidR="008C6CEA" w:rsidRPr="003A2C44" w:rsidRDefault="008C6CEA" w:rsidP="008C6CEA">
      <w:pPr>
        <w:tabs>
          <w:tab w:val="left" w:pos="6803"/>
          <w:tab w:val="left" w:pos="9180"/>
        </w:tabs>
        <w:ind w:left="-426" w:right="46" w:firstLine="426"/>
        <w:jc w:val="both"/>
        <w:rPr>
          <w:rFonts w:ascii="Tahoma" w:hAnsi="Tahoma" w:cs="Tahoma"/>
          <w:b/>
          <w:sz w:val="20"/>
          <w:szCs w:val="20"/>
          <w:lang w:val="el-GR"/>
        </w:rPr>
      </w:pPr>
      <w:r>
        <w:rPr>
          <w:rFonts w:ascii="Tahoma" w:hAnsi="Tahoma" w:cs="Tahoma"/>
          <w:sz w:val="20"/>
          <w:szCs w:val="20"/>
          <w:lang w:val="el-GR"/>
        </w:rPr>
        <w:t xml:space="preserve">Α) Εγκρίνει την εκτός ημερήσιας διάταξης συζήτηση του θέματος. </w:t>
      </w:r>
      <w:r w:rsidRPr="003A2C44">
        <w:rPr>
          <w:rFonts w:ascii="Tahoma" w:hAnsi="Tahoma" w:cs="Tahoma"/>
          <w:b/>
          <w:sz w:val="20"/>
          <w:szCs w:val="20"/>
          <w:lang w:val="el-GR"/>
        </w:rPr>
        <w:t>(ΑΔΑ:</w:t>
      </w:r>
      <w:r w:rsidRPr="008C6CEA">
        <w:rPr>
          <w:rFonts w:ascii="Tahoma" w:hAnsi="Tahoma" w:cs="Tahoma"/>
          <w:b/>
          <w:sz w:val="20"/>
          <w:szCs w:val="20"/>
          <w:lang w:val="el-GR"/>
        </w:rPr>
        <w:t xml:space="preserve"> 67ΕΘΩ1Ρ-ΔΗ3</w:t>
      </w:r>
      <w:r w:rsidRPr="003A2C44">
        <w:rPr>
          <w:rFonts w:ascii="Tahoma" w:hAnsi="Tahoma" w:cs="Tahoma"/>
          <w:b/>
          <w:sz w:val="20"/>
          <w:szCs w:val="20"/>
          <w:lang w:val="el-GR"/>
        </w:rPr>
        <w:t>)</w:t>
      </w:r>
    </w:p>
    <w:p w:rsidR="008C6CEA" w:rsidRDefault="008C6CEA" w:rsidP="008C6CEA">
      <w:pPr>
        <w:tabs>
          <w:tab w:val="left" w:pos="6803"/>
          <w:tab w:val="left" w:pos="9180"/>
        </w:tabs>
        <w:ind w:left="-426" w:right="46" w:firstLine="426"/>
        <w:jc w:val="both"/>
        <w:rPr>
          <w:rFonts w:ascii="Tahoma" w:hAnsi="Tahoma" w:cs="Tahoma"/>
          <w:sz w:val="20"/>
          <w:szCs w:val="20"/>
          <w:lang w:val="el-GR"/>
        </w:rPr>
      </w:pPr>
      <w:r>
        <w:rPr>
          <w:rFonts w:ascii="Tahoma" w:hAnsi="Tahoma" w:cs="Tahoma"/>
          <w:sz w:val="20"/>
          <w:szCs w:val="20"/>
          <w:lang w:val="el-GR"/>
        </w:rPr>
        <w:t xml:space="preserve"> Β) </w:t>
      </w:r>
      <w:r w:rsidRPr="000A7B57">
        <w:rPr>
          <w:rFonts w:ascii="Tahoma" w:hAnsi="Tahoma" w:cs="Tahoma"/>
          <w:sz w:val="20"/>
          <w:szCs w:val="20"/>
          <w:lang w:val="el-GR"/>
        </w:rPr>
        <w:t>Την παραχώρηση και Χωροθέτηση</w:t>
      </w:r>
      <w:r w:rsidRPr="000A7B57">
        <w:rPr>
          <w:rFonts w:ascii="Tahoma" w:hAnsi="Tahoma" w:cs="Tahoma"/>
          <w:color w:val="000000"/>
          <w:sz w:val="22"/>
          <w:szCs w:val="22"/>
          <w:lang w:val="el-GR"/>
        </w:rPr>
        <w:t xml:space="preserve"> </w:t>
      </w:r>
      <w:r w:rsidRPr="000A7B57">
        <w:rPr>
          <w:rFonts w:ascii="Tahoma" w:hAnsi="Tahoma" w:cs="Tahoma"/>
          <w:sz w:val="20"/>
          <w:szCs w:val="20"/>
          <w:lang w:val="el-GR"/>
        </w:rPr>
        <w:t>θέσεων στάσης/στάθμευσης κατ εφαρμογή της Κανονιστικής Απόφασης 309/2018 του Δημοτικού Συμβουλίου με καταβολή Τέλους Κοινοχρήστου Χώρου,</w:t>
      </w:r>
      <w:r>
        <w:rPr>
          <w:rFonts w:ascii="Tahoma" w:hAnsi="Tahoma" w:cs="Tahoma"/>
          <w:sz w:val="20"/>
          <w:szCs w:val="20"/>
          <w:lang w:val="el-GR"/>
        </w:rPr>
        <w:t xml:space="preserve"> στους παρακάτω:</w:t>
      </w:r>
    </w:p>
    <w:p w:rsidR="008C6CEA" w:rsidRDefault="008C6CEA" w:rsidP="008C6CEA">
      <w:pPr>
        <w:tabs>
          <w:tab w:val="left" w:pos="6803"/>
          <w:tab w:val="left" w:pos="9180"/>
        </w:tabs>
        <w:ind w:left="-426" w:right="46" w:firstLine="426"/>
        <w:jc w:val="both"/>
        <w:rPr>
          <w:rFonts w:ascii="Tahoma" w:hAnsi="Tahoma" w:cs="Tahoma"/>
          <w:sz w:val="20"/>
          <w:szCs w:val="20"/>
          <w:lang w:val="el-GR"/>
        </w:rPr>
      </w:pPr>
    </w:p>
    <w:tbl>
      <w:tblPr>
        <w:tblW w:w="10915" w:type="dxa"/>
        <w:tblInd w:w="-1026" w:type="dxa"/>
        <w:tblLayout w:type="fixed"/>
        <w:tblLook w:val="04A0"/>
      </w:tblPr>
      <w:tblGrid>
        <w:gridCol w:w="628"/>
        <w:gridCol w:w="2566"/>
        <w:gridCol w:w="917"/>
        <w:gridCol w:w="992"/>
        <w:gridCol w:w="1701"/>
        <w:gridCol w:w="1418"/>
        <w:gridCol w:w="1417"/>
        <w:gridCol w:w="1276"/>
      </w:tblGrid>
      <w:tr w:rsidR="008C6CEA" w:rsidRPr="006E2735" w:rsidTr="007E1A9A">
        <w:trPr>
          <w:trHeight w:val="1125"/>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CEA" w:rsidRPr="0075460B" w:rsidRDefault="008C6CEA" w:rsidP="007E1A9A">
            <w:pPr>
              <w:jc w:val="center"/>
              <w:rPr>
                <w:rFonts w:ascii="Verdana" w:hAnsi="Verdana"/>
                <w:b/>
                <w:color w:val="000000"/>
                <w:sz w:val="18"/>
                <w:szCs w:val="18"/>
              </w:rPr>
            </w:pPr>
            <w:r w:rsidRPr="0075460B">
              <w:rPr>
                <w:rFonts w:ascii="Verdana" w:hAnsi="Verdana"/>
                <w:b/>
                <w:color w:val="000000"/>
                <w:sz w:val="18"/>
                <w:szCs w:val="18"/>
              </w:rPr>
              <w:t>Α/Α</w:t>
            </w:r>
          </w:p>
        </w:tc>
        <w:tc>
          <w:tcPr>
            <w:tcW w:w="2566" w:type="dxa"/>
            <w:tcBorders>
              <w:top w:val="single" w:sz="4" w:space="0" w:color="auto"/>
              <w:left w:val="nil"/>
              <w:bottom w:val="single" w:sz="4" w:space="0" w:color="auto"/>
              <w:right w:val="nil"/>
            </w:tcBorders>
            <w:vAlign w:val="center"/>
          </w:tcPr>
          <w:p w:rsidR="008C6CEA" w:rsidRPr="003F0713" w:rsidRDefault="008C6CEA" w:rsidP="007E1A9A">
            <w:pPr>
              <w:jc w:val="center"/>
              <w:rPr>
                <w:rFonts w:ascii="Verdana" w:hAnsi="Verdana"/>
                <w:b/>
                <w:bCs/>
                <w:color w:val="000000"/>
                <w:sz w:val="18"/>
                <w:szCs w:val="18"/>
              </w:rPr>
            </w:pPr>
            <w:r w:rsidRPr="003F0713">
              <w:rPr>
                <w:rFonts w:ascii="Verdana" w:hAnsi="Verdana"/>
                <w:b/>
                <w:bCs/>
                <w:color w:val="000000"/>
                <w:sz w:val="18"/>
                <w:szCs w:val="18"/>
              </w:rPr>
              <w:t>Διεύθυνση Χωροθέτησης</w:t>
            </w:r>
            <w:r>
              <w:rPr>
                <w:rFonts w:ascii="Verdana" w:hAnsi="Verdana"/>
                <w:b/>
                <w:bCs/>
                <w:color w:val="000000"/>
                <w:sz w:val="18"/>
                <w:szCs w:val="18"/>
              </w:rPr>
              <w:t xml:space="preserve"> θέσεως</w:t>
            </w:r>
          </w:p>
        </w:tc>
        <w:tc>
          <w:tcPr>
            <w:tcW w:w="917" w:type="dxa"/>
            <w:tcBorders>
              <w:top w:val="single" w:sz="4" w:space="0" w:color="auto"/>
              <w:left w:val="nil"/>
              <w:bottom w:val="single" w:sz="4" w:space="0" w:color="auto"/>
              <w:right w:val="nil"/>
            </w:tcBorders>
            <w:vAlign w:val="center"/>
          </w:tcPr>
          <w:p w:rsidR="008C6CEA" w:rsidRPr="003F0713" w:rsidRDefault="008C6CEA" w:rsidP="007E1A9A">
            <w:pPr>
              <w:jc w:val="center"/>
              <w:rPr>
                <w:rFonts w:ascii="Verdana" w:hAnsi="Verdana"/>
                <w:b/>
                <w:bCs/>
                <w:color w:val="000000"/>
                <w:sz w:val="18"/>
                <w:szCs w:val="18"/>
              </w:rPr>
            </w:pPr>
            <w:r w:rsidRPr="003F0713">
              <w:rPr>
                <w:rFonts w:ascii="Verdana" w:hAnsi="Verdana"/>
                <w:b/>
                <w:bCs/>
                <w:color w:val="000000"/>
                <w:sz w:val="18"/>
                <w:szCs w:val="18"/>
              </w:rPr>
              <w:t xml:space="preserve">Είδος </w:t>
            </w:r>
            <w:r>
              <w:rPr>
                <w:rFonts w:ascii="Verdana" w:hAnsi="Verdana"/>
                <w:b/>
                <w:bCs/>
                <w:color w:val="000000"/>
                <w:sz w:val="18"/>
                <w:szCs w:val="18"/>
              </w:rPr>
              <w:t>παραχώρησης</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C6CEA" w:rsidRPr="003F0713" w:rsidRDefault="008C6CEA" w:rsidP="007E1A9A">
            <w:pPr>
              <w:jc w:val="center"/>
              <w:rPr>
                <w:rFonts w:ascii="Verdana" w:hAnsi="Verdana"/>
                <w:b/>
                <w:bCs/>
                <w:color w:val="000000"/>
                <w:sz w:val="18"/>
                <w:szCs w:val="18"/>
              </w:rPr>
            </w:pPr>
            <w:r w:rsidRPr="003F0713">
              <w:rPr>
                <w:rFonts w:ascii="Verdana" w:hAnsi="Verdana"/>
                <w:b/>
                <w:bCs/>
                <w:color w:val="000000"/>
                <w:sz w:val="18"/>
                <w:szCs w:val="18"/>
              </w:rPr>
              <w:t>Επωνυμία Επιχείρησης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C6CEA" w:rsidRPr="003F0713" w:rsidRDefault="008C6CEA" w:rsidP="007E1A9A">
            <w:pPr>
              <w:jc w:val="center"/>
              <w:rPr>
                <w:rFonts w:ascii="Verdana" w:hAnsi="Verdana"/>
                <w:b/>
                <w:bCs/>
                <w:color w:val="000000"/>
                <w:sz w:val="18"/>
                <w:szCs w:val="18"/>
              </w:rPr>
            </w:pPr>
            <w:r w:rsidRPr="003F0713">
              <w:rPr>
                <w:rFonts w:ascii="Verdana" w:hAnsi="Verdana"/>
                <w:b/>
                <w:bCs/>
                <w:color w:val="000000"/>
                <w:sz w:val="18"/>
                <w:szCs w:val="18"/>
              </w:rPr>
              <w:t>Ονοματεπώνυμο Αιτούντα</w:t>
            </w:r>
            <w:r>
              <w:rPr>
                <w:rFonts w:ascii="Verdana" w:hAnsi="Verdana"/>
                <w:b/>
                <w:bCs/>
                <w:color w:val="000000"/>
                <w:sz w:val="18"/>
                <w:szCs w:val="18"/>
              </w:rPr>
              <w:t>/Επωνυμία Επιχείρησης</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C6CEA" w:rsidRPr="003F0713" w:rsidRDefault="008C6CEA" w:rsidP="007E1A9A">
            <w:pPr>
              <w:jc w:val="center"/>
              <w:rPr>
                <w:rFonts w:ascii="Verdana" w:hAnsi="Verdana"/>
                <w:b/>
                <w:bCs/>
                <w:color w:val="000000"/>
                <w:sz w:val="18"/>
                <w:szCs w:val="18"/>
              </w:rPr>
            </w:pPr>
            <w:r w:rsidRPr="003F0713">
              <w:rPr>
                <w:rFonts w:ascii="Verdana" w:hAnsi="Verdana"/>
                <w:b/>
                <w:bCs/>
                <w:color w:val="000000"/>
                <w:sz w:val="18"/>
                <w:szCs w:val="18"/>
              </w:rPr>
              <w:t>Αριθμός πρωτ. Αίτησης</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C6CEA" w:rsidRPr="006E2735" w:rsidRDefault="008C6CEA" w:rsidP="007E1A9A">
            <w:pPr>
              <w:jc w:val="center"/>
              <w:rPr>
                <w:rFonts w:ascii="Verdana" w:hAnsi="Verdana"/>
                <w:b/>
                <w:bCs/>
                <w:color w:val="000000"/>
                <w:sz w:val="18"/>
                <w:szCs w:val="18"/>
                <w:lang w:val="el-GR"/>
              </w:rPr>
            </w:pPr>
            <w:r w:rsidRPr="006E2735">
              <w:rPr>
                <w:rFonts w:ascii="Verdana" w:hAnsi="Verdana"/>
                <w:b/>
                <w:bCs/>
                <w:color w:val="000000"/>
                <w:sz w:val="18"/>
                <w:szCs w:val="18"/>
                <w:lang w:val="el-GR"/>
              </w:rPr>
              <w:t>Αριθμός θέσεων βάση Κεφ. 1 της απόφασης 309/2018 του Δ.Σ.</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C6CEA" w:rsidRPr="006E2735" w:rsidRDefault="008C6CEA" w:rsidP="007E1A9A">
            <w:pPr>
              <w:jc w:val="center"/>
              <w:rPr>
                <w:rFonts w:ascii="Verdana" w:hAnsi="Verdana"/>
                <w:b/>
                <w:bCs/>
                <w:color w:val="000000"/>
                <w:sz w:val="18"/>
                <w:szCs w:val="18"/>
                <w:lang w:val="el-GR"/>
              </w:rPr>
            </w:pPr>
            <w:r w:rsidRPr="006E2735">
              <w:rPr>
                <w:rFonts w:ascii="Verdana" w:hAnsi="Verdana"/>
                <w:b/>
                <w:bCs/>
                <w:color w:val="000000"/>
                <w:sz w:val="18"/>
                <w:szCs w:val="18"/>
                <w:lang w:val="el-GR"/>
              </w:rPr>
              <w:t>Τέλος Κοινοχρήστου χώρου € για το έτος 2018</w:t>
            </w:r>
          </w:p>
        </w:tc>
      </w:tr>
      <w:tr w:rsidR="008C6CEA" w:rsidRPr="003F0713" w:rsidTr="007E1A9A">
        <w:trPr>
          <w:trHeight w:val="450"/>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CEA" w:rsidRDefault="008C6CEA" w:rsidP="007E1A9A">
            <w:pPr>
              <w:jc w:val="center"/>
              <w:rPr>
                <w:rFonts w:ascii="Verdana" w:hAnsi="Verdana"/>
                <w:color w:val="000000"/>
                <w:sz w:val="18"/>
                <w:szCs w:val="18"/>
              </w:rPr>
            </w:pPr>
            <w:r>
              <w:rPr>
                <w:rFonts w:ascii="Verdana" w:hAnsi="Verdana"/>
                <w:color w:val="000000"/>
                <w:sz w:val="18"/>
                <w:szCs w:val="18"/>
              </w:rPr>
              <w:t>1</w:t>
            </w:r>
          </w:p>
        </w:tc>
        <w:tc>
          <w:tcPr>
            <w:tcW w:w="2566" w:type="dxa"/>
            <w:tcBorders>
              <w:top w:val="single" w:sz="4" w:space="0" w:color="auto"/>
              <w:left w:val="single" w:sz="4" w:space="0" w:color="auto"/>
              <w:bottom w:val="single" w:sz="4" w:space="0" w:color="auto"/>
              <w:right w:val="single" w:sz="4" w:space="0" w:color="auto"/>
            </w:tcBorders>
            <w:vAlign w:val="center"/>
          </w:tcPr>
          <w:p w:rsidR="008C6CEA" w:rsidRPr="006E2735" w:rsidRDefault="008C6CEA" w:rsidP="007E1A9A">
            <w:pPr>
              <w:jc w:val="center"/>
              <w:rPr>
                <w:rFonts w:ascii="Verdana" w:hAnsi="Verdana"/>
                <w:color w:val="000000"/>
                <w:sz w:val="18"/>
                <w:szCs w:val="18"/>
                <w:lang w:val="el-GR"/>
              </w:rPr>
            </w:pPr>
            <w:r w:rsidRPr="006E2735">
              <w:rPr>
                <w:rFonts w:ascii="Verdana" w:hAnsi="Verdana"/>
                <w:color w:val="000000"/>
                <w:sz w:val="18"/>
                <w:szCs w:val="18"/>
                <w:lang w:val="el-GR"/>
              </w:rPr>
              <w:t>Ι.ΚΑΖΟΥΛΗ 13 ΧΘ ΚΑΤΑ ΕΓΣΑ 87 ΤΟΥ ΣΗΜΕΙΟΥ ΤΟΜΗΣ ΤΩΝ ΔΙΑΓΩΝΙΩΝ Χ: 878275.14 Υ:4042111.56</w:t>
            </w:r>
          </w:p>
        </w:tc>
        <w:tc>
          <w:tcPr>
            <w:tcW w:w="917" w:type="dxa"/>
            <w:tcBorders>
              <w:top w:val="single" w:sz="4" w:space="0" w:color="auto"/>
              <w:left w:val="single" w:sz="4" w:space="0" w:color="auto"/>
              <w:bottom w:val="single" w:sz="4" w:space="0" w:color="auto"/>
              <w:right w:val="single" w:sz="4" w:space="0" w:color="auto"/>
            </w:tcBorders>
            <w:vAlign w:val="center"/>
          </w:tcPr>
          <w:p w:rsidR="008C6CEA" w:rsidRDefault="008C6CEA" w:rsidP="007E1A9A">
            <w:pPr>
              <w:jc w:val="center"/>
              <w:rPr>
                <w:rFonts w:ascii="Verdana" w:hAnsi="Verdana"/>
                <w:color w:val="000000"/>
                <w:sz w:val="18"/>
                <w:szCs w:val="18"/>
              </w:rPr>
            </w:pPr>
            <w:r>
              <w:rPr>
                <w:rFonts w:ascii="Verdana" w:hAnsi="Verdana"/>
                <w:color w:val="000000"/>
                <w:sz w:val="18"/>
                <w:szCs w:val="18"/>
              </w:rPr>
              <w:t>ΠΡΟΞΕΝΕΙΟ ΙΤΑΛΙΑΣ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CEA" w:rsidRPr="00341DB2" w:rsidRDefault="008C6CEA" w:rsidP="007E1A9A">
            <w:pPr>
              <w:jc w:val="center"/>
              <w:rPr>
                <w:rFonts w:ascii="Verdana" w:hAnsi="Verdana"/>
                <w:color w:val="000000"/>
                <w:sz w:val="18"/>
                <w:szCs w:val="18"/>
              </w:rPr>
            </w:pPr>
            <w:r w:rsidRPr="00904004">
              <w:rPr>
                <w:rFonts w:ascii="Verdana" w:hAnsi="Verdana"/>
                <w:b/>
                <w:color w:val="000000"/>
                <w:sz w:val="18"/>
                <w:szCs w:val="18"/>
              </w:rPr>
              <w:t>ΠΡΟΞΕΝΕΙΟ</w:t>
            </w:r>
            <w:r>
              <w:rPr>
                <w:rFonts w:ascii="Verdana" w:hAnsi="Verdana"/>
                <w:color w:val="000000"/>
                <w:sz w:val="18"/>
                <w:szCs w:val="18"/>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CEA" w:rsidRPr="005A1E6E" w:rsidRDefault="008C6CEA" w:rsidP="007E1A9A">
            <w:pPr>
              <w:jc w:val="center"/>
              <w:rPr>
                <w:rFonts w:ascii="Verdana" w:hAnsi="Verdana"/>
                <w:color w:val="000000"/>
                <w:sz w:val="18"/>
                <w:szCs w:val="18"/>
              </w:rPr>
            </w:pPr>
            <w:r>
              <w:rPr>
                <w:rFonts w:ascii="Verdana" w:hAnsi="Verdana"/>
                <w:color w:val="000000"/>
                <w:sz w:val="18"/>
                <w:szCs w:val="18"/>
              </w:rPr>
              <w:t>ΝΙΚΟΣ ΦΑΡΜΑΚΙΔΗΣ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CEA" w:rsidRDefault="008C6CEA" w:rsidP="007E1A9A">
            <w:pPr>
              <w:jc w:val="center"/>
              <w:rPr>
                <w:rFonts w:ascii="Verdana" w:hAnsi="Verdana"/>
                <w:color w:val="000000"/>
                <w:sz w:val="18"/>
                <w:szCs w:val="18"/>
              </w:rPr>
            </w:pPr>
            <w:r>
              <w:rPr>
                <w:rFonts w:ascii="Verdana" w:hAnsi="Verdana"/>
                <w:color w:val="000000"/>
                <w:sz w:val="18"/>
                <w:szCs w:val="18"/>
              </w:rPr>
              <w:t>16//62918/17-10-18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CEA" w:rsidRDefault="008C6CEA" w:rsidP="007E1A9A">
            <w:pPr>
              <w:jc w:val="center"/>
              <w:rPr>
                <w:rFonts w:ascii="Verdana" w:hAnsi="Verdana"/>
                <w:color w:val="000000"/>
                <w:sz w:val="18"/>
                <w:szCs w:val="18"/>
              </w:rPr>
            </w:pPr>
            <w:r>
              <w:rPr>
                <w:rFonts w:ascii="Verdana" w:hAnsi="Verdana"/>
                <w:color w:val="000000"/>
                <w:sz w:val="18"/>
                <w:szCs w:val="18"/>
              </w:rPr>
              <w:t>1ΘΕΣH (5*2,5)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CEA" w:rsidRDefault="008C6CEA" w:rsidP="007E1A9A">
            <w:pPr>
              <w:jc w:val="center"/>
              <w:rPr>
                <w:rFonts w:ascii="Verdana" w:hAnsi="Verdana"/>
                <w:color w:val="000000"/>
                <w:sz w:val="18"/>
                <w:szCs w:val="18"/>
              </w:rPr>
            </w:pPr>
            <w:r>
              <w:rPr>
                <w:rFonts w:ascii="Verdana" w:hAnsi="Verdana"/>
                <w:color w:val="000000"/>
                <w:sz w:val="18"/>
                <w:szCs w:val="18"/>
              </w:rPr>
              <w:t>ατελώς</w:t>
            </w:r>
          </w:p>
        </w:tc>
      </w:tr>
      <w:tr w:rsidR="008C6CEA" w:rsidRPr="003F0713" w:rsidTr="007E1A9A">
        <w:trPr>
          <w:trHeight w:val="450"/>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CEA" w:rsidRPr="00E605ED" w:rsidRDefault="008C6CEA" w:rsidP="007E1A9A">
            <w:pPr>
              <w:jc w:val="center"/>
              <w:rPr>
                <w:rFonts w:ascii="Verdana" w:hAnsi="Verdana"/>
                <w:color w:val="000000"/>
                <w:sz w:val="18"/>
                <w:szCs w:val="18"/>
              </w:rPr>
            </w:pPr>
            <w:r>
              <w:rPr>
                <w:rFonts w:ascii="Verdana" w:hAnsi="Verdana"/>
                <w:color w:val="000000"/>
                <w:sz w:val="18"/>
                <w:szCs w:val="18"/>
              </w:rPr>
              <w:t>2</w:t>
            </w:r>
          </w:p>
        </w:tc>
        <w:tc>
          <w:tcPr>
            <w:tcW w:w="2566" w:type="dxa"/>
            <w:tcBorders>
              <w:top w:val="single" w:sz="4" w:space="0" w:color="auto"/>
              <w:left w:val="single" w:sz="4" w:space="0" w:color="auto"/>
              <w:bottom w:val="single" w:sz="4" w:space="0" w:color="auto"/>
              <w:right w:val="single" w:sz="4" w:space="0" w:color="auto"/>
            </w:tcBorders>
            <w:vAlign w:val="center"/>
          </w:tcPr>
          <w:p w:rsidR="008C6CEA" w:rsidRPr="006E2735" w:rsidRDefault="008C6CEA" w:rsidP="007E1A9A">
            <w:pPr>
              <w:jc w:val="center"/>
              <w:rPr>
                <w:rFonts w:ascii="Verdana" w:hAnsi="Verdana"/>
                <w:color w:val="000000"/>
                <w:sz w:val="18"/>
                <w:szCs w:val="18"/>
                <w:lang w:val="el-GR"/>
              </w:rPr>
            </w:pPr>
            <w:r w:rsidRPr="006E2735">
              <w:rPr>
                <w:rFonts w:ascii="Verdana" w:hAnsi="Verdana"/>
                <w:color w:val="000000"/>
                <w:sz w:val="18"/>
                <w:szCs w:val="18"/>
                <w:lang w:val="el-GR"/>
              </w:rPr>
              <w:t>Ι.ΚΑΖΟΥΛΗ 13 Χ.Θ.   κατά ΕΓΣΑ 87 ΤΟΥ ΣΗΜΕΙΟΥ ΤΟΜΗΣ ΤΩΝ ΔΙΑΓΩΝΙΩΝ  Χ:878285.19 Υ:4042111.12</w:t>
            </w:r>
          </w:p>
        </w:tc>
        <w:tc>
          <w:tcPr>
            <w:tcW w:w="917" w:type="dxa"/>
            <w:tcBorders>
              <w:top w:val="single" w:sz="4" w:space="0" w:color="auto"/>
              <w:left w:val="single" w:sz="4" w:space="0" w:color="auto"/>
              <w:bottom w:val="single" w:sz="4" w:space="0" w:color="auto"/>
              <w:right w:val="single" w:sz="4" w:space="0" w:color="auto"/>
            </w:tcBorders>
            <w:vAlign w:val="center"/>
          </w:tcPr>
          <w:p w:rsidR="008C6CEA" w:rsidRDefault="008C6CEA" w:rsidP="007E1A9A">
            <w:pPr>
              <w:jc w:val="center"/>
              <w:rPr>
                <w:rFonts w:ascii="Verdana" w:hAnsi="Verdana"/>
                <w:color w:val="000000"/>
                <w:sz w:val="18"/>
                <w:szCs w:val="18"/>
              </w:rPr>
            </w:pPr>
            <w:r>
              <w:rPr>
                <w:rFonts w:ascii="Verdana" w:hAnsi="Verdana"/>
                <w:color w:val="000000"/>
                <w:sz w:val="18"/>
                <w:szCs w:val="18"/>
              </w:rPr>
              <w:t>ΠΡΟΞΕΝΕΙΟ ΠΟΛΩΝΙΑΣ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CEA" w:rsidRPr="00904004" w:rsidRDefault="008C6CEA" w:rsidP="007E1A9A">
            <w:pPr>
              <w:jc w:val="center"/>
              <w:rPr>
                <w:rFonts w:ascii="Verdana" w:hAnsi="Verdana"/>
                <w:b/>
                <w:color w:val="000000"/>
                <w:sz w:val="18"/>
                <w:szCs w:val="18"/>
              </w:rPr>
            </w:pPr>
            <w:r w:rsidRPr="00904004">
              <w:rPr>
                <w:rFonts w:ascii="Verdana" w:hAnsi="Verdana"/>
                <w:b/>
                <w:color w:val="000000"/>
                <w:sz w:val="18"/>
                <w:szCs w:val="18"/>
              </w:rPr>
              <w:t>ΠΡΟΞΕΝΕΙΟ</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CEA" w:rsidRPr="005A1E6E" w:rsidRDefault="008C6CEA" w:rsidP="007E1A9A">
            <w:pPr>
              <w:jc w:val="center"/>
              <w:rPr>
                <w:rFonts w:ascii="Verdana" w:hAnsi="Verdana"/>
                <w:color w:val="000000"/>
                <w:sz w:val="18"/>
                <w:szCs w:val="18"/>
              </w:rPr>
            </w:pPr>
            <w:r>
              <w:rPr>
                <w:rFonts w:ascii="Verdana" w:hAnsi="Verdana"/>
                <w:color w:val="000000"/>
                <w:sz w:val="18"/>
                <w:szCs w:val="18"/>
              </w:rPr>
              <w:t>ΑΣΠΡΑΚΗ ΑΙΚΑΤΕΡΙΝΗ</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CEA" w:rsidRDefault="008C6CEA" w:rsidP="007E1A9A">
            <w:pPr>
              <w:jc w:val="center"/>
              <w:rPr>
                <w:rFonts w:ascii="Verdana" w:hAnsi="Verdana"/>
                <w:color w:val="000000"/>
                <w:sz w:val="18"/>
                <w:szCs w:val="18"/>
              </w:rPr>
            </w:pPr>
            <w:r>
              <w:rPr>
                <w:rFonts w:ascii="Verdana" w:hAnsi="Verdana"/>
                <w:color w:val="000000"/>
                <w:sz w:val="18"/>
                <w:szCs w:val="18"/>
              </w:rPr>
              <w:t>16/60794/08-10-18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CEA" w:rsidRDefault="008C6CEA" w:rsidP="007E1A9A">
            <w:pPr>
              <w:jc w:val="center"/>
              <w:rPr>
                <w:rFonts w:ascii="Verdana" w:hAnsi="Verdana"/>
                <w:color w:val="000000"/>
                <w:sz w:val="18"/>
                <w:szCs w:val="18"/>
              </w:rPr>
            </w:pPr>
            <w:r>
              <w:rPr>
                <w:rFonts w:ascii="Verdana" w:hAnsi="Verdana"/>
                <w:color w:val="000000"/>
                <w:sz w:val="18"/>
                <w:szCs w:val="18"/>
              </w:rPr>
              <w:t>1ΘΕΣΗ (5*2,5)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CEA" w:rsidRPr="0075460B" w:rsidRDefault="008C6CEA" w:rsidP="007E1A9A">
            <w:pPr>
              <w:jc w:val="center"/>
              <w:rPr>
                <w:rFonts w:ascii="Verdana" w:hAnsi="Verdana"/>
                <w:color w:val="000000"/>
                <w:sz w:val="18"/>
                <w:szCs w:val="18"/>
              </w:rPr>
            </w:pPr>
            <w:r>
              <w:rPr>
                <w:rFonts w:ascii="Verdana" w:hAnsi="Verdana"/>
                <w:color w:val="000000"/>
                <w:sz w:val="18"/>
                <w:szCs w:val="18"/>
              </w:rPr>
              <w:t>ατελώς</w:t>
            </w:r>
          </w:p>
        </w:tc>
      </w:tr>
    </w:tbl>
    <w:p w:rsidR="008C6CEA" w:rsidRPr="007905D4" w:rsidRDefault="008C6CEA" w:rsidP="008C6CEA">
      <w:pPr>
        <w:ind w:left="-567" w:firstLine="567"/>
        <w:jc w:val="both"/>
        <w:rPr>
          <w:rFonts w:ascii="Tahoma" w:hAnsi="Tahoma" w:cs="Tahoma"/>
          <w:b/>
          <w:sz w:val="18"/>
          <w:szCs w:val="18"/>
          <w:lang w:val="el-GR"/>
        </w:rPr>
      </w:pPr>
    </w:p>
    <w:p w:rsidR="003E0187" w:rsidRPr="0035130F" w:rsidRDefault="003E0187" w:rsidP="003E0187">
      <w:pPr>
        <w:pStyle w:val="a3"/>
        <w:tabs>
          <w:tab w:val="left" w:pos="1276"/>
          <w:tab w:val="left" w:pos="9180"/>
        </w:tabs>
        <w:ind w:left="-567" w:right="46" w:firstLine="567"/>
        <w:jc w:val="both"/>
        <w:rPr>
          <w:rFonts w:ascii="Tahoma" w:hAnsi="Tahoma" w:cs="Tahoma"/>
          <w:b/>
          <w:lang w:val="el-GR"/>
        </w:rPr>
      </w:pPr>
    </w:p>
    <w:p w:rsidR="003E0187" w:rsidRDefault="003E0187" w:rsidP="003E0187">
      <w:pPr>
        <w:tabs>
          <w:tab w:val="left" w:pos="9180"/>
        </w:tabs>
        <w:ind w:left="-567" w:right="46" w:firstLine="567"/>
        <w:jc w:val="both"/>
        <w:rPr>
          <w:rFonts w:ascii="Tahoma" w:hAnsi="Tahoma" w:cs="Tahoma"/>
          <w:iCs/>
          <w:sz w:val="20"/>
          <w:szCs w:val="20"/>
          <w:lang w:val="el-GR"/>
        </w:rPr>
      </w:pPr>
      <w:r w:rsidRPr="0035130F">
        <w:rPr>
          <w:rFonts w:ascii="Tahoma" w:hAnsi="Tahoma" w:cs="Tahoma"/>
          <w:iCs/>
          <w:sz w:val="20"/>
          <w:szCs w:val="20"/>
          <w:lang w:val="el-GR"/>
        </w:rPr>
        <w:t>Ο Πρόεδρος                                                                                Τα Μέλη</w:t>
      </w:r>
    </w:p>
    <w:p w:rsidR="00327B84" w:rsidRDefault="00327B84" w:rsidP="003E0187">
      <w:pPr>
        <w:tabs>
          <w:tab w:val="left" w:pos="9180"/>
        </w:tabs>
        <w:ind w:left="-567" w:right="46" w:firstLine="567"/>
        <w:jc w:val="both"/>
        <w:rPr>
          <w:rFonts w:ascii="Tahoma" w:hAnsi="Tahoma" w:cs="Tahoma"/>
          <w:iCs/>
          <w:sz w:val="20"/>
          <w:szCs w:val="20"/>
          <w:lang w:val="el-GR"/>
        </w:rPr>
      </w:pPr>
    </w:p>
    <w:p w:rsidR="00327B84" w:rsidRPr="0035130F" w:rsidRDefault="00327B84" w:rsidP="003E0187">
      <w:pPr>
        <w:tabs>
          <w:tab w:val="left" w:pos="9180"/>
        </w:tabs>
        <w:ind w:left="-567" w:right="46" w:firstLine="567"/>
        <w:jc w:val="both"/>
        <w:rPr>
          <w:rFonts w:ascii="Tahoma" w:hAnsi="Tahoma" w:cs="Tahoma"/>
          <w:iCs/>
          <w:sz w:val="20"/>
          <w:szCs w:val="20"/>
          <w:lang w:val="el-GR"/>
        </w:rPr>
      </w:pPr>
    </w:p>
    <w:p w:rsidR="003E0187" w:rsidRDefault="003E0187" w:rsidP="003E0187">
      <w:pPr>
        <w:tabs>
          <w:tab w:val="left" w:pos="9180"/>
        </w:tabs>
        <w:ind w:left="-567" w:right="46" w:firstLine="283"/>
        <w:jc w:val="both"/>
        <w:rPr>
          <w:rFonts w:ascii="Tahoma" w:hAnsi="Tahoma" w:cs="Tahoma"/>
          <w:bCs/>
          <w:sz w:val="20"/>
          <w:szCs w:val="20"/>
          <w:lang w:val="el-GR"/>
        </w:rPr>
      </w:pPr>
      <w:r w:rsidRPr="0035130F">
        <w:rPr>
          <w:rFonts w:ascii="Tahoma" w:hAnsi="Tahoma" w:cs="Tahoma"/>
          <w:iCs/>
          <w:sz w:val="20"/>
          <w:szCs w:val="20"/>
          <w:lang w:val="el-GR"/>
        </w:rPr>
        <w:t xml:space="preserve">Μιχαήλ Παλαιολόγου                                                             1) </w:t>
      </w:r>
      <w:r w:rsidRPr="0035130F">
        <w:rPr>
          <w:rFonts w:ascii="Tahoma" w:hAnsi="Tahoma" w:cs="Tahoma"/>
          <w:sz w:val="20"/>
          <w:szCs w:val="20"/>
          <w:lang w:val="el-GR"/>
        </w:rPr>
        <w:t xml:space="preserve">Ιωάννης  </w:t>
      </w:r>
      <w:r w:rsidRPr="0035130F">
        <w:rPr>
          <w:rFonts w:ascii="Tahoma" w:hAnsi="Tahoma" w:cs="Tahoma"/>
          <w:bCs/>
          <w:sz w:val="20"/>
          <w:szCs w:val="20"/>
          <w:lang w:val="el-GR"/>
        </w:rPr>
        <w:t>Κούρτης</w:t>
      </w:r>
    </w:p>
    <w:p w:rsidR="004956A3" w:rsidRDefault="004956A3" w:rsidP="003E0187">
      <w:pPr>
        <w:tabs>
          <w:tab w:val="left" w:pos="9180"/>
        </w:tabs>
        <w:ind w:left="-567" w:right="46" w:firstLine="283"/>
        <w:jc w:val="both"/>
        <w:rPr>
          <w:rFonts w:ascii="Tahoma" w:hAnsi="Tahoma" w:cs="Tahoma"/>
          <w:bCs/>
          <w:sz w:val="20"/>
          <w:szCs w:val="20"/>
          <w:lang w:val="el-GR"/>
        </w:rPr>
      </w:pPr>
    </w:p>
    <w:p w:rsidR="004956A3" w:rsidRPr="0035130F" w:rsidRDefault="004956A3" w:rsidP="003E0187">
      <w:pPr>
        <w:tabs>
          <w:tab w:val="left" w:pos="9180"/>
        </w:tabs>
        <w:ind w:left="-567" w:right="46" w:firstLine="283"/>
        <w:jc w:val="both"/>
        <w:rPr>
          <w:rFonts w:ascii="Tahoma" w:hAnsi="Tahoma" w:cs="Tahoma"/>
          <w:bCs/>
          <w:sz w:val="20"/>
          <w:szCs w:val="20"/>
          <w:lang w:val="el-GR"/>
        </w:rPr>
      </w:pPr>
    </w:p>
    <w:p w:rsidR="003E0187" w:rsidRDefault="003E0187" w:rsidP="003E0187">
      <w:pPr>
        <w:tabs>
          <w:tab w:val="left" w:pos="9180"/>
        </w:tabs>
        <w:ind w:left="-567" w:right="46" w:firstLine="283"/>
        <w:jc w:val="both"/>
        <w:rPr>
          <w:rFonts w:ascii="Tahoma" w:hAnsi="Tahoma" w:cs="Tahoma"/>
          <w:bCs/>
          <w:sz w:val="20"/>
          <w:szCs w:val="20"/>
          <w:lang w:val="el-GR"/>
        </w:rPr>
      </w:pPr>
      <w:r w:rsidRPr="0035130F">
        <w:rPr>
          <w:rFonts w:ascii="Tahoma" w:hAnsi="Tahoma" w:cs="Tahoma"/>
          <w:bCs/>
          <w:sz w:val="20"/>
          <w:szCs w:val="20"/>
          <w:lang w:val="el-GR"/>
        </w:rPr>
        <w:t xml:space="preserve">                                                                                          2) Μιχάλης χριστοδούλου</w:t>
      </w:r>
    </w:p>
    <w:p w:rsidR="004956A3" w:rsidRDefault="004956A3" w:rsidP="003E0187">
      <w:pPr>
        <w:tabs>
          <w:tab w:val="left" w:pos="9180"/>
        </w:tabs>
        <w:ind w:left="-567" w:right="46" w:firstLine="283"/>
        <w:jc w:val="both"/>
        <w:rPr>
          <w:rFonts w:ascii="Tahoma" w:hAnsi="Tahoma" w:cs="Tahoma"/>
          <w:bCs/>
          <w:sz w:val="20"/>
          <w:szCs w:val="20"/>
          <w:lang w:val="el-GR"/>
        </w:rPr>
      </w:pPr>
    </w:p>
    <w:p w:rsidR="004956A3" w:rsidRPr="0035130F" w:rsidRDefault="004956A3" w:rsidP="003E0187">
      <w:pPr>
        <w:tabs>
          <w:tab w:val="left" w:pos="9180"/>
        </w:tabs>
        <w:ind w:left="-567" w:right="46" w:firstLine="283"/>
        <w:jc w:val="both"/>
        <w:rPr>
          <w:rFonts w:ascii="Tahoma" w:hAnsi="Tahoma" w:cs="Tahoma"/>
          <w:bCs/>
          <w:sz w:val="20"/>
          <w:szCs w:val="20"/>
          <w:lang w:val="el-GR"/>
        </w:rPr>
      </w:pPr>
    </w:p>
    <w:p w:rsidR="003E0187" w:rsidRDefault="003E0187" w:rsidP="003E0187">
      <w:pPr>
        <w:tabs>
          <w:tab w:val="left" w:pos="9180"/>
        </w:tabs>
        <w:ind w:right="-1"/>
        <w:jc w:val="both"/>
        <w:rPr>
          <w:rFonts w:ascii="Tahoma" w:hAnsi="Tahoma" w:cs="Tahoma"/>
          <w:sz w:val="20"/>
          <w:szCs w:val="20"/>
          <w:lang w:val="el-GR"/>
        </w:rPr>
      </w:pPr>
      <w:r w:rsidRPr="0035130F">
        <w:rPr>
          <w:rFonts w:ascii="Tahoma" w:hAnsi="Tahoma" w:cs="Tahoma"/>
          <w:bCs/>
          <w:sz w:val="20"/>
          <w:szCs w:val="20"/>
          <w:lang w:val="el-GR"/>
        </w:rPr>
        <w:t xml:space="preserve">                                                                                    </w:t>
      </w:r>
      <w:r w:rsidRPr="0035130F">
        <w:rPr>
          <w:rFonts w:ascii="Tahoma" w:hAnsi="Tahoma" w:cs="Tahoma"/>
          <w:sz w:val="20"/>
          <w:szCs w:val="20"/>
          <w:lang w:val="el-GR"/>
        </w:rPr>
        <w:t xml:space="preserve"> 3) Στέφανος Κυριαζής </w:t>
      </w:r>
    </w:p>
    <w:p w:rsidR="004956A3" w:rsidRDefault="004956A3" w:rsidP="003E0187">
      <w:pPr>
        <w:tabs>
          <w:tab w:val="left" w:pos="9180"/>
        </w:tabs>
        <w:ind w:right="-1"/>
        <w:jc w:val="both"/>
        <w:rPr>
          <w:rFonts w:ascii="Tahoma" w:hAnsi="Tahoma" w:cs="Tahoma"/>
          <w:sz w:val="20"/>
          <w:szCs w:val="20"/>
          <w:lang w:val="el-GR"/>
        </w:rPr>
      </w:pPr>
    </w:p>
    <w:p w:rsidR="004956A3" w:rsidRPr="0035130F" w:rsidRDefault="004956A3" w:rsidP="003E0187">
      <w:pPr>
        <w:tabs>
          <w:tab w:val="left" w:pos="9180"/>
        </w:tabs>
        <w:ind w:right="-1"/>
        <w:jc w:val="both"/>
        <w:rPr>
          <w:rFonts w:ascii="Tahoma" w:hAnsi="Tahoma" w:cs="Tahoma"/>
          <w:sz w:val="20"/>
          <w:szCs w:val="20"/>
          <w:lang w:val="el-GR"/>
        </w:rPr>
      </w:pPr>
    </w:p>
    <w:p w:rsidR="003E0187" w:rsidRDefault="003E0187" w:rsidP="003E0187">
      <w:pPr>
        <w:tabs>
          <w:tab w:val="left" w:pos="9180"/>
        </w:tabs>
        <w:ind w:right="-1"/>
        <w:jc w:val="both"/>
        <w:rPr>
          <w:rFonts w:ascii="Tahoma" w:hAnsi="Tahoma" w:cs="Tahoma"/>
          <w:sz w:val="20"/>
          <w:szCs w:val="20"/>
          <w:lang w:val="el-GR"/>
        </w:rPr>
      </w:pPr>
      <w:r w:rsidRPr="0035130F">
        <w:rPr>
          <w:rFonts w:ascii="Tahoma" w:hAnsi="Tahoma" w:cs="Tahoma"/>
          <w:sz w:val="20"/>
          <w:szCs w:val="20"/>
          <w:lang w:val="el-GR"/>
        </w:rPr>
        <w:t xml:space="preserve">                                                                                     4) Ελευθέριος Χατζηϊωάννου</w:t>
      </w:r>
    </w:p>
    <w:p w:rsidR="004956A3" w:rsidRDefault="004956A3" w:rsidP="003E0187">
      <w:pPr>
        <w:tabs>
          <w:tab w:val="left" w:pos="9180"/>
        </w:tabs>
        <w:ind w:right="-1"/>
        <w:jc w:val="both"/>
        <w:rPr>
          <w:rFonts w:ascii="Tahoma" w:hAnsi="Tahoma" w:cs="Tahoma"/>
          <w:sz w:val="20"/>
          <w:szCs w:val="20"/>
          <w:lang w:val="el-GR"/>
        </w:rPr>
      </w:pPr>
    </w:p>
    <w:p w:rsidR="004956A3" w:rsidRPr="0035130F" w:rsidRDefault="004956A3" w:rsidP="003E0187">
      <w:pPr>
        <w:tabs>
          <w:tab w:val="left" w:pos="9180"/>
        </w:tabs>
        <w:ind w:right="-1"/>
        <w:jc w:val="both"/>
        <w:rPr>
          <w:rFonts w:ascii="Tahoma" w:hAnsi="Tahoma" w:cs="Tahoma"/>
          <w:sz w:val="20"/>
          <w:szCs w:val="20"/>
          <w:lang w:val="el-GR"/>
        </w:rPr>
      </w:pPr>
    </w:p>
    <w:p w:rsidR="003E0187" w:rsidRDefault="003E0187" w:rsidP="003E0187">
      <w:pPr>
        <w:tabs>
          <w:tab w:val="left" w:pos="9180"/>
        </w:tabs>
        <w:ind w:right="-1"/>
        <w:jc w:val="both"/>
        <w:rPr>
          <w:rFonts w:ascii="Tahoma" w:hAnsi="Tahoma" w:cs="Tahoma"/>
          <w:sz w:val="20"/>
          <w:szCs w:val="20"/>
          <w:lang w:val="el-GR"/>
        </w:rPr>
      </w:pPr>
      <w:r w:rsidRPr="0035130F">
        <w:rPr>
          <w:rFonts w:ascii="Tahoma" w:hAnsi="Tahoma" w:cs="Tahoma"/>
          <w:sz w:val="20"/>
          <w:szCs w:val="20"/>
          <w:lang w:val="el-GR"/>
        </w:rPr>
        <w:t xml:space="preserve">                                                                                     5) Ιωάννης Γιαννακάκης</w:t>
      </w:r>
    </w:p>
    <w:p w:rsidR="004956A3" w:rsidRDefault="004956A3" w:rsidP="003E0187">
      <w:pPr>
        <w:tabs>
          <w:tab w:val="left" w:pos="9180"/>
        </w:tabs>
        <w:ind w:right="-1"/>
        <w:jc w:val="both"/>
        <w:rPr>
          <w:rFonts w:ascii="Tahoma" w:hAnsi="Tahoma" w:cs="Tahoma"/>
          <w:sz w:val="20"/>
          <w:szCs w:val="20"/>
          <w:lang w:val="el-GR"/>
        </w:rPr>
      </w:pPr>
    </w:p>
    <w:p w:rsidR="004956A3" w:rsidRPr="0035130F" w:rsidRDefault="004956A3" w:rsidP="003E0187">
      <w:pPr>
        <w:tabs>
          <w:tab w:val="left" w:pos="9180"/>
        </w:tabs>
        <w:ind w:right="-1"/>
        <w:jc w:val="both"/>
        <w:rPr>
          <w:rFonts w:ascii="Tahoma" w:hAnsi="Tahoma" w:cs="Tahoma"/>
          <w:sz w:val="20"/>
          <w:szCs w:val="20"/>
          <w:lang w:val="el-GR"/>
        </w:rPr>
      </w:pPr>
    </w:p>
    <w:p w:rsidR="003E0187" w:rsidRPr="0035130F" w:rsidRDefault="003E0187" w:rsidP="003E0187">
      <w:pPr>
        <w:tabs>
          <w:tab w:val="left" w:pos="9180"/>
        </w:tabs>
        <w:ind w:right="-1"/>
        <w:jc w:val="both"/>
        <w:rPr>
          <w:rFonts w:ascii="Tahoma" w:hAnsi="Tahoma" w:cs="Tahoma"/>
          <w:iCs/>
          <w:sz w:val="20"/>
          <w:szCs w:val="20"/>
          <w:lang w:val="el-GR"/>
        </w:rPr>
      </w:pPr>
      <w:r w:rsidRPr="0035130F">
        <w:rPr>
          <w:rFonts w:ascii="Tahoma" w:hAnsi="Tahoma" w:cs="Tahoma"/>
          <w:iCs/>
          <w:sz w:val="20"/>
          <w:szCs w:val="20"/>
          <w:lang w:val="el-GR"/>
        </w:rPr>
        <w:t xml:space="preserve">                                                                                     6</w:t>
      </w:r>
      <w:r w:rsidRPr="0035130F">
        <w:rPr>
          <w:rFonts w:ascii="Tahoma" w:hAnsi="Tahoma" w:cs="Tahoma"/>
          <w:sz w:val="20"/>
          <w:szCs w:val="20"/>
          <w:lang w:val="el-GR"/>
        </w:rPr>
        <w:t xml:space="preserve">) Σωτήρης Πετράκης                       </w:t>
      </w:r>
    </w:p>
    <w:p w:rsidR="003E0187" w:rsidRPr="0035130F" w:rsidRDefault="003E0187" w:rsidP="003E0187">
      <w:pPr>
        <w:pStyle w:val="Normalgr"/>
        <w:tabs>
          <w:tab w:val="left" w:pos="720"/>
          <w:tab w:val="left" w:pos="9180"/>
        </w:tabs>
        <w:spacing w:line="240" w:lineRule="auto"/>
        <w:ind w:right="46" w:firstLine="567"/>
        <w:rPr>
          <w:rFonts w:ascii="Tahoma" w:hAnsi="Tahoma" w:cs="Tahoma"/>
          <w:b/>
          <w:bCs/>
          <w:spacing w:val="0"/>
          <w:sz w:val="20"/>
          <w:szCs w:val="20"/>
          <w:lang w:val="el-GR"/>
        </w:rPr>
      </w:pPr>
    </w:p>
    <w:sectPr w:rsidR="003E0187" w:rsidRPr="0035130F" w:rsidSect="004956A3">
      <w:headerReference w:type="even" r:id="rId12"/>
      <w:headerReference w:type="default" r:id="rId13"/>
      <w:footerReference w:type="even" r:id="rId14"/>
      <w:footerReference w:type="default" r:id="rId15"/>
      <w:headerReference w:type="first" r:id="rId16"/>
      <w:footerReference w:type="first" r:id="rId17"/>
      <w:pgSz w:w="11906" w:h="16838"/>
      <w:pgMar w:top="1134" w:right="992" w:bottom="1304" w:left="1843" w:header="709" w:footer="709" w:gutter="0"/>
      <w:pgNumType w:start="38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49ED" w:rsidRDefault="007849ED" w:rsidP="00064D03">
      <w:r>
        <w:separator/>
      </w:r>
    </w:p>
  </w:endnote>
  <w:endnote w:type="continuationSeparator" w:id="0">
    <w:p w:rsidR="007849ED" w:rsidRDefault="007849ED" w:rsidP="00064D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A1"/>
    <w:family w:val="modern"/>
    <w:pitch w:val="fixed"/>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gHelveticaUCPol">
    <w:altName w:val="MS Mincho"/>
    <w:panose1 w:val="00000000000000000000"/>
    <w:charset w:val="A1"/>
    <w:family w:val="auto"/>
    <w:notTrueType/>
    <w:pitch w:val="default"/>
    <w:sig w:usb0="00000081" w:usb1="08070000" w:usb2="00000010" w:usb3="00000000" w:csb0="00020008"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B16" w:rsidRDefault="00ED1B16">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6A3" w:rsidRDefault="004956A3">
    <w:pPr>
      <w:pStyle w:val="af7"/>
      <w:jc w:val="center"/>
    </w:pPr>
    <w:fldSimple w:instr=" PAGE   \* MERGEFORMAT ">
      <w:r w:rsidR="00E9109C">
        <w:rPr>
          <w:noProof/>
        </w:rPr>
        <w:t>466</w:t>
      </w:r>
    </w:fldSimple>
  </w:p>
  <w:p w:rsidR="00ED1B16" w:rsidRDefault="00ED1B16">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B16" w:rsidRDefault="00ED1B16">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49ED" w:rsidRDefault="007849ED" w:rsidP="00064D03">
      <w:r>
        <w:separator/>
      </w:r>
    </w:p>
  </w:footnote>
  <w:footnote w:type="continuationSeparator" w:id="0">
    <w:p w:rsidR="007849ED" w:rsidRDefault="007849ED" w:rsidP="00064D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B16" w:rsidRDefault="00ED1B16">
    <w:pPr>
      <w:pStyle w:val="af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B16" w:rsidRDefault="00ED1B16">
    <w:pPr>
      <w:pStyle w:val="af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B16" w:rsidRDefault="00ED1B16">
    <w:pPr>
      <w:pStyle w:val="af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pt;height:11.4pt" o:bullet="t">
        <v:imagedata r:id="rId1" o:title="clip_image001"/>
      </v:shape>
    </w:pict>
  </w:numPicBullet>
  <w:numPicBullet w:numPicBulletId="1">
    <w:pict>
      <v:shape id="_x0000_i1030" type="#_x0000_t75" style="width:.6pt;height:.6pt" filled="t">
        <v:fill color2="black"/>
        <v:imagedata r:id="rId2" o:title=""/>
      </v:shape>
    </w:pict>
  </w:numPicBullet>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nsid w:val="00000004"/>
    <w:multiLevelType w:val="singleLevel"/>
    <w:tmpl w:val="00000004"/>
    <w:name w:val="WW8Num15"/>
    <w:lvl w:ilvl="0">
      <w:start w:val="1"/>
      <w:numFmt w:val="bullet"/>
      <w:lvlText w:val=""/>
      <w:lvlPicBulletId w:val="1"/>
      <w:lvlJc w:val="left"/>
      <w:pPr>
        <w:tabs>
          <w:tab w:val="num" w:pos="0"/>
        </w:tabs>
        <w:ind w:left="1440" w:hanging="360"/>
      </w:pPr>
      <w:rPr>
        <w:rFonts w:ascii="Symbol" w:hAnsi="Symbol" w:cs="Symbol" w:hint="default"/>
        <w:color w:val="000000"/>
        <w:sz w:val="20"/>
        <w:szCs w:val="20"/>
        <w:lang w:val="el-GR"/>
      </w:rPr>
    </w:lvl>
  </w:abstractNum>
  <w:abstractNum w:abstractNumId="3">
    <w:nsid w:val="00000005"/>
    <w:multiLevelType w:val="singleLevel"/>
    <w:tmpl w:val="00000005"/>
    <w:name w:val="WW8Num16"/>
    <w:lvl w:ilvl="0">
      <w:start w:val="1"/>
      <w:numFmt w:val="upperRoman"/>
      <w:lvlText w:val="%1."/>
      <w:lvlJc w:val="right"/>
      <w:pPr>
        <w:tabs>
          <w:tab w:val="num" w:pos="0"/>
        </w:tabs>
        <w:ind w:left="720" w:hanging="360"/>
      </w:p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OpenSymbol"/>
        <w:sz w:val="28"/>
        <w:szCs w:val="28"/>
      </w:rPr>
    </w:lvl>
    <w:lvl w:ilvl="1">
      <w:start w:val="1"/>
      <w:numFmt w:val="bullet"/>
      <w:lvlText w:val="◦"/>
      <w:lvlJc w:val="left"/>
      <w:pPr>
        <w:tabs>
          <w:tab w:val="num" w:pos="1080"/>
        </w:tabs>
        <w:ind w:left="1080" w:hanging="360"/>
      </w:pPr>
      <w:rPr>
        <w:rFonts w:ascii="OpenSymbol" w:hAnsi="OpenSymbol" w:cs="OpenSymbol"/>
        <w:sz w:val="28"/>
        <w:szCs w:val="28"/>
      </w:rPr>
    </w:lvl>
    <w:lvl w:ilvl="2">
      <w:start w:val="1"/>
      <w:numFmt w:val="bullet"/>
      <w:lvlText w:val="▪"/>
      <w:lvlJc w:val="left"/>
      <w:pPr>
        <w:tabs>
          <w:tab w:val="num" w:pos="1440"/>
        </w:tabs>
        <w:ind w:left="1440" w:hanging="360"/>
      </w:pPr>
      <w:rPr>
        <w:rFonts w:ascii="OpenSymbol" w:hAnsi="OpenSymbol" w:cs="OpenSymbol"/>
        <w:sz w:val="28"/>
        <w:szCs w:val="28"/>
      </w:rPr>
    </w:lvl>
    <w:lvl w:ilvl="3">
      <w:start w:val="1"/>
      <w:numFmt w:val="bullet"/>
      <w:lvlText w:val=""/>
      <w:lvlJc w:val="left"/>
      <w:pPr>
        <w:tabs>
          <w:tab w:val="num" w:pos="1800"/>
        </w:tabs>
        <w:ind w:left="1800" w:hanging="360"/>
      </w:pPr>
      <w:rPr>
        <w:rFonts w:ascii="Wingdings 2" w:hAnsi="Wingdings 2" w:cs="OpenSymbol"/>
        <w:sz w:val="28"/>
        <w:szCs w:val="28"/>
      </w:rPr>
    </w:lvl>
    <w:lvl w:ilvl="4">
      <w:start w:val="1"/>
      <w:numFmt w:val="bullet"/>
      <w:lvlText w:val="◦"/>
      <w:lvlJc w:val="left"/>
      <w:pPr>
        <w:tabs>
          <w:tab w:val="num" w:pos="2160"/>
        </w:tabs>
        <w:ind w:left="2160" w:hanging="360"/>
      </w:pPr>
      <w:rPr>
        <w:rFonts w:ascii="OpenSymbol" w:hAnsi="OpenSymbol" w:cs="OpenSymbol"/>
        <w:sz w:val="28"/>
        <w:szCs w:val="28"/>
      </w:rPr>
    </w:lvl>
    <w:lvl w:ilvl="5">
      <w:start w:val="1"/>
      <w:numFmt w:val="bullet"/>
      <w:lvlText w:val="▪"/>
      <w:lvlJc w:val="left"/>
      <w:pPr>
        <w:tabs>
          <w:tab w:val="num" w:pos="2520"/>
        </w:tabs>
        <w:ind w:left="2520" w:hanging="360"/>
      </w:pPr>
      <w:rPr>
        <w:rFonts w:ascii="OpenSymbol" w:hAnsi="OpenSymbol" w:cs="OpenSymbol"/>
        <w:sz w:val="28"/>
        <w:szCs w:val="28"/>
      </w:rPr>
    </w:lvl>
    <w:lvl w:ilvl="6">
      <w:start w:val="1"/>
      <w:numFmt w:val="bullet"/>
      <w:lvlText w:val=""/>
      <w:lvlJc w:val="left"/>
      <w:pPr>
        <w:tabs>
          <w:tab w:val="num" w:pos="2880"/>
        </w:tabs>
        <w:ind w:left="2880" w:hanging="360"/>
      </w:pPr>
      <w:rPr>
        <w:rFonts w:ascii="Wingdings 2" w:hAnsi="Wingdings 2" w:cs="OpenSymbol"/>
        <w:sz w:val="28"/>
        <w:szCs w:val="28"/>
      </w:rPr>
    </w:lvl>
    <w:lvl w:ilvl="7">
      <w:start w:val="1"/>
      <w:numFmt w:val="bullet"/>
      <w:lvlText w:val="◦"/>
      <w:lvlJc w:val="left"/>
      <w:pPr>
        <w:tabs>
          <w:tab w:val="num" w:pos="3240"/>
        </w:tabs>
        <w:ind w:left="3240" w:hanging="360"/>
      </w:pPr>
      <w:rPr>
        <w:rFonts w:ascii="OpenSymbol" w:hAnsi="OpenSymbol" w:cs="OpenSymbol"/>
        <w:sz w:val="28"/>
        <w:szCs w:val="28"/>
      </w:rPr>
    </w:lvl>
    <w:lvl w:ilvl="8">
      <w:start w:val="1"/>
      <w:numFmt w:val="bullet"/>
      <w:lvlText w:val="▪"/>
      <w:lvlJc w:val="left"/>
      <w:pPr>
        <w:tabs>
          <w:tab w:val="num" w:pos="3600"/>
        </w:tabs>
        <w:ind w:left="3600" w:hanging="360"/>
      </w:pPr>
      <w:rPr>
        <w:rFonts w:ascii="OpenSymbol" w:hAnsi="OpenSymbol" w:cs="OpenSymbol"/>
        <w:sz w:val="28"/>
        <w:szCs w:val="28"/>
      </w:rPr>
    </w:lvl>
  </w:abstractNum>
  <w:abstractNum w:abstractNumId="5">
    <w:nsid w:val="00000007"/>
    <w:multiLevelType w:val="singleLevel"/>
    <w:tmpl w:val="00000007"/>
    <w:name w:val="WW8Num23"/>
    <w:lvl w:ilvl="0">
      <w:start w:val="1"/>
      <w:numFmt w:val="bullet"/>
      <w:lvlText w:val=""/>
      <w:lvlJc w:val="left"/>
      <w:pPr>
        <w:tabs>
          <w:tab w:val="num" w:pos="0"/>
        </w:tabs>
        <w:ind w:left="720" w:hanging="360"/>
      </w:pPr>
      <w:rPr>
        <w:rFonts w:ascii="Symbol" w:hAnsi="Symbol" w:cs="Symbol" w:hint="default"/>
        <w:color w:val="000000"/>
        <w:sz w:val="20"/>
        <w:szCs w:val="20"/>
        <w:lang w:val="el-GR"/>
      </w:rPr>
    </w:lvl>
  </w:abstractNum>
  <w:abstractNum w:abstractNumId="6">
    <w:nsid w:val="00000008"/>
    <w:multiLevelType w:val="singleLevel"/>
    <w:tmpl w:val="00000008"/>
    <w:name w:val="WW8Num24"/>
    <w:lvl w:ilvl="0">
      <w:start w:val="1"/>
      <w:numFmt w:val="bullet"/>
      <w:lvlText w:val="o"/>
      <w:lvlJc w:val="left"/>
      <w:pPr>
        <w:tabs>
          <w:tab w:val="num" w:pos="0"/>
        </w:tabs>
        <w:ind w:left="720" w:hanging="360"/>
      </w:pPr>
      <w:rPr>
        <w:rFonts w:ascii="Courier New" w:hAnsi="Courier New" w:cs="Courier New" w:hint="default"/>
      </w:rPr>
    </w:lvl>
  </w:abstractNum>
  <w:abstractNum w:abstractNumId="7">
    <w:nsid w:val="00000009"/>
    <w:multiLevelType w:val="singleLevel"/>
    <w:tmpl w:val="00000009"/>
    <w:name w:val="WW8Num25"/>
    <w:lvl w:ilvl="0">
      <w:start w:val="1"/>
      <w:numFmt w:val="bullet"/>
      <w:lvlText w:val=""/>
      <w:lvlJc w:val="left"/>
      <w:pPr>
        <w:tabs>
          <w:tab w:val="num" w:pos="0"/>
        </w:tabs>
        <w:ind w:left="1287" w:hanging="360"/>
      </w:pPr>
      <w:rPr>
        <w:rFonts w:ascii="Symbol" w:hAnsi="Symbol" w:cs="Symbol" w:hint="default"/>
        <w:color w:val="000000"/>
        <w:sz w:val="20"/>
        <w:szCs w:val="20"/>
        <w:lang w:val="el-GR"/>
      </w:rPr>
    </w:lvl>
  </w:abstractNum>
  <w:abstractNum w:abstractNumId="8">
    <w:nsid w:val="0000000A"/>
    <w:multiLevelType w:val="singleLevel"/>
    <w:tmpl w:val="0000000A"/>
    <w:name w:val="WW8Num26"/>
    <w:lvl w:ilvl="0">
      <w:start w:val="1"/>
      <w:numFmt w:val="bullet"/>
      <w:lvlText w:val=""/>
      <w:lvlJc w:val="left"/>
      <w:pPr>
        <w:tabs>
          <w:tab w:val="num" w:pos="0"/>
        </w:tabs>
        <w:ind w:left="720" w:hanging="360"/>
      </w:pPr>
      <w:rPr>
        <w:rFonts w:ascii="Symbol" w:hAnsi="Symbol" w:cs="Symbol" w:hint="default"/>
        <w:color w:val="000000"/>
        <w:sz w:val="20"/>
        <w:szCs w:val="20"/>
        <w:lang w:val="el-GR"/>
      </w:rPr>
    </w:lvl>
  </w:abstractNum>
  <w:abstractNum w:abstractNumId="9">
    <w:nsid w:val="0000000B"/>
    <w:multiLevelType w:val="singleLevel"/>
    <w:tmpl w:val="0000000B"/>
    <w:name w:val="WW8Num30"/>
    <w:lvl w:ilvl="0">
      <w:start w:val="1"/>
      <w:numFmt w:val="bullet"/>
      <w:lvlText w:val="o"/>
      <w:lvlJc w:val="left"/>
      <w:pPr>
        <w:tabs>
          <w:tab w:val="num" w:pos="0"/>
        </w:tabs>
        <w:ind w:left="720" w:hanging="360"/>
      </w:pPr>
      <w:rPr>
        <w:rFonts w:ascii="Courier New" w:hAnsi="Courier New" w:cs="Courier New" w:hint="default"/>
        <w:color w:val="000000"/>
        <w:sz w:val="20"/>
        <w:szCs w:val="20"/>
        <w:lang w:val="el-GR"/>
      </w:rPr>
    </w:lvl>
  </w:abstractNum>
  <w:abstractNum w:abstractNumId="10">
    <w:nsid w:val="0000000C"/>
    <w:multiLevelType w:val="singleLevel"/>
    <w:tmpl w:val="0000000C"/>
    <w:name w:val="WW8Num32"/>
    <w:lvl w:ilvl="0">
      <w:start w:val="1"/>
      <w:numFmt w:val="decimal"/>
      <w:lvlText w:val="%1."/>
      <w:lvlJc w:val="left"/>
      <w:pPr>
        <w:tabs>
          <w:tab w:val="num" w:pos="0"/>
        </w:tabs>
        <w:ind w:left="720" w:hanging="360"/>
      </w:pPr>
      <w:rPr>
        <w:rFonts w:hint="default"/>
        <w:color w:val="002060"/>
      </w:rPr>
    </w:lvl>
  </w:abstractNum>
  <w:abstractNum w:abstractNumId="11">
    <w:nsid w:val="0108463B"/>
    <w:multiLevelType w:val="hybridMultilevel"/>
    <w:tmpl w:val="706E94A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049B5BAD"/>
    <w:multiLevelType w:val="hybridMultilevel"/>
    <w:tmpl w:val="71CC3954"/>
    <w:lvl w:ilvl="0" w:tplc="A0B82508">
      <w:start w:val="1"/>
      <w:numFmt w:val="decimal"/>
      <w:lvlText w:val="%1."/>
      <w:lvlJc w:val="left"/>
      <w:pPr>
        <w:ind w:left="360" w:hanging="360"/>
      </w:pPr>
      <w:rPr>
        <w:rFonts w:ascii="Verdana" w:hAnsi="Verdana" w:hint="default"/>
      </w:rPr>
    </w:lvl>
    <w:lvl w:ilvl="1" w:tplc="04080019" w:tentative="1">
      <w:start w:val="1"/>
      <w:numFmt w:val="lowerLetter"/>
      <w:lvlText w:val="%2."/>
      <w:lvlJc w:val="left"/>
      <w:pPr>
        <w:ind w:left="1668" w:hanging="360"/>
      </w:pPr>
    </w:lvl>
    <w:lvl w:ilvl="2" w:tplc="0408001B" w:tentative="1">
      <w:start w:val="1"/>
      <w:numFmt w:val="lowerRoman"/>
      <w:lvlText w:val="%3."/>
      <w:lvlJc w:val="right"/>
      <w:pPr>
        <w:ind w:left="2388" w:hanging="180"/>
      </w:pPr>
    </w:lvl>
    <w:lvl w:ilvl="3" w:tplc="0408000F" w:tentative="1">
      <w:start w:val="1"/>
      <w:numFmt w:val="decimal"/>
      <w:lvlText w:val="%4."/>
      <w:lvlJc w:val="left"/>
      <w:pPr>
        <w:ind w:left="3108" w:hanging="360"/>
      </w:pPr>
    </w:lvl>
    <w:lvl w:ilvl="4" w:tplc="04080019" w:tentative="1">
      <w:start w:val="1"/>
      <w:numFmt w:val="lowerLetter"/>
      <w:lvlText w:val="%5."/>
      <w:lvlJc w:val="left"/>
      <w:pPr>
        <w:ind w:left="3828" w:hanging="360"/>
      </w:pPr>
    </w:lvl>
    <w:lvl w:ilvl="5" w:tplc="0408001B" w:tentative="1">
      <w:start w:val="1"/>
      <w:numFmt w:val="lowerRoman"/>
      <w:lvlText w:val="%6."/>
      <w:lvlJc w:val="right"/>
      <w:pPr>
        <w:ind w:left="4548" w:hanging="180"/>
      </w:pPr>
    </w:lvl>
    <w:lvl w:ilvl="6" w:tplc="0408000F" w:tentative="1">
      <w:start w:val="1"/>
      <w:numFmt w:val="decimal"/>
      <w:lvlText w:val="%7."/>
      <w:lvlJc w:val="left"/>
      <w:pPr>
        <w:ind w:left="5268" w:hanging="360"/>
      </w:pPr>
    </w:lvl>
    <w:lvl w:ilvl="7" w:tplc="04080019" w:tentative="1">
      <w:start w:val="1"/>
      <w:numFmt w:val="lowerLetter"/>
      <w:lvlText w:val="%8."/>
      <w:lvlJc w:val="left"/>
      <w:pPr>
        <w:ind w:left="5988" w:hanging="360"/>
      </w:pPr>
    </w:lvl>
    <w:lvl w:ilvl="8" w:tplc="0408001B" w:tentative="1">
      <w:start w:val="1"/>
      <w:numFmt w:val="lowerRoman"/>
      <w:lvlText w:val="%9."/>
      <w:lvlJc w:val="right"/>
      <w:pPr>
        <w:ind w:left="6708" w:hanging="180"/>
      </w:pPr>
    </w:lvl>
  </w:abstractNum>
  <w:abstractNum w:abstractNumId="13">
    <w:nsid w:val="060409EE"/>
    <w:multiLevelType w:val="hybridMultilevel"/>
    <w:tmpl w:val="2CF2912A"/>
    <w:lvl w:ilvl="0" w:tplc="04080013">
      <w:start w:val="1"/>
      <w:numFmt w:val="upperRoman"/>
      <w:lvlText w:val="%1."/>
      <w:lvlJc w:val="righ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069A6D28"/>
    <w:multiLevelType w:val="hybridMultilevel"/>
    <w:tmpl w:val="C26641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08F372F5"/>
    <w:multiLevelType w:val="hybridMultilevel"/>
    <w:tmpl w:val="0BAAFD2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0B306A66"/>
    <w:multiLevelType w:val="hybridMultilevel"/>
    <w:tmpl w:val="234C7EF4"/>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7">
    <w:nsid w:val="0BF60DE1"/>
    <w:multiLevelType w:val="hybridMultilevel"/>
    <w:tmpl w:val="D4CACC8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0BF90B92"/>
    <w:multiLevelType w:val="hybridMultilevel"/>
    <w:tmpl w:val="328ED56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0E9D42B3"/>
    <w:multiLevelType w:val="hybridMultilevel"/>
    <w:tmpl w:val="134A4CC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139573A4"/>
    <w:multiLevelType w:val="multilevel"/>
    <w:tmpl w:val="529810B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41F22D2"/>
    <w:multiLevelType w:val="hybridMultilevel"/>
    <w:tmpl w:val="45E84276"/>
    <w:lvl w:ilvl="0" w:tplc="7DD6DF84">
      <w:start w:val="1"/>
      <w:numFmt w:val="decimal"/>
      <w:lvlText w:val="%1."/>
      <w:lvlJc w:val="left"/>
      <w:pPr>
        <w:ind w:left="720" w:hanging="360"/>
      </w:pPr>
      <w:rPr>
        <w:rFonts w:ascii="Verdana" w:hAnsi="Verdana"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18D72B90"/>
    <w:multiLevelType w:val="hybridMultilevel"/>
    <w:tmpl w:val="486827AA"/>
    <w:lvl w:ilvl="0" w:tplc="F79A9A32">
      <w:start w:val="1"/>
      <w:numFmt w:val="decimal"/>
      <w:lvlText w:val="%1."/>
      <w:lvlJc w:val="left"/>
      <w:pPr>
        <w:ind w:left="1212" w:hanging="360"/>
      </w:pPr>
      <w:rPr>
        <w:b/>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23">
    <w:nsid w:val="25CC3D36"/>
    <w:multiLevelType w:val="hybridMultilevel"/>
    <w:tmpl w:val="0BCCF9F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29724461"/>
    <w:multiLevelType w:val="hybridMultilevel"/>
    <w:tmpl w:val="5BCE75EC"/>
    <w:lvl w:ilvl="0" w:tplc="0408000F">
      <w:start w:val="1"/>
      <w:numFmt w:val="decimal"/>
      <w:lvlText w:val="%1."/>
      <w:lvlJc w:val="left"/>
      <w:pPr>
        <w:tabs>
          <w:tab w:val="num" w:pos="1778"/>
        </w:tabs>
        <w:ind w:left="1778" w:hanging="360"/>
      </w:pPr>
    </w:lvl>
    <w:lvl w:ilvl="1" w:tplc="780CF9E2">
      <w:start w:val="1"/>
      <w:numFmt w:val="bullet"/>
      <w:lvlText w:val=""/>
      <w:lvlJc w:val="left"/>
      <w:pPr>
        <w:tabs>
          <w:tab w:val="num" w:pos="1440"/>
        </w:tabs>
        <w:ind w:left="1440" w:hanging="360"/>
      </w:pPr>
      <w:rPr>
        <w:rFonts w:ascii="Symbol" w:hAnsi="Symbol" w:hint="default"/>
      </w:rPr>
    </w:lvl>
    <w:lvl w:ilvl="2" w:tplc="0408001B">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5">
    <w:nsid w:val="2C4468CB"/>
    <w:multiLevelType w:val="hybridMultilevel"/>
    <w:tmpl w:val="A6082748"/>
    <w:lvl w:ilvl="0" w:tplc="F79A9A32">
      <w:start w:val="1"/>
      <w:numFmt w:val="decimal"/>
      <w:lvlText w:val="%1."/>
      <w:lvlJc w:val="left"/>
      <w:pPr>
        <w:ind w:left="786"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2FE804B9"/>
    <w:multiLevelType w:val="hybridMultilevel"/>
    <w:tmpl w:val="A4CA7BDE"/>
    <w:lvl w:ilvl="0" w:tplc="817CD598">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3244243E"/>
    <w:multiLevelType w:val="hybridMultilevel"/>
    <w:tmpl w:val="FEDE19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33493FF7"/>
    <w:multiLevelType w:val="hybridMultilevel"/>
    <w:tmpl w:val="5D1C952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33D66234"/>
    <w:multiLevelType w:val="hybridMultilevel"/>
    <w:tmpl w:val="54F22384"/>
    <w:lvl w:ilvl="0" w:tplc="0408001B">
      <w:start w:val="1"/>
      <w:numFmt w:val="lowerRoman"/>
      <w:lvlText w:val="%1."/>
      <w:lvlJc w:val="right"/>
      <w:pPr>
        <w:ind w:left="720" w:hanging="360"/>
      </w:pPr>
      <w:rPr>
        <w:rFonts w:cs="Times New Roman"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30">
    <w:nsid w:val="39C33314"/>
    <w:multiLevelType w:val="hybridMultilevel"/>
    <w:tmpl w:val="7646E0F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3D470199"/>
    <w:multiLevelType w:val="hybridMultilevel"/>
    <w:tmpl w:val="43CA2C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414A7897"/>
    <w:multiLevelType w:val="hybridMultilevel"/>
    <w:tmpl w:val="ED28DC52"/>
    <w:lvl w:ilvl="0" w:tplc="B46E847C">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33">
    <w:nsid w:val="415F232E"/>
    <w:multiLevelType w:val="hybridMultilevel"/>
    <w:tmpl w:val="43265648"/>
    <w:lvl w:ilvl="0" w:tplc="87EC100E">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4">
    <w:nsid w:val="41756B78"/>
    <w:multiLevelType w:val="hybridMultilevel"/>
    <w:tmpl w:val="BB8A456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45371181"/>
    <w:multiLevelType w:val="hybridMultilevel"/>
    <w:tmpl w:val="A6082748"/>
    <w:lvl w:ilvl="0" w:tplc="F79A9A32">
      <w:start w:val="1"/>
      <w:numFmt w:val="decimal"/>
      <w:lvlText w:val="%1."/>
      <w:lvlJc w:val="left"/>
      <w:pPr>
        <w:ind w:left="1212" w:hanging="360"/>
      </w:pPr>
      <w:rPr>
        <w:b/>
      </w:rPr>
    </w:lvl>
    <w:lvl w:ilvl="1" w:tplc="04080019" w:tentative="1">
      <w:start w:val="1"/>
      <w:numFmt w:val="lowerLetter"/>
      <w:lvlText w:val="%2."/>
      <w:lvlJc w:val="left"/>
      <w:pPr>
        <w:ind w:left="1500" w:hanging="360"/>
      </w:pPr>
    </w:lvl>
    <w:lvl w:ilvl="2" w:tplc="0408001B" w:tentative="1">
      <w:start w:val="1"/>
      <w:numFmt w:val="lowerRoman"/>
      <w:lvlText w:val="%3."/>
      <w:lvlJc w:val="right"/>
      <w:pPr>
        <w:ind w:left="2220" w:hanging="180"/>
      </w:pPr>
    </w:lvl>
    <w:lvl w:ilvl="3" w:tplc="0408000F" w:tentative="1">
      <w:start w:val="1"/>
      <w:numFmt w:val="decimal"/>
      <w:lvlText w:val="%4."/>
      <w:lvlJc w:val="left"/>
      <w:pPr>
        <w:ind w:left="2940" w:hanging="360"/>
      </w:pPr>
    </w:lvl>
    <w:lvl w:ilvl="4" w:tplc="04080019" w:tentative="1">
      <w:start w:val="1"/>
      <w:numFmt w:val="lowerLetter"/>
      <w:lvlText w:val="%5."/>
      <w:lvlJc w:val="left"/>
      <w:pPr>
        <w:ind w:left="3660" w:hanging="360"/>
      </w:pPr>
    </w:lvl>
    <w:lvl w:ilvl="5" w:tplc="0408001B" w:tentative="1">
      <w:start w:val="1"/>
      <w:numFmt w:val="lowerRoman"/>
      <w:lvlText w:val="%6."/>
      <w:lvlJc w:val="right"/>
      <w:pPr>
        <w:ind w:left="4380" w:hanging="180"/>
      </w:pPr>
    </w:lvl>
    <w:lvl w:ilvl="6" w:tplc="0408000F" w:tentative="1">
      <w:start w:val="1"/>
      <w:numFmt w:val="decimal"/>
      <w:lvlText w:val="%7."/>
      <w:lvlJc w:val="left"/>
      <w:pPr>
        <w:ind w:left="5100" w:hanging="360"/>
      </w:pPr>
    </w:lvl>
    <w:lvl w:ilvl="7" w:tplc="04080019" w:tentative="1">
      <w:start w:val="1"/>
      <w:numFmt w:val="lowerLetter"/>
      <w:lvlText w:val="%8."/>
      <w:lvlJc w:val="left"/>
      <w:pPr>
        <w:ind w:left="5820" w:hanging="360"/>
      </w:pPr>
    </w:lvl>
    <w:lvl w:ilvl="8" w:tplc="0408001B" w:tentative="1">
      <w:start w:val="1"/>
      <w:numFmt w:val="lowerRoman"/>
      <w:lvlText w:val="%9."/>
      <w:lvlJc w:val="right"/>
      <w:pPr>
        <w:ind w:left="6540" w:hanging="180"/>
      </w:pPr>
    </w:lvl>
  </w:abstractNum>
  <w:abstractNum w:abstractNumId="36">
    <w:nsid w:val="45965184"/>
    <w:multiLevelType w:val="hybridMultilevel"/>
    <w:tmpl w:val="17EE6134"/>
    <w:lvl w:ilvl="0" w:tplc="04080007">
      <w:start w:val="1"/>
      <w:numFmt w:val="bullet"/>
      <w:lvlText w:val=""/>
      <w:lvlPicBulletId w:val="0"/>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7">
    <w:nsid w:val="4BEE3342"/>
    <w:multiLevelType w:val="hybridMultilevel"/>
    <w:tmpl w:val="65DC2A54"/>
    <w:lvl w:ilvl="0" w:tplc="0408000F">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8">
    <w:nsid w:val="510B570D"/>
    <w:multiLevelType w:val="hybridMultilevel"/>
    <w:tmpl w:val="159A211A"/>
    <w:lvl w:ilvl="0" w:tplc="0408000F">
      <w:start w:val="1"/>
      <w:numFmt w:val="decimal"/>
      <w:lvlText w:val="%1."/>
      <w:lvlJc w:val="left"/>
      <w:pPr>
        <w:ind w:left="720" w:hanging="360"/>
      </w:pPr>
      <w:rPr>
        <w:rFonts w:hint="default"/>
        <w:sz w:val="20"/>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54B97B6B"/>
    <w:multiLevelType w:val="hybridMultilevel"/>
    <w:tmpl w:val="DA72EEF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nsid w:val="56E300C2"/>
    <w:multiLevelType w:val="hybridMultilevel"/>
    <w:tmpl w:val="BC14EAD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nsid w:val="56FF3C07"/>
    <w:multiLevelType w:val="hybridMultilevel"/>
    <w:tmpl w:val="965825CE"/>
    <w:lvl w:ilvl="0" w:tplc="CD10742E">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nsid w:val="66470790"/>
    <w:multiLevelType w:val="hybridMultilevel"/>
    <w:tmpl w:val="FE10362C"/>
    <w:lvl w:ilvl="0" w:tplc="9E442CB4">
      <w:start w:val="1"/>
      <w:numFmt w:val="decimal"/>
      <w:lvlText w:val="%1."/>
      <w:lvlJc w:val="left"/>
      <w:pPr>
        <w:ind w:left="360" w:hanging="360"/>
      </w:pPr>
      <w:rPr>
        <w:rFonts w:ascii="Verdana" w:eastAsia="Times New Roman" w:hAnsi="Verdana" w:cs="Tahoma"/>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3">
    <w:nsid w:val="6701603A"/>
    <w:multiLevelType w:val="hybridMultilevel"/>
    <w:tmpl w:val="FE7C78CC"/>
    <w:lvl w:ilvl="0" w:tplc="9BF6919A">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nsid w:val="6882152A"/>
    <w:multiLevelType w:val="hybridMultilevel"/>
    <w:tmpl w:val="39943A54"/>
    <w:lvl w:ilvl="0" w:tplc="04080013">
      <w:start w:val="1"/>
      <w:numFmt w:val="upperRoman"/>
      <w:lvlText w:val="%1."/>
      <w:lvlJc w:val="right"/>
      <w:pPr>
        <w:ind w:left="1353" w:hanging="360"/>
      </w:p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45">
    <w:nsid w:val="68AD7B38"/>
    <w:multiLevelType w:val="hybridMultilevel"/>
    <w:tmpl w:val="F35E03B4"/>
    <w:lvl w:ilvl="0" w:tplc="82F42E7E">
      <w:numFmt w:val="bullet"/>
      <w:lvlText w:val="-"/>
      <w:lvlJc w:val="left"/>
      <w:pPr>
        <w:ind w:left="644" w:hanging="360"/>
      </w:pPr>
      <w:rPr>
        <w:rFonts w:ascii="Verdana" w:eastAsia="Arial" w:hAnsi="Verdana"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46">
    <w:nsid w:val="6E1F66B1"/>
    <w:multiLevelType w:val="hybridMultilevel"/>
    <w:tmpl w:val="E74E4B46"/>
    <w:lvl w:ilvl="0" w:tplc="F79A9A32">
      <w:start w:val="1"/>
      <w:numFmt w:val="decimal"/>
      <w:lvlText w:val="%1."/>
      <w:lvlJc w:val="left"/>
      <w:pPr>
        <w:ind w:left="846"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7">
    <w:nsid w:val="733461D3"/>
    <w:multiLevelType w:val="hybridMultilevel"/>
    <w:tmpl w:val="618A6496"/>
    <w:lvl w:ilvl="0" w:tplc="BD8AD04A">
      <w:numFmt w:val="bullet"/>
      <w:lvlText w:val="-"/>
      <w:lvlJc w:val="left"/>
      <w:pPr>
        <w:tabs>
          <w:tab w:val="num" w:pos="720"/>
        </w:tabs>
        <w:ind w:left="720" w:hanging="360"/>
      </w:pPr>
      <w:rPr>
        <w:rFonts w:ascii="Times New Roman" w:eastAsia="Times New Roman" w:hAnsi="Times New Roman" w:cs="Times New Roman"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48">
    <w:nsid w:val="7E031232"/>
    <w:multiLevelType w:val="hybridMultilevel"/>
    <w:tmpl w:val="8B2CB8E0"/>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num w:numId="1">
    <w:abstractNumId w:val="15"/>
  </w:num>
  <w:num w:numId="2">
    <w:abstractNumId w:val="21"/>
  </w:num>
  <w:num w:numId="3">
    <w:abstractNumId w:val="17"/>
  </w:num>
  <w:num w:numId="4">
    <w:abstractNumId w:val="23"/>
  </w:num>
  <w:num w:numId="5">
    <w:abstractNumId w:val="40"/>
  </w:num>
  <w:num w:numId="6">
    <w:abstractNumId w:val="30"/>
  </w:num>
  <w:num w:numId="7">
    <w:abstractNumId w:val="22"/>
  </w:num>
  <w:num w:numId="8">
    <w:abstractNumId w:val="35"/>
  </w:num>
  <w:num w:numId="9">
    <w:abstractNumId w:val="25"/>
  </w:num>
  <w:num w:numId="10">
    <w:abstractNumId w:val="46"/>
  </w:num>
  <w:num w:numId="11">
    <w:abstractNumId w:val="12"/>
  </w:num>
  <w:num w:numId="12">
    <w:abstractNumId w:val="11"/>
  </w:num>
  <w:num w:numId="13">
    <w:abstractNumId w:val="34"/>
  </w:num>
  <w:num w:numId="14">
    <w:abstractNumId w:val="32"/>
  </w:num>
  <w:num w:numId="15">
    <w:abstractNumId w:val="28"/>
  </w:num>
  <w:num w:numId="16">
    <w:abstractNumId w:val="43"/>
  </w:num>
  <w:num w:numId="17">
    <w:abstractNumId w:val="45"/>
  </w:num>
  <w:num w:numId="18">
    <w:abstractNumId w:val="39"/>
  </w:num>
  <w:num w:numId="19">
    <w:abstractNumId w:val="24"/>
  </w:num>
  <w:num w:numId="20">
    <w:abstractNumId w:val="41"/>
  </w:num>
  <w:num w:numId="21">
    <w:abstractNumId w:val="16"/>
  </w:num>
  <w:num w:numId="22">
    <w:abstractNumId w:val="20"/>
  </w:num>
  <w:num w:numId="2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27"/>
  </w:num>
  <w:num w:numId="26">
    <w:abstractNumId w:val="18"/>
  </w:num>
  <w:num w:numId="27">
    <w:abstractNumId w:val="33"/>
  </w:num>
  <w:num w:numId="28">
    <w:abstractNumId w:val="29"/>
  </w:num>
  <w:num w:numId="29">
    <w:abstractNumId w:val="44"/>
  </w:num>
  <w:num w:numId="30">
    <w:abstractNumId w:val="42"/>
  </w:num>
  <w:num w:numId="31">
    <w:abstractNumId w:val="26"/>
  </w:num>
  <w:num w:numId="32">
    <w:abstractNumId w:val="48"/>
  </w:num>
  <w:num w:numId="33">
    <w:abstractNumId w:val="37"/>
  </w:num>
  <w:num w:numId="34">
    <w:abstractNumId w:val="19"/>
  </w:num>
  <w:num w:numId="35">
    <w:abstractNumId w:val="38"/>
  </w:num>
  <w:num w:numId="3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31"/>
  </w:num>
  <w:num w:numId="39">
    <w:abstractNumId w:val="0"/>
  </w:num>
  <w:num w:numId="40">
    <w:abstractNumId w:val="1"/>
  </w:num>
  <w:num w:numId="41">
    <w:abstractNumId w:val="2"/>
  </w:num>
  <w:num w:numId="42">
    <w:abstractNumId w:val="3"/>
  </w:num>
  <w:num w:numId="43">
    <w:abstractNumId w:val="4"/>
  </w:num>
  <w:num w:numId="44">
    <w:abstractNumId w:val="5"/>
  </w:num>
  <w:num w:numId="45">
    <w:abstractNumId w:val="6"/>
  </w:num>
  <w:num w:numId="46">
    <w:abstractNumId w:val="7"/>
  </w:num>
  <w:num w:numId="47">
    <w:abstractNumId w:val="8"/>
  </w:num>
  <w:num w:numId="48">
    <w:abstractNumId w:val="9"/>
  </w:num>
  <w:num w:numId="49">
    <w:abstractNumId w:val="10"/>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F716A5"/>
    <w:rsid w:val="00000111"/>
    <w:rsid w:val="00003906"/>
    <w:rsid w:val="00003A33"/>
    <w:rsid w:val="000065CB"/>
    <w:rsid w:val="000066F7"/>
    <w:rsid w:val="00006FCC"/>
    <w:rsid w:val="00007B40"/>
    <w:rsid w:val="00011C61"/>
    <w:rsid w:val="000136D3"/>
    <w:rsid w:val="00016730"/>
    <w:rsid w:val="000172FC"/>
    <w:rsid w:val="000174AE"/>
    <w:rsid w:val="00017D55"/>
    <w:rsid w:val="00020275"/>
    <w:rsid w:val="00020920"/>
    <w:rsid w:val="0002145E"/>
    <w:rsid w:val="000236AB"/>
    <w:rsid w:val="000259E2"/>
    <w:rsid w:val="00025D0E"/>
    <w:rsid w:val="00025F5A"/>
    <w:rsid w:val="00027C25"/>
    <w:rsid w:val="00031F8B"/>
    <w:rsid w:val="00032287"/>
    <w:rsid w:val="00034015"/>
    <w:rsid w:val="00034C43"/>
    <w:rsid w:val="00037A67"/>
    <w:rsid w:val="00040519"/>
    <w:rsid w:val="000414EA"/>
    <w:rsid w:val="00043E79"/>
    <w:rsid w:val="00050CA3"/>
    <w:rsid w:val="000527DC"/>
    <w:rsid w:val="000547C7"/>
    <w:rsid w:val="0005618C"/>
    <w:rsid w:val="0005714F"/>
    <w:rsid w:val="00057CCF"/>
    <w:rsid w:val="000601AA"/>
    <w:rsid w:val="00064D03"/>
    <w:rsid w:val="00066D69"/>
    <w:rsid w:val="00070222"/>
    <w:rsid w:val="0007572E"/>
    <w:rsid w:val="00077DB2"/>
    <w:rsid w:val="000800EA"/>
    <w:rsid w:val="0008075D"/>
    <w:rsid w:val="000819D3"/>
    <w:rsid w:val="00083416"/>
    <w:rsid w:val="0008374E"/>
    <w:rsid w:val="000847BF"/>
    <w:rsid w:val="000868C9"/>
    <w:rsid w:val="00087FA5"/>
    <w:rsid w:val="00091052"/>
    <w:rsid w:val="00091137"/>
    <w:rsid w:val="000927D7"/>
    <w:rsid w:val="0009292E"/>
    <w:rsid w:val="00092C5B"/>
    <w:rsid w:val="000930B4"/>
    <w:rsid w:val="000936B2"/>
    <w:rsid w:val="000968C1"/>
    <w:rsid w:val="000A0863"/>
    <w:rsid w:val="000A1439"/>
    <w:rsid w:val="000A2759"/>
    <w:rsid w:val="000A3646"/>
    <w:rsid w:val="000A49C1"/>
    <w:rsid w:val="000A4E1F"/>
    <w:rsid w:val="000A4F36"/>
    <w:rsid w:val="000A5353"/>
    <w:rsid w:val="000A69AC"/>
    <w:rsid w:val="000B2FA6"/>
    <w:rsid w:val="000B3664"/>
    <w:rsid w:val="000B37C5"/>
    <w:rsid w:val="000B3F38"/>
    <w:rsid w:val="000B4B4D"/>
    <w:rsid w:val="000C4B09"/>
    <w:rsid w:val="000C63A6"/>
    <w:rsid w:val="000D01ED"/>
    <w:rsid w:val="000D1651"/>
    <w:rsid w:val="000D288E"/>
    <w:rsid w:val="000D3CF7"/>
    <w:rsid w:val="000D50AF"/>
    <w:rsid w:val="000E0370"/>
    <w:rsid w:val="000E1460"/>
    <w:rsid w:val="000E4310"/>
    <w:rsid w:val="000E445B"/>
    <w:rsid w:val="000E5927"/>
    <w:rsid w:val="000E754B"/>
    <w:rsid w:val="000E78A7"/>
    <w:rsid w:val="000F10D3"/>
    <w:rsid w:val="000F1FC9"/>
    <w:rsid w:val="000F2EC6"/>
    <w:rsid w:val="000F31D2"/>
    <w:rsid w:val="000F4300"/>
    <w:rsid w:val="000F4709"/>
    <w:rsid w:val="000F77F4"/>
    <w:rsid w:val="0010014F"/>
    <w:rsid w:val="00100A77"/>
    <w:rsid w:val="00101F13"/>
    <w:rsid w:val="0010262C"/>
    <w:rsid w:val="00102DE9"/>
    <w:rsid w:val="0010664D"/>
    <w:rsid w:val="00110833"/>
    <w:rsid w:val="0011189E"/>
    <w:rsid w:val="00112AEE"/>
    <w:rsid w:val="00114A62"/>
    <w:rsid w:val="001210DE"/>
    <w:rsid w:val="00121208"/>
    <w:rsid w:val="001216DC"/>
    <w:rsid w:val="00121DBE"/>
    <w:rsid w:val="00121F19"/>
    <w:rsid w:val="00123761"/>
    <w:rsid w:val="00123DF6"/>
    <w:rsid w:val="0013103A"/>
    <w:rsid w:val="00134608"/>
    <w:rsid w:val="001348CF"/>
    <w:rsid w:val="001376A5"/>
    <w:rsid w:val="001420F3"/>
    <w:rsid w:val="00142CE1"/>
    <w:rsid w:val="00142F62"/>
    <w:rsid w:val="00143A73"/>
    <w:rsid w:val="001463D3"/>
    <w:rsid w:val="00154EE7"/>
    <w:rsid w:val="0015538E"/>
    <w:rsid w:val="00155D20"/>
    <w:rsid w:val="00155E62"/>
    <w:rsid w:val="00156CFD"/>
    <w:rsid w:val="0015729E"/>
    <w:rsid w:val="00160E17"/>
    <w:rsid w:val="0016213E"/>
    <w:rsid w:val="00162281"/>
    <w:rsid w:val="00163214"/>
    <w:rsid w:val="00163627"/>
    <w:rsid w:val="00163908"/>
    <w:rsid w:val="00164AE3"/>
    <w:rsid w:val="001652CC"/>
    <w:rsid w:val="00167F45"/>
    <w:rsid w:val="001702D0"/>
    <w:rsid w:val="00172331"/>
    <w:rsid w:val="00172527"/>
    <w:rsid w:val="00173BD6"/>
    <w:rsid w:val="00174229"/>
    <w:rsid w:val="001746B8"/>
    <w:rsid w:val="00176345"/>
    <w:rsid w:val="00177E9A"/>
    <w:rsid w:val="00180DA0"/>
    <w:rsid w:val="001812B9"/>
    <w:rsid w:val="00181C0C"/>
    <w:rsid w:val="00182E41"/>
    <w:rsid w:val="001831C5"/>
    <w:rsid w:val="001846D0"/>
    <w:rsid w:val="001846E0"/>
    <w:rsid w:val="0018497E"/>
    <w:rsid w:val="00185008"/>
    <w:rsid w:val="00185339"/>
    <w:rsid w:val="001856E4"/>
    <w:rsid w:val="0019185B"/>
    <w:rsid w:val="00191C3C"/>
    <w:rsid w:val="00193CA8"/>
    <w:rsid w:val="00193CB0"/>
    <w:rsid w:val="001944A5"/>
    <w:rsid w:val="001944D6"/>
    <w:rsid w:val="00194C39"/>
    <w:rsid w:val="00196418"/>
    <w:rsid w:val="00197728"/>
    <w:rsid w:val="001977CF"/>
    <w:rsid w:val="00197B07"/>
    <w:rsid w:val="001A493A"/>
    <w:rsid w:val="001B0A87"/>
    <w:rsid w:val="001B0B2F"/>
    <w:rsid w:val="001B1944"/>
    <w:rsid w:val="001B19A2"/>
    <w:rsid w:val="001B2C88"/>
    <w:rsid w:val="001B37C6"/>
    <w:rsid w:val="001B4666"/>
    <w:rsid w:val="001B59B5"/>
    <w:rsid w:val="001B7D44"/>
    <w:rsid w:val="001C030D"/>
    <w:rsid w:val="001C4599"/>
    <w:rsid w:val="001C51D3"/>
    <w:rsid w:val="001D0EE2"/>
    <w:rsid w:val="001D1193"/>
    <w:rsid w:val="001D2EE7"/>
    <w:rsid w:val="001D436B"/>
    <w:rsid w:val="001D5A30"/>
    <w:rsid w:val="001D6952"/>
    <w:rsid w:val="001D7DEA"/>
    <w:rsid w:val="001E0D94"/>
    <w:rsid w:val="001E1D7C"/>
    <w:rsid w:val="001E2FBE"/>
    <w:rsid w:val="001E3D34"/>
    <w:rsid w:val="001E5069"/>
    <w:rsid w:val="001E56ED"/>
    <w:rsid w:val="001E5A8B"/>
    <w:rsid w:val="001E6007"/>
    <w:rsid w:val="001F20D9"/>
    <w:rsid w:val="001F2972"/>
    <w:rsid w:val="001F3E0F"/>
    <w:rsid w:val="001F49C1"/>
    <w:rsid w:val="001F549D"/>
    <w:rsid w:val="001F7916"/>
    <w:rsid w:val="00201F6D"/>
    <w:rsid w:val="00202D2F"/>
    <w:rsid w:val="00202FC8"/>
    <w:rsid w:val="00205807"/>
    <w:rsid w:val="00210BC0"/>
    <w:rsid w:val="0021203B"/>
    <w:rsid w:val="00212051"/>
    <w:rsid w:val="00214DD4"/>
    <w:rsid w:val="00217EC5"/>
    <w:rsid w:val="002217D1"/>
    <w:rsid w:val="00224278"/>
    <w:rsid w:val="002244D6"/>
    <w:rsid w:val="00227285"/>
    <w:rsid w:val="00227977"/>
    <w:rsid w:val="002279A4"/>
    <w:rsid w:val="00231D47"/>
    <w:rsid w:val="00232F79"/>
    <w:rsid w:val="00233274"/>
    <w:rsid w:val="00233591"/>
    <w:rsid w:val="00235CC1"/>
    <w:rsid w:val="00235F2B"/>
    <w:rsid w:val="0024022D"/>
    <w:rsid w:val="002443B9"/>
    <w:rsid w:val="00245A8B"/>
    <w:rsid w:val="002519F8"/>
    <w:rsid w:val="00252DC2"/>
    <w:rsid w:val="0025436B"/>
    <w:rsid w:val="00255E90"/>
    <w:rsid w:val="00256506"/>
    <w:rsid w:val="00257A53"/>
    <w:rsid w:val="0026057A"/>
    <w:rsid w:val="0026066F"/>
    <w:rsid w:val="002633D3"/>
    <w:rsid w:val="00264193"/>
    <w:rsid w:val="00267564"/>
    <w:rsid w:val="00270C79"/>
    <w:rsid w:val="002711DB"/>
    <w:rsid w:val="00271E9A"/>
    <w:rsid w:val="00275861"/>
    <w:rsid w:val="002773B8"/>
    <w:rsid w:val="0028045A"/>
    <w:rsid w:val="002808B6"/>
    <w:rsid w:val="002809FE"/>
    <w:rsid w:val="00281E2D"/>
    <w:rsid w:val="00282EA0"/>
    <w:rsid w:val="0028331E"/>
    <w:rsid w:val="0028343B"/>
    <w:rsid w:val="002835FB"/>
    <w:rsid w:val="00287720"/>
    <w:rsid w:val="002878C2"/>
    <w:rsid w:val="0029105C"/>
    <w:rsid w:val="00291D3B"/>
    <w:rsid w:val="00292A6C"/>
    <w:rsid w:val="002936DF"/>
    <w:rsid w:val="00294A4A"/>
    <w:rsid w:val="0029518C"/>
    <w:rsid w:val="00295D46"/>
    <w:rsid w:val="00296F74"/>
    <w:rsid w:val="002A0213"/>
    <w:rsid w:val="002A03C3"/>
    <w:rsid w:val="002A046B"/>
    <w:rsid w:val="002A10EE"/>
    <w:rsid w:val="002A23A7"/>
    <w:rsid w:val="002A2DDB"/>
    <w:rsid w:val="002A45F2"/>
    <w:rsid w:val="002A5D34"/>
    <w:rsid w:val="002A7728"/>
    <w:rsid w:val="002B128E"/>
    <w:rsid w:val="002B29A1"/>
    <w:rsid w:val="002B33DA"/>
    <w:rsid w:val="002B4271"/>
    <w:rsid w:val="002B5C42"/>
    <w:rsid w:val="002B634B"/>
    <w:rsid w:val="002B7D70"/>
    <w:rsid w:val="002C214F"/>
    <w:rsid w:val="002C63D3"/>
    <w:rsid w:val="002C6658"/>
    <w:rsid w:val="002C745C"/>
    <w:rsid w:val="002D0F76"/>
    <w:rsid w:val="002D249C"/>
    <w:rsid w:val="002D3F76"/>
    <w:rsid w:val="002D6303"/>
    <w:rsid w:val="002E30A2"/>
    <w:rsid w:val="002E3C1C"/>
    <w:rsid w:val="002E4242"/>
    <w:rsid w:val="002E4AB1"/>
    <w:rsid w:val="002E6D15"/>
    <w:rsid w:val="002F1569"/>
    <w:rsid w:val="002F234C"/>
    <w:rsid w:val="002F5ABD"/>
    <w:rsid w:val="0030028D"/>
    <w:rsid w:val="00300A6C"/>
    <w:rsid w:val="003014A7"/>
    <w:rsid w:val="003021AD"/>
    <w:rsid w:val="00304632"/>
    <w:rsid w:val="0030522C"/>
    <w:rsid w:val="00305987"/>
    <w:rsid w:val="003061B3"/>
    <w:rsid w:val="003066F9"/>
    <w:rsid w:val="00307793"/>
    <w:rsid w:val="00311227"/>
    <w:rsid w:val="00314841"/>
    <w:rsid w:val="00314861"/>
    <w:rsid w:val="003157F6"/>
    <w:rsid w:val="00317D4C"/>
    <w:rsid w:val="003200A8"/>
    <w:rsid w:val="00321097"/>
    <w:rsid w:val="00323BE4"/>
    <w:rsid w:val="00327B84"/>
    <w:rsid w:val="00330630"/>
    <w:rsid w:val="00330731"/>
    <w:rsid w:val="00333470"/>
    <w:rsid w:val="003334D8"/>
    <w:rsid w:val="00334178"/>
    <w:rsid w:val="00334B4D"/>
    <w:rsid w:val="003357C0"/>
    <w:rsid w:val="00335A91"/>
    <w:rsid w:val="00336892"/>
    <w:rsid w:val="003409C7"/>
    <w:rsid w:val="00341A7D"/>
    <w:rsid w:val="00342094"/>
    <w:rsid w:val="00342495"/>
    <w:rsid w:val="003434C0"/>
    <w:rsid w:val="00344151"/>
    <w:rsid w:val="00346CA3"/>
    <w:rsid w:val="00350D8A"/>
    <w:rsid w:val="0035130F"/>
    <w:rsid w:val="00353140"/>
    <w:rsid w:val="003549E9"/>
    <w:rsid w:val="003558D4"/>
    <w:rsid w:val="00355D60"/>
    <w:rsid w:val="00356AEE"/>
    <w:rsid w:val="00356B0D"/>
    <w:rsid w:val="00365153"/>
    <w:rsid w:val="003653B7"/>
    <w:rsid w:val="00366145"/>
    <w:rsid w:val="00366903"/>
    <w:rsid w:val="00370A02"/>
    <w:rsid w:val="00372F88"/>
    <w:rsid w:val="003737D6"/>
    <w:rsid w:val="003747D7"/>
    <w:rsid w:val="00377445"/>
    <w:rsid w:val="0038001B"/>
    <w:rsid w:val="003814E8"/>
    <w:rsid w:val="003838E5"/>
    <w:rsid w:val="00383AF2"/>
    <w:rsid w:val="00384D45"/>
    <w:rsid w:val="00390D87"/>
    <w:rsid w:val="0039127F"/>
    <w:rsid w:val="00392518"/>
    <w:rsid w:val="0039309B"/>
    <w:rsid w:val="003950A4"/>
    <w:rsid w:val="00397725"/>
    <w:rsid w:val="00397B2D"/>
    <w:rsid w:val="003A5A5D"/>
    <w:rsid w:val="003A7D66"/>
    <w:rsid w:val="003B0494"/>
    <w:rsid w:val="003B0A78"/>
    <w:rsid w:val="003B30DD"/>
    <w:rsid w:val="003B3FC6"/>
    <w:rsid w:val="003C020D"/>
    <w:rsid w:val="003C157E"/>
    <w:rsid w:val="003C28BC"/>
    <w:rsid w:val="003C2A37"/>
    <w:rsid w:val="003C2C9E"/>
    <w:rsid w:val="003C3082"/>
    <w:rsid w:val="003C64E5"/>
    <w:rsid w:val="003C6C8E"/>
    <w:rsid w:val="003C6F94"/>
    <w:rsid w:val="003C705A"/>
    <w:rsid w:val="003D0798"/>
    <w:rsid w:val="003D3D20"/>
    <w:rsid w:val="003D42D5"/>
    <w:rsid w:val="003D4ED3"/>
    <w:rsid w:val="003D5239"/>
    <w:rsid w:val="003D535E"/>
    <w:rsid w:val="003D597B"/>
    <w:rsid w:val="003D5E01"/>
    <w:rsid w:val="003D7686"/>
    <w:rsid w:val="003D7D95"/>
    <w:rsid w:val="003E0187"/>
    <w:rsid w:val="003E39D3"/>
    <w:rsid w:val="003E5958"/>
    <w:rsid w:val="003F132B"/>
    <w:rsid w:val="003F21E9"/>
    <w:rsid w:val="003F3997"/>
    <w:rsid w:val="003F4343"/>
    <w:rsid w:val="003F4402"/>
    <w:rsid w:val="003F4C80"/>
    <w:rsid w:val="003F5981"/>
    <w:rsid w:val="003F650D"/>
    <w:rsid w:val="00401068"/>
    <w:rsid w:val="00403591"/>
    <w:rsid w:val="00404BAC"/>
    <w:rsid w:val="0041003A"/>
    <w:rsid w:val="004133C8"/>
    <w:rsid w:val="00413B2C"/>
    <w:rsid w:val="004210B4"/>
    <w:rsid w:val="0042225F"/>
    <w:rsid w:val="0042457C"/>
    <w:rsid w:val="00424BC9"/>
    <w:rsid w:val="00425DF2"/>
    <w:rsid w:val="004262A3"/>
    <w:rsid w:val="00426C7A"/>
    <w:rsid w:val="00426D73"/>
    <w:rsid w:val="00427DD3"/>
    <w:rsid w:val="00430BFE"/>
    <w:rsid w:val="00430CC4"/>
    <w:rsid w:val="00431662"/>
    <w:rsid w:val="00431710"/>
    <w:rsid w:val="00432CB0"/>
    <w:rsid w:val="00434672"/>
    <w:rsid w:val="00440020"/>
    <w:rsid w:val="004418A5"/>
    <w:rsid w:val="00441D70"/>
    <w:rsid w:val="00442E4E"/>
    <w:rsid w:val="0044650D"/>
    <w:rsid w:val="00450C25"/>
    <w:rsid w:val="00450D5F"/>
    <w:rsid w:val="00451AE6"/>
    <w:rsid w:val="0045311A"/>
    <w:rsid w:val="0045519F"/>
    <w:rsid w:val="00456073"/>
    <w:rsid w:val="00457873"/>
    <w:rsid w:val="00461F11"/>
    <w:rsid w:val="0046206D"/>
    <w:rsid w:val="0046251A"/>
    <w:rsid w:val="00462ADF"/>
    <w:rsid w:val="004637AC"/>
    <w:rsid w:val="00464DAC"/>
    <w:rsid w:val="0046562C"/>
    <w:rsid w:val="00465899"/>
    <w:rsid w:val="004660DE"/>
    <w:rsid w:val="00467A35"/>
    <w:rsid w:val="00471574"/>
    <w:rsid w:val="00471AA5"/>
    <w:rsid w:val="00472FA8"/>
    <w:rsid w:val="004731D1"/>
    <w:rsid w:val="004769F7"/>
    <w:rsid w:val="00476C95"/>
    <w:rsid w:val="00481BD0"/>
    <w:rsid w:val="00482299"/>
    <w:rsid w:val="00483298"/>
    <w:rsid w:val="00483C30"/>
    <w:rsid w:val="0048509F"/>
    <w:rsid w:val="004856B7"/>
    <w:rsid w:val="00486188"/>
    <w:rsid w:val="00486897"/>
    <w:rsid w:val="00490FA6"/>
    <w:rsid w:val="00491342"/>
    <w:rsid w:val="00492B95"/>
    <w:rsid w:val="004956A3"/>
    <w:rsid w:val="00495EEE"/>
    <w:rsid w:val="004A1EC0"/>
    <w:rsid w:val="004A31B9"/>
    <w:rsid w:val="004A63D7"/>
    <w:rsid w:val="004A6598"/>
    <w:rsid w:val="004B04F1"/>
    <w:rsid w:val="004B1E4E"/>
    <w:rsid w:val="004B3136"/>
    <w:rsid w:val="004B4030"/>
    <w:rsid w:val="004B4411"/>
    <w:rsid w:val="004C2573"/>
    <w:rsid w:val="004C2D58"/>
    <w:rsid w:val="004C3F31"/>
    <w:rsid w:val="004C4877"/>
    <w:rsid w:val="004C4C96"/>
    <w:rsid w:val="004C5274"/>
    <w:rsid w:val="004C557E"/>
    <w:rsid w:val="004C59DE"/>
    <w:rsid w:val="004C7DAF"/>
    <w:rsid w:val="004D01BB"/>
    <w:rsid w:val="004D03BD"/>
    <w:rsid w:val="004D0B5F"/>
    <w:rsid w:val="004D2243"/>
    <w:rsid w:val="004D3FCD"/>
    <w:rsid w:val="004E0863"/>
    <w:rsid w:val="004E08C7"/>
    <w:rsid w:val="004E1F30"/>
    <w:rsid w:val="004E26C9"/>
    <w:rsid w:val="004E4255"/>
    <w:rsid w:val="004E4A7E"/>
    <w:rsid w:val="004E4C6D"/>
    <w:rsid w:val="004E6B6C"/>
    <w:rsid w:val="004F073F"/>
    <w:rsid w:val="004F0E22"/>
    <w:rsid w:val="004F1414"/>
    <w:rsid w:val="004F33C6"/>
    <w:rsid w:val="004F5FEE"/>
    <w:rsid w:val="004F7615"/>
    <w:rsid w:val="00502955"/>
    <w:rsid w:val="00503EE5"/>
    <w:rsid w:val="00504018"/>
    <w:rsid w:val="005040F5"/>
    <w:rsid w:val="00505862"/>
    <w:rsid w:val="00505895"/>
    <w:rsid w:val="005062B4"/>
    <w:rsid w:val="00506C70"/>
    <w:rsid w:val="00506F49"/>
    <w:rsid w:val="005104EF"/>
    <w:rsid w:val="005110EE"/>
    <w:rsid w:val="005114D5"/>
    <w:rsid w:val="00512817"/>
    <w:rsid w:val="00514180"/>
    <w:rsid w:val="0051482B"/>
    <w:rsid w:val="00514E24"/>
    <w:rsid w:val="005167EA"/>
    <w:rsid w:val="005172DD"/>
    <w:rsid w:val="00525609"/>
    <w:rsid w:val="00526573"/>
    <w:rsid w:val="005340F9"/>
    <w:rsid w:val="005349A8"/>
    <w:rsid w:val="005351D5"/>
    <w:rsid w:val="0053763F"/>
    <w:rsid w:val="00540AE2"/>
    <w:rsid w:val="005426D4"/>
    <w:rsid w:val="00547A20"/>
    <w:rsid w:val="005502FB"/>
    <w:rsid w:val="00550E12"/>
    <w:rsid w:val="005515C4"/>
    <w:rsid w:val="005521BB"/>
    <w:rsid w:val="00554934"/>
    <w:rsid w:val="00554DA1"/>
    <w:rsid w:val="0055592A"/>
    <w:rsid w:val="00555E80"/>
    <w:rsid w:val="00557D80"/>
    <w:rsid w:val="00560587"/>
    <w:rsid w:val="00560BF2"/>
    <w:rsid w:val="00560F21"/>
    <w:rsid w:val="00561029"/>
    <w:rsid w:val="005627F3"/>
    <w:rsid w:val="005629DF"/>
    <w:rsid w:val="005635A6"/>
    <w:rsid w:val="00564279"/>
    <w:rsid w:val="00564777"/>
    <w:rsid w:val="00564E3C"/>
    <w:rsid w:val="0056711C"/>
    <w:rsid w:val="00567DE9"/>
    <w:rsid w:val="0057040E"/>
    <w:rsid w:val="00571D34"/>
    <w:rsid w:val="00571D76"/>
    <w:rsid w:val="00572BA9"/>
    <w:rsid w:val="00573E1E"/>
    <w:rsid w:val="00573E70"/>
    <w:rsid w:val="00575809"/>
    <w:rsid w:val="005828AC"/>
    <w:rsid w:val="00585CEC"/>
    <w:rsid w:val="00586207"/>
    <w:rsid w:val="005866A0"/>
    <w:rsid w:val="00586CA6"/>
    <w:rsid w:val="00590963"/>
    <w:rsid w:val="00590D75"/>
    <w:rsid w:val="005921C0"/>
    <w:rsid w:val="00593F8E"/>
    <w:rsid w:val="00594B95"/>
    <w:rsid w:val="00596B62"/>
    <w:rsid w:val="005A110C"/>
    <w:rsid w:val="005A365B"/>
    <w:rsid w:val="005A4AB4"/>
    <w:rsid w:val="005A55AA"/>
    <w:rsid w:val="005A648F"/>
    <w:rsid w:val="005B0632"/>
    <w:rsid w:val="005B2ACF"/>
    <w:rsid w:val="005B2C1C"/>
    <w:rsid w:val="005B3BF5"/>
    <w:rsid w:val="005B3E53"/>
    <w:rsid w:val="005B6184"/>
    <w:rsid w:val="005B6836"/>
    <w:rsid w:val="005B6A75"/>
    <w:rsid w:val="005B77E1"/>
    <w:rsid w:val="005C170B"/>
    <w:rsid w:val="005C466E"/>
    <w:rsid w:val="005C5689"/>
    <w:rsid w:val="005C7363"/>
    <w:rsid w:val="005C7A51"/>
    <w:rsid w:val="005D03E4"/>
    <w:rsid w:val="005D1892"/>
    <w:rsid w:val="005D4099"/>
    <w:rsid w:val="005D6E73"/>
    <w:rsid w:val="005E39AA"/>
    <w:rsid w:val="005E5209"/>
    <w:rsid w:val="005E685D"/>
    <w:rsid w:val="005E73B0"/>
    <w:rsid w:val="005F10E8"/>
    <w:rsid w:val="005F22FE"/>
    <w:rsid w:val="005F23FB"/>
    <w:rsid w:val="005F4AFC"/>
    <w:rsid w:val="005F5561"/>
    <w:rsid w:val="005F5687"/>
    <w:rsid w:val="00600135"/>
    <w:rsid w:val="006006F2"/>
    <w:rsid w:val="00602A11"/>
    <w:rsid w:val="00602DA5"/>
    <w:rsid w:val="00605B34"/>
    <w:rsid w:val="00606767"/>
    <w:rsid w:val="00606971"/>
    <w:rsid w:val="00606B34"/>
    <w:rsid w:val="006112CE"/>
    <w:rsid w:val="00612299"/>
    <w:rsid w:val="00614D48"/>
    <w:rsid w:val="00614FC9"/>
    <w:rsid w:val="006154CC"/>
    <w:rsid w:val="00615D75"/>
    <w:rsid w:val="00620165"/>
    <w:rsid w:val="00620E34"/>
    <w:rsid w:val="00620EEA"/>
    <w:rsid w:val="00623B77"/>
    <w:rsid w:val="006246C5"/>
    <w:rsid w:val="00624D4F"/>
    <w:rsid w:val="0063159B"/>
    <w:rsid w:val="00631A4A"/>
    <w:rsid w:val="0063223E"/>
    <w:rsid w:val="00632D46"/>
    <w:rsid w:val="00634091"/>
    <w:rsid w:val="00636961"/>
    <w:rsid w:val="00637195"/>
    <w:rsid w:val="00637D9D"/>
    <w:rsid w:val="00640D90"/>
    <w:rsid w:val="006423C7"/>
    <w:rsid w:val="00642E1C"/>
    <w:rsid w:val="00643EEA"/>
    <w:rsid w:val="006468C7"/>
    <w:rsid w:val="006508BC"/>
    <w:rsid w:val="00652087"/>
    <w:rsid w:val="006526CC"/>
    <w:rsid w:val="00652CDF"/>
    <w:rsid w:val="00653412"/>
    <w:rsid w:val="006534A8"/>
    <w:rsid w:val="00656DC0"/>
    <w:rsid w:val="00660073"/>
    <w:rsid w:val="00665C97"/>
    <w:rsid w:val="0067121F"/>
    <w:rsid w:val="00672800"/>
    <w:rsid w:val="00672D59"/>
    <w:rsid w:val="0068022B"/>
    <w:rsid w:val="0068092E"/>
    <w:rsid w:val="00681142"/>
    <w:rsid w:val="0068229B"/>
    <w:rsid w:val="00682343"/>
    <w:rsid w:val="00682D2C"/>
    <w:rsid w:val="006832A8"/>
    <w:rsid w:val="00683322"/>
    <w:rsid w:val="00683B70"/>
    <w:rsid w:val="00684DB7"/>
    <w:rsid w:val="00692E31"/>
    <w:rsid w:val="0069489C"/>
    <w:rsid w:val="00696123"/>
    <w:rsid w:val="00696540"/>
    <w:rsid w:val="006A01EF"/>
    <w:rsid w:val="006A1870"/>
    <w:rsid w:val="006A1FE0"/>
    <w:rsid w:val="006A5706"/>
    <w:rsid w:val="006B1227"/>
    <w:rsid w:val="006B1A62"/>
    <w:rsid w:val="006B453C"/>
    <w:rsid w:val="006B4D86"/>
    <w:rsid w:val="006B6520"/>
    <w:rsid w:val="006B7CCD"/>
    <w:rsid w:val="006C04F0"/>
    <w:rsid w:val="006C1F04"/>
    <w:rsid w:val="006C231A"/>
    <w:rsid w:val="006C2462"/>
    <w:rsid w:val="006C3E47"/>
    <w:rsid w:val="006C4011"/>
    <w:rsid w:val="006C421D"/>
    <w:rsid w:val="006C67BD"/>
    <w:rsid w:val="006C784D"/>
    <w:rsid w:val="006C7EEC"/>
    <w:rsid w:val="006D01F2"/>
    <w:rsid w:val="006D146C"/>
    <w:rsid w:val="006D1CD9"/>
    <w:rsid w:val="006D32A0"/>
    <w:rsid w:val="006E1903"/>
    <w:rsid w:val="006E49AF"/>
    <w:rsid w:val="006E5DC5"/>
    <w:rsid w:val="006E7857"/>
    <w:rsid w:val="006F0942"/>
    <w:rsid w:val="006F186F"/>
    <w:rsid w:val="006F249E"/>
    <w:rsid w:val="006F2B21"/>
    <w:rsid w:val="006F3645"/>
    <w:rsid w:val="006F466C"/>
    <w:rsid w:val="006F4E46"/>
    <w:rsid w:val="006F5ACC"/>
    <w:rsid w:val="006F5BE8"/>
    <w:rsid w:val="0070364F"/>
    <w:rsid w:val="0070617F"/>
    <w:rsid w:val="007068F8"/>
    <w:rsid w:val="007072FF"/>
    <w:rsid w:val="00710178"/>
    <w:rsid w:val="00716285"/>
    <w:rsid w:val="0071750A"/>
    <w:rsid w:val="0071786F"/>
    <w:rsid w:val="0072026D"/>
    <w:rsid w:val="007215FB"/>
    <w:rsid w:val="00726A02"/>
    <w:rsid w:val="00732E89"/>
    <w:rsid w:val="0073577B"/>
    <w:rsid w:val="00741317"/>
    <w:rsid w:val="00741A05"/>
    <w:rsid w:val="007426C3"/>
    <w:rsid w:val="0074512E"/>
    <w:rsid w:val="00745C25"/>
    <w:rsid w:val="00745E63"/>
    <w:rsid w:val="0075418D"/>
    <w:rsid w:val="00754986"/>
    <w:rsid w:val="007555B4"/>
    <w:rsid w:val="00756E2B"/>
    <w:rsid w:val="00764CF7"/>
    <w:rsid w:val="00765CA9"/>
    <w:rsid w:val="00766963"/>
    <w:rsid w:val="00767E69"/>
    <w:rsid w:val="00771A66"/>
    <w:rsid w:val="00771CB0"/>
    <w:rsid w:val="00774798"/>
    <w:rsid w:val="00776F9A"/>
    <w:rsid w:val="00780AAD"/>
    <w:rsid w:val="00780E43"/>
    <w:rsid w:val="007837B6"/>
    <w:rsid w:val="00784321"/>
    <w:rsid w:val="007849ED"/>
    <w:rsid w:val="007905D4"/>
    <w:rsid w:val="007912B5"/>
    <w:rsid w:val="007919C8"/>
    <w:rsid w:val="007925C2"/>
    <w:rsid w:val="00792968"/>
    <w:rsid w:val="00795758"/>
    <w:rsid w:val="00795C9E"/>
    <w:rsid w:val="00797FA6"/>
    <w:rsid w:val="007A0471"/>
    <w:rsid w:val="007A0498"/>
    <w:rsid w:val="007A1553"/>
    <w:rsid w:val="007A1B06"/>
    <w:rsid w:val="007A1B8E"/>
    <w:rsid w:val="007A2219"/>
    <w:rsid w:val="007A2EAE"/>
    <w:rsid w:val="007A319C"/>
    <w:rsid w:val="007A4283"/>
    <w:rsid w:val="007A4742"/>
    <w:rsid w:val="007A4984"/>
    <w:rsid w:val="007B0FB8"/>
    <w:rsid w:val="007B281D"/>
    <w:rsid w:val="007B3113"/>
    <w:rsid w:val="007B35C3"/>
    <w:rsid w:val="007B4431"/>
    <w:rsid w:val="007B4955"/>
    <w:rsid w:val="007B4F38"/>
    <w:rsid w:val="007C5CB3"/>
    <w:rsid w:val="007D08C6"/>
    <w:rsid w:val="007D10C9"/>
    <w:rsid w:val="007D2F14"/>
    <w:rsid w:val="007D3EB3"/>
    <w:rsid w:val="007D4D55"/>
    <w:rsid w:val="007E03D0"/>
    <w:rsid w:val="007E0A28"/>
    <w:rsid w:val="007E1A9A"/>
    <w:rsid w:val="007E233A"/>
    <w:rsid w:val="007E476B"/>
    <w:rsid w:val="007E48D3"/>
    <w:rsid w:val="007E566E"/>
    <w:rsid w:val="007E77D1"/>
    <w:rsid w:val="007E77F9"/>
    <w:rsid w:val="007F0D73"/>
    <w:rsid w:val="007F20FA"/>
    <w:rsid w:val="007F28A6"/>
    <w:rsid w:val="007F5148"/>
    <w:rsid w:val="007F76BF"/>
    <w:rsid w:val="008017AF"/>
    <w:rsid w:val="00801ADE"/>
    <w:rsid w:val="00803290"/>
    <w:rsid w:val="00804358"/>
    <w:rsid w:val="00804D0A"/>
    <w:rsid w:val="00804D43"/>
    <w:rsid w:val="00805678"/>
    <w:rsid w:val="00810C48"/>
    <w:rsid w:val="00812A44"/>
    <w:rsid w:val="008145AA"/>
    <w:rsid w:val="00814CBC"/>
    <w:rsid w:val="00816EAE"/>
    <w:rsid w:val="008211CC"/>
    <w:rsid w:val="008222A8"/>
    <w:rsid w:val="008227C6"/>
    <w:rsid w:val="00822AC9"/>
    <w:rsid w:val="0082334C"/>
    <w:rsid w:val="00823A94"/>
    <w:rsid w:val="00823B99"/>
    <w:rsid w:val="00823EFB"/>
    <w:rsid w:val="00826A25"/>
    <w:rsid w:val="00827ED6"/>
    <w:rsid w:val="008303E7"/>
    <w:rsid w:val="00830F0E"/>
    <w:rsid w:val="00831AE2"/>
    <w:rsid w:val="008327DB"/>
    <w:rsid w:val="00834360"/>
    <w:rsid w:val="008345BE"/>
    <w:rsid w:val="00836AE8"/>
    <w:rsid w:val="00837870"/>
    <w:rsid w:val="00837C45"/>
    <w:rsid w:val="00837EB8"/>
    <w:rsid w:val="00844176"/>
    <w:rsid w:val="0084501C"/>
    <w:rsid w:val="008450AF"/>
    <w:rsid w:val="0085162E"/>
    <w:rsid w:val="00852E94"/>
    <w:rsid w:val="00853C66"/>
    <w:rsid w:val="008569E8"/>
    <w:rsid w:val="00857A58"/>
    <w:rsid w:val="008600AC"/>
    <w:rsid w:val="008613DC"/>
    <w:rsid w:val="0086392A"/>
    <w:rsid w:val="00864236"/>
    <w:rsid w:val="00864789"/>
    <w:rsid w:val="00866EDF"/>
    <w:rsid w:val="008673B0"/>
    <w:rsid w:val="00867708"/>
    <w:rsid w:val="00867EB5"/>
    <w:rsid w:val="00871C8E"/>
    <w:rsid w:val="00873613"/>
    <w:rsid w:val="008742C7"/>
    <w:rsid w:val="008766E4"/>
    <w:rsid w:val="008769C6"/>
    <w:rsid w:val="00877EA7"/>
    <w:rsid w:val="00881477"/>
    <w:rsid w:val="00881602"/>
    <w:rsid w:val="00883741"/>
    <w:rsid w:val="008853CC"/>
    <w:rsid w:val="00885419"/>
    <w:rsid w:val="00885696"/>
    <w:rsid w:val="00885E4B"/>
    <w:rsid w:val="00885FA2"/>
    <w:rsid w:val="00890065"/>
    <w:rsid w:val="00890923"/>
    <w:rsid w:val="00891B6C"/>
    <w:rsid w:val="00891D15"/>
    <w:rsid w:val="008922FD"/>
    <w:rsid w:val="00893092"/>
    <w:rsid w:val="00893E45"/>
    <w:rsid w:val="008942B3"/>
    <w:rsid w:val="00894B22"/>
    <w:rsid w:val="008A0B3C"/>
    <w:rsid w:val="008A256D"/>
    <w:rsid w:val="008A25DA"/>
    <w:rsid w:val="008A29BE"/>
    <w:rsid w:val="008A3350"/>
    <w:rsid w:val="008A360A"/>
    <w:rsid w:val="008A3750"/>
    <w:rsid w:val="008A7014"/>
    <w:rsid w:val="008B499F"/>
    <w:rsid w:val="008B49F9"/>
    <w:rsid w:val="008B5066"/>
    <w:rsid w:val="008B6AFD"/>
    <w:rsid w:val="008C0A61"/>
    <w:rsid w:val="008C4A89"/>
    <w:rsid w:val="008C6CEA"/>
    <w:rsid w:val="008D0B62"/>
    <w:rsid w:val="008D30F7"/>
    <w:rsid w:val="008D3416"/>
    <w:rsid w:val="008D3486"/>
    <w:rsid w:val="008D55EA"/>
    <w:rsid w:val="008D58D0"/>
    <w:rsid w:val="008D5A7B"/>
    <w:rsid w:val="008D5F55"/>
    <w:rsid w:val="008D75C7"/>
    <w:rsid w:val="008D794F"/>
    <w:rsid w:val="008E0CFB"/>
    <w:rsid w:val="008E369F"/>
    <w:rsid w:val="008E4B05"/>
    <w:rsid w:val="008E4F9C"/>
    <w:rsid w:val="008E6387"/>
    <w:rsid w:val="008E6F0D"/>
    <w:rsid w:val="008F62A0"/>
    <w:rsid w:val="008F70EF"/>
    <w:rsid w:val="008F74BD"/>
    <w:rsid w:val="00900572"/>
    <w:rsid w:val="0090090B"/>
    <w:rsid w:val="00900B8D"/>
    <w:rsid w:val="00902205"/>
    <w:rsid w:val="0090259C"/>
    <w:rsid w:val="00902D37"/>
    <w:rsid w:val="00904576"/>
    <w:rsid w:val="00905193"/>
    <w:rsid w:val="00906C44"/>
    <w:rsid w:val="0091087A"/>
    <w:rsid w:val="00910AB9"/>
    <w:rsid w:val="009204E2"/>
    <w:rsid w:val="009208B9"/>
    <w:rsid w:val="009238F0"/>
    <w:rsid w:val="00930321"/>
    <w:rsid w:val="009330AF"/>
    <w:rsid w:val="009334C2"/>
    <w:rsid w:val="0094197F"/>
    <w:rsid w:val="00941A5A"/>
    <w:rsid w:val="009436E5"/>
    <w:rsid w:val="00944589"/>
    <w:rsid w:val="00944A54"/>
    <w:rsid w:val="00950576"/>
    <w:rsid w:val="0095177C"/>
    <w:rsid w:val="00951CBD"/>
    <w:rsid w:val="00951EA9"/>
    <w:rsid w:val="00952462"/>
    <w:rsid w:val="00953CB2"/>
    <w:rsid w:val="00954C1E"/>
    <w:rsid w:val="00954C2C"/>
    <w:rsid w:val="0095584D"/>
    <w:rsid w:val="00955DEA"/>
    <w:rsid w:val="0095602A"/>
    <w:rsid w:val="009562AF"/>
    <w:rsid w:val="00956585"/>
    <w:rsid w:val="00956F89"/>
    <w:rsid w:val="009603F1"/>
    <w:rsid w:val="00960877"/>
    <w:rsid w:val="0096197E"/>
    <w:rsid w:val="00961BB7"/>
    <w:rsid w:val="00963293"/>
    <w:rsid w:val="00964532"/>
    <w:rsid w:val="00971237"/>
    <w:rsid w:val="00974CAB"/>
    <w:rsid w:val="00975751"/>
    <w:rsid w:val="00975AF2"/>
    <w:rsid w:val="0097622E"/>
    <w:rsid w:val="00977817"/>
    <w:rsid w:val="00982C5D"/>
    <w:rsid w:val="00984FAD"/>
    <w:rsid w:val="00985C62"/>
    <w:rsid w:val="00985DAA"/>
    <w:rsid w:val="00987B86"/>
    <w:rsid w:val="00990BFB"/>
    <w:rsid w:val="009912A2"/>
    <w:rsid w:val="0099373A"/>
    <w:rsid w:val="00993819"/>
    <w:rsid w:val="00993F21"/>
    <w:rsid w:val="009944E9"/>
    <w:rsid w:val="00997FCF"/>
    <w:rsid w:val="009A2E91"/>
    <w:rsid w:val="009A38ED"/>
    <w:rsid w:val="009A3E94"/>
    <w:rsid w:val="009A3FEF"/>
    <w:rsid w:val="009A6652"/>
    <w:rsid w:val="009B3E35"/>
    <w:rsid w:val="009B540F"/>
    <w:rsid w:val="009B58A2"/>
    <w:rsid w:val="009B5A3D"/>
    <w:rsid w:val="009C259A"/>
    <w:rsid w:val="009C49FB"/>
    <w:rsid w:val="009D0119"/>
    <w:rsid w:val="009D0B1E"/>
    <w:rsid w:val="009D0B8D"/>
    <w:rsid w:val="009D2609"/>
    <w:rsid w:val="009D4BEC"/>
    <w:rsid w:val="009D57E3"/>
    <w:rsid w:val="009D5916"/>
    <w:rsid w:val="009D6147"/>
    <w:rsid w:val="009D6C31"/>
    <w:rsid w:val="009E0C6B"/>
    <w:rsid w:val="009E0E07"/>
    <w:rsid w:val="009E3F92"/>
    <w:rsid w:val="009E5E57"/>
    <w:rsid w:val="00A00CBC"/>
    <w:rsid w:val="00A00EF5"/>
    <w:rsid w:val="00A01F21"/>
    <w:rsid w:val="00A062EE"/>
    <w:rsid w:val="00A06804"/>
    <w:rsid w:val="00A06D1B"/>
    <w:rsid w:val="00A11C9A"/>
    <w:rsid w:val="00A12502"/>
    <w:rsid w:val="00A12D72"/>
    <w:rsid w:val="00A13A52"/>
    <w:rsid w:val="00A14FA1"/>
    <w:rsid w:val="00A153BA"/>
    <w:rsid w:val="00A21E7E"/>
    <w:rsid w:val="00A21EA9"/>
    <w:rsid w:val="00A25556"/>
    <w:rsid w:val="00A267AC"/>
    <w:rsid w:val="00A26963"/>
    <w:rsid w:val="00A30CEC"/>
    <w:rsid w:val="00A322E6"/>
    <w:rsid w:val="00A362B6"/>
    <w:rsid w:val="00A446BB"/>
    <w:rsid w:val="00A46915"/>
    <w:rsid w:val="00A470D3"/>
    <w:rsid w:val="00A5071F"/>
    <w:rsid w:val="00A530CB"/>
    <w:rsid w:val="00A56A56"/>
    <w:rsid w:val="00A577A4"/>
    <w:rsid w:val="00A60880"/>
    <w:rsid w:val="00A61DB4"/>
    <w:rsid w:val="00A6223B"/>
    <w:rsid w:val="00A62E45"/>
    <w:rsid w:val="00A6381F"/>
    <w:rsid w:val="00A65039"/>
    <w:rsid w:val="00A655E9"/>
    <w:rsid w:val="00A67274"/>
    <w:rsid w:val="00A67DA2"/>
    <w:rsid w:val="00A7268A"/>
    <w:rsid w:val="00A7408A"/>
    <w:rsid w:val="00A76B14"/>
    <w:rsid w:val="00A7769A"/>
    <w:rsid w:val="00A8061C"/>
    <w:rsid w:val="00A80645"/>
    <w:rsid w:val="00A8071A"/>
    <w:rsid w:val="00A80EC5"/>
    <w:rsid w:val="00A82B59"/>
    <w:rsid w:val="00A83D82"/>
    <w:rsid w:val="00A862B6"/>
    <w:rsid w:val="00A86ACA"/>
    <w:rsid w:val="00A92E54"/>
    <w:rsid w:val="00A93ED1"/>
    <w:rsid w:val="00A94589"/>
    <w:rsid w:val="00AA222F"/>
    <w:rsid w:val="00AA33DB"/>
    <w:rsid w:val="00AA3E2D"/>
    <w:rsid w:val="00AA406E"/>
    <w:rsid w:val="00AA4ECB"/>
    <w:rsid w:val="00AA4FF9"/>
    <w:rsid w:val="00AA5FEF"/>
    <w:rsid w:val="00AA7312"/>
    <w:rsid w:val="00AB1008"/>
    <w:rsid w:val="00AB19F0"/>
    <w:rsid w:val="00AB1D2D"/>
    <w:rsid w:val="00AB3D7E"/>
    <w:rsid w:val="00AB43B7"/>
    <w:rsid w:val="00AB6261"/>
    <w:rsid w:val="00AB730D"/>
    <w:rsid w:val="00AB7616"/>
    <w:rsid w:val="00AC056F"/>
    <w:rsid w:val="00AC3716"/>
    <w:rsid w:val="00AC3EDA"/>
    <w:rsid w:val="00AC4A5D"/>
    <w:rsid w:val="00AC6C19"/>
    <w:rsid w:val="00AD09BD"/>
    <w:rsid w:val="00AD1801"/>
    <w:rsid w:val="00AD1BC4"/>
    <w:rsid w:val="00AD1E38"/>
    <w:rsid w:val="00AD321D"/>
    <w:rsid w:val="00AD471B"/>
    <w:rsid w:val="00AD510D"/>
    <w:rsid w:val="00AE37C4"/>
    <w:rsid w:val="00AE3BEB"/>
    <w:rsid w:val="00AE4390"/>
    <w:rsid w:val="00AE480E"/>
    <w:rsid w:val="00AE5429"/>
    <w:rsid w:val="00AE5B6F"/>
    <w:rsid w:val="00AE64CA"/>
    <w:rsid w:val="00AE6CA1"/>
    <w:rsid w:val="00AE6E7C"/>
    <w:rsid w:val="00AE77CF"/>
    <w:rsid w:val="00AE7F20"/>
    <w:rsid w:val="00AF42A6"/>
    <w:rsid w:val="00AF4A45"/>
    <w:rsid w:val="00AF5324"/>
    <w:rsid w:val="00AF666A"/>
    <w:rsid w:val="00AF71D4"/>
    <w:rsid w:val="00AF77D3"/>
    <w:rsid w:val="00B001A3"/>
    <w:rsid w:val="00B01026"/>
    <w:rsid w:val="00B02A80"/>
    <w:rsid w:val="00B0357D"/>
    <w:rsid w:val="00B03D48"/>
    <w:rsid w:val="00B04740"/>
    <w:rsid w:val="00B057AC"/>
    <w:rsid w:val="00B0592E"/>
    <w:rsid w:val="00B10219"/>
    <w:rsid w:val="00B11143"/>
    <w:rsid w:val="00B1154D"/>
    <w:rsid w:val="00B1434E"/>
    <w:rsid w:val="00B14F98"/>
    <w:rsid w:val="00B16A4C"/>
    <w:rsid w:val="00B176F7"/>
    <w:rsid w:val="00B17FE8"/>
    <w:rsid w:val="00B22C3E"/>
    <w:rsid w:val="00B23991"/>
    <w:rsid w:val="00B23A8E"/>
    <w:rsid w:val="00B2482E"/>
    <w:rsid w:val="00B35EE0"/>
    <w:rsid w:val="00B36A14"/>
    <w:rsid w:val="00B3721C"/>
    <w:rsid w:val="00B41039"/>
    <w:rsid w:val="00B433B6"/>
    <w:rsid w:val="00B449A1"/>
    <w:rsid w:val="00B45616"/>
    <w:rsid w:val="00B46388"/>
    <w:rsid w:val="00B5349E"/>
    <w:rsid w:val="00B5506A"/>
    <w:rsid w:val="00B55EA0"/>
    <w:rsid w:val="00B61329"/>
    <w:rsid w:val="00B61CA6"/>
    <w:rsid w:val="00B61D8B"/>
    <w:rsid w:val="00B61E4D"/>
    <w:rsid w:val="00B64189"/>
    <w:rsid w:val="00B65144"/>
    <w:rsid w:val="00B65842"/>
    <w:rsid w:val="00B65BBA"/>
    <w:rsid w:val="00B661B9"/>
    <w:rsid w:val="00B71AA2"/>
    <w:rsid w:val="00B71F2D"/>
    <w:rsid w:val="00B720BC"/>
    <w:rsid w:val="00B72BAB"/>
    <w:rsid w:val="00B734E1"/>
    <w:rsid w:val="00B738B1"/>
    <w:rsid w:val="00B74B9E"/>
    <w:rsid w:val="00B7759A"/>
    <w:rsid w:val="00B7793D"/>
    <w:rsid w:val="00B77A36"/>
    <w:rsid w:val="00B77AC6"/>
    <w:rsid w:val="00B77DA6"/>
    <w:rsid w:val="00B80991"/>
    <w:rsid w:val="00B8109F"/>
    <w:rsid w:val="00B912FA"/>
    <w:rsid w:val="00B914C5"/>
    <w:rsid w:val="00B93590"/>
    <w:rsid w:val="00B935C5"/>
    <w:rsid w:val="00B937D9"/>
    <w:rsid w:val="00B93ED0"/>
    <w:rsid w:val="00B940FF"/>
    <w:rsid w:val="00B94B4C"/>
    <w:rsid w:val="00BA1553"/>
    <w:rsid w:val="00BA286E"/>
    <w:rsid w:val="00BA4AD8"/>
    <w:rsid w:val="00BA5E7C"/>
    <w:rsid w:val="00BA6596"/>
    <w:rsid w:val="00BA6880"/>
    <w:rsid w:val="00BB0E51"/>
    <w:rsid w:val="00BB1C8F"/>
    <w:rsid w:val="00BB368C"/>
    <w:rsid w:val="00BB3F09"/>
    <w:rsid w:val="00BB417D"/>
    <w:rsid w:val="00BB5CC9"/>
    <w:rsid w:val="00BB6B53"/>
    <w:rsid w:val="00BB735A"/>
    <w:rsid w:val="00BC00CA"/>
    <w:rsid w:val="00BC1860"/>
    <w:rsid w:val="00BC1989"/>
    <w:rsid w:val="00BC21C6"/>
    <w:rsid w:val="00BC4B1E"/>
    <w:rsid w:val="00BC4BD7"/>
    <w:rsid w:val="00BC6697"/>
    <w:rsid w:val="00BC73DC"/>
    <w:rsid w:val="00BC74C5"/>
    <w:rsid w:val="00BD0D0A"/>
    <w:rsid w:val="00BD1993"/>
    <w:rsid w:val="00BD1FAF"/>
    <w:rsid w:val="00BD24BE"/>
    <w:rsid w:val="00BD2505"/>
    <w:rsid w:val="00BD38F9"/>
    <w:rsid w:val="00BD4914"/>
    <w:rsid w:val="00BD501F"/>
    <w:rsid w:val="00BE12A6"/>
    <w:rsid w:val="00BE137A"/>
    <w:rsid w:val="00BE18EC"/>
    <w:rsid w:val="00BE1C9A"/>
    <w:rsid w:val="00BE4532"/>
    <w:rsid w:val="00BE5980"/>
    <w:rsid w:val="00BF07EE"/>
    <w:rsid w:val="00BF2154"/>
    <w:rsid w:val="00BF3895"/>
    <w:rsid w:val="00BF5592"/>
    <w:rsid w:val="00BF55AF"/>
    <w:rsid w:val="00BF7150"/>
    <w:rsid w:val="00C00569"/>
    <w:rsid w:val="00C01132"/>
    <w:rsid w:val="00C027B8"/>
    <w:rsid w:val="00C045E1"/>
    <w:rsid w:val="00C05A01"/>
    <w:rsid w:val="00C074BB"/>
    <w:rsid w:val="00C115EB"/>
    <w:rsid w:val="00C12974"/>
    <w:rsid w:val="00C1450C"/>
    <w:rsid w:val="00C14AEA"/>
    <w:rsid w:val="00C15650"/>
    <w:rsid w:val="00C156E5"/>
    <w:rsid w:val="00C1765F"/>
    <w:rsid w:val="00C2006F"/>
    <w:rsid w:val="00C20D08"/>
    <w:rsid w:val="00C22517"/>
    <w:rsid w:val="00C22D55"/>
    <w:rsid w:val="00C233F4"/>
    <w:rsid w:val="00C23F8F"/>
    <w:rsid w:val="00C240D9"/>
    <w:rsid w:val="00C24294"/>
    <w:rsid w:val="00C253CF"/>
    <w:rsid w:val="00C25986"/>
    <w:rsid w:val="00C269B2"/>
    <w:rsid w:val="00C3076E"/>
    <w:rsid w:val="00C30FE8"/>
    <w:rsid w:val="00C34A95"/>
    <w:rsid w:val="00C40BBC"/>
    <w:rsid w:val="00C410E2"/>
    <w:rsid w:val="00C42E0A"/>
    <w:rsid w:val="00C43A31"/>
    <w:rsid w:val="00C43BFA"/>
    <w:rsid w:val="00C44DC3"/>
    <w:rsid w:val="00C45DC6"/>
    <w:rsid w:val="00C47941"/>
    <w:rsid w:val="00C51D39"/>
    <w:rsid w:val="00C531AB"/>
    <w:rsid w:val="00C535C4"/>
    <w:rsid w:val="00C537C4"/>
    <w:rsid w:val="00C54FC1"/>
    <w:rsid w:val="00C569E3"/>
    <w:rsid w:val="00C61271"/>
    <w:rsid w:val="00C619C7"/>
    <w:rsid w:val="00C621DA"/>
    <w:rsid w:val="00C65C22"/>
    <w:rsid w:val="00C749B0"/>
    <w:rsid w:val="00C75ABB"/>
    <w:rsid w:val="00C76E94"/>
    <w:rsid w:val="00C77303"/>
    <w:rsid w:val="00C80231"/>
    <w:rsid w:val="00C826D2"/>
    <w:rsid w:val="00C8276C"/>
    <w:rsid w:val="00C83353"/>
    <w:rsid w:val="00C84ACB"/>
    <w:rsid w:val="00C84B4F"/>
    <w:rsid w:val="00C910BA"/>
    <w:rsid w:val="00C91803"/>
    <w:rsid w:val="00C9263E"/>
    <w:rsid w:val="00C96505"/>
    <w:rsid w:val="00C969C2"/>
    <w:rsid w:val="00CA0C50"/>
    <w:rsid w:val="00CA25C8"/>
    <w:rsid w:val="00CA3D7C"/>
    <w:rsid w:val="00CA51D3"/>
    <w:rsid w:val="00CA5308"/>
    <w:rsid w:val="00CA676B"/>
    <w:rsid w:val="00CA716F"/>
    <w:rsid w:val="00CA71A7"/>
    <w:rsid w:val="00CB1911"/>
    <w:rsid w:val="00CB331A"/>
    <w:rsid w:val="00CB58D2"/>
    <w:rsid w:val="00CB6240"/>
    <w:rsid w:val="00CB7546"/>
    <w:rsid w:val="00CC11EA"/>
    <w:rsid w:val="00CC14CF"/>
    <w:rsid w:val="00CC16D9"/>
    <w:rsid w:val="00CC2B3F"/>
    <w:rsid w:val="00CC31F8"/>
    <w:rsid w:val="00CC48E1"/>
    <w:rsid w:val="00CC63E6"/>
    <w:rsid w:val="00CC6AD7"/>
    <w:rsid w:val="00CC745F"/>
    <w:rsid w:val="00CD1127"/>
    <w:rsid w:val="00CD165A"/>
    <w:rsid w:val="00CD3CAC"/>
    <w:rsid w:val="00CD4DF6"/>
    <w:rsid w:val="00CD59F3"/>
    <w:rsid w:val="00CD7262"/>
    <w:rsid w:val="00CE29F4"/>
    <w:rsid w:val="00CF3255"/>
    <w:rsid w:val="00CF3C0B"/>
    <w:rsid w:val="00CF4691"/>
    <w:rsid w:val="00CF5191"/>
    <w:rsid w:val="00CF5672"/>
    <w:rsid w:val="00CF6A70"/>
    <w:rsid w:val="00CF7353"/>
    <w:rsid w:val="00D00A14"/>
    <w:rsid w:val="00D01292"/>
    <w:rsid w:val="00D0187A"/>
    <w:rsid w:val="00D01A1B"/>
    <w:rsid w:val="00D02A64"/>
    <w:rsid w:val="00D051FA"/>
    <w:rsid w:val="00D06B62"/>
    <w:rsid w:val="00D12B5E"/>
    <w:rsid w:val="00D131F7"/>
    <w:rsid w:val="00D134CA"/>
    <w:rsid w:val="00D141E2"/>
    <w:rsid w:val="00D20809"/>
    <w:rsid w:val="00D21785"/>
    <w:rsid w:val="00D23A63"/>
    <w:rsid w:val="00D24305"/>
    <w:rsid w:val="00D24D1F"/>
    <w:rsid w:val="00D268AC"/>
    <w:rsid w:val="00D26FF9"/>
    <w:rsid w:val="00D27670"/>
    <w:rsid w:val="00D27958"/>
    <w:rsid w:val="00D30FD4"/>
    <w:rsid w:val="00D320E1"/>
    <w:rsid w:val="00D32D45"/>
    <w:rsid w:val="00D335AA"/>
    <w:rsid w:val="00D341F8"/>
    <w:rsid w:val="00D34D0D"/>
    <w:rsid w:val="00D35706"/>
    <w:rsid w:val="00D3580C"/>
    <w:rsid w:val="00D358DE"/>
    <w:rsid w:val="00D40FAF"/>
    <w:rsid w:val="00D4144B"/>
    <w:rsid w:val="00D44220"/>
    <w:rsid w:val="00D463A2"/>
    <w:rsid w:val="00D47530"/>
    <w:rsid w:val="00D47D59"/>
    <w:rsid w:val="00D50B86"/>
    <w:rsid w:val="00D51567"/>
    <w:rsid w:val="00D52D82"/>
    <w:rsid w:val="00D546BB"/>
    <w:rsid w:val="00D54E31"/>
    <w:rsid w:val="00D555DE"/>
    <w:rsid w:val="00D55702"/>
    <w:rsid w:val="00D570F9"/>
    <w:rsid w:val="00D60489"/>
    <w:rsid w:val="00D609C1"/>
    <w:rsid w:val="00D6259E"/>
    <w:rsid w:val="00D63D13"/>
    <w:rsid w:val="00D65C1A"/>
    <w:rsid w:val="00D66026"/>
    <w:rsid w:val="00D66BB7"/>
    <w:rsid w:val="00D67268"/>
    <w:rsid w:val="00D70695"/>
    <w:rsid w:val="00D73D46"/>
    <w:rsid w:val="00D7440B"/>
    <w:rsid w:val="00D74BED"/>
    <w:rsid w:val="00D74EFD"/>
    <w:rsid w:val="00D779E4"/>
    <w:rsid w:val="00D77BD6"/>
    <w:rsid w:val="00D8021D"/>
    <w:rsid w:val="00D803CF"/>
    <w:rsid w:val="00D80DC2"/>
    <w:rsid w:val="00D81922"/>
    <w:rsid w:val="00D81C9F"/>
    <w:rsid w:val="00D81F28"/>
    <w:rsid w:val="00D821AE"/>
    <w:rsid w:val="00D8525E"/>
    <w:rsid w:val="00D87D8C"/>
    <w:rsid w:val="00D92B1A"/>
    <w:rsid w:val="00D943A0"/>
    <w:rsid w:val="00D9469D"/>
    <w:rsid w:val="00D94A04"/>
    <w:rsid w:val="00D9501D"/>
    <w:rsid w:val="00D95E36"/>
    <w:rsid w:val="00D9794E"/>
    <w:rsid w:val="00D97C09"/>
    <w:rsid w:val="00DA0543"/>
    <w:rsid w:val="00DA41DE"/>
    <w:rsid w:val="00DA54A8"/>
    <w:rsid w:val="00DA5DF6"/>
    <w:rsid w:val="00DA6F23"/>
    <w:rsid w:val="00DB0E31"/>
    <w:rsid w:val="00DB4B35"/>
    <w:rsid w:val="00DB5229"/>
    <w:rsid w:val="00DB5ACB"/>
    <w:rsid w:val="00DB5CC7"/>
    <w:rsid w:val="00DC0FB6"/>
    <w:rsid w:val="00DC50DF"/>
    <w:rsid w:val="00DC67F9"/>
    <w:rsid w:val="00DC7427"/>
    <w:rsid w:val="00DD5539"/>
    <w:rsid w:val="00DD55D1"/>
    <w:rsid w:val="00DD69B7"/>
    <w:rsid w:val="00DE3288"/>
    <w:rsid w:val="00DE434B"/>
    <w:rsid w:val="00DE4A91"/>
    <w:rsid w:val="00DE562A"/>
    <w:rsid w:val="00DE615D"/>
    <w:rsid w:val="00DF112B"/>
    <w:rsid w:val="00DF3ABF"/>
    <w:rsid w:val="00DF424B"/>
    <w:rsid w:val="00DF4B0A"/>
    <w:rsid w:val="00E0330A"/>
    <w:rsid w:val="00E070B5"/>
    <w:rsid w:val="00E07A6C"/>
    <w:rsid w:val="00E07C57"/>
    <w:rsid w:val="00E105B4"/>
    <w:rsid w:val="00E146D1"/>
    <w:rsid w:val="00E15E78"/>
    <w:rsid w:val="00E175C6"/>
    <w:rsid w:val="00E17A0B"/>
    <w:rsid w:val="00E20406"/>
    <w:rsid w:val="00E207A0"/>
    <w:rsid w:val="00E20C7D"/>
    <w:rsid w:val="00E2250A"/>
    <w:rsid w:val="00E24B23"/>
    <w:rsid w:val="00E268B5"/>
    <w:rsid w:val="00E26BA2"/>
    <w:rsid w:val="00E33938"/>
    <w:rsid w:val="00E34BDB"/>
    <w:rsid w:val="00E36DD8"/>
    <w:rsid w:val="00E36F42"/>
    <w:rsid w:val="00E37080"/>
    <w:rsid w:val="00E40792"/>
    <w:rsid w:val="00E40B71"/>
    <w:rsid w:val="00E4358B"/>
    <w:rsid w:val="00E4414C"/>
    <w:rsid w:val="00E44D36"/>
    <w:rsid w:val="00E45E78"/>
    <w:rsid w:val="00E47055"/>
    <w:rsid w:val="00E4718B"/>
    <w:rsid w:val="00E50838"/>
    <w:rsid w:val="00E51B1D"/>
    <w:rsid w:val="00E53772"/>
    <w:rsid w:val="00E55574"/>
    <w:rsid w:val="00E57786"/>
    <w:rsid w:val="00E61E89"/>
    <w:rsid w:val="00E622ED"/>
    <w:rsid w:val="00E63757"/>
    <w:rsid w:val="00E64AA7"/>
    <w:rsid w:val="00E64FF3"/>
    <w:rsid w:val="00E66940"/>
    <w:rsid w:val="00E66A3C"/>
    <w:rsid w:val="00E67993"/>
    <w:rsid w:val="00E7142E"/>
    <w:rsid w:val="00E71586"/>
    <w:rsid w:val="00E729B7"/>
    <w:rsid w:val="00E7377D"/>
    <w:rsid w:val="00E73B55"/>
    <w:rsid w:val="00E75124"/>
    <w:rsid w:val="00E752AA"/>
    <w:rsid w:val="00E776B7"/>
    <w:rsid w:val="00E80122"/>
    <w:rsid w:val="00E83F80"/>
    <w:rsid w:val="00E8515B"/>
    <w:rsid w:val="00E8589B"/>
    <w:rsid w:val="00E85902"/>
    <w:rsid w:val="00E85910"/>
    <w:rsid w:val="00E868C4"/>
    <w:rsid w:val="00E9109C"/>
    <w:rsid w:val="00E92288"/>
    <w:rsid w:val="00E9508B"/>
    <w:rsid w:val="00E960E5"/>
    <w:rsid w:val="00E96381"/>
    <w:rsid w:val="00E96FC6"/>
    <w:rsid w:val="00EA11D5"/>
    <w:rsid w:val="00EA1420"/>
    <w:rsid w:val="00EA5EB5"/>
    <w:rsid w:val="00EA6395"/>
    <w:rsid w:val="00EA6B66"/>
    <w:rsid w:val="00EB07CA"/>
    <w:rsid w:val="00EB136B"/>
    <w:rsid w:val="00EB1737"/>
    <w:rsid w:val="00EB3490"/>
    <w:rsid w:val="00EB3BAF"/>
    <w:rsid w:val="00EC0575"/>
    <w:rsid w:val="00EC1D23"/>
    <w:rsid w:val="00EC2799"/>
    <w:rsid w:val="00EC279B"/>
    <w:rsid w:val="00EC342D"/>
    <w:rsid w:val="00EC46CC"/>
    <w:rsid w:val="00EC6297"/>
    <w:rsid w:val="00ED026B"/>
    <w:rsid w:val="00ED18CA"/>
    <w:rsid w:val="00ED1B0F"/>
    <w:rsid w:val="00ED1B16"/>
    <w:rsid w:val="00ED1E99"/>
    <w:rsid w:val="00ED399A"/>
    <w:rsid w:val="00ED531E"/>
    <w:rsid w:val="00ED6037"/>
    <w:rsid w:val="00ED6903"/>
    <w:rsid w:val="00ED7A42"/>
    <w:rsid w:val="00ED7B2A"/>
    <w:rsid w:val="00ED7ECB"/>
    <w:rsid w:val="00EE0227"/>
    <w:rsid w:val="00EE0312"/>
    <w:rsid w:val="00EE0CE5"/>
    <w:rsid w:val="00EE1D73"/>
    <w:rsid w:val="00EE2E95"/>
    <w:rsid w:val="00EE38DC"/>
    <w:rsid w:val="00EE3DBE"/>
    <w:rsid w:val="00EE5587"/>
    <w:rsid w:val="00EF0A1F"/>
    <w:rsid w:val="00EF1888"/>
    <w:rsid w:val="00EF1FB1"/>
    <w:rsid w:val="00EF4A60"/>
    <w:rsid w:val="00EF4DDF"/>
    <w:rsid w:val="00EF660F"/>
    <w:rsid w:val="00EF7632"/>
    <w:rsid w:val="00F0581C"/>
    <w:rsid w:val="00F073AD"/>
    <w:rsid w:val="00F10038"/>
    <w:rsid w:val="00F137E2"/>
    <w:rsid w:val="00F14C4D"/>
    <w:rsid w:val="00F17754"/>
    <w:rsid w:val="00F202EE"/>
    <w:rsid w:val="00F20E44"/>
    <w:rsid w:val="00F216CC"/>
    <w:rsid w:val="00F244C0"/>
    <w:rsid w:val="00F2615B"/>
    <w:rsid w:val="00F27784"/>
    <w:rsid w:val="00F308A8"/>
    <w:rsid w:val="00F31085"/>
    <w:rsid w:val="00F32847"/>
    <w:rsid w:val="00F32AE9"/>
    <w:rsid w:val="00F35191"/>
    <w:rsid w:val="00F3617F"/>
    <w:rsid w:val="00F36CDF"/>
    <w:rsid w:val="00F402BE"/>
    <w:rsid w:val="00F40473"/>
    <w:rsid w:val="00F40FAA"/>
    <w:rsid w:val="00F42CCF"/>
    <w:rsid w:val="00F44A1B"/>
    <w:rsid w:val="00F473CB"/>
    <w:rsid w:val="00F51899"/>
    <w:rsid w:val="00F51CA9"/>
    <w:rsid w:val="00F52F17"/>
    <w:rsid w:val="00F53576"/>
    <w:rsid w:val="00F54D9E"/>
    <w:rsid w:val="00F560CB"/>
    <w:rsid w:val="00F5653F"/>
    <w:rsid w:val="00F61EEA"/>
    <w:rsid w:val="00F61FAF"/>
    <w:rsid w:val="00F62361"/>
    <w:rsid w:val="00F62B8E"/>
    <w:rsid w:val="00F644DA"/>
    <w:rsid w:val="00F64992"/>
    <w:rsid w:val="00F65513"/>
    <w:rsid w:val="00F65BE4"/>
    <w:rsid w:val="00F6662C"/>
    <w:rsid w:val="00F66E9A"/>
    <w:rsid w:val="00F716A5"/>
    <w:rsid w:val="00F71DF9"/>
    <w:rsid w:val="00F727BC"/>
    <w:rsid w:val="00F732BE"/>
    <w:rsid w:val="00F73716"/>
    <w:rsid w:val="00F76186"/>
    <w:rsid w:val="00F767AC"/>
    <w:rsid w:val="00F80DF4"/>
    <w:rsid w:val="00F81293"/>
    <w:rsid w:val="00F824DB"/>
    <w:rsid w:val="00F82A84"/>
    <w:rsid w:val="00F82CFD"/>
    <w:rsid w:val="00F82D4F"/>
    <w:rsid w:val="00F84EC6"/>
    <w:rsid w:val="00F8709E"/>
    <w:rsid w:val="00F92277"/>
    <w:rsid w:val="00F945C0"/>
    <w:rsid w:val="00F9541E"/>
    <w:rsid w:val="00FA1BF6"/>
    <w:rsid w:val="00FA1C7C"/>
    <w:rsid w:val="00FA2B96"/>
    <w:rsid w:val="00FA2C31"/>
    <w:rsid w:val="00FA42E4"/>
    <w:rsid w:val="00FA493C"/>
    <w:rsid w:val="00FA60AB"/>
    <w:rsid w:val="00FA6646"/>
    <w:rsid w:val="00FB0715"/>
    <w:rsid w:val="00FB1EAB"/>
    <w:rsid w:val="00FB202D"/>
    <w:rsid w:val="00FB359E"/>
    <w:rsid w:val="00FB6648"/>
    <w:rsid w:val="00FB7E4F"/>
    <w:rsid w:val="00FC23A7"/>
    <w:rsid w:val="00FC4B09"/>
    <w:rsid w:val="00FC580C"/>
    <w:rsid w:val="00FC65E1"/>
    <w:rsid w:val="00FC7ED0"/>
    <w:rsid w:val="00FC7F8F"/>
    <w:rsid w:val="00FD0678"/>
    <w:rsid w:val="00FD0BC3"/>
    <w:rsid w:val="00FD337F"/>
    <w:rsid w:val="00FD36D2"/>
    <w:rsid w:val="00FD5455"/>
    <w:rsid w:val="00FD5BBE"/>
    <w:rsid w:val="00FD657B"/>
    <w:rsid w:val="00FD6EDE"/>
    <w:rsid w:val="00FE0E29"/>
    <w:rsid w:val="00FE11FD"/>
    <w:rsid w:val="00FE4223"/>
    <w:rsid w:val="00FE4E86"/>
    <w:rsid w:val="00FE51D6"/>
    <w:rsid w:val="00FE5A85"/>
    <w:rsid w:val="00FE64E9"/>
    <w:rsid w:val="00FE7598"/>
    <w:rsid w:val="00FE7E5C"/>
    <w:rsid w:val="00FF6390"/>
    <w:rsid w:val="00FF780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7E4F"/>
    <w:rPr>
      <w:sz w:val="24"/>
      <w:szCs w:val="24"/>
      <w:lang w:val="en-US" w:eastAsia="en-US" w:bidi="en-US"/>
    </w:rPr>
  </w:style>
  <w:style w:type="paragraph" w:styleId="1">
    <w:name w:val="heading 1"/>
    <w:basedOn w:val="a"/>
    <w:next w:val="a"/>
    <w:link w:val="1Char"/>
    <w:qFormat/>
    <w:rsid w:val="00FB7E4F"/>
    <w:pPr>
      <w:keepNext/>
      <w:spacing w:before="240" w:after="60"/>
      <w:outlineLvl w:val="0"/>
    </w:pPr>
    <w:rPr>
      <w:rFonts w:ascii="Cambria" w:hAnsi="Cambria"/>
      <w:b/>
      <w:bCs/>
      <w:kern w:val="32"/>
      <w:sz w:val="32"/>
      <w:szCs w:val="32"/>
    </w:rPr>
  </w:style>
  <w:style w:type="paragraph" w:styleId="2">
    <w:name w:val="heading 2"/>
    <w:basedOn w:val="a"/>
    <w:next w:val="a"/>
    <w:link w:val="2Char"/>
    <w:unhideWhenUsed/>
    <w:qFormat/>
    <w:rsid w:val="00FB7E4F"/>
    <w:pPr>
      <w:keepNext/>
      <w:spacing w:before="240" w:after="60"/>
      <w:outlineLvl w:val="1"/>
    </w:pPr>
    <w:rPr>
      <w:rFonts w:ascii="Cambria" w:hAnsi="Cambria"/>
      <w:b/>
      <w:bCs/>
      <w:i/>
      <w:iCs/>
      <w:sz w:val="28"/>
      <w:szCs w:val="28"/>
    </w:rPr>
  </w:style>
  <w:style w:type="paragraph" w:styleId="3">
    <w:name w:val="heading 3"/>
    <w:basedOn w:val="a"/>
    <w:next w:val="a"/>
    <w:link w:val="3Char"/>
    <w:unhideWhenUsed/>
    <w:qFormat/>
    <w:rsid w:val="00FB7E4F"/>
    <w:pPr>
      <w:keepNext/>
      <w:spacing w:before="240" w:after="60"/>
      <w:outlineLvl w:val="2"/>
    </w:pPr>
    <w:rPr>
      <w:rFonts w:ascii="Cambria" w:hAnsi="Cambria"/>
      <w:b/>
      <w:bCs/>
      <w:sz w:val="26"/>
      <w:szCs w:val="26"/>
    </w:rPr>
  </w:style>
  <w:style w:type="paragraph" w:styleId="4">
    <w:name w:val="heading 4"/>
    <w:basedOn w:val="a"/>
    <w:next w:val="a"/>
    <w:link w:val="4Char"/>
    <w:uiPriority w:val="9"/>
    <w:semiHidden/>
    <w:unhideWhenUsed/>
    <w:qFormat/>
    <w:rsid w:val="00FB7E4F"/>
    <w:pPr>
      <w:keepNext/>
      <w:spacing w:before="240" w:after="60"/>
      <w:outlineLvl w:val="3"/>
    </w:pPr>
    <w:rPr>
      <w:b/>
      <w:bCs/>
      <w:sz w:val="28"/>
      <w:szCs w:val="28"/>
    </w:rPr>
  </w:style>
  <w:style w:type="paragraph" w:styleId="5">
    <w:name w:val="heading 5"/>
    <w:basedOn w:val="a"/>
    <w:next w:val="a"/>
    <w:link w:val="5Char"/>
    <w:uiPriority w:val="9"/>
    <w:semiHidden/>
    <w:unhideWhenUsed/>
    <w:qFormat/>
    <w:rsid w:val="00FB7E4F"/>
    <w:pPr>
      <w:spacing w:before="240" w:after="60"/>
      <w:outlineLvl w:val="4"/>
    </w:pPr>
    <w:rPr>
      <w:b/>
      <w:bCs/>
      <w:i/>
      <w:iCs/>
      <w:sz w:val="26"/>
      <w:szCs w:val="26"/>
    </w:rPr>
  </w:style>
  <w:style w:type="paragraph" w:styleId="6">
    <w:name w:val="heading 6"/>
    <w:basedOn w:val="a"/>
    <w:next w:val="a"/>
    <w:link w:val="6Char"/>
    <w:uiPriority w:val="9"/>
    <w:semiHidden/>
    <w:unhideWhenUsed/>
    <w:qFormat/>
    <w:rsid w:val="00FB7E4F"/>
    <w:pPr>
      <w:spacing w:before="240" w:after="60"/>
      <w:outlineLvl w:val="5"/>
    </w:pPr>
    <w:rPr>
      <w:b/>
      <w:bCs/>
      <w:sz w:val="22"/>
      <w:szCs w:val="22"/>
    </w:rPr>
  </w:style>
  <w:style w:type="paragraph" w:styleId="7">
    <w:name w:val="heading 7"/>
    <w:basedOn w:val="a"/>
    <w:next w:val="a"/>
    <w:link w:val="7Char"/>
    <w:uiPriority w:val="9"/>
    <w:semiHidden/>
    <w:unhideWhenUsed/>
    <w:qFormat/>
    <w:rsid w:val="00FB7E4F"/>
    <w:pPr>
      <w:spacing w:before="240" w:after="60"/>
      <w:outlineLvl w:val="6"/>
    </w:pPr>
  </w:style>
  <w:style w:type="paragraph" w:styleId="8">
    <w:name w:val="heading 8"/>
    <w:basedOn w:val="a"/>
    <w:next w:val="a"/>
    <w:link w:val="8Char"/>
    <w:uiPriority w:val="9"/>
    <w:semiHidden/>
    <w:unhideWhenUsed/>
    <w:qFormat/>
    <w:rsid w:val="00FB7E4F"/>
    <w:pPr>
      <w:spacing w:before="240" w:after="60"/>
      <w:outlineLvl w:val="7"/>
    </w:pPr>
    <w:rPr>
      <w:i/>
      <w:iCs/>
    </w:rPr>
  </w:style>
  <w:style w:type="paragraph" w:styleId="9">
    <w:name w:val="heading 9"/>
    <w:basedOn w:val="a"/>
    <w:next w:val="a"/>
    <w:link w:val="9Char"/>
    <w:uiPriority w:val="9"/>
    <w:semiHidden/>
    <w:unhideWhenUsed/>
    <w:qFormat/>
    <w:rsid w:val="00FB7E4F"/>
    <w:pPr>
      <w:spacing w:before="240" w:after="60"/>
      <w:outlineLvl w:val="8"/>
    </w:pPr>
    <w:rPr>
      <w:rFonts w:ascii="Cambria" w:hAnsi="Cambria"/>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List"/>
    <w:basedOn w:val="a"/>
    <w:unhideWhenUsed/>
    <w:rsid w:val="00F716A5"/>
    <w:pPr>
      <w:ind w:left="283" w:hanging="283"/>
    </w:pPr>
    <w:rPr>
      <w:sz w:val="20"/>
      <w:szCs w:val="20"/>
    </w:rPr>
  </w:style>
  <w:style w:type="paragraph" w:customStyle="1" w:styleId="Normalgr">
    <w:name w:val="Normalgr"/>
    <w:rsid w:val="00F716A5"/>
    <w:pPr>
      <w:tabs>
        <w:tab w:val="left" w:pos="1021"/>
        <w:tab w:val="left" w:pos="1588"/>
      </w:tabs>
      <w:spacing w:after="200" w:line="276" w:lineRule="auto"/>
      <w:jc w:val="both"/>
    </w:pPr>
    <w:rPr>
      <w:rFonts w:ascii="Arial" w:hAnsi="Arial"/>
      <w:spacing w:val="15"/>
      <w:sz w:val="22"/>
      <w:szCs w:val="22"/>
      <w:lang w:val="en-GB" w:eastAsia="en-US" w:bidi="en-US"/>
    </w:rPr>
  </w:style>
  <w:style w:type="character" w:customStyle="1" w:styleId="1Char">
    <w:name w:val="Επικεφαλίδα 1 Char"/>
    <w:basedOn w:val="a0"/>
    <w:link w:val="1"/>
    <w:rsid w:val="00FB7E4F"/>
    <w:rPr>
      <w:rFonts w:ascii="Cambria" w:eastAsia="Times New Roman" w:hAnsi="Cambria"/>
      <w:b/>
      <w:bCs/>
      <w:kern w:val="32"/>
      <w:sz w:val="32"/>
      <w:szCs w:val="32"/>
    </w:rPr>
  </w:style>
  <w:style w:type="character" w:customStyle="1" w:styleId="2Char">
    <w:name w:val="Επικεφαλίδα 2 Char"/>
    <w:basedOn w:val="a0"/>
    <w:link w:val="2"/>
    <w:rsid w:val="00FB7E4F"/>
    <w:rPr>
      <w:rFonts w:ascii="Cambria" w:eastAsia="Times New Roman" w:hAnsi="Cambria"/>
      <w:b/>
      <w:bCs/>
      <w:i/>
      <w:iCs/>
      <w:sz w:val="28"/>
      <w:szCs w:val="28"/>
    </w:rPr>
  </w:style>
  <w:style w:type="character" w:customStyle="1" w:styleId="3Char">
    <w:name w:val="Επικεφαλίδα 3 Char"/>
    <w:basedOn w:val="a0"/>
    <w:link w:val="3"/>
    <w:rsid w:val="00FB7E4F"/>
    <w:rPr>
      <w:rFonts w:ascii="Cambria" w:eastAsia="Times New Roman" w:hAnsi="Cambria"/>
      <w:b/>
      <w:bCs/>
      <w:sz w:val="26"/>
      <w:szCs w:val="26"/>
    </w:rPr>
  </w:style>
  <w:style w:type="character" w:customStyle="1" w:styleId="4Char">
    <w:name w:val="Επικεφαλίδα 4 Char"/>
    <w:basedOn w:val="a0"/>
    <w:link w:val="4"/>
    <w:uiPriority w:val="9"/>
    <w:rsid w:val="00FB7E4F"/>
    <w:rPr>
      <w:b/>
      <w:bCs/>
      <w:sz w:val="28"/>
      <w:szCs w:val="28"/>
    </w:rPr>
  </w:style>
  <w:style w:type="character" w:customStyle="1" w:styleId="5Char">
    <w:name w:val="Επικεφαλίδα 5 Char"/>
    <w:basedOn w:val="a0"/>
    <w:link w:val="5"/>
    <w:uiPriority w:val="9"/>
    <w:semiHidden/>
    <w:rsid w:val="00FB7E4F"/>
    <w:rPr>
      <w:b/>
      <w:bCs/>
      <w:i/>
      <w:iCs/>
      <w:sz w:val="26"/>
      <w:szCs w:val="26"/>
    </w:rPr>
  </w:style>
  <w:style w:type="character" w:customStyle="1" w:styleId="6Char">
    <w:name w:val="Επικεφαλίδα 6 Char"/>
    <w:basedOn w:val="a0"/>
    <w:link w:val="6"/>
    <w:uiPriority w:val="9"/>
    <w:semiHidden/>
    <w:rsid w:val="00FB7E4F"/>
    <w:rPr>
      <w:b/>
      <w:bCs/>
    </w:rPr>
  </w:style>
  <w:style w:type="character" w:customStyle="1" w:styleId="7Char">
    <w:name w:val="Επικεφαλίδα 7 Char"/>
    <w:basedOn w:val="a0"/>
    <w:link w:val="7"/>
    <w:uiPriority w:val="9"/>
    <w:semiHidden/>
    <w:rsid w:val="00FB7E4F"/>
    <w:rPr>
      <w:sz w:val="24"/>
      <w:szCs w:val="24"/>
    </w:rPr>
  </w:style>
  <w:style w:type="character" w:customStyle="1" w:styleId="8Char">
    <w:name w:val="Επικεφαλίδα 8 Char"/>
    <w:basedOn w:val="a0"/>
    <w:link w:val="8"/>
    <w:uiPriority w:val="9"/>
    <w:semiHidden/>
    <w:rsid w:val="00FB7E4F"/>
    <w:rPr>
      <w:i/>
      <w:iCs/>
      <w:sz w:val="24"/>
      <w:szCs w:val="24"/>
    </w:rPr>
  </w:style>
  <w:style w:type="character" w:customStyle="1" w:styleId="9Char">
    <w:name w:val="Επικεφαλίδα 9 Char"/>
    <w:basedOn w:val="a0"/>
    <w:link w:val="9"/>
    <w:uiPriority w:val="9"/>
    <w:semiHidden/>
    <w:rsid w:val="00FB7E4F"/>
    <w:rPr>
      <w:rFonts w:ascii="Cambria" w:eastAsia="Times New Roman" w:hAnsi="Cambria"/>
    </w:rPr>
  </w:style>
  <w:style w:type="paragraph" w:styleId="a4">
    <w:name w:val="Title"/>
    <w:basedOn w:val="a"/>
    <w:next w:val="a"/>
    <w:link w:val="Char"/>
    <w:uiPriority w:val="10"/>
    <w:qFormat/>
    <w:rsid w:val="00FB7E4F"/>
    <w:pPr>
      <w:spacing w:before="240" w:after="60"/>
      <w:jc w:val="center"/>
      <w:outlineLvl w:val="0"/>
    </w:pPr>
    <w:rPr>
      <w:rFonts w:ascii="Cambria" w:hAnsi="Cambria"/>
      <w:b/>
      <w:bCs/>
      <w:kern w:val="28"/>
      <w:sz w:val="32"/>
      <w:szCs w:val="32"/>
    </w:rPr>
  </w:style>
  <w:style w:type="character" w:customStyle="1" w:styleId="Char">
    <w:name w:val="Τίτλος Char"/>
    <w:basedOn w:val="a0"/>
    <w:link w:val="a4"/>
    <w:uiPriority w:val="10"/>
    <w:rsid w:val="00FB7E4F"/>
    <w:rPr>
      <w:rFonts w:ascii="Cambria" w:eastAsia="Times New Roman" w:hAnsi="Cambria"/>
      <w:b/>
      <w:bCs/>
      <w:kern w:val="28"/>
      <w:sz w:val="32"/>
      <w:szCs w:val="32"/>
    </w:rPr>
  </w:style>
  <w:style w:type="paragraph" w:styleId="a5">
    <w:name w:val="Subtitle"/>
    <w:basedOn w:val="a"/>
    <w:next w:val="a"/>
    <w:link w:val="Char0"/>
    <w:uiPriority w:val="11"/>
    <w:qFormat/>
    <w:rsid w:val="00FB7E4F"/>
    <w:pPr>
      <w:spacing w:after="60"/>
      <w:jc w:val="center"/>
      <w:outlineLvl w:val="1"/>
    </w:pPr>
    <w:rPr>
      <w:rFonts w:ascii="Cambria" w:hAnsi="Cambria"/>
    </w:rPr>
  </w:style>
  <w:style w:type="character" w:customStyle="1" w:styleId="Char0">
    <w:name w:val="Υπότιτλος Char"/>
    <w:basedOn w:val="a0"/>
    <w:link w:val="a5"/>
    <w:uiPriority w:val="11"/>
    <w:rsid w:val="00FB7E4F"/>
    <w:rPr>
      <w:rFonts w:ascii="Cambria" w:eastAsia="Times New Roman" w:hAnsi="Cambria"/>
      <w:sz w:val="24"/>
      <w:szCs w:val="24"/>
    </w:rPr>
  </w:style>
  <w:style w:type="character" w:styleId="a6">
    <w:name w:val="Strong"/>
    <w:basedOn w:val="a0"/>
    <w:qFormat/>
    <w:rsid w:val="00FB7E4F"/>
    <w:rPr>
      <w:b/>
      <w:bCs/>
    </w:rPr>
  </w:style>
  <w:style w:type="character" w:styleId="a7">
    <w:name w:val="Emphasis"/>
    <w:basedOn w:val="a0"/>
    <w:uiPriority w:val="20"/>
    <w:qFormat/>
    <w:rsid w:val="00FB7E4F"/>
    <w:rPr>
      <w:rFonts w:ascii="Calibri" w:hAnsi="Calibri"/>
      <w:b/>
      <w:i/>
      <w:iCs/>
    </w:rPr>
  </w:style>
  <w:style w:type="paragraph" w:styleId="a8">
    <w:name w:val="No Spacing"/>
    <w:basedOn w:val="a"/>
    <w:link w:val="Char1"/>
    <w:uiPriority w:val="1"/>
    <w:qFormat/>
    <w:rsid w:val="00FB7E4F"/>
    <w:rPr>
      <w:szCs w:val="32"/>
    </w:rPr>
  </w:style>
  <w:style w:type="paragraph" w:styleId="a9">
    <w:name w:val="List Paragraph"/>
    <w:basedOn w:val="a"/>
    <w:uiPriority w:val="34"/>
    <w:qFormat/>
    <w:rsid w:val="00FB7E4F"/>
    <w:pPr>
      <w:ind w:left="720"/>
      <w:contextualSpacing/>
    </w:pPr>
  </w:style>
  <w:style w:type="paragraph" w:styleId="aa">
    <w:name w:val="Quote"/>
    <w:basedOn w:val="a"/>
    <w:next w:val="a"/>
    <w:link w:val="Char2"/>
    <w:uiPriority w:val="29"/>
    <w:qFormat/>
    <w:rsid w:val="00FB7E4F"/>
    <w:rPr>
      <w:i/>
    </w:rPr>
  </w:style>
  <w:style w:type="character" w:customStyle="1" w:styleId="Char2">
    <w:name w:val="Απόσπασμα Char"/>
    <w:basedOn w:val="a0"/>
    <w:link w:val="aa"/>
    <w:uiPriority w:val="29"/>
    <w:rsid w:val="00FB7E4F"/>
    <w:rPr>
      <w:i/>
      <w:sz w:val="24"/>
      <w:szCs w:val="24"/>
    </w:rPr>
  </w:style>
  <w:style w:type="paragraph" w:styleId="ab">
    <w:name w:val="Intense Quote"/>
    <w:basedOn w:val="a"/>
    <w:next w:val="a"/>
    <w:link w:val="Char3"/>
    <w:uiPriority w:val="30"/>
    <w:qFormat/>
    <w:rsid w:val="00FB7E4F"/>
    <w:pPr>
      <w:ind w:left="720" w:right="720"/>
    </w:pPr>
    <w:rPr>
      <w:b/>
      <w:i/>
      <w:szCs w:val="22"/>
    </w:rPr>
  </w:style>
  <w:style w:type="character" w:customStyle="1" w:styleId="Char3">
    <w:name w:val="Έντονο εισαγωγικό Char"/>
    <w:basedOn w:val="a0"/>
    <w:link w:val="ab"/>
    <w:uiPriority w:val="30"/>
    <w:rsid w:val="00FB7E4F"/>
    <w:rPr>
      <w:b/>
      <w:i/>
      <w:sz w:val="24"/>
    </w:rPr>
  </w:style>
  <w:style w:type="character" w:styleId="ac">
    <w:name w:val="Subtle Emphasis"/>
    <w:uiPriority w:val="19"/>
    <w:qFormat/>
    <w:rsid w:val="00FB7E4F"/>
    <w:rPr>
      <w:i/>
      <w:color w:val="5A5A5A"/>
    </w:rPr>
  </w:style>
  <w:style w:type="character" w:styleId="ad">
    <w:name w:val="Intense Emphasis"/>
    <w:basedOn w:val="a0"/>
    <w:uiPriority w:val="21"/>
    <w:qFormat/>
    <w:rsid w:val="00FB7E4F"/>
    <w:rPr>
      <w:b/>
      <w:i/>
      <w:sz w:val="24"/>
      <w:szCs w:val="24"/>
      <w:u w:val="single"/>
    </w:rPr>
  </w:style>
  <w:style w:type="character" w:styleId="ae">
    <w:name w:val="Subtle Reference"/>
    <w:basedOn w:val="a0"/>
    <w:uiPriority w:val="31"/>
    <w:qFormat/>
    <w:rsid w:val="00FB7E4F"/>
    <w:rPr>
      <w:sz w:val="24"/>
      <w:szCs w:val="24"/>
      <w:u w:val="single"/>
    </w:rPr>
  </w:style>
  <w:style w:type="character" w:styleId="af">
    <w:name w:val="Intense Reference"/>
    <w:basedOn w:val="a0"/>
    <w:uiPriority w:val="32"/>
    <w:qFormat/>
    <w:rsid w:val="00FB7E4F"/>
    <w:rPr>
      <w:b/>
      <w:sz w:val="24"/>
      <w:u w:val="single"/>
    </w:rPr>
  </w:style>
  <w:style w:type="character" w:styleId="af0">
    <w:name w:val="Book Title"/>
    <w:basedOn w:val="a0"/>
    <w:uiPriority w:val="33"/>
    <w:qFormat/>
    <w:rsid w:val="00FB7E4F"/>
    <w:rPr>
      <w:rFonts w:ascii="Cambria" w:eastAsia="Times New Roman" w:hAnsi="Cambria"/>
      <w:b/>
      <w:i/>
      <w:sz w:val="24"/>
      <w:szCs w:val="24"/>
    </w:rPr>
  </w:style>
  <w:style w:type="paragraph" w:styleId="af1">
    <w:name w:val="TOC Heading"/>
    <w:basedOn w:val="1"/>
    <w:next w:val="a"/>
    <w:uiPriority w:val="39"/>
    <w:semiHidden/>
    <w:unhideWhenUsed/>
    <w:qFormat/>
    <w:rsid w:val="00FB7E4F"/>
    <w:pPr>
      <w:outlineLvl w:val="9"/>
    </w:pPr>
  </w:style>
  <w:style w:type="paragraph" w:styleId="af2">
    <w:name w:val="Body Text"/>
    <w:basedOn w:val="a"/>
    <w:link w:val="Char4"/>
    <w:rsid w:val="00F137E2"/>
    <w:pPr>
      <w:spacing w:after="120"/>
    </w:pPr>
    <w:rPr>
      <w:rFonts w:ascii="Times New Roman" w:hAnsi="Times New Roman"/>
      <w:lang w:val="el-GR" w:eastAsia="el-GR" w:bidi="ar-SA"/>
    </w:rPr>
  </w:style>
  <w:style w:type="character" w:customStyle="1" w:styleId="Char4">
    <w:name w:val="Σώμα κειμένου Char"/>
    <w:basedOn w:val="a0"/>
    <w:link w:val="af2"/>
    <w:rsid w:val="00F137E2"/>
    <w:rPr>
      <w:rFonts w:ascii="Times New Roman" w:eastAsia="Times New Roman" w:hAnsi="Times New Roman"/>
      <w:sz w:val="24"/>
      <w:szCs w:val="24"/>
      <w:lang w:val="el-GR" w:eastAsia="el-GR" w:bidi="ar-SA"/>
    </w:rPr>
  </w:style>
  <w:style w:type="paragraph" w:styleId="af3">
    <w:name w:val="Block Text"/>
    <w:basedOn w:val="a"/>
    <w:rsid w:val="00F137E2"/>
    <w:pPr>
      <w:spacing w:line="240" w:lineRule="atLeast"/>
      <w:ind w:left="720" w:right="360" w:hanging="360"/>
      <w:jc w:val="both"/>
    </w:pPr>
    <w:rPr>
      <w:rFonts w:ascii="Verdana" w:hAnsi="Verdana"/>
      <w:lang w:val="el-GR" w:eastAsia="el-GR" w:bidi="ar-SA"/>
    </w:rPr>
  </w:style>
  <w:style w:type="paragraph" w:styleId="30">
    <w:name w:val="Body Text 3"/>
    <w:basedOn w:val="a"/>
    <w:link w:val="3Char0"/>
    <w:uiPriority w:val="99"/>
    <w:unhideWhenUsed/>
    <w:rsid w:val="005062B4"/>
    <w:pPr>
      <w:spacing w:after="120"/>
    </w:pPr>
    <w:rPr>
      <w:sz w:val="16"/>
      <w:szCs w:val="16"/>
    </w:rPr>
  </w:style>
  <w:style w:type="character" w:customStyle="1" w:styleId="3Char0">
    <w:name w:val="Σώμα κείμενου 3 Char"/>
    <w:basedOn w:val="a0"/>
    <w:link w:val="30"/>
    <w:uiPriority w:val="99"/>
    <w:rsid w:val="005062B4"/>
    <w:rPr>
      <w:rFonts w:ascii="Calibri" w:eastAsia="Times New Roman" w:hAnsi="Calibri"/>
      <w:sz w:val="16"/>
      <w:szCs w:val="16"/>
    </w:rPr>
  </w:style>
  <w:style w:type="character" w:customStyle="1" w:styleId="Char1">
    <w:name w:val="Χωρίς διάστιχο Char"/>
    <w:basedOn w:val="a0"/>
    <w:link w:val="a8"/>
    <w:uiPriority w:val="1"/>
    <w:rsid w:val="001D5A30"/>
    <w:rPr>
      <w:sz w:val="24"/>
      <w:szCs w:val="32"/>
    </w:rPr>
  </w:style>
  <w:style w:type="paragraph" w:styleId="af4">
    <w:name w:val="caption"/>
    <w:basedOn w:val="a"/>
    <w:next w:val="a"/>
    <w:uiPriority w:val="35"/>
    <w:semiHidden/>
    <w:unhideWhenUsed/>
    <w:rsid w:val="00AA406E"/>
    <w:rPr>
      <w:b/>
      <w:bCs/>
      <w:color w:val="4F81BD"/>
      <w:sz w:val="18"/>
      <w:szCs w:val="18"/>
    </w:rPr>
  </w:style>
  <w:style w:type="paragraph" w:styleId="31">
    <w:name w:val="Body Text Indent 3"/>
    <w:basedOn w:val="a"/>
    <w:link w:val="3Char1"/>
    <w:rsid w:val="006E49AF"/>
    <w:pPr>
      <w:spacing w:after="120"/>
      <w:ind w:left="283"/>
    </w:pPr>
    <w:rPr>
      <w:rFonts w:ascii="Times New Roman" w:hAnsi="Times New Roman"/>
      <w:sz w:val="16"/>
      <w:szCs w:val="16"/>
      <w:lang w:val="el-GR" w:eastAsia="el-GR" w:bidi="ar-SA"/>
    </w:rPr>
  </w:style>
  <w:style w:type="character" w:customStyle="1" w:styleId="3Char1">
    <w:name w:val="Σώμα κείμενου με εσοχή 3 Char"/>
    <w:basedOn w:val="a0"/>
    <w:link w:val="31"/>
    <w:rsid w:val="006E49AF"/>
    <w:rPr>
      <w:rFonts w:ascii="Times New Roman" w:hAnsi="Times New Roman"/>
      <w:sz w:val="16"/>
      <w:szCs w:val="16"/>
    </w:rPr>
  </w:style>
  <w:style w:type="paragraph" w:customStyle="1" w:styleId="af5">
    <w:name w:val="Στυλ"/>
    <w:rsid w:val="00155D20"/>
    <w:pPr>
      <w:widowControl w:val="0"/>
      <w:autoSpaceDE w:val="0"/>
      <w:autoSpaceDN w:val="0"/>
      <w:adjustRightInd w:val="0"/>
      <w:spacing w:after="200" w:line="276" w:lineRule="auto"/>
    </w:pPr>
    <w:rPr>
      <w:rFonts w:ascii="Arial" w:hAnsi="Arial" w:cs="Arial"/>
      <w:sz w:val="24"/>
      <w:szCs w:val="24"/>
    </w:rPr>
  </w:style>
  <w:style w:type="paragraph" w:styleId="af6">
    <w:name w:val="header"/>
    <w:basedOn w:val="a"/>
    <w:link w:val="Char5"/>
    <w:uiPriority w:val="99"/>
    <w:semiHidden/>
    <w:unhideWhenUsed/>
    <w:rsid w:val="00064D03"/>
    <w:pPr>
      <w:tabs>
        <w:tab w:val="center" w:pos="4153"/>
        <w:tab w:val="right" w:pos="8306"/>
      </w:tabs>
    </w:pPr>
  </w:style>
  <w:style w:type="character" w:customStyle="1" w:styleId="Char5">
    <w:name w:val="Κεφαλίδα Char"/>
    <w:basedOn w:val="a0"/>
    <w:link w:val="af6"/>
    <w:uiPriority w:val="99"/>
    <w:semiHidden/>
    <w:rsid w:val="00064D03"/>
    <w:rPr>
      <w:sz w:val="24"/>
      <w:szCs w:val="24"/>
      <w:lang w:val="en-US" w:eastAsia="en-US" w:bidi="en-US"/>
    </w:rPr>
  </w:style>
  <w:style w:type="paragraph" w:styleId="af7">
    <w:name w:val="footer"/>
    <w:basedOn w:val="a"/>
    <w:link w:val="Char6"/>
    <w:uiPriority w:val="99"/>
    <w:unhideWhenUsed/>
    <w:rsid w:val="00064D03"/>
    <w:pPr>
      <w:tabs>
        <w:tab w:val="center" w:pos="4153"/>
        <w:tab w:val="right" w:pos="8306"/>
      </w:tabs>
    </w:pPr>
  </w:style>
  <w:style w:type="character" w:customStyle="1" w:styleId="Char6">
    <w:name w:val="Υποσέλιδο Char"/>
    <w:basedOn w:val="a0"/>
    <w:link w:val="af7"/>
    <w:uiPriority w:val="99"/>
    <w:rsid w:val="00064D03"/>
    <w:rPr>
      <w:sz w:val="24"/>
      <w:szCs w:val="24"/>
      <w:lang w:val="en-US" w:eastAsia="en-US" w:bidi="en-US"/>
    </w:rPr>
  </w:style>
  <w:style w:type="paragraph" w:styleId="20">
    <w:name w:val="Body Text Indent 2"/>
    <w:basedOn w:val="a"/>
    <w:link w:val="2Char0"/>
    <w:unhideWhenUsed/>
    <w:rsid w:val="00F62361"/>
    <w:pPr>
      <w:spacing w:after="120" w:line="480" w:lineRule="auto"/>
      <w:ind w:left="283"/>
    </w:pPr>
  </w:style>
  <w:style w:type="character" w:customStyle="1" w:styleId="2Char0">
    <w:name w:val="Σώμα κείμενου με εσοχή 2 Char"/>
    <w:basedOn w:val="a0"/>
    <w:link w:val="20"/>
    <w:rsid w:val="00F62361"/>
    <w:rPr>
      <w:sz w:val="24"/>
      <w:szCs w:val="24"/>
      <w:lang w:val="en-US" w:eastAsia="en-US" w:bidi="en-US"/>
    </w:rPr>
  </w:style>
  <w:style w:type="paragraph" w:styleId="Web">
    <w:name w:val="Normal (Web)"/>
    <w:basedOn w:val="a"/>
    <w:uiPriority w:val="99"/>
    <w:rsid w:val="00471574"/>
    <w:pPr>
      <w:spacing w:before="96" w:after="192"/>
    </w:pPr>
    <w:rPr>
      <w:rFonts w:ascii="Times New Roman" w:hAnsi="Times New Roman"/>
      <w:lang w:val="el-GR" w:eastAsia="el-GR" w:bidi="ar-SA"/>
    </w:rPr>
  </w:style>
  <w:style w:type="character" w:customStyle="1" w:styleId="af8">
    <w:name w:val="Σώμα κειμένου_"/>
    <w:basedOn w:val="a0"/>
    <w:link w:val="21"/>
    <w:rsid w:val="005D4099"/>
    <w:rPr>
      <w:rFonts w:ascii="Arial" w:eastAsia="Arial" w:hAnsi="Arial" w:cs="Arial"/>
      <w:sz w:val="22"/>
      <w:szCs w:val="22"/>
      <w:shd w:val="clear" w:color="auto" w:fill="FFFFFF"/>
    </w:rPr>
  </w:style>
  <w:style w:type="character" w:customStyle="1" w:styleId="af9">
    <w:name w:val="Σώμα κειμένου + Έντονη γραφή"/>
    <w:basedOn w:val="af8"/>
    <w:rsid w:val="005D4099"/>
    <w:rPr>
      <w:b/>
      <w:bCs/>
    </w:rPr>
  </w:style>
  <w:style w:type="character" w:customStyle="1" w:styleId="32">
    <w:name w:val="Επικεφαλίδα #3"/>
    <w:basedOn w:val="a0"/>
    <w:rsid w:val="005D4099"/>
    <w:rPr>
      <w:rFonts w:ascii="Arial" w:eastAsia="Arial" w:hAnsi="Arial" w:cs="Arial"/>
      <w:b w:val="0"/>
      <w:bCs w:val="0"/>
      <w:i w:val="0"/>
      <w:iCs w:val="0"/>
      <w:smallCaps w:val="0"/>
      <w:strike w:val="0"/>
      <w:spacing w:val="0"/>
      <w:sz w:val="22"/>
      <w:szCs w:val="22"/>
      <w:u w:val="single"/>
    </w:rPr>
  </w:style>
  <w:style w:type="character" w:customStyle="1" w:styleId="22">
    <w:name w:val="Σώμα κειμένου (2)"/>
    <w:basedOn w:val="a0"/>
    <w:rsid w:val="005D4099"/>
    <w:rPr>
      <w:rFonts w:ascii="Arial" w:eastAsia="Arial" w:hAnsi="Arial" w:cs="Arial"/>
      <w:b w:val="0"/>
      <w:bCs w:val="0"/>
      <w:i w:val="0"/>
      <w:iCs w:val="0"/>
      <w:smallCaps w:val="0"/>
      <w:strike w:val="0"/>
      <w:spacing w:val="0"/>
      <w:sz w:val="22"/>
      <w:szCs w:val="22"/>
      <w:u w:val="single"/>
    </w:rPr>
  </w:style>
  <w:style w:type="character" w:customStyle="1" w:styleId="afa">
    <w:name w:val="Σώμα κειμένου + Πλάγια γραφή"/>
    <w:basedOn w:val="af8"/>
    <w:rsid w:val="005D4099"/>
    <w:rPr>
      <w:i/>
      <w:iCs/>
    </w:rPr>
  </w:style>
  <w:style w:type="paragraph" w:customStyle="1" w:styleId="21">
    <w:name w:val="Σώμα κειμένου2"/>
    <w:basedOn w:val="a"/>
    <w:link w:val="af8"/>
    <w:rsid w:val="005D4099"/>
    <w:pPr>
      <w:shd w:val="clear" w:color="auto" w:fill="FFFFFF"/>
      <w:spacing w:before="300" w:after="1440" w:line="274" w:lineRule="exact"/>
    </w:pPr>
    <w:rPr>
      <w:rFonts w:ascii="Arial" w:eastAsia="Arial" w:hAnsi="Arial" w:cs="Arial"/>
      <w:sz w:val="22"/>
      <w:szCs w:val="22"/>
      <w:lang w:val="el-GR" w:eastAsia="el-GR" w:bidi="ar-SA"/>
    </w:rPr>
  </w:style>
  <w:style w:type="paragraph" w:customStyle="1" w:styleId="western">
    <w:name w:val="western"/>
    <w:basedOn w:val="a"/>
    <w:rsid w:val="00C2006F"/>
    <w:pPr>
      <w:spacing w:before="100" w:beforeAutospacing="1"/>
      <w:jc w:val="both"/>
    </w:pPr>
    <w:rPr>
      <w:rFonts w:ascii="Times New Roman" w:hAnsi="Times New Roman"/>
      <w:sz w:val="22"/>
      <w:szCs w:val="22"/>
      <w:lang w:val="el-GR" w:eastAsia="el-GR" w:bidi="ar-SA"/>
    </w:rPr>
  </w:style>
  <w:style w:type="paragraph" w:customStyle="1" w:styleId="parnumb">
    <w:name w:val="parnumb"/>
    <w:basedOn w:val="a"/>
    <w:rsid w:val="006F2B21"/>
    <w:pPr>
      <w:ind w:left="709" w:hanging="596"/>
      <w:jc w:val="both"/>
    </w:pPr>
    <w:rPr>
      <w:rFonts w:ascii="Arial" w:hAnsi="Arial"/>
      <w:sz w:val="22"/>
      <w:szCs w:val="20"/>
      <w:lang w:val="en-GB" w:eastAsia="el-GR" w:bidi="ar-SA"/>
    </w:rPr>
  </w:style>
  <w:style w:type="paragraph" w:styleId="23">
    <w:name w:val="Body Text 2"/>
    <w:basedOn w:val="a"/>
    <w:link w:val="2Char1"/>
    <w:unhideWhenUsed/>
    <w:rsid w:val="00784321"/>
    <w:pPr>
      <w:spacing w:after="120" w:line="480" w:lineRule="auto"/>
    </w:pPr>
  </w:style>
  <w:style w:type="character" w:customStyle="1" w:styleId="2Char1">
    <w:name w:val="Σώμα κείμενου 2 Char"/>
    <w:basedOn w:val="a0"/>
    <w:link w:val="23"/>
    <w:rsid w:val="00784321"/>
    <w:rPr>
      <w:sz w:val="24"/>
      <w:szCs w:val="24"/>
      <w:lang w:val="en-US" w:eastAsia="en-US" w:bidi="en-US"/>
    </w:rPr>
  </w:style>
  <w:style w:type="paragraph" w:styleId="afb">
    <w:name w:val="Plain Text"/>
    <w:basedOn w:val="a"/>
    <w:link w:val="Char7"/>
    <w:rsid w:val="00514E24"/>
    <w:rPr>
      <w:rFonts w:ascii="Courier New" w:hAnsi="Courier New"/>
      <w:sz w:val="20"/>
      <w:szCs w:val="20"/>
      <w:lang w:val="el-GR" w:eastAsia="el-GR" w:bidi="ar-SA"/>
    </w:rPr>
  </w:style>
  <w:style w:type="character" w:customStyle="1" w:styleId="Char7">
    <w:name w:val="Απλό κείμενο Char"/>
    <w:basedOn w:val="a0"/>
    <w:link w:val="afb"/>
    <w:rsid w:val="00514E24"/>
    <w:rPr>
      <w:rFonts w:ascii="Courier New" w:hAnsi="Courier New"/>
    </w:rPr>
  </w:style>
  <w:style w:type="paragraph" w:customStyle="1" w:styleId="Default">
    <w:name w:val="Default"/>
    <w:rsid w:val="00BA286E"/>
    <w:pPr>
      <w:autoSpaceDE w:val="0"/>
      <w:autoSpaceDN w:val="0"/>
      <w:adjustRightInd w:val="0"/>
    </w:pPr>
    <w:rPr>
      <w:rFonts w:ascii="Arial" w:hAnsi="Arial" w:cs="Arial"/>
      <w:color w:val="000000"/>
      <w:sz w:val="24"/>
      <w:szCs w:val="24"/>
    </w:rPr>
  </w:style>
  <w:style w:type="paragraph" w:customStyle="1" w:styleId="ListParagraph">
    <w:name w:val="List Paragraph"/>
    <w:rsid w:val="00D8021D"/>
    <w:pPr>
      <w:widowControl w:val="0"/>
      <w:suppressAutoHyphens/>
      <w:ind w:left="720"/>
    </w:pPr>
    <w:rPr>
      <w:rFonts w:ascii="Times New Roman" w:eastAsia="Arial" w:hAnsi="Times New Roman"/>
      <w:sz w:val="24"/>
      <w:szCs w:val="24"/>
      <w:lang/>
    </w:rPr>
  </w:style>
  <w:style w:type="paragraph" w:styleId="afc">
    <w:name w:val="Body Text Indent"/>
    <w:basedOn w:val="a"/>
    <w:link w:val="Char8"/>
    <w:unhideWhenUsed/>
    <w:rsid w:val="004731D1"/>
    <w:pPr>
      <w:spacing w:after="120"/>
      <w:ind w:left="283"/>
    </w:pPr>
  </w:style>
  <w:style w:type="character" w:customStyle="1" w:styleId="Char8">
    <w:name w:val="Σώμα κείμενου με εσοχή Char"/>
    <w:basedOn w:val="a0"/>
    <w:link w:val="afc"/>
    <w:rsid w:val="004731D1"/>
    <w:rPr>
      <w:sz w:val="24"/>
      <w:szCs w:val="24"/>
      <w:lang w:val="en-US" w:eastAsia="en-US" w:bidi="en-US"/>
    </w:rPr>
  </w:style>
  <w:style w:type="paragraph" w:customStyle="1" w:styleId="10">
    <w:name w:val="Παράγραφος λίστας1"/>
    <w:basedOn w:val="a"/>
    <w:uiPriority w:val="99"/>
    <w:rsid w:val="001E56ED"/>
    <w:pPr>
      <w:ind w:left="720"/>
    </w:pPr>
    <w:rPr>
      <w:rFonts w:ascii="Times New Roman" w:eastAsia="Calibri" w:hAnsi="Times New Roman"/>
      <w:sz w:val="20"/>
      <w:szCs w:val="20"/>
      <w:lang w:val="el-GR" w:eastAsia="el-GR" w:bidi="ar-SA"/>
    </w:rPr>
  </w:style>
  <w:style w:type="paragraph" w:customStyle="1" w:styleId="BodyText21">
    <w:name w:val="Body Text 21"/>
    <w:basedOn w:val="a"/>
    <w:rsid w:val="008D0B62"/>
    <w:pPr>
      <w:ind w:left="-1134"/>
    </w:pPr>
    <w:rPr>
      <w:rFonts w:ascii="Courier New" w:hAnsi="Courier New"/>
      <w:szCs w:val="20"/>
      <w:lang w:val="el-GR" w:eastAsia="el-GR" w:bidi="ar-SA"/>
    </w:rPr>
  </w:style>
  <w:style w:type="paragraph" w:customStyle="1" w:styleId="BodyText22">
    <w:name w:val="Body Text 22"/>
    <w:basedOn w:val="a"/>
    <w:rsid w:val="008D0B62"/>
    <w:pPr>
      <w:overflowPunct w:val="0"/>
      <w:autoSpaceDE w:val="0"/>
      <w:autoSpaceDN w:val="0"/>
      <w:adjustRightInd w:val="0"/>
      <w:ind w:left="-1134"/>
    </w:pPr>
    <w:rPr>
      <w:rFonts w:ascii="Courier New" w:hAnsi="Courier New"/>
      <w:szCs w:val="20"/>
      <w:lang w:val="el-GR" w:eastAsia="el-GR" w:bidi="ar-SA"/>
    </w:rPr>
  </w:style>
  <w:style w:type="paragraph" w:customStyle="1" w:styleId="11">
    <w:name w:val="Βασικό1"/>
    <w:basedOn w:val="a"/>
    <w:next w:val="a"/>
    <w:rsid w:val="008D0B62"/>
    <w:pPr>
      <w:autoSpaceDE w:val="0"/>
      <w:autoSpaceDN w:val="0"/>
      <w:adjustRightInd w:val="0"/>
    </w:pPr>
    <w:rPr>
      <w:rFonts w:ascii="Arial" w:hAnsi="Arial"/>
      <w:lang w:bidi="ar-SA"/>
    </w:rPr>
  </w:style>
  <w:style w:type="paragraph" w:customStyle="1" w:styleId="CM1">
    <w:name w:val="CM1"/>
    <w:basedOn w:val="Default"/>
    <w:next w:val="Default"/>
    <w:rsid w:val="008D0B62"/>
    <w:pPr>
      <w:widowControl w:val="0"/>
    </w:pPr>
    <w:rPr>
      <w:rFonts w:ascii="Courier New" w:hAnsi="Courier New" w:cs="Times New Roman"/>
      <w:color w:val="auto"/>
    </w:rPr>
  </w:style>
  <w:style w:type="paragraph" w:customStyle="1" w:styleId="CM2">
    <w:name w:val="CM2"/>
    <w:basedOn w:val="Default"/>
    <w:next w:val="Default"/>
    <w:rsid w:val="008D0B62"/>
    <w:pPr>
      <w:widowControl w:val="0"/>
      <w:spacing w:line="203" w:lineRule="atLeast"/>
    </w:pPr>
    <w:rPr>
      <w:rFonts w:ascii="Courier New" w:hAnsi="Courier New" w:cs="Times New Roman"/>
      <w:color w:val="auto"/>
    </w:rPr>
  </w:style>
  <w:style w:type="paragraph" w:customStyle="1" w:styleId="CM7">
    <w:name w:val="CM7"/>
    <w:basedOn w:val="Default"/>
    <w:next w:val="Default"/>
    <w:rsid w:val="008D0B62"/>
    <w:pPr>
      <w:widowControl w:val="0"/>
    </w:pPr>
    <w:rPr>
      <w:rFonts w:ascii="Courier New" w:hAnsi="Courier New" w:cs="Times New Roman"/>
      <w:color w:val="auto"/>
    </w:rPr>
  </w:style>
  <w:style w:type="paragraph" w:customStyle="1" w:styleId="CM3">
    <w:name w:val="CM3"/>
    <w:basedOn w:val="Default"/>
    <w:next w:val="Default"/>
    <w:rsid w:val="008D0B62"/>
    <w:pPr>
      <w:widowControl w:val="0"/>
      <w:spacing w:line="211" w:lineRule="atLeast"/>
    </w:pPr>
    <w:rPr>
      <w:rFonts w:ascii="Courier New" w:hAnsi="Courier New" w:cs="Times New Roman"/>
      <w:color w:val="auto"/>
    </w:rPr>
  </w:style>
  <w:style w:type="character" w:styleId="-">
    <w:name w:val="FollowedHyperlink"/>
    <w:basedOn w:val="a0"/>
    <w:rsid w:val="008D0B62"/>
    <w:rPr>
      <w:color w:val="800080"/>
      <w:u w:val="single"/>
    </w:rPr>
  </w:style>
  <w:style w:type="character" w:customStyle="1" w:styleId="lightestbold">
    <w:name w:val="lightestbold"/>
    <w:basedOn w:val="a0"/>
    <w:rsid w:val="008D0B62"/>
  </w:style>
  <w:style w:type="table" w:styleId="afd">
    <w:name w:val="Table Grid"/>
    <w:basedOn w:val="a1"/>
    <w:uiPriority w:val="59"/>
    <w:rsid w:val="007905D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Body Text First Indent"/>
    <w:basedOn w:val="af2"/>
    <w:link w:val="Char9"/>
    <w:uiPriority w:val="99"/>
    <w:unhideWhenUsed/>
    <w:rsid w:val="00227285"/>
    <w:pPr>
      <w:spacing w:after="0"/>
      <w:ind w:firstLine="360"/>
    </w:pPr>
    <w:rPr>
      <w:szCs w:val="20"/>
    </w:rPr>
  </w:style>
  <w:style w:type="character" w:customStyle="1" w:styleId="Char9">
    <w:name w:val="Σώμα κείμενου Πρώτη Εσοχή Char"/>
    <w:basedOn w:val="Char4"/>
    <w:link w:val="afe"/>
    <w:uiPriority w:val="99"/>
    <w:rsid w:val="00227285"/>
  </w:style>
  <w:style w:type="paragraph" w:customStyle="1" w:styleId="210">
    <w:name w:val="Σώμα κείμενου με εσοχή 21"/>
    <w:basedOn w:val="a"/>
    <w:rsid w:val="00397725"/>
    <w:pPr>
      <w:suppressAutoHyphens/>
      <w:ind w:left="2880"/>
      <w:jc w:val="both"/>
    </w:pPr>
    <w:rPr>
      <w:rFonts w:ascii="Arial" w:hAnsi="Arial"/>
      <w:szCs w:val="20"/>
      <w:lang w:val="el-GR" w:eastAsia="ar-SA" w:bidi="ar-SA"/>
    </w:rPr>
  </w:style>
  <w:style w:type="paragraph" w:customStyle="1" w:styleId="220">
    <w:name w:val="Σώμα κείμενου 22"/>
    <w:basedOn w:val="a"/>
    <w:rsid w:val="0048509F"/>
    <w:pPr>
      <w:suppressAutoHyphens/>
      <w:spacing w:after="120" w:line="480" w:lineRule="auto"/>
    </w:pPr>
    <w:rPr>
      <w:rFonts w:ascii="Times New Roman" w:hAnsi="Times New Roman"/>
      <w:lang w:val="el-GR" w:eastAsia="ar-SA" w:bidi="ar-SA"/>
    </w:rPr>
  </w:style>
  <w:style w:type="paragraph" w:styleId="aff">
    <w:name w:val="footnote text"/>
    <w:basedOn w:val="a"/>
    <w:link w:val="Chara"/>
    <w:rsid w:val="00A26963"/>
    <w:rPr>
      <w:rFonts w:ascii="Times New Roman" w:hAnsi="Times New Roman"/>
      <w:sz w:val="20"/>
      <w:szCs w:val="20"/>
      <w:lang w:val="el-GR" w:eastAsia="el-GR" w:bidi="ar-SA"/>
    </w:rPr>
  </w:style>
  <w:style w:type="character" w:customStyle="1" w:styleId="Chara">
    <w:name w:val="Κείμενο υποσημείωσης Char"/>
    <w:basedOn w:val="a0"/>
    <w:link w:val="aff"/>
    <w:rsid w:val="00A26963"/>
    <w:rPr>
      <w:rFonts w:ascii="Times New Roman" w:hAnsi="Times New Roman"/>
    </w:rPr>
  </w:style>
  <w:style w:type="character" w:customStyle="1" w:styleId="Bodytext2">
    <w:name w:val="Body text (2)_"/>
    <w:basedOn w:val="a0"/>
    <w:link w:val="Bodytext20"/>
    <w:rsid w:val="00294A4A"/>
    <w:rPr>
      <w:rFonts w:ascii="Verdana" w:eastAsia="Verdana" w:hAnsi="Verdana" w:cs="Verdana"/>
      <w:i/>
      <w:iCs/>
      <w:spacing w:val="-20"/>
      <w:sz w:val="17"/>
      <w:szCs w:val="17"/>
      <w:shd w:val="clear" w:color="auto" w:fill="FFFFFF"/>
    </w:rPr>
  </w:style>
  <w:style w:type="paragraph" w:customStyle="1" w:styleId="Bodytext20">
    <w:name w:val="Body text (2)"/>
    <w:basedOn w:val="a"/>
    <w:link w:val="Bodytext2"/>
    <w:rsid w:val="00294A4A"/>
    <w:pPr>
      <w:widowControl w:val="0"/>
      <w:shd w:val="clear" w:color="auto" w:fill="FFFFFF"/>
      <w:spacing w:before="240" w:line="245" w:lineRule="exact"/>
      <w:jc w:val="right"/>
    </w:pPr>
    <w:rPr>
      <w:rFonts w:ascii="Verdana" w:eastAsia="Verdana" w:hAnsi="Verdana" w:cs="Verdana"/>
      <w:i/>
      <w:iCs/>
      <w:spacing w:val="-20"/>
      <w:sz w:val="17"/>
      <w:szCs w:val="17"/>
      <w:lang w:val="el-GR" w:eastAsia="el-GR" w:bidi="ar-SA"/>
    </w:rPr>
  </w:style>
  <w:style w:type="paragraph" w:styleId="-HTML">
    <w:name w:val="HTML Preformatted"/>
    <w:basedOn w:val="a"/>
    <w:link w:val="-HTMLChar"/>
    <w:rsid w:val="003669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Courier New" w:hAnsi="Arial Unicode MS" w:cs="Courier New"/>
      <w:sz w:val="20"/>
      <w:szCs w:val="20"/>
      <w:lang w:val="el-GR" w:eastAsia="el-GR" w:bidi="ar-SA"/>
    </w:rPr>
  </w:style>
  <w:style w:type="character" w:customStyle="1" w:styleId="-HTMLChar">
    <w:name w:val="Προ-διαμορφωμένο HTML Char"/>
    <w:basedOn w:val="a0"/>
    <w:link w:val="-HTML"/>
    <w:rsid w:val="00366903"/>
    <w:rPr>
      <w:rFonts w:ascii="Arial Unicode MS" w:eastAsia="Courier New" w:hAnsi="Arial Unicode MS" w:cs="Courier New"/>
    </w:rPr>
  </w:style>
</w:styles>
</file>

<file path=word/webSettings.xml><?xml version="1.0" encoding="utf-8"?>
<w:webSettings xmlns:r="http://schemas.openxmlformats.org/officeDocument/2006/relationships" xmlns:w="http://schemas.openxmlformats.org/wordprocessingml/2006/main">
  <w:divs>
    <w:div w:id="7218014">
      <w:bodyDiv w:val="1"/>
      <w:marLeft w:val="0"/>
      <w:marRight w:val="0"/>
      <w:marTop w:val="0"/>
      <w:marBottom w:val="0"/>
      <w:divBdr>
        <w:top w:val="none" w:sz="0" w:space="0" w:color="auto"/>
        <w:left w:val="none" w:sz="0" w:space="0" w:color="auto"/>
        <w:bottom w:val="none" w:sz="0" w:space="0" w:color="auto"/>
        <w:right w:val="none" w:sz="0" w:space="0" w:color="auto"/>
      </w:divBdr>
    </w:div>
    <w:div w:id="27873489">
      <w:bodyDiv w:val="1"/>
      <w:marLeft w:val="0"/>
      <w:marRight w:val="0"/>
      <w:marTop w:val="0"/>
      <w:marBottom w:val="0"/>
      <w:divBdr>
        <w:top w:val="none" w:sz="0" w:space="0" w:color="auto"/>
        <w:left w:val="none" w:sz="0" w:space="0" w:color="auto"/>
        <w:bottom w:val="none" w:sz="0" w:space="0" w:color="auto"/>
        <w:right w:val="none" w:sz="0" w:space="0" w:color="auto"/>
      </w:divBdr>
    </w:div>
    <w:div w:id="31929491">
      <w:bodyDiv w:val="1"/>
      <w:marLeft w:val="0"/>
      <w:marRight w:val="0"/>
      <w:marTop w:val="0"/>
      <w:marBottom w:val="0"/>
      <w:divBdr>
        <w:top w:val="none" w:sz="0" w:space="0" w:color="auto"/>
        <w:left w:val="none" w:sz="0" w:space="0" w:color="auto"/>
        <w:bottom w:val="none" w:sz="0" w:space="0" w:color="auto"/>
        <w:right w:val="none" w:sz="0" w:space="0" w:color="auto"/>
      </w:divBdr>
    </w:div>
    <w:div w:id="43257034">
      <w:bodyDiv w:val="1"/>
      <w:marLeft w:val="0"/>
      <w:marRight w:val="0"/>
      <w:marTop w:val="0"/>
      <w:marBottom w:val="0"/>
      <w:divBdr>
        <w:top w:val="none" w:sz="0" w:space="0" w:color="auto"/>
        <w:left w:val="none" w:sz="0" w:space="0" w:color="auto"/>
        <w:bottom w:val="none" w:sz="0" w:space="0" w:color="auto"/>
        <w:right w:val="none" w:sz="0" w:space="0" w:color="auto"/>
      </w:divBdr>
    </w:div>
    <w:div w:id="43801445">
      <w:bodyDiv w:val="1"/>
      <w:marLeft w:val="0"/>
      <w:marRight w:val="0"/>
      <w:marTop w:val="0"/>
      <w:marBottom w:val="0"/>
      <w:divBdr>
        <w:top w:val="none" w:sz="0" w:space="0" w:color="auto"/>
        <w:left w:val="none" w:sz="0" w:space="0" w:color="auto"/>
        <w:bottom w:val="none" w:sz="0" w:space="0" w:color="auto"/>
        <w:right w:val="none" w:sz="0" w:space="0" w:color="auto"/>
      </w:divBdr>
    </w:div>
    <w:div w:id="56250941">
      <w:bodyDiv w:val="1"/>
      <w:marLeft w:val="0"/>
      <w:marRight w:val="0"/>
      <w:marTop w:val="0"/>
      <w:marBottom w:val="0"/>
      <w:divBdr>
        <w:top w:val="none" w:sz="0" w:space="0" w:color="auto"/>
        <w:left w:val="none" w:sz="0" w:space="0" w:color="auto"/>
        <w:bottom w:val="none" w:sz="0" w:space="0" w:color="auto"/>
        <w:right w:val="none" w:sz="0" w:space="0" w:color="auto"/>
      </w:divBdr>
    </w:div>
    <w:div w:id="61491223">
      <w:bodyDiv w:val="1"/>
      <w:marLeft w:val="0"/>
      <w:marRight w:val="0"/>
      <w:marTop w:val="0"/>
      <w:marBottom w:val="0"/>
      <w:divBdr>
        <w:top w:val="none" w:sz="0" w:space="0" w:color="auto"/>
        <w:left w:val="none" w:sz="0" w:space="0" w:color="auto"/>
        <w:bottom w:val="none" w:sz="0" w:space="0" w:color="auto"/>
        <w:right w:val="none" w:sz="0" w:space="0" w:color="auto"/>
      </w:divBdr>
    </w:div>
    <w:div w:id="64500627">
      <w:bodyDiv w:val="1"/>
      <w:marLeft w:val="0"/>
      <w:marRight w:val="0"/>
      <w:marTop w:val="0"/>
      <w:marBottom w:val="0"/>
      <w:divBdr>
        <w:top w:val="none" w:sz="0" w:space="0" w:color="auto"/>
        <w:left w:val="none" w:sz="0" w:space="0" w:color="auto"/>
        <w:bottom w:val="none" w:sz="0" w:space="0" w:color="auto"/>
        <w:right w:val="none" w:sz="0" w:space="0" w:color="auto"/>
      </w:divBdr>
    </w:div>
    <w:div w:id="79259248">
      <w:bodyDiv w:val="1"/>
      <w:marLeft w:val="0"/>
      <w:marRight w:val="0"/>
      <w:marTop w:val="0"/>
      <w:marBottom w:val="0"/>
      <w:divBdr>
        <w:top w:val="none" w:sz="0" w:space="0" w:color="auto"/>
        <w:left w:val="none" w:sz="0" w:space="0" w:color="auto"/>
        <w:bottom w:val="none" w:sz="0" w:space="0" w:color="auto"/>
        <w:right w:val="none" w:sz="0" w:space="0" w:color="auto"/>
      </w:divBdr>
    </w:div>
    <w:div w:id="96797862">
      <w:bodyDiv w:val="1"/>
      <w:marLeft w:val="0"/>
      <w:marRight w:val="0"/>
      <w:marTop w:val="0"/>
      <w:marBottom w:val="0"/>
      <w:divBdr>
        <w:top w:val="none" w:sz="0" w:space="0" w:color="auto"/>
        <w:left w:val="none" w:sz="0" w:space="0" w:color="auto"/>
        <w:bottom w:val="none" w:sz="0" w:space="0" w:color="auto"/>
        <w:right w:val="none" w:sz="0" w:space="0" w:color="auto"/>
      </w:divBdr>
    </w:div>
    <w:div w:id="98766535">
      <w:bodyDiv w:val="1"/>
      <w:marLeft w:val="0"/>
      <w:marRight w:val="0"/>
      <w:marTop w:val="0"/>
      <w:marBottom w:val="0"/>
      <w:divBdr>
        <w:top w:val="none" w:sz="0" w:space="0" w:color="auto"/>
        <w:left w:val="none" w:sz="0" w:space="0" w:color="auto"/>
        <w:bottom w:val="none" w:sz="0" w:space="0" w:color="auto"/>
        <w:right w:val="none" w:sz="0" w:space="0" w:color="auto"/>
      </w:divBdr>
    </w:div>
    <w:div w:id="104007270">
      <w:bodyDiv w:val="1"/>
      <w:marLeft w:val="0"/>
      <w:marRight w:val="0"/>
      <w:marTop w:val="0"/>
      <w:marBottom w:val="0"/>
      <w:divBdr>
        <w:top w:val="none" w:sz="0" w:space="0" w:color="auto"/>
        <w:left w:val="none" w:sz="0" w:space="0" w:color="auto"/>
        <w:bottom w:val="none" w:sz="0" w:space="0" w:color="auto"/>
        <w:right w:val="none" w:sz="0" w:space="0" w:color="auto"/>
      </w:divBdr>
    </w:div>
    <w:div w:id="129400407">
      <w:bodyDiv w:val="1"/>
      <w:marLeft w:val="0"/>
      <w:marRight w:val="0"/>
      <w:marTop w:val="0"/>
      <w:marBottom w:val="0"/>
      <w:divBdr>
        <w:top w:val="none" w:sz="0" w:space="0" w:color="auto"/>
        <w:left w:val="none" w:sz="0" w:space="0" w:color="auto"/>
        <w:bottom w:val="none" w:sz="0" w:space="0" w:color="auto"/>
        <w:right w:val="none" w:sz="0" w:space="0" w:color="auto"/>
      </w:divBdr>
    </w:div>
    <w:div w:id="158160324">
      <w:bodyDiv w:val="1"/>
      <w:marLeft w:val="0"/>
      <w:marRight w:val="0"/>
      <w:marTop w:val="0"/>
      <w:marBottom w:val="0"/>
      <w:divBdr>
        <w:top w:val="none" w:sz="0" w:space="0" w:color="auto"/>
        <w:left w:val="none" w:sz="0" w:space="0" w:color="auto"/>
        <w:bottom w:val="none" w:sz="0" w:space="0" w:color="auto"/>
        <w:right w:val="none" w:sz="0" w:space="0" w:color="auto"/>
      </w:divBdr>
    </w:div>
    <w:div w:id="166291828">
      <w:bodyDiv w:val="1"/>
      <w:marLeft w:val="0"/>
      <w:marRight w:val="0"/>
      <w:marTop w:val="0"/>
      <w:marBottom w:val="0"/>
      <w:divBdr>
        <w:top w:val="none" w:sz="0" w:space="0" w:color="auto"/>
        <w:left w:val="none" w:sz="0" w:space="0" w:color="auto"/>
        <w:bottom w:val="none" w:sz="0" w:space="0" w:color="auto"/>
        <w:right w:val="none" w:sz="0" w:space="0" w:color="auto"/>
      </w:divBdr>
    </w:div>
    <w:div w:id="166337089">
      <w:bodyDiv w:val="1"/>
      <w:marLeft w:val="0"/>
      <w:marRight w:val="0"/>
      <w:marTop w:val="0"/>
      <w:marBottom w:val="0"/>
      <w:divBdr>
        <w:top w:val="none" w:sz="0" w:space="0" w:color="auto"/>
        <w:left w:val="none" w:sz="0" w:space="0" w:color="auto"/>
        <w:bottom w:val="none" w:sz="0" w:space="0" w:color="auto"/>
        <w:right w:val="none" w:sz="0" w:space="0" w:color="auto"/>
      </w:divBdr>
    </w:div>
    <w:div w:id="178080011">
      <w:bodyDiv w:val="1"/>
      <w:marLeft w:val="0"/>
      <w:marRight w:val="0"/>
      <w:marTop w:val="0"/>
      <w:marBottom w:val="0"/>
      <w:divBdr>
        <w:top w:val="none" w:sz="0" w:space="0" w:color="auto"/>
        <w:left w:val="none" w:sz="0" w:space="0" w:color="auto"/>
        <w:bottom w:val="none" w:sz="0" w:space="0" w:color="auto"/>
        <w:right w:val="none" w:sz="0" w:space="0" w:color="auto"/>
      </w:divBdr>
    </w:div>
    <w:div w:id="192810805">
      <w:bodyDiv w:val="1"/>
      <w:marLeft w:val="0"/>
      <w:marRight w:val="0"/>
      <w:marTop w:val="0"/>
      <w:marBottom w:val="0"/>
      <w:divBdr>
        <w:top w:val="none" w:sz="0" w:space="0" w:color="auto"/>
        <w:left w:val="none" w:sz="0" w:space="0" w:color="auto"/>
        <w:bottom w:val="none" w:sz="0" w:space="0" w:color="auto"/>
        <w:right w:val="none" w:sz="0" w:space="0" w:color="auto"/>
      </w:divBdr>
    </w:div>
    <w:div w:id="236599153">
      <w:bodyDiv w:val="1"/>
      <w:marLeft w:val="0"/>
      <w:marRight w:val="0"/>
      <w:marTop w:val="0"/>
      <w:marBottom w:val="0"/>
      <w:divBdr>
        <w:top w:val="none" w:sz="0" w:space="0" w:color="auto"/>
        <w:left w:val="none" w:sz="0" w:space="0" w:color="auto"/>
        <w:bottom w:val="none" w:sz="0" w:space="0" w:color="auto"/>
        <w:right w:val="none" w:sz="0" w:space="0" w:color="auto"/>
      </w:divBdr>
    </w:div>
    <w:div w:id="244389434">
      <w:bodyDiv w:val="1"/>
      <w:marLeft w:val="0"/>
      <w:marRight w:val="0"/>
      <w:marTop w:val="0"/>
      <w:marBottom w:val="0"/>
      <w:divBdr>
        <w:top w:val="none" w:sz="0" w:space="0" w:color="auto"/>
        <w:left w:val="none" w:sz="0" w:space="0" w:color="auto"/>
        <w:bottom w:val="none" w:sz="0" w:space="0" w:color="auto"/>
        <w:right w:val="none" w:sz="0" w:space="0" w:color="auto"/>
      </w:divBdr>
    </w:div>
    <w:div w:id="245263046">
      <w:bodyDiv w:val="1"/>
      <w:marLeft w:val="0"/>
      <w:marRight w:val="0"/>
      <w:marTop w:val="0"/>
      <w:marBottom w:val="0"/>
      <w:divBdr>
        <w:top w:val="none" w:sz="0" w:space="0" w:color="auto"/>
        <w:left w:val="none" w:sz="0" w:space="0" w:color="auto"/>
        <w:bottom w:val="none" w:sz="0" w:space="0" w:color="auto"/>
        <w:right w:val="none" w:sz="0" w:space="0" w:color="auto"/>
      </w:divBdr>
    </w:div>
    <w:div w:id="246496958">
      <w:bodyDiv w:val="1"/>
      <w:marLeft w:val="0"/>
      <w:marRight w:val="0"/>
      <w:marTop w:val="0"/>
      <w:marBottom w:val="0"/>
      <w:divBdr>
        <w:top w:val="none" w:sz="0" w:space="0" w:color="auto"/>
        <w:left w:val="none" w:sz="0" w:space="0" w:color="auto"/>
        <w:bottom w:val="none" w:sz="0" w:space="0" w:color="auto"/>
        <w:right w:val="none" w:sz="0" w:space="0" w:color="auto"/>
      </w:divBdr>
    </w:div>
    <w:div w:id="248271987">
      <w:bodyDiv w:val="1"/>
      <w:marLeft w:val="0"/>
      <w:marRight w:val="0"/>
      <w:marTop w:val="0"/>
      <w:marBottom w:val="0"/>
      <w:divBdr>
        <w:top w:val="none" w:sz="0" w:space="0" w:color="auto"/>
        <w:left w:val="none" w:sz="0" w:space="0" w:color="auto"/>
        <w:bottom w:val="none" w:sz="0" w:space="0" w:color="auto"/>
        <w:right w:val="none" w:sz="0" w:space="0" w:color="auto"/>
      </w:divBdr>
    </w:div>
    <w:div w:id="253248655">
      <w:bodyDiv w:val="1"/>
      <w:marLeft w:val="0"/>
      <w:marRight w:val="0"/>
      <w:marTop w:val="0"/>
      <w:marBottom w:val="0"/>
      <w:divBdr>
        <w:top w:val="none" w:sz="0" w:space="0" w:color="auto"/>
        <w:left w:val="none" w:sz="0" w:space="0" w:color="auto"/>
        <w:bottom w:val="none" w:sz="0" w:space="0" w:color="auto"/>
        <w:right w:val="none" w:sz="0" w:space="0" w:color="auto"/>
      </w:divBdr>
    </w:div>
    <w:div w:id="258300502">
      <w:bodyDiv w:val="1"/>
      <w:marLeft w:val="0"/>
      <w:marRight w:val="0"/>
      <w:marTop w:val="0"/>
      <w:marBottom w:val="0"/>
      <w:divBdr>
        <w:top w:val="none" w:sz="0" w:space="0" w:color="auto"/>
        <w:left w:val="none" w:sz="0" w:space="0" w:color="auto"/>
        <w:bottom w:val="none" w:sz="0" w:space="0" w:color="auto"/>
        <w:right w:val="none" w:sz="0" w:space="0" w:color="auto"/>
      </w:divBdr>
    </w:div>
    <w:div w:id="278267474">
      <w:bodyDiv w:val="1"/>
      <w:marLeft w:val="0"/>
      <w:marRight w:val="0"/>
      <w:marTop w:val="0"/>
      <w:marBottom w:val="0"/>
      <w:divBdr>
        <w:top w:val="none" w:sz="0" w:space="0" w:color="auto"/>
        <w:left w:val="none" w:sz="0" w:space="0" w:color="auto"/>
        <w:bottom w:val="none" w:sz="0" w:space="0" w:color="auto"/>
        <w:right w:val="none" w:sz="0" w:space="0" w:color="auto"/>
      </w:divBdr>
    </w:div>
    <w:div w:id="279650999">
      <w:bodyDiv w:val="1"/>
      <w:marLeft w:val="0"/>
      <w:marRight w:val="0"/>
      <w:marTop w:val="0"/>
      <w:marBottom w:val="0"/>
      <w:divBdr>
        <w:top w:val="none" w:sz="0" w:space="0" w:color="auto"/>
        <w:left w:val="none" w:sz="0" w:space="0" w:color="auto"/>
        <w:bottom w:val="none" w:sz="0" w:space="0" w:color="auto"/>
        <w:right w:val="none" w:sz="0" w:space="0" w:color="auto"/>
      </w:divBdr>
    </w:div>
    <w:div w:id="290600519">
      <w:bodyDiv w:val="1"/>
      <w:marLeft w:val="0"/>
      <w:marRight w:val="0"/>
      <w:marTop w:val="0"/>
      <w:marBottom w:val="0"/>
      <w:divBdr>
        <w:top w:val="none" w:sz="0" w:space="0" w:color="auto"/>
        <w:left w:val="none" w:sz="0" w:space="0" w:color="auto"/>
        <w:bottom w:val="none" w:sz="0" w:space="0" w:color="auto"/>
        <w:right w:val="none" w:sz="0" w:space="0" w:color="auto"/>
      </w:divBdr>
    </w:div>
    <w:div w:id="302659410">
      <w:bodyDiv w:val="1"/>
      <w:marLeft w:val="0"/>
      <w:marRight w:val="0"/>
      <w:marTop w:val="0"/>
      <w:marBottom w:val="0"/>
      <w:divBdr>
        <w:top w:val="none" w:sz="0" w:space="0" w:color="auto"/>
        <w:left w:val="none" w:sz="0" w:space="0" w:color="auto"/>
        <w:bottom w:val="none" w:sz="0" w:space="0" w:color="auto"/>
        <w:right w:val="none" w:sz="0" w:space="0" w:color="auto"/>
      </w:divBdr>
    </w:div>
    <w:div w:id="309094747">
      <w:bodyDiv w:val="1"/>
      <w:marLeft w:val="0"/>
      <w:marRight w:val="0"/>
      <w:marTop w:val="0"/>
      <w:marBottom w:val="0"/>
      <w:divBdr>
        <w:top w:val="none" w:sz="0" w:space="0" w:color="auto"/>
        <w:left w:val="none" w:sz="0" w:space="0" w:color="auto"/>
        <w:bottom w:val="none" w:sz="0" w:space="0" w:color="auto"/>
        <w:right w:val="none" w:sz="0" w:space="0" w:color="auto"/>
      </w:divBdr>
    </w:div>
    <w:div w:id="356349279">
      <w:bodyDiv w:val="1"/>
      <w:marLeft w:val="0"/>
      <w:marRight w:val="0"/>
      <w:marTop w:val="0"/>
      <w:marBottom w:val="0"/>
      <w:divBdr>
        <w:top w:val="none" w:sz="0" w:space="0" w:color="auto"/>
        <w:left w:val="none" w:sz="0" w:space="0" w:color="auto"/>
        <w:bottom w:val="none" w:sz="0" w:space="0" w:color="auto"/>
        <w:right w:val="none" w:sz="0" w:space="0" w:color="auto"/>
      </w:divBdr>
    </w:div>
    <w:div w:id="368922585">
      <w:bodyDiv w:val="1"/>
      <w:marLeft w:val="0"/>
      <w:marRight w:val="0"/>
      <w:marTop w:val="0"/>
      <w:marBottom w:val="0"/>
      <w:divBdr>
        <w:top w:val="none" w:sz="0" w:space="0" w:color="auto"/>
        <w:left w:val="none" w:sz="0" w:space="0" w:color="auto"/>
        <w:bottom w:val="none" w:sz="0" w:space="0" w:color="auto"/>
        <w:right w:val="none" w:sz="0" w:space="0" w:color="auto"/>
      </w:divBdr>
    </w:div>
    <w:div w:id="375545393">
      <w:bodyDiv w:val="1"/>
      <w:marLeft w:val="0"/>
      <w:marRight w:val="0"/>
      <w:marTop w:val="0"/>
      <w:marBottom w:val="0"/>
      <w:divBdr>
        <w:top w:val="none" w:sz="0" w:space="0" w:color="auto"/>
        <w:left w:val="none" w:sz="0" w:space="0" w:color="auto"/>
        <w:bottom w:val="none" w:sz="0" w:space="0" w:color="auto"/>
        <w:right w:val="none" w:sz="0" w:space="0" w:color="auto"/>
      </w:divBdr>
    </w:div>
    <w:div w:id="386690553">
      <w:bodyDiv w:val="1"/>
      <w:marLeft w:val="0"/>
      <w:marRight w:val="0"/>
      <w:marTop w:val="0"/>
      <w:marBottom w:val="0"/>
      <w:divBdr>
        <w:top w:val="none" w:sz="0" w:space="0" w:color="auto"/>
        <w:left w:val="none" w:sz="0" w:space="0" w:color="auto"/>
        <w:bottom w:val="none" w:sz="0" w:space="0" w:color="auto"/>
        <w:right w:val="none" w:sz="0" w:space="0" w:color="auto"/>
      </w:divBdr>
    </w:div>
    <w:div w:id="389695720">
      <w:bodyDiv w:val="1"/>
      <w:marLeft w:val="0"/>
      <w:marRight w:val="0"/>
      <w:marTop w:val="0"/>
      <w:marBottom w:val="0"/>
      <w:divBdr>
        <w:top w:val="none" w:sz="0" w:space="0" w:color="auto"/>
        <w:left w:val="none" w:sz="0" w:space="0" w:color="auto"/>
        <w:bottom w:val="none" w:sz="0" w:space="0" w:color="auto"/>
        <w:right w:val="none" w:sz="0" w:space="0" w:color="auto"/>
      </w:divBdr>
    </w:div>
    <w:div w:id="392507842">
      <w:bodyDiv w:val="1"/>
      <w:marLeft w:val="0"/>
      <w:marRight w:val="0"/>
      <w:marTop w:val="0"/>
      <w:marBottom w:val="0"/>
      <w:divBdr>
        <w:top w:val="none" w:sz="0" w:space="0" w:color="auto"/>
        <w:left w:val="none" w:sz="0" w:space="0" w:color="auto"/>
        <w:bottom w:val="none" w:sz="0" w:space="0" w:color="auto"/>
        <w:right w:val="none" w:sz="0" w:space="0" w:color="auto"/>
      </w:divBdr>
    </w:div>
    <w:div w:id="395783272">
      <w:bodyDiv w:val="1"/>
      <w:marLeft w:val="0"/>
      <w:marRight w:val="0"/>
      <w:marTop w:val="0"/>
      <w:marBottom w:val="0"/>
      <w:divBdr>
        <w:top w:val="none" w:sz="0" w:space="0" w:color="auto"/>
        <w:left w:val="none" w:sz="0" w:space="0" w:color="auto"/>
        <w:bottom w:val="none" w:sz="0" w:space="0" w:color="auto"/>
        <w:right w:val="none" w:sz="0" w:space="0" w:color="auto"/>
      </w:divBdr>
    </w:div>
    <w:div w:id="432676194">
      <w:bodyDiv w:val="1"/>
      <w:marLeft w:val="0"/>
      <w:marRight w:val="0"/>
      <w:marTop w:val="0"/>
      <w:marBottom w:val="0"/>
      <w:divBdr>
        <w:top w:val="none" w:sz="0" w:space="0" w:color="auto"/>
        <w:left w:val="none" w:sz="0" w:space="0" w:color="auto"/>
        <w:bottom w:val="none" w:sz="0" w:space="0" w:color="auto"/>
        <w:right w:val="none" w:sz="0" w:space="0" w:color="auto"/>
      </w:divBdr>
    </w:div>
    <w:div w:id="462768017">
      <w:bodyDiv w:val="1"/>
      <w:marLeft w:val="0"/>
      <w:marRight w:val="0"/>
      <w:marTop w:val="0"/>
      <w:marBottom w:val="0"/>
      <w:divBdr>
        <w:top w:val="none" w:sz="0" w:space="0" w:color="auto"/>
        <w:left w:val="none" w:sz="0" w:space="0" w:color="auto"/>
        <w:bottom w:val="none" w:sz="0" w:space="0" w:color="auto"/>
        <w:right w:val="none" w:sz="0" w:space="0" w:color="auto"/>
      </w:divBdr>
    </w:div>
    <w:div w:id="475496080">
      <w:bodyDiv w:val="1"/>
      <w:marLeft w:val="0"/>
      <w:marRight w:val="0"/>
      <w:marTop w:val="0"/>
      <w:marBottom w:val="0"/>
      <w:divBdr>
        <w:top w:val="none" w:sz="0" w:space="0" w:color="auto"/>
        <w:left w:val="none" w:sz="0" w:space="0" w:color="auto"/>
        <w:bottom w:val="none" w:sz="0" w:space="0" w:color="auto"/>
        <w:right w:val="none" w:sz="0" w:space="0" w:color="auto"/>
      </w:divBdr>
    </w:div>
    <w:div w:id="491676755">
      <w:bodyDiv w:val="1"/>
      <w:marLeft w:val="0"/>
      <w:marRight w:val="0"/>
      <w:marTop w:val="0"/>
      <w:marBottom w:val="0"/>
      <w:divBdr>
        <w:top w:val="none" w:sz="0" w:space="0" w:color="auto"/>
        <w:left w:val="none" w:sz="0" w:space="0" w:color="auto"/>
        <w:bottom w:val="none" w:sz="0" w:space="0" w:color="auto"/>
        <w:right w:val="none" w:sz="0" w:space="0" w:color="auto"/>
      </w:divBdr>
    </w:div>
    <w:div w:id="515770742">
      <w:bodyDiv w:val="1"/>
      <w:marLeft w:val="0"/>
      <w:marRight w:val="0"/>
      <w:marTop w:val="0"/>
      <w:marBottom w:val="0"/>
      <w:divBdr>
        <w:top w:val="none" w:sz="0" w:space="0" w:color="auto"/>
        <w:left w:val="none" w:sz="0" w:space="0" w:color="auto"/>
        <w:bottom w:val="none" w:sz="0" w:space="0" w:color="auto"/>
        <w:right w:val="none" w:sz="0" w:space="0" w:color="auto"/>
      </w:divBdr>
    </w:div>
    <w:div w:id="542837606">
      <w:bodyDiv w:val="1"/>
      <w:marLeft w:val="0"/>
      <w:marRight w:val="0"/>
      <w:marTop w:val="0"/>
      <w:marBottom w:val="0"/>
      <w:divBdr>
        <w:top w:val="none" w:sz="0" w:space="0" w:color="auto"/>
        <w:left w:val="none" w:sz="0" w:space="0" w:color="auto"/>
        <w:bottom w:val="none" w:sz="0" w:space="0" w:color="auto"/>
        <w:right w:val="none" w:sz="0" w:space="0" w:color="auto"/>
      </w:divBdr>
    </w:div>
    <w:div w:id="550507893">
      <w:bodyDiv w:val="1"/>
      <w:marLeft w:val="0"/>
      <w:marRight w:val="0"/>
      <w:marTop w:val="0"/>
      <w:marBottom w:val="0"/>
      <w:divBdr>
        <w:top w:val="none" w:sz="0" w:space="0" w:color="auto"/>
        <w:left w:val="none" w:sz="0" w:space="0" w:color="auto"/>
        <w:bottom w:val="none" w:sz="0" w:space="0" w:color="auto"/>
        <w:right w:val="none" w:sz="0" w:space="0" w:color="auto"/>
      </w:divBdr>
    </w:div>
    <w:div w:id="556286573">
      <w:bodyDiv w:val="1"/>
      <w:marLeft w:val="0"/>
      <w:marRight w:val="0"/>
      <w:marTop w:val="0"/>
      <w:marBottom w:val="0"/>
      <w:divBdr>
        <w:top w:val="none" w:sz="0" w:space="0" w:color="auto"/>
        <w:left w:val="none" w:sz="0" w:space="0" w:color="auto"/>
        <w:bottom w:val="none" w:sz="0" w:space="0" w:color="auto"/>
        <w:right w:val="none" w:sz="0" w:space="0" w:color="auto"/>
      </w:divBdr>
    </w:div>
    <w:div w:id="572006566">
      <w:bodyDiv w:val="1"/>
      <w:marLeft w:val="0"/>
      <w:marRight w:val="0"/>
      <w:marTop w:val="0"/>
      <w:marBottom w:val="0"/>
      <w:divBdr>
        <w:top w:val="none" w:sz="0" w:space="0" w:color="auto"/>
        <w:left w:val="none" w:sz="0" w:space="0" w:color="auto"/>
        <w:bottom w:val="none" w:sz="0" w:space="0" w:color="auto"/>
        <w:right w:val="none" w:sz="0" w:space="0" w:color="auto"/>
      </w:divBdr>
    </w:div>
    <w:div w:id="576090785">
      <w:bodyDiv w:val="1"/>
      <w:marLeft w:val="0"/>
      <w:marRight w:val="0"/>
      <w:marTop w:val="0"/>
      <w:marBottom w:val="0"/>
      <w:divBdr>
        <w:top w:val="none" w:sz="0" w:space="0" w:color="auto"/>
        <w:left w:val="none" w:sz="0" w:space="0" w:color="auto"/>
        <w:bottom w:val="none" w:sz="0" w:space="0" w:color="auto"/>
        <w:right w:val="none" w:sz="0" w:space="0" w:color="auto"/>
      </w:divBdr>
    </w:div>
    <w:div w:id="589897705">
      <w:bodyDiv w:val="1"/>
      <w:marLeft w:val="0"/>
      <w:marRight w:val="0"/>
      <w:marTop w:val="0"/>
      <w:marBottom w:val="0"/>
      <w:divBdr>
        <w:top w:val="none" w:sz="0" w:space="0" w:color="auto"/>
        <w:left w:val="none" w:sz="0" w:space="0" w:color="auto"/>
        <w:bottom w:val="none" w:sz="0" w:space="0" w:color="auto"/>
        <w:right w:val="none" w:sz="0" w:space="0" w:color="auto"/>
      </w:divBdr>
    </w:div>
    <w:div w:id="605770074">
      <w:bodyDiv w:val="1"/>
      <w:marLeft w:val="0"/>
      <w:marRight w:val="0"/>
      <w:marTop w:val="0"/>
      <w:marBottom w:val="0"/>
      <w:divBdr>
        <w:top w:val="none" w:sz="0" w:space="0" w:color="auto"/>
        <w:left w:val="none" w:sz="0" w:space="0" w:color="auto"/>
        <w:bottom w:val="none" w:sz="0" w:space="0" w:color="auto"/>
        <w:right w:val="none" w:sz="0" w:space="0" w:color="auto"/>
      </w:divBdr>
    </w:div>
    <w:div w:id="607544200">
      <w:bodyDiv w:val="1"/>
      <w:marLeft w:val="0"/>
      <w:marRight w:val="0"/>
      <w:marTop w:val="0"/>
      <w:marBottom w:val="0"/>
      <w:divBdr>
        <w:top w:val="none" w:sz="0" w:space="0" w:color="auto"/>
        <w:left w:val="none" w:sz="0" w:space="0" w:color="auto"/>
        <w:bottom w:val="none" w:sz="0" w:space="0" w:color="auto"/>
        <w:right w:val="none" w:sz="0" w:space="0" w:color="auto"/>
      </w:divBdr>
    </w:div>
    <w:div w:id="632061812">
      <w:bodyDiv w:val="1"/>
      <w:marLeft w:val="0"/>
      <w:marRight w:val="0"/>
      <w:marTop w:val="0"/>
      <w:marBottom w:val="0"/>
      <w:divBdr>
        <w:top w:val="none" w:sz="0" w:space="0" w:color="auto"/>
        <w:left w:val="none" w:sz="0" w:space="0" w:color="auto"/>
        <w:bottom w:val="none" w:sz="0" w:space="0" w:color="auto"/>
        <w:right w:val="none" w:sz="0" w:space="0" w:color="auto"/>
      </w:divBdr>
    </w:div>
    <w:div w:id="665590419">
      <w:bodyDiv w:val="1"/>
      <w:marLeft w:val="0"/>
      <w:marRight w:val="0"/>
      <w:marTop w:val="0"/>
      <w:marBottom w:val="0"/>
      <w:divBdr>
        <w:top w:val="none" w:sz="0" w:space="0" w:color="auto"/>
        <w:left w:val="none" w:sz="0" w:space="0" w:color="auto"/>
        <w:bottom w:val="none" w:sz="0" w:space="0" w:color="auto"/>
        <w:right w:val="none" w:sz="0" w:space="0" w:color="auto"/>
      </w:divBdr>
    </w:div>
    <w:div w:id="678891676">
      <w:bodyDiv w:val="1"/>
      <w:marLeft w:val="0"/>
      <w:marRight w:val="0"/>
      <w:marTop w:val="0"/>
      <w:marBottom w:val="0"/>
      <w:divBdr>
        <w:top w:val="none" w:sz="0" w:space="0" w:color="auto"/>
        <w:left w:val="none" w:sz="0" w:space="0" w:color="auto"/>
        <w:bottom w:val="none" w:sz="0" w:space="0" w:color="auto"/>
        <w:right w:val="none" w:sz="0" w:space="0" w:color="auto"/>
      </w:divBdr>
    </w:div>
    <w:div w:id="681051706">
      <w:bodyDiv w:val="1"/>
      <w:marLeft w:val="0"/>
      <w:marRight w:val="0"/>
      <w:marTop w:val="0"/>
      <w:marBottom w:val="0"/>
      <w:divBdr>
        <w:top w:val="none" w:sz="0" w:space="0" w:color="auto"/>
        <w:left w:val="none" w:sz="0" w:space="0" w:color="auto"/>
        <w:bottom w:val="none" w:sz="0" w:space="0" w:color="auto"/>
        <w:right w:val="none" w:sz="0" w:space="0" w:color="auto"/>
      </w:divBdr>
    </w:div>
    <w:div w:id="711077595">
      <w:bodyDiv w:val="1"/>
      <w:marLeft w:val="0"/>
      <w:marRight w:val="0"/>
      <w:marTop w:val="0"/>
      <w:marBottom w:val="0"/>
      <w:divBdr>
        <w:top w:val="none" w:sz="0" w:space="0" w:color="auto"/>
        <w:left w:val="none" w:sz="0" w:space="0" w:color="auto"/>
        <w:bottom w:val="none" w:sz="0" w:space="0" w:color="auto"/>
        <w:right w:val="none" w:sz="0" w:space="0" w:color="auto"/>
      </w:divBdr>
    </w:div>
    <w:div w:id="739442903">
      <w:bodyDiv w:val="1"/>
      <w:marLeft w:val="0"/>
      <w:marRight w:val="0"/>
      <w:marTop w:val="0"/>
      <w:marBottom w:val="0"/>
      <w:divBdr>
        <w:top w:val="none" w:sz="0" w:space="0" w:color="auto"/>
        <w:left w:val="none" w:sz="0" w:space="0" w:color="auto"/>
        <w:bottom w:val="none" w:sz="0" w:space="0" w:color="auto"/>
        <w:right w:val="none" w:sz="0" w:space="0" w:color="auto"/>
      </w:divBdr>
    </w:div>
    <w:div w:id="744568949">
      <w:bodyDiv w:val="1"/>
      <w:marLeft w:val="0"/>
      <w:marRight w:val="0"/>
      <w:marTop w:val="0"/>
      <w:marBottom w:val="0"/>
      <w:divBdr>
        <w:top w:val="none" w:sz="0" w:space="0" w:color="auto"/>
        <w:left w:val="none" w:sz="0" w:space="0" w:color="auto"/>
        <w:bottom w:val="none" w:sz="0" w:space="0" w:color="auto"/>
        <w:right w:val="none" w:sz="0" w:space="0" w:color="auto"/>
      </w:divBdr>
    </w:div>
    <w:div w:id="745033805">
      <w:bodyDiv w:val="1"/>
      <w:marLeft w:val="0"/>
      <w:marRight w:val="0"/>
      <w:marTop w:val="0"/>
      <w:marBottom w:val="0"/>
      <w:divBdr>
        <w:top w:val="none" w:sz="0" w:space="0" w:color="auto"/>
        <w:left w:val="none" w:sz="0" w:space="0" w:color="auto"/>
        <w:bottom w:val="none" w:sz="0" w:space="0" w:color="auto"/>
        <w:right w:val="none" w:sz="0" w:space="0" w:color="auto"/>
      </w:divBdr>
    </w:div>
    <w:div w:id="761681904">
      <w:bodyDiv w:val="1"/>
      <w:marLeft w:val="0"/>
      <w:marRight w:val="0"/>
      <w:marTop w:val="0"/>
      <w:marBottom w:val="0"/>
      <w:divBdr>
        <w:top w:val="none" w:sz="0" w:space="0" w:color="auto"/>
        <w:left w:val="none" w:sz="0" w:space="0" w:color="auto"/>
        <w:bottom w:val="none" w:sz="0" w:space="0" w:color="auto"/>
        <w:right w:val="none" w:sz="0" w:space="0" w:color="auto"/>
      </w:divBdr>
    </w:div>
    <w:div w:id="802042602">
      <w:bodyDiv w:val="1"/>
      <w:marLeft w:val="0"/>
      <w:marRight w:val="0"/>
      <w:marTop w:val="0"/>
      <w:marBottom w:val="0"/>
      <w:divBdr>
        <w:top w:val="none" w:sz="0" w:space="0" w:color="auto"/>
        <w:left w:val="none" w:sz="0" w:space="0" w:color="auto"/>
        <w:bottom w:val="none" w:sz="0" w:space="0" w:color="auto"/>
        <w:right w:val="none" w:sz="0" w:space="0" w:color="auto"/>
      </w:divBdr>
    </w:div>
    <w:div w:id="807162915">
      <w:bodyDiv w:val="1"/>
      <w:marLeft w:val="0"/>
      <w:marRight w:val="0"/>
      <w:marTop w:val="0"/>
      <w:marBottom w:val="0"/>
      <w:divBdr>
        <w:top w:val="none" w:sz="0" w:space="0" w:color="auto"/>
        <w:left w:val="none" w:sz="0" w:space="0" w:color="auto"/>
        <w:bottom w:val="none" w:sz="0" w:space="0" w:color="auto"/>
        <w:right w:val="none" w:sz="0" w:space="0" w:color="auto"/>
      </w:divBdr>
    </w:div>
    <w:div w:id="834689812">
      <w:bodyDiv w:val="1"/>
      <w:marLeft w:val="0"/>
      <w:marRight w:val="0"/>
      <w:marTop w:val="0"/>
      <w:marBottom w:val="0"/>
      <w:divBdr>
        <w:top w:val="none" w:sz="0" w:space="0" w:color="auto"/>
        <w:left w:val="none" w:sz="0" w:space="0" w:color="auto"/>
        <w:bottom w:val="none" w:sz="0" w:space="0" w:color="auto"/>
        <w:right w:val="none" w:sz="0" w:space="0" w:color="auto"/>
      </w:divBdr>
    </w:div>
    <w:div w:id="836727233">
      <w:bodyDiv w:val="1"/>
      <w:marLeft w:val="0"/>
      <w:marRight w:val="0"/>
      <w:marTop w:val="0"/>
      <w:marBottom w:val="0"/>
      <w:divBdr>
        <w:top w:val="none" w:sz="0" w:space="0" w:color="auto"/>
        <w:left w:val="none" w:sz="0" w:space="0" w:color="auto"/>
        <w:bottom w:val="none" w:sz="0" w:space="0" w:color="auto"/>
        <w:right w:val="none" w:sz="0" w:space="0" w:color="auto"/>
      </w:divBdr>
    </w:div>
    <w:div w:id="837772712">
      <w:bodyDiv w:val="1"/>
      <w:marLeft w:val="0"/>
      <w:marRight w:val="0"/>
      <w:marTop w:val="0"/>
      <w:marBottom w:val="0"/>
      <w:divBdr>
        <w:top w:val="none" w:sz="0" w:space="0" w:color="auto"/>
        <w:left w:val="none" w:sz="0" w:space="0" w:color="auto"/>
        <w:bottom w:val="none" w:sz="0" w:space="0" w:color="auto"/>
        <w:right w:val="none" w:sz="0" w:space="0" w:color="auto"/>
      </w:divBdr>
    </w:div>
    <w:div w:id="853887225">
      <w:bodyDiv w:val="1"/>
      <w:marLeft w:val="0"/>
      <w:marRight w:val="0"/>
      <w:marTop w:val="0"/>
      <w:marBottom w:val="0"/>
      <w:divBdr>
        <w:top w:val="none" w:sz="0" w:space="0" w:color="auto"/>
        <w:left w:val="none" w:sz="0" w:space="0" w:color="auto"/>
        <w:bottom w:val="none" w:sz="0" w:space="0" w:color="auto"/>
        <w:right w:val="none" w:sz="0" w:space="0" w:color="auto"/>
      </w:divBdr>
    </w:div>
    <w:div w:id="880046490">
      <w:bodyDiv w:val="1"/>
      <w:marLeft w:val="0"/>
      <w:marRight w:val="0"/>
      <w:marTop w:val="0"/>
      <w:marBottom w:val="0"/>
      <w:divBdr>
        <w:top w:val="none" w:sz="0" w:space="0" w:color="auto"/>
        <w:left w:val="none" w:sz="0" w:space="0" w:color="auto"/>
        <w:bottom w:val="none" w:sz="0" w:space="0" w:color="auto"/>
        <w:right w:val="none" w:sz="0" w:space="0" w:color="auto"/>
      </w:divBdr>
    </w:div>
    <w:div w:id="909341463">
      <w:bodyDiv w:val="1"/>
      <w:marLeft w:val="0"/>
      <w:marRight w:val="0"/>
      <w:marTop w:val="0"/>
      <w:marBottom w:val="0"/>
      <w:divBdr>
        <w:top w:val="none" w:sz="0" w:space="0" w:color="auto"/>
        <w:left w:val="none" w:sz="0" w:space="0" w:color="auto"/>
        <w:bottom w:val="none" w:sz="0" w:space="0" w:color="auto"/>
        <w:right w:val="none" w:sz="0" w:space="0" w:color="auto"/>
      </w:divBdr>
    </w:div>
    <w:div w:id="910193133">
      <w:bodyDiv w:val="1"/>
      <w:marLeft w:val="0"/>
      <w:marRight w:val="0"/>
      <w:marTop w:val="0"/>
      <w:marBottom w:val="0"/>
      <w:divBdr>
        <w:top w:val="none" w:sz="0" w:space="0" w:color="auto"/>
        <w:left w:val="none" w:sz="0" w:space="0" w:color="auto"/>
        <w:bottom w:val="none" w:sz="0" w:space="0" w:color="auto"/>
        <w:right w:val="none" w:sz="0" w:space="0" w:color="auto"/>
      </w:divBdr>
    </w:div>
    <w:div w:id="930625072">
      <w:bodyDiv w:val="1"/>
      <w:marLeft w:val="0"/>
      <w:marRight w:val="0"/>
      <w:marTop w:val="0"/>
      <w:marBottom w:val="0"/>
      <w:divBdr>
        <w:top w:val="none" w:sz="0" w:space="0" w:color="auto"/>
        <w:left w:val="none" w:sz="0" w:space="0" w:color="auto"/>
        <w:bottom w:val="none" w:sz="0" w:space="0" w:color="auto"/>
        <w:right w:val="none" w:sz="0" w:space="0" w:color="auto"/>
      </w:divBdr>
    </w:div>
    <w:div w:id="934097561">
      <w:bodyDiv w:val="1"/>
      <w:marLeft w:val="0"/>
      <w:marRight w:val="0"/>
      <w:marTop w:val="0"/>
      <w:marBottom w:val="0"/>
      <w:divBdr>
        <w:top w:val="none" w:sz="0" w:space="0" w:color="auto"/>
        <w:left w:val="none" w:sz="0" w:space="0" w:color="auto"/>
        <w:bottom w:val="none" w:sz="0" w:space="0" w:color="auto"/>
        <w:right w:val="none" w:sz="0" w:space="0" w:color="auto"/>
      </w:divBdr>
    </w:div>
    <w:div w:id="957224283">
      <w:bodyDiv w:val="1"/>
      <w:marLeft w:val="0"/>
      <w:marRight w:val="0"/>
      <w:marTop w:val="0"/>
      <w:marBottom w:val="0"/>
      <w:divBdr>
        <w:top w:val="none" w:sz="0" w:space="0" w:color="auto"/>
        <w:left w:val="none" w:sz="0" w:space="0" w:color="auto"/>
        <w:bottom w:val="none" w:sz="0" w:space="0" w:color="auto"/>
        <w:right w:val="none" w:sz="0" w:space="0" w:color="auto"/>
      </w:divBdr>
    </w:div>
    <w:div w:id="969483838">
      <w:bodyDiv w:val="1"/>
      <w:marLeft w:val="0"/>
      <w:marRight w:val="0"/>
      <w:marTop w:val="0"/>
      <w:marBottom w:val="0"/>
      <w:divBdr>
        <w:top w:val="none" w:sz="0" w:space="0" w:color="auto"/>
        <w:left w:val="none" w:sz="0" w:space="0" w:color="auto"/>
        <w:bottom w:val="none" w:sz="0" w:space="0" w:color="auto"/>
        <w:right w:val="none" w:sz="0" w:space="0" w:color="auto"/>
      </w:divBdr>
    </w:div>
    <w:div w:id="1007756336">
      <w:bodyDiv w:val="1"/>
      <w:marLeft w:val="0"/>
      <w:marRight w:val="0"/>
      <w:marTop w:val="0"/>
      <w:marBottom w:val="0"/>
      <w:divBdr>
        <w:top w:val="none" w:sz="0" w:space="0" w:color="auto"/>
        <w:left w:val="none" w:sz="0" w:space="0" w:color="auto"/>
        <w:bottom w:val="none" w:sz="0" w:space="0" w:color="auto"/>
        <w:right w:val="none" w:sz="0" w:space="0" w:color="auto"/>
      </w:divBdr>
    </w:div>
    <w:div w:id="1008021404">
      <w:bodyDiv w:val="1"/>
      <w:marLeft w:val="0"/>
      <w:marRight w:val="0"/>
      <w:marTop w:val="0"/>
      <w:marBottom w:val="0"/>
      <w:divBdr>
        <w:top w:val="none" w:sz="0" w:space="0" w:color="auto"/>
        <w:left w:val="none" w:sz="0" w:space="0" w:color="auto"/>
        <w:bottom w:val="none" w:sz="0" w:space="0" w:color="auto"/>
        <w:right w:val="none" w:sz="0" w:space="0" w:color="auto"/>
      </w:divBdr>
    </w:div>
    <w:div w:id="1016735158">
      <w:bodyDiv w:val="1"/>
      <w:marLeft w:val="0"/>
      <w:marRight w:val="0"/>
      <w:marTop w:val="0"/>
      <w:marBottom w:val="0"/>
      <w:divBdr>
        <w:top w:val="none" w:sz="0" w:space="0" w:color="auto"/>
        <w:left w:val="none" w:sz="0" w:space="0" w:color="auto"/>
        <w:bottom w:val="none" w:sz="0" w:space="0" w:color="auto"/>
        <w:right w:val="none" w:sz="0" w:space="0" w:color="auto"/>
      </w:divBdr>
    </w:div>
    <w:div w:id="1019116221">
      <w:bodyDiv w:val="1"/>
      <w:marLeft w:val="0"/>
      <w:marRight w:val="0"/>
      <w:marTop w:val="0"/>
      <w:marBottom w:val="0"/>
      <w:divBdr>
        <w:top w:val="none" w:sz="0" w:space="0" w:color="auto"/>
        <w:left w:val="none" w:sz="0" w:space="0" w:color="auto"/>
        <w:bottom w:val="none" w:sz="0" w:space="0" w:color="auto"/>
        <w:right w:val="none" w:sz="0" w:space="0" w:color="auto"/>
      </w:divBdr>
    </w:div>
    <w:div w:id="1034115753">
      <w:bodyDiv w:val="1"/>
      <w:marLeft w:val="0"/>
      <w:marRight w:val="0"/>
      <w:marTop w:val="0"/>
      <w:marBottom w:val="0"/>
      <w:divBdr>
        <w:top w:val="none" w:sz="0" w:space="0" w:color="auto"/>
        <w:left w:val="none" w:sz="0" w:space="0" w:color="auto"/>
        <w:bottom w:val="none" w:sz="0" w:space="0" w:color="auto"/>
        <w:right w:val="none" w:sz="0" w:space="0" w:color="auto"/>
      </w:divBdr>
    </w:div>
    <w:div w:id="1038091672">
      <w:bodyDiv w:val="1"/>
      <w:marLeft w:val="0"/>
      <w:marRight w:val="0"/>
      <w:marTop w:val="0"/>
      <w:marBottom w:val="0"/>
      <w:divBdr>
        <w:top w:val="none" w:sz="0" w:space="0" w:color="auto"/>
        <w:left w:val="none" w:sz="0" w:space="0" w:color="auto"/>
        <w:bottom w:val="none" w:sz="0" w:space="0" w:color="auto"/>
        <w:right w:val="none" w:sz="0" w:space="0" w:color="auto"/>
      </w:divBdr>
    </w:div>
    <w:div w:id="1039933255">
      <w:bodyDiv w:val="1"/>
      <w:marLeft w:val="0"/>
      <w:marRight w:val="0"/>
      <w:marTop w:val="0"/>
      <w:marBottom w:val="0"/>
      <w:divBdr>
        <w:top w:val="none" w:sz="0" w:space="0" w:color="auto"/>
        <w:left w:val="none" w:sz="0" w:space="0" w:color="auto"/>
        <w:bottom w:val="none" w:sz="0" w:space="0" w:color="auto"/>
        <w:right w:val="none" w:sz="0" w:space="0" w:color="auto"/>
      </w:divBdr>
    </w:div>
    <w:div w:id="1046182402">
      <w:bodyDiv w:val="1"/>
      <w:marLeft w:val="0"/>
      <w:marRight w:val="0"/>
      <w:marTop w:val="0"/>
      <w:marBottom w:val="0"/>
      <w:divBdr>
        <w:top w:val="none" w:sz="0" w:space="0" w:color="auto"/>
        <w:left w:val="none" w:sz="0" w:space="0" w:color="auto"/>
        <w:bottom w:val="none" w:sz="0" w:space="0" w:color="auto"/>
        <w:right w:val="none" w:sz="0" w:space="0" w:color="auto"/>
      </w:divBdr>
    </w:div>
    <w:div w:id="1052844671">
      <w:bodyDiv w:val="1"/>
      <w:marLeft w:val="0"/>
      <w:marRight w:val="0"/>
      <w:marTop w:val="0"/>
      <w:marBottom w:val="0"/>
      <w:divBdr>
        <w:top w:val="none" w:sz="0" w:space="0" w:color="auto"/>
        <w:left w:val="none" w:sz="0" w:space="0" w:color="auto"/>
        <w:bottom w:val="none" w:sz="0" w:space="0" w:color="auto"/>
        <w:right w:val="none" w:sz="0" w:space="0" w:color="auto"/>
      </w:divBdr>
    </w:div>
    <w:div w:id="1052928771">
      <w:bodyDiv w:val="1"/>
      <w:marLeft w:val="0"/>
      <w:marRight w:val="0"/>
      <w:marTop w:val="0"/>
      <w:marBottom w:val="0"/>
      <w:divBdr>
        <w:top w:val="none" w:sz="0" w:space="0" w:color="auto"/>
        <w:left w:val="none" w:sz="0" w:space="0" w:color="auto"/>
        <w:bottom w:val="none" w:sz="0" w:space="0" w:color="auto"/>
        <w:right w:val="none" w:sz="0" w:space="0" w:color="auto"/>
      </w:divBdr>
    </w:div>
    <w:div w:id="1054817268">
      <w:bodyDiv w:val="1"/>
      <w:marLeft w:val="0"/>
      <w:marRight w:val="0"/>
      <w:marTop w:val="0"/>
      <w:marBottom w:val="0"/>
      <w:divBdr>
        <w:top w:val="none" w:sz="0" w:space="0" w:color="auto"/>
        <w:left w:val="none" w:sz="0" w:space="0" w:color="auto"/>
        <w:bottom w:val="none" w:sz="0" w:space="0" w:color="auto"/>
        <w:right w:val="none" w:sz="0" w:space="0" w:color="auto"/>
      </w:divBdr>
    </w:div>
    <w:div w:id="1056002711">
      <w:bodyDiv w:val="1"/>
      <w:marLeft w:val="0"/>
      <w:marRight w:val="0"/>
      <w:marTop w:val="0"/>
      <w:marBottom w:val="0"/>
      <w:divBdr>
        <w:top w:val="none" w:sz="0" w:space="0" w:color="auto"/>
        <w:left w:val="none" w:sz="0" w:space="0" w:color="auto"/>
        <w:bottom w:val="none" w:sz="0" w:space="0" w:color="auto"/>
        <w:right w:val="none" w:sz="0" w:space="0" w:color="auto"/>
      </w:divBdr>
    </w:div>
    <w:div w:id="1056465216">
      <w:bodyDiv w:val="1"/>
      <w:marLeft w:val="0"/>
      <w:marRight w:val="0"/>
      <w:marTop w:val="0"/>
      <w:marBottom w:val="0"/>
      <w:divBdr>
        <w:top w:val="none" w:sz="0" w:space="0" w:color="auto"/>
        <w:left w:val="none" w:sz="0" w:space="0" w:color="auto"/>
        <w:bottom w:val="none" w:sz="0" w:space="0" w:color="auto"/>
        <w:right w:val="none" w:sz="0" w:space="0" w:color="auto"/>
      </w:divBdr>
    </w:div>
    <w:div w:id="1057977433">
      <w:bodyDiv w:val="1"/>
      <w:marLeft w:val="0"/>
      <w:marRight w:val="0"/>
      <w:marTop w:val="0"/>
      <w:marBottom w:val="0"/>
      <w:divBdr>
        <w:top w:val="none" w:sz="0" w:space="0" w:color="auto"/>
        <w:left w:val="none" w:sz="0" w:space="0" w:color="auto"/>
        <w:bottom w:val="none" w:sz="0" w:space="0" w:color="auto"/>
        <w:right w:val="none" w:sz="0" w:space="0" w:color="auto"/>
      </w:divBdr>
    </w:div>
    <w:div w:id="1066105347">
      <w:bodyDiv w:val="1"/>
      <w:marLeft w:val="0"/>
      <w:marRight w:val="0"/>
      <w:marTop w:val="0"/>
      <w:marBottom w:val="0"/>
      <w:divBdr>
        <w:top w:val="none" w:sz="0" w:space="0" w:color="auto"/>
        <w:left w:val="none" w:sz="0" w:space="0" w:color="auto"/>
        <w:bottom w:val="none" w:sz="0" w:space="0" w:color="auto"/>
        <w:right w:val="none" w:sz="0" w:space="0" w:color="auto"/>
      </w:divBdr>
    </w:div>
    <w:div w:id="1089231400">
      <w:bodyDiv w:val="1"/>
      <w:marLeft w:val="0"/>
      <w:marRight w:val="0"/>
      <w:marTop w:val="0"/>
      <w:marBottom w:val="0"/>
      <w:divBdr>
        <w:top w:val="none" w:sz="0" w:space="0" w:color="auto"/>
        <w:left w:val="none" w:sz="0" w:space="0" w:color="auto"/>
        <w:bottom w:val="none" w:sz="0" w:space="0" w:color="auto"/>
        <w:right w:val="none" w:sz="0" w:space="0" w:color="auto"/>
      </w:divBdr>
    </w:div>
    <w:div w:id="1093476438">
      <w:bodyDiv w:val="1"/>
      <w:marLeft w:val="0"/>
      <w:marRight w:val="0"/>
      <w:marTop w:val="0"/>
      <w:marBottom w:val="0"/>
      <w:divBdr>
        <w:top w:val="none" w:sz="0" w:space="0" w:color="auto"/>
        <w:left w:val="none" w:sz="0" w:space="0" w:color="auto"/>
        <w:bottom w:val="none" w:sz="0" w:space="0" w:color="auto"/>
        <w:right w:val="none" w:sz="0" w:space="0" w:color="auto"/>
      </w:divBdr>
    </w:div>
    <w:div w:id="1101877521">
      <w:bodyDiv w:val="1"/>
      <w:marLeft w:val="0"/>
      <w:marRight w:val="0"/>
      <w:marTop w:val="0"/>
      <w:marBottom w:val="0"/>
      <w:divBdr>
        <w:top w:val="none" w:sz="0" w:space="0" w:color="auto"/>
        <w:left w:val="none" w:sz="0" w:space="0" w:color="auto"/>
        <w:bottom w:val="none" w:sz="0" w:space="0" w:color="auto"/>
        <w:right w:val="none" w:sz="0" w:space="0" w:color="auto"/>
      </w:divBdr>
    </w:div>
    <w:div w:id="1102988513">
      <w:bodyDiv w:val="1"/>
      <w:marLeft w:val="0"/>
      <w:marRight w:val="0"/>
      <w:marTop w:val="0"/>
      <w:marBottom w:val="0"/>
      <w:divBdr>
        <w:top w:val="none" w:sz="0" w:space="0" w:color="auto"/>
        <w:left w:val="none" w:sz="0" w:space="0" w:color="auto"/>
        <w:bottom w:val="none" w:sz="0" w:space="0" w:color="auto"/>
        <w:right w:val="none" w:sz="0" w:space="0" w:color="auto"/>
      </w:divBdr>
    </w:div>
    <w:div w:id="1105271300">
      <w:bodyDiv w:val="1"/>
      <w:marLeft w:val="0"/>
      <w:marRight w:val="0"/>
      <w:marTop w:val="0"/>
      <w:marBottom w:val="0"/>
      <w:divBdr>
        <w:top w:val="none" w:sz="0" w:space="0" w:color="auto"/>
        <w:left w:val="none" w:sz="0" w:space="0" w:color="auto"/>
        <w:bottom w:val="none" w:sz="0" w:space="0" w:color="auto"/>
        <w:right w:val="none" w:sz="0" w:space="0" w:color="auto"/>
      </w:divBdr>
    </w:div>
    <w:div w:id="1113666653">
      <w:bodyDiv w:val="1"/>
      <w:marLeft w:val="0"/>
      <w:marRight w:val="0"/>
      <w:marTop w:val="0"/>
      <w:marBottom w:val="0"/>
      <w:divBdr>
        <w:top w:val="none" w:sz="0" w:space="0" w:color="auto"/>
        <w:left w:val="none" w:sz="0" w:space="0" w:color="auto"/>
        <w:bottom w:val="none" w:sz="0" w:space="0" w:color="auto"/>
        <w:right w:val="none" w:sz="0" w:space="0" w:color="auto"/>
      </w:divBdr>
    </w:div>
    <w:div w:id="1155218988">
      <w:bodyDiv w:val="1"/>
      <w:marLeft w:val="0"/>
      <w:marRight w:val="0"/>
      <w:marTop w:val="0"/>
      <w:marBottom w:val="0"/>
      <w:divBdr>
        <w:top w:val="none" w:sz="0" w:space="0" w:color="auto"/>
        <w:left w:val="none" w:sz="0" w:space="0" w:color="auto"/>
        <w:bottom w:val="none" w:sz="0" w:space="0" w:color="auto"/>
        <w:right w:val="none" w:sz="0" w:space="0" w:color="auto"/>
      </w:divBdr>
    </w:div>
    <w:div w:id="1159997323">
      <w:bodyDiv w:val="1"/>
      <w:marLeft w:val="0"/>
      <w:marRight w:val="0"/>
      <w:marTop w:val="0"/>
      <w:marBottom w:val="0"/>
      <w:divBdr>
        <w:top w:val="none" w:sz="0" w:space="0" w:color="auto"/>
        <w:left w:val="none" w:sz="0" w:space="0" w:color="auto"/>
        <w:bottom w:val="none" w:sz="0" w:space="0" w:color="auto"/>
        <w:right w:val="none" w:sz="0" w:space="0" w:color="auto"/>
      </w:divBdr>
    </w:div>
    <w:div w:id="1163159049">
      <w:bodyDiv w:val="1"/>
      <w:marLeft w:val="0"/>
      <w:marRight w:val="0"/>
      <w:marTop w:val="0"/>
      <w:marBottom w:val="0"/>
      <w:divBdr>
        <w:top w:val="none" w:sz="0" w:space="0" w:color="auto"/>
        <w:left w:val="none" w:sz="0" w:space="0" w:color="auto"/>
        <w:bottom w:val="none" w:sz="0" w:space="0" w:color="auto"/>
        <w:right w:val="none" w:sz="0" w:space="0" w:color="auto"/>
      </w:divBdr>
    </w:div>
    <w:div w:id="1164395525">
      <w:bodyDiv w:val="1"/>
      <w:marLeft w:val="0"/>
      <w:marRight w:val="0"/>
      <w:marTop w:val="0"/>
      <w:marBottom w:val="0"/>
      <w:divBdr>
        <w:top w:val="none" w:sz="0" w:space="0" w:color="auto"/>
        <w:left w:val="none" w:sz="0" w:space="0" w:color="auto"/>
        <w:bottom w:val="none" w:sz="0" w:space="0" w:color="auto"/>
        <w:right w:val="none" w:sz="0" w:space="0" w:color="auto"/>
      </w:divBdr>
    </w:div>
    <w:div w:id="1165901210">
      <w:bodyDiv w:val="1"/>
      <w:marLeft w:val="0"/>
      <w:marRight w:val="0"/>
      <w:marTop w:val="0"/>
      <w:marBottom w:val="0"/>
      <w:divBdr>
        <w:top w:val="none" w:sz="0" w:space="0" w:color="auto"/>
        <w:left w:val="none" w:sz="0" w:space="0" w:color="auto"/>
        <w:bottom w:val="none" w:sz="0" w:space="0" w:color="auto"/>
        <w:right w:val="none" w:sz="0" w:space="0" w:color="auto"/>
      </w:divBdr>
    </w:div>
    <w:div w:id="1180504055">
      <w:bodyDiv w:val="1"/>
      <w:marLeft w:val="0"/>
      <w:marRight w:val="0"/>
      <w:marTop w:val="0"/>
      <w:marBottom w:val="0"/>
      <w:divBdr>
        <w:top w:val="none" w:sz="0" w:space="0" w:color="auto"/>
        <w:left w:val="none" w:sz="0" w:space="0" w:color="auto"/>
        <w:bottom w:val="none" w:sz="0" w:space="0" w:color="auto"/>
        <w:right w:val="none" w:sz="0" w:space="0" w:color="auto"/>
      </w:divBdr>
    </w:div>
    <w:div w:id="1186872438">
      <w:bodyDiv w:val="1"/>
      <w:marLeft w:val="0"/>
      <w:marRight w:val="0"/>
      <w:marTop w:val="0"/>
      <w:marBottom w:val="0"/>
      <w:divBdr>
        <w:top w:val="none" w:sz="0" w:space="0" w:color="auto"/>
        <w:left w:val="none" w:sz="0" w:space="0" w:color="auto"/>
        <w:bottom w:val="none" w:sz="0" w:space="0" w:color="auto"/>
        <w:right w:val="none" w:sz="0" w:space="0" w:color="auto"/>
      </w:divBdr>
    </w:div>
    <w:div w:id="1190952947">
      <w:bodyDiv w:val="1"/>
      <w:marLeft w:val="0"/>
      <w:marRight w:val="0"/>
      <w:marTop w:val="0"/>
      <w:marBottom w:val="0"/>
      <w:divBdr>
        <w:top w:val="none" w:sz="0" w:space="0" w:color="auto"/>
        <w:left w:val="none" w:sz="0" w:space="0" w:color="auto"/>
        <w:bottom w:val="none" w:sz="0" w:space="0" w:color="auto"/>
        <w:right w:val="none" w:sz="0" w:space="0" w:color="auto"/>
      </w:divBdr>
    </w:div>
    <w:div w:id="1192307695">
      <w:bodyDiv w:val="1"/>
      <w:marLeft w:val="0"/>
      <w:marRight w:val="0"/>
      <w:marTop w:val="0"/>
      <w:marBottom w:val="0"/>
      <w:divBdr>
        <w:top w:val="none" w:sz="0" w:space="0" w:color="auto"/>
        <w:left w:val="none" w:sz="0" w:space="0" w:color="auto"/>
        <w:bottom w:val="none" w:sz="0" w:space="0" w:color="auto"/>
        <w:right w:val="none" w:sz="0" w:space="0" w:color="auto"/>
      </w:divBdr>
    </w:div>
    <w:div w:id="1195534008">
      <w:bodyDiv w:val="1"/>
      <w:marLeft w:val="0"/>
      <w:marRight w:val="0"/>
      <w:marTop w:val="0"/>
      <w:marBottom w:val="0"/>
      <w:divBdr>
        <w:top w:val="none" w:sz="0" w:space="0" w:color="auto"/>
        <w:left w:val="none" w:sz="0" w:space="0" w:color="auto"/>
        <w:bottom w:val="none" w:sz="0" w:space="0" w:color="auto"/>
        <w:right w:val="none" w:sz="0" w:space="0" w:color="auto"/>
      </w:divBdr>
    </w:div>
    <w:div w:id="1196508081">
      <w:bodyDiv w:val="1"/>
      <w:marLeft w:val="0"/>
      <w:marRight w:val="0"/>
      <w:marTop w:val="0"/>
      <w:marBottom w:val="0"/>
      <w:divBdr>
        <w:top w:val="none" w:sz="0" w:space="0" w:color="auto"/>
        <w:left w:val="none" w:sz="0" w:space="0" w:color="auto"/>
        <w:bottom w:val="none" w:sz="0" w:space="0" w:color="auto"/>
        <w:right w:val="none" w:sz="0" w:space="0" w:color="auto"/>
      </w:divBdr>
    </w:div>
    <w:div w:id="1203709703">
      <w:bodyDiv w:val="1"/>
      <w:marLeft w:val="0"/>
      <w:marRight w:val="0"/>
      <w:marTop w:val="0"/>
      <w:marBottom w:val="0"/>
      <w:divBdr>
        <w:top w:val="none" w:sz="0" w:space="0" w:color="auto"/>
        <w:left w:val="none" w:sz="0" w:space="0" w:color="auto"/>
        <w:bottom w:val="none" w:sz="0" w:space="0" w:color="auto"/>
        <w:right w:val="none" w:sz="0" w:space="0" w:color="auto"/>
      </w:divBdr>
    </w:div>
    <w:div w:id="1209950382">
      <w:bodyDiv w:val="1"/>
      <w:marLeft w:val="0"/>
      <w:marRight w:val="0"/>
      <w:marTop w:val="0"/>
      <w:marBottom w:val="0"/>
      <w:divBdr>
        <w:top w:val="none" w:sz="0" w:space="0" w:color="auto"/>
        <w:left w:val="none" w:sz="0" w:space="0" w:color="auto"/>
        <w:bottom w:val="none" w:sz="0" w:space="0" w:color="auto"/>
        <w:right w:val="none" w:sz="0" w:space="0" w:color="auto"/>
      </w:divBdr>
    </w:div>
    <w:div w:id="1257636090">
      <w:bodyDiv w:val="1"/>
      <w:marLeft w:val="0"/>
      <w:marRight w:val="0"/>
      <w:marTop w:val="0"/>
      <w:marBottom w:val="0"/>
      <w:divBdr>
        <w:top w:val="none" w:sz="0" w:space="0" w:color="auto"/>
        <w:left w:val="none" w:sz="0" w:space="0" w:color="auto"/>
        <w:bottom w:val="none" w:sz="0" w:space="0" w:color="auto"/>
        <w:right w:val="none" w:sz="0" w:space="0" w:color="auto"/>
      </w:divBdr>
    </w:div>
    <w:div w:id="1262178136">
      <w:bodyDiv w:val="1"/>
      <w:marLeft w:val="0"/>
      <w:marRight w:val="0"/>
      <w:marTop w:val="0"/>
      <w:marBottom w:val="0"/>
      <w:divBdr>
        <w:top w:val="none" w:sz="0" w:space="0" w:color="auto"/>
        <w:left w:val="none" w:sz="0" w:space="0" w:color="auto"/>
        <w:bottom w:val="none" w:sz="0" w:space="0" w:color="auto"/>
        <w:right w:val="none" w:sz="0" w:space="0" w:color="auto"/>
      </w:divBdr>
    </w:div>
    <w:div w:id="1262834135">
      <w:bodyDiv w:val="1"/>
      <w:marLeft w:val="0"/>
      <w:marRight w:val="0"/>
      <w:marTop w:val="0"/>
      <w:marBottom w:val="0"/>
      <w:divBdr>
        <w:top w:val="none" w:sz="0" w:space="0" w:color="auto"/>
        <w:left w:val="none" w:sz="0" w:space="0" w:color="auto"/>
        <w:bottom w:val="none" w:sz="0" w:space="0" w:color="auto"/>
        <w:right w:val="none" w:sz="0" w:space="0" w:color="auto"/>
      </w:divBdr>
    </w:div>
    <w:div w:id="1272669187">
      <w:bodyDiv w:val="1"/>
      <w:marLeft w:val="0"/>
      <w:marRight w:val="0"/>
      <w:marTop w:val="0"/>
      <w:marBottom w:val="0"/>
      <w:divBdr>
        <w:top w:val="none" w:sz="0" w:space="0" w:color="auto"/>
        <w:left w:val="none" w:sz="0" w:space="0" w:color="auto"/>
        <w:bottom w:val="none" w:sz="0" w:space="0" w:color="auto"/>
        <w:right w:val="none" w:sz="0" w:space="0" w:color="auto"/>
      </w:divBdr>
    </w:div>
    <w:div w:id="1276328786">
      <w:bodyDiv w:val="1"/>
      <w:marLeft w:val="0"/>
      <w:marRight w:val="0"/>
      <w:marTop w:val="0"/>
      <w:marBottom w:val="0"/>
      <w:divBdr>
        <w:top w:val="none" w:sz="0" w:space="0" w:color="auto"/>
        <w:left w:val="none" w:sz="0" w:space="0" w:color="auto"/>
        <w:bottom w:val="none" w:sz="0" w:space="0" w:color="auto"/>
        <w:right w:val="none" w:sz="0" w:space="0" w:color="auto"/>
      </w:divBdr>
    </w:div>
    <w:div w:id="1285582158">
      <w:bodyDiv w:val="1"/>
      <w:marLeft w:val="0"/>
      <w:marRight w:val="0"/>
      <w:marTop w:val="0"/>
      <w:marBottom w:val="0"/>
      <w:divBdr>
        <w:top w:val="none" w:sz="0" w:space="0" w:color="auto"/>
        <w:left w:val="none" w:sz="0" w:space="0" w:color="auto"/>
        <w:bottom w:val="none" w:sz="0" w:space="0" w:color="auto"/>
        <w:right w:val="none" w:sz="0" w:space="0" w:color="auto"/>
      </w:divBdr>
    </w:div>
    <w:div w:id="1299723450">
      <w:bodyDiv w:val="1"/>
      <w:marLeft w:val="0"/>
      <w:marRight w:val="0"/>
      <w:marTop w:val="0"/>
      <w:marBottom w:val="0"/>
      <w:divBdr>
        <w:top w:val="none" w:sz="0" w:space="0" w:color="auto"/>
        <w:left w:val="none" w:sz="0" w:space="0" w:color="auto"/>
        <w:bottom w:val="none" w:sz="0" w:space="0" w:color="auto"/>
        <w:right w:val="none" w:sz="0" w:space="0" w:color="auto"/>
      </w:divBdr>
    </w:div>
    <w:div w:id="1302733749">
      <w:bodyDiv w:val="1"/>
      <w:marLeft w:val="0"/>
      <w:marRight w:val="0"/>
      <w:marTop w:val="0"/>
      <w:marBottom w:val="0"/>
      <w:divBdr>
        <w:top w:val="none" w:sz="0" w:space="0" w:color="auto"/>
        <w:left w:val="none" w:sz="0" w:space="0" w:color="auto"/>
        <w:bottom w:val="none" w:sz="0" w:space="0" w:color="auto"/>
        <w:right w:val="none" w:sz="0" w:space="0" w:color="auto"/>
      </w:divBdr>
    </w:div>
    <w:div w:id="1313370904">
      <w:bodyDiv w:val="1"/>
      <w:marLeft w:val="0"/>
      <w:marRight w:val="0"/>
      <w:marTop w:val="0"/>
      <w:marBottom w:val="0"/>
      <w:divBdr>
        <w:top w:val="none" w:sz="0" w:space="0" w:color="auto"/>
        <w:left w:val="none" w:sz="0" w:space="0" w:color="auto"/>
        <w:bottom w:val="none" w:sz="0" w:space="0" w:color="auto"/>
        <w:right w:val="none" w:sz="0" w:space="0" w:color="auto"/>
      </w:divBdr>
    </w:div>
    <w:div w:id="1314797312">
      <w:bodyDiv w:val="1"/>
      <w:marLeft w:val="0"/>
      <w:marRight w:val="0"/>
      <w:marTop w:val="0"/>
      <w:marBottom w:val="0"/>
      <w:divBdr>
        <w:top w:val="none" w:sz="0" w:space="0" w:color="auto"/>
        <w:left w:val="none" w:sz="0" w:space="0" w:color="auto"/>
        <w:bottom w:val="none" w:sz="0" w:space="0" w:color="auto"/>
        <w:right w:val="none" w:sz="0" w:space="0" w:color="auto"/>
      </w:divBdr>
    </w:div>
    <w:div w:id="1321545944">
      <w:bodyDiv w:val="1"/>
      <w:marLeft w:val="0"/>
      <w:marRight w:val="0"/>
      <w:marTop w:val="0"/>
      <w:marBottom w:val="0"/>
      <w:divBdr>
        <w:top w:val="none" w:sz="0" w:space="0" w:color="auto"/>
        <w:left w:val="none" w:sz="0" w:space="0" w:color="auto"/>
        <w:bottom w:val="none" w:sz="0" w:space="0" w:color="auto"/>
        <w:right w:val="none" w:sz="0" w:space="0" w:color="auto"/>
      </w:divBdr>
    </w:div>
    <w:div w:id="1336768753">
      <w:bodyDiv w:val="1"/>
      <w:marLeft w:val="0"/>
      <w:marRight w:val="0"/>
      <w:marTop w:val="0"/>
      <w:marBottom w:val="0"/>
      <w:divBdr>
        <w:top w:val="none" w:sz="0" w:space="0" w:color="auto"/>
        <w:left w:val="none" w:sz="0" w:space="0" w:color="auto"/>
        <w:bottom w:val="none" w:sz="0" w:space="0" w:color="auto"/>
        <w:right w:val="none" w:sz="0" w:space="0" w:color="auto"/>
      </w:divBdr>
    </w:div>
    <w:div w:id="1351226268">
      <w:bodyDiv w:val="1"/>
      <w:marLeft w:val="0"/>
      <w:marRight w:val="0"/>
      <w:marTop w:val="0"/>
      <w:marBottom w:val="0"/>
      <w:divBdr>
        <w:top w:val="none" w:sz="0" w:space="0" w:color="auto"/>
        <w:left w:val="none" w:sz="0" w:space="0" w:color="auto"/>
        <w:bottom w:val="none" w:sz="0" w:space="0" w:color="auto"/>
        <w:right w:val="none" w:sz="0" w:space="0" w:color="auto"/>
      </w:divBdr>
    </w:div>
    <w:div w:id="1360931249">
      <w:bodyDiv w:val="1"/>
      <w:marLeft w:val="0"/>
      <w:marRight w:val="0"/>
      <w:marTop w:val="0"/>
      <w:marBottom w:val="0"/>
      <w:divBdr>
        <w:top w:val="none" w:sz="0" w:space="0" w:color="auto"/>
        <w:left w:val="none" w:sz="0" w:space="0" w:color="auto"/>
        <w:bottom w:val="none" w:sz="0" w:space="0" w:color="auto"/>
        <w:right w:val="none" w:sz="0" w:space="0" w:color="auto"/>
      </w:divBdr>
    </w:div>
    <w:div w:id="1370109258">
      <w:bodyDiv w:val="1"/>
      <w:marLeft w:val="0"/>
      <w:marRight w:val="0"/>
      <w:marTop w:val="0"/>
      <w:marBottom w:val="0"/>
      <w:divBdr>
        <w:top w:val="none" w:sz="0" w:space="0" w:color="auto"/>
        <w:left w:val="none" w:sz="0" w:space="0" w:color="auto"/>
        <w:bottom w:val="none" w:sz="0" w:space="0" w:color="auto"/>
        <w:right w:val="none" w:sz="0" w:space="0" w:color="auto"/>
      </w:divBdr>
    </w:div>
    <w:div w:id="1373846756">
      <w:bodyDiv w:val="1"/>
      <w:marLeft w:val="0"/>
      <w:marRight w:val="0"/>
      <w:marTop w:val="0"/>
      <w:marBottom w:val="0"/>
      <w:divBdr>
        <w:top w:val="none" w:sz="0" w:space="0" w:color="auto"/>
        <w:left w:val="none" w:sz="0" w:space="0" w:color="auto"/>
        <w:bottom w:val="none" w:sz="0" w:space="0" w:color="auto"/>
        <w:right w:val="none" w:sz="0" w:space="0" w:color="auto"/>
      </w:divBdr>
    </w:div>
    <w:div w:id="1380131326">
      <w:bodyDiv w:val="1"/>
      <w:marLeft w:val="0"/>
      <w:marRight w:val="0"/>
      <w:marTop w:val="0"/>
      <w:marBottom w:val="0"/>
      <w:divBdr>
        <w:top w:val="none" w:sz="0" w:space="0" w:color="auto"/>
        <w:left w:val="none" w:sz="0" w:space="0" w:color="auto"/>
        <w:bottom w:val="none" w:sz="0" w:space="0" w:color="auto"/>
        <w:right w:val="none" w:sz="0" w:space="0" w:color="auto"/>
      </w:divBdr>
    </w:div>
    <w:div w:id="1383095211">
      <w:bodyDiv w:val="1"/>
      <w:marLeft w:val="0"/>
      <w:marRight w:val="0"/>
      <w:marTop w:val="0"/>
      <w:marBottom w:val="0"/>
      <w:divBdr>
        <w:top w:val="none" w:sz="0" w:space="0" w:color="auto"/>
        <w:left w:val="none" w:sz="0" w:space="0" w:color="auto"/>
        <w:bottom w:val="none" w:sz="0" w:space="0" w:color="auto"/>
        <w:right w:val="none" w:sz="0" w:space="0" w:color="auto"/>
      </w:divBdr>
    </w:div>
    <w:div w:id="1390498070">
      <w:bodyDiv w:val="1"/>
      <w:marLeft w:val="0"/>
      <w:marRight w:val="0"/>
      <w:marTop w:val="0"/>
      <w:marBottom w:val="0"/>
      <w:divBdr>
        <w:top w:val="none" w:sz="0" w:space="0" w:color="auto"/>
        <w:left w:val="none" w:sz="0" w:space="0" w:color="auto"/>
        <w:bottom w:val="none" w:sz="0" w:space="0" w:color="auto"/>
        <w:right w:val="none" w:sz="0" w:space="0" w:color="auto"/>
      </w:divBdr>
    </w:div>
    <w:div w:id="1390574135">
      <w:bodyDiv w:val="1"/>
      <w:marLeft w:val="0"/>
      <w:marRight w:val="0"/>
      <w:marTop w:val="0"/>
      <w:marBottom w:val="0"/>
      <w:divBdr>
        <w:top w:val="none" w:sz="0" w:space="0" w:color="auto"/>
        <w:left w:val="none" w:sz="0" w:space="0" w:color="auto"/>
        <w:bottom w:val="none" w:sz="0" w:space="0" w:color="auto"/>
        <w:right w:val="none" w:sz="0" w:space="0" w:color="auto"/>
      </w:divBdr>
    </w:div>
    <w:div w:id="1404646986">
      <w:bodyDiv w:val="1"/>
      <w:marLeft w:val="0"/>
      <w:marRight w:val="0"/>
      <w:marTop w:val="0"/>
      <w:marBottom w:val="0"/>
      <w:divBdr>
        <w:top w:val="none" w:sz="0" w:space="0" w:color="auto"/>
        <w:left w:val="none" w:sz="0" w:space="0" w:color="auto"/>
        <w:bottom w:val="none" w:sz="0" w:space="0" w:color="auto"/>
        <w:right w:val="none" w:sz="0" w:space="0" w:color="auto"/>
      </w:divBdr>
    </w:div>
    <w:div w:id="1404790080">
      <w:bodyDiv w:val="1"/>
      <w:marLeft w:val="0"/>
      <w:marRight w:val="0"/>
      <w:marTop w:val="0"/>
      <w:marBottom w:val="0"/>
      <w:divBdr>
        <w:top w:val="none" w:sz="0" w:space="0" w:color="auto"/>
        <w:left w:val="none" w:sz="0" w:space="0" w:color="auto"/>
        <w:bottom w:val="none" w:sz="0" w:space="0" w:color="auto"/>
        <w:right w:val="none" w:sz="0" w:space="0" w:color="auto"/>
      </w:divBdr>
    </w:div>
    <w:div w:id="1408651451">
      <w:bodyDiv w:val="1"/>
      <w:marLeft w:val="0"/>
      <w:marRight w:val="0"/>
      <w:marTop w:val="0"/>
      <w:marBottom w:val="0"/>
      <w:divBdr>
        <w:top w:val="none" w:sz="0" w:space="0" w:color="auto"/>
        <w:left w:val="none" w:sz="0" w:space="0" w:color="auto"/>
        <w:bottom w:val="none" w:sz="0" w:space="0" w:color="auto"/>
        <w:right w:val="none" w:sz="0" w:space="0" w:color="auto"/>
      </w:divBdr>
    </w:div>
    <w:div w:id="1410344912">
      <w:bodyDiv w:val="1"/>
      <w:marLeft w:val="0"/>
      <w:marRight w:val="0"/>
      <w:marTop w:val="0"/>
      <w:marBottom w:val="0"/>
      <w:divBdr>
        <w:top w:val="none" w:sz="0" w:space="0" w:color="auto"/>
        <w:left w:val="none" w:sz="0" w:space="0" w:color="auto"/>
        <w:bottom w:val="none" w:sz="0" w:space="0" w:color="auto"/>
        <w:right w:val="none" w:sz="0" w:space="0" w:color="auto"/>
      </w:divBdr>
    </w:div>
    <w:div w:id="1413895926">
      <w:bodyDiv w:val="1"/>
      <w:marLeft w:val="0"/>
      <w:marRight w:val="0"/>
      <w:marTop w:val="0"/>
      <w:marBottom w:val="0"/>
      <w:divBdr>
        <w:top w:val="none" w:sz="0" w:space="0" w:color="auto"/>
        <w:left w:val="none" w:sz="0" w:space="0" w:color="auto"/>
        <w:bottom w:val="none" w:sz="0" w:space="0" w:color="auto"/>
        <w:right w:val="none" w:sz="0" w:space="0" w:color="auto"/>
      </w:divBdr>
    </w:div>
    <w:div w:id="1432899272">
      <w:bodyDiv w:val="1"/>
      <w:marLeft w:val="0"/>
      <w:marRight w:val="0"/>
      <w:marTop w:val="0"/>
      <w:marBottom w:val="0"/>
      <w:divBdr>
        <w:top w:val="none" w:sz="0" w:space="0" w:color="auto"/>
        <w:left w:val="none" w:sz="0" w:space="0" w:color="auto"/>
        <w:bottom w:val="none" w:sz="0" w:space="0" w:color="auto"/>
        <w:right w:val="none" w:sz="0" w:space="0" w:color="auto"/>
      </w:divBdr>
    </w:div>
    <w:div w:id="1442916488">
      <w:bodyDiv w:val="1"/>
      <w:marLeft w:val="0"/>
      <w:marRight w:val="0"/>
      <w:marTop w:val="0"/>
      <w:marBottom w:val="0"/>
      <w:divBdr>
        <w:top w:val="none" w:sz="0" w:space="0" w:color="auto"/>
        <w:left w:val="none" w:sz="0" w:space="0" w:color="auto"/>
        <w:bottom w:val="none" w:sz="0" w:space="0" w:color="auto"/>
        <w:right w:val="none" w:sz="0" w:space="0" w:color="auto"/>
      </w:divBdr>
    </w:div>
    <w:div w:id="1459951667">
      <w:bodyDiv w:val="1"/>
      <w:marLeft w:val="0"/>
      <w:marRight w:val="0"/>
      <w:marTop w:val="0"/>
      <w:marBottom w:val="0"/>
      <w:divBdr>
        <w:top w:val="none" w:sz="0" w:space="0" w:color="auto"/>
        <w:left w:val="none" w:sz="0" w:space="0" w:color="auto"/>
        <w:bottom w:val="none" w:sz="0" w:space="0" w:color="auto"/>
        <w:right w:val="none" w:sz="0" w:space="0" w:color="auto"/>
      </w:divBdr>
    </w:div>
    <w:div w:id="1476144138">
      <w:bodyDiv w:val="1"/>
      <w:marLeft w:val="0"/>
      <w:marRight w:val="0"/>
      <w:marTop w:val="0"/>
      <w:marBottom w:val="0"/>
      <w:divBdr>
        <w:top w:val="none" w:sz="0" w:space="0" w:color="auto"/>
        <w:left w:val="none" w:sz="0" w:space="0" w:color="auto"/>
        <w:bottom w:val="none" w:sz="0" w:space="0" w:color="auto"/>
        <w:right w:val="none" w:sz="0" w:space="0" w:color="auto"/>
      </w:divBdr>
    </w:div>
    <w:div w:id="1496145721">
      <w:bodyDiv w:val="1"/>
      <w:marLeft w:val="0"/>
      <w:marRight w:val="0"/>
      <w:marTop w:val="0"/>
      <w:marBottom w:val="0"/>
      <w:divBdr>
        <w:top w:val="none" w:sz="0" w:space="0" w:color="auto"/>
        <w:left w:val="none" w:sz="0" w:space="0" w:color="auto"/>
        <w:bottom w:val="none" w:sz="0" w:space="0" w:color="auto"/>
        <w:right w:val="none" w:sz="0" w:space="0" w:color="auto"/>
      </w:divBdr>
    </w:div>
    <w:div w:id="1503162870">
      <w:bodyDiv w:val="1"/>
      <w:marLeft w:val="0"/>
      <w:marRight w:val="0"/>
      <w:marTop w:val="0"/>
      <w:marBottom w:val="0"/>
      <w:divBdr>
        <w:top w:val="none" w:sz="0" w:space="0" w:color="auto"/>
        <w:left w:val="none" w:sz="0" w:space="0" w:color="auto"/>
        <w:bottom w:val="none" w:sz="0" w:space="0" w:color="auto"/>
        <w:right w:val="none" w:sz="0" w:space="0" w:color="auto"/>
      </w:divBdr>
    </w:div>
    <w:div w:id="1507212642">
      <w:bodyDiv w:val="1"/>
      <w:marLeft w:val="0"/>
      <w:marRight w:val="0"/>
      <w:marTop w:val="0"/>
      <w:marBottom w:val="0"/>
      <w:divBdr>
        <w:top w:val="none" w:sz="0" w:space="0" w:color="auto"/>
        <w:left w:val="none" w:sz="0" w:space="0" w:color="auto"/>
        <w:bottom w:val="none" w:sz="0" w:space="0" w:color="auto"/>
        <w:right w:val="none" w:sz="0" w:space="0" w:color="auto"/>
      </w:divBdr>
    </w:div>
    <w:div w:id="1517841460">
      <w:bodyDiv w:val="1"/>
      <w:marLeft w:val="0"/>
      <w:marRight w:val="0"/>
      <w:marTop w:val="0"/>
      <w:marBottom w:val="0"/>
      <w:divBdr>
        <w:top w:val="none" w:sz="0" w:space="0" w:color="auto"/>
        <w:left w:val="none" w:sz="0" w:space="0" w:color="auto"/>
        <w:bottom w:val="none" w:sz="0" w:space="0" w:color="auto"/>
        <w:right w:val="none" w:sz="0" w:space="0" w:color="auto"/>
      </w:divBdr>
    </w:div>
    <w:div w:id="1528907256">
      <w:bodyDiv w:val="1"/>
      <w:marLeft w:val="0"/>
      <w:marRight w:val="0"/>
      <w:marTop w:val="0"/>
      <w:marBottom w:val="0"/>
      <w:divBdr>
        <w:top w:val="none" w:sz="0" w:space="0" w:color="auto"/>
        <w:left w:val="none" w:sz="0" w:space="0" w:color="auto"/>
        <w:bottom w:val="none" w:sz="0" w:space="0" w:color="auto"/>
        <w:right w:val="none" w:sz="0" w:space="0" w:color="auto"/>
      </w:divBdr>
    </w:div>
    <w:div w:id="1539967761">
      <w:bodyDiv w:val="1"/>
      <w:marLeft w:val="0"/>
      <w:marRight w:val="0"/>
      <w:marTop w:val="0"/>
      <w:marBottom w:val="0"/>
      <w:divBdr>
        <w:top w:val="none" w:sz="0" w:space="0" w:color="auto"/>
        <w:left w:val="none" w:sz="0" w:space="0" w:color="auto"/>
        <w:bottom w:val="none" w:sz="0" w:space="0" w:color="auto"/>
        <w:right w:val="none" w:sz="0" w:space="0" w:color="auto"/>
      </w:divBdr>
    </w:div>
    <w:div w:id="1551065946">
      <w:bodyDiv w:val="1"/>
      <w:marLeft w:val="0"/>
      <w:marRight w:val="0"/>
      <w:marTop w:val="0"/>
      <w:marBottom w:val="0"/>
      <w:divBdr>
        <w:top w:val="none" w:sz="0" w:space="0" w:color="auto"/>
        <w:left w:val="none" w:sz="0" w:space="0" w:color="auto"/>
        <w:bottom w:val="none" w:sz="0" w:space="0" w:color="auto"/>
        <w:right w:val="none" w:sz="0" w:space="0" w:color="auto"/>
      </w:divBdr>
    </w:div>
    <w:div w:id="1562135414">
      <w:bodyDiv w:val="1"/>
      <w:marLeft w:val="0"/>
      <w:marRight w:val="0"/>
      <w:marTop w:val="0"/>
      <w:marBottom w:val="0"/>
      <w:divBdr>
        <w:top w:val="none" w:sz="0" w:space="0" w:color="auto"/>
        <w:left w:val="none" w:sz="0" w:space="0" w:color="auto"/>
        <w:bottom w:val="none" w:sz="0" w:space="0" w:color="auto"/>
        <w:right w:val="none" w:sz="0" w:space="0" w:color="auto"/>
      </w:divBdr>
    </w:div>
    <w:div w:id="1565220384">
      <w:bodyDiv w:val="1"/>
      <w:marLeft w:val="0"/>
      <w:marRight w:val="0"/>
      <w:marTop w:val="0"/>
      <w:marBottom w:val="0"/>
      <w:divBdr>
        <w:top w:val="none" w:sz="0" w:space="0" w:color="auto"/>
        <w:left w:val="none" w:sz="0" w:space="0" w:color="auto"/>
        <w:bottom w:val="none" w:sz="0" w:space="0" w:color="auto"/>
        <w:right w:val="none" w:sz="0" w:space="0" w:color="auto"/>
      </w:divBdr>
    </w:div>
    <w:div w:id="1565985874">
      <w:bodyDiv w:val="1"/>
      <w:marLeft w:val="0"/>
      <w:marRight w:val="0"/>
      <w:marTop w:val="0"/>
      <w:marBottom w:val="0"/>
      <w:divBdr>
        <w:top w:val="none" w:sz="0" w:space="0" w:color="auto"/>
        <w:left w:val="none" w:sz="0" w:space="0" w:color="auto"/>
        <w:bottom w:val="none" w:sz="0" w:space="0" w:color="auto"/>
        <w:right w:val="none" w:sz="0" w:space="0" w:color="auto"/>
      </w:divBdr>
    </w:div>
    <w:div w:id="1588880277">
      <w:bodyDiv w:val="1"/>
      <w:marLeft w:val="0"/>
      <w:marRight w:val="0"/>
      <w:marTop w:val="0"/>
      <w:marBottom w:val="0"/>
      <w:divBdr>
        <w:top w:val="none" w:sz="0" w:space="0" w:color="auto"/>
        <w:left w:val="none" w:sz="0" w:space="0" w:color="auto"/>
        <w:bottom w:val="none" w:sz="0" w:space="0" w:color="auto"/>
        <w:right w:val="none" w:sz="0" w:space="0" w:color="auto"/>
      </w:divBdr>
    </w:div>
    <w:div w:id="1588923754">
      <w:bodyDiv w:val="1"/>
      <w:marLeft w:val="0"/>
      <w:marRight w:val="0"/>
      <w:marTop w:val="0"/>
      <w:marBottom w:val="0"/>
      <w:divBdr>
        <w:top w:val="none" w:sz="0" w:space="0" w:color="auto"/>
        <w:left w:val="none" w:sz="0" w:space="0" w:color="auto"/>
        <w:bottom w:val="none" w:sz="0" w:space="0" w:color="auto"/>
        <w:right w:val="none" w:sz="0" w:space="0" w:color="auto"/>
      </w:divBdr>
    </w:div>
    <w:div w:id="1592734838">
      <w:bodyDiv w:val="1"/>
      <w:marLeft w:val="0"/>
      <w:marRight w:val="0"/>
      <w:marTop w:val="0"/>
      <w:marBottom w:val="0"/>
      <w:divBdr>
        <w:top w:val="none" w:sz="0" w:space="0" w:color="auto"/>
        <w:left w:val="none" w:sz="0" w:space="0" w:color="auto"/>
        <w:bottom w:val="none" w:sz="0" w:space="0" w:color="auto"/>
        <w:right w:val="none" w:sz="0" w:space="0" w:color="auto"/>
      </w:divBdr>
    </w:div>
    <w:div w:id="1597396841">
      <w:bodyDiv w:val="1"/>
      <w:marLeft w:val="0"/>
      <w:marRight w:val="0"/>
      <w:marTop w:val="0"/>
      <w:marBottom w:val="0"/>
      <w:divBdr>
        <w:top w:val="none" w:sz="0" w:space="0" w:color="auto"/>
        <w:left w:val="none" w:sz="0" w:space="0" w:color="auto"/>
        <w:bottom w:val="none" w:sz="0" w:space="0" w:color="auto"/>
        <w:right w:val="none" w:sz="0" w:space="0" w:color="auto"/>
      </w:divBdr>
    </w:div>
    <w:div w:id="1614170686">
      <w:bodyDiv w:val="1"/>
      <w:marLeft w:val="0"/>
      <w:marRight w:val="0"/>
      <w:marTop w:val="0"/>
      <w:marBottom w:val="0"/>
      <w:divBdr>
        <w:top w:val="none" w:sz="0" w:space="0" w:color="auto"/>
        <w:left w:val="none" w:sz="0" w:space="0" w:color="auto"/>
        <w:bottom w:val="none" w:sz="0" w:space="0" w:color="auto"/>
        <w:right w:val="none" w:sz="0" w:space="0" w:color="auto"/>
      </w:divBdr>
    </w:div>
    <w:div w:id="1615210266">
      <w:bodyDiv w:val="1"/>
      <w:marLeft w:val="0"/>
      <w:marRight w:val="0"/>
      <w:marTop w:val="0"/>
      <w:marBottom w:val="0"/>
      <w:divBdr>
        <w:top w:val="none" w:sz="0" w:space="0" w:color="auto"/>
        <w:left w:val="none" w:sz="0" w:space="0" w:color="auto"/>
        <w:bottom w:val="none" w:sz="0" w:space="0" w:color="auto"/>
        <w:right w:val="none" w:sz="0" w:space="0" w:color="auto"/>
      </w:divBdr>
    </w:div>
    <w:div w:id="1615402840">
      <w:bodyDiv w:val="1"/>
      <w:marLeft w:val="0"/>
      <w:marRight w:val="0"/>
      <w:marTop w:val="0"/>
      <w:marBottom w:val="0"/>
      <w:divBdr>
        <w:top w:val="none" w:sz="0" w:space="0" w:color="auto"/>
        <w:left w:val="none" w:sz="0" w:space="0" w:color="auto"/>
        <w:bottom w:val="none" w:sz="0" w:space="0" w:color="auto"/>
        <w:right w:val="none" w:sz="0" w:space="0" w:color="auto"/>
      </w:divBdr>
    </w:div>
    <w:div w:id="1635018311">
      <w:bodyDiv w:val="1"/>
      <w:marLeft w:val="0"/>
      <w:marRight w:val="0"/>
      <w:marTop w:val="0"/>
      <w:marBottom w:val="0"/>
      <w:divBdr>
        <w:top w:val="none" w:sz="0" w:space="0" w:color="auto"/>
        <w:left w:val="none" w:sz="0" w:space="0" w:color="auto"/>
        <w:bottom w:val="none" w:sz="0" w:space="0" w:color="auto"/>
        <w:right w:val="none" w:sz="0" w:space="0" w:color="auto"/>
      </w:divBdr>
    </w:div>
    <w:div w:id="1644507365">
      <w:bodyDiv w:val="1"/>
      <w:marLeft w:val="0"/>
      <w:marRight w:val="0"/>
      <w:marTop w:val="0"/>
      <w:marBottom w:val="0"/>
      <w:divBdr>
        <w:top w:val="none" w:sz="0" w:space="0" w:color="auto"/>
        <w:left w:val="none" w:sz="0" w:space="0" w:color="auto"/>
        <w:bottom w:val="none" w:sz="0" w:space="0" w:color="auto"/>
        <w:right w:val="none" w:sz="0" w:space="0" w:color="auto"/>
      </w:divBdr>
    </w:div>
    <w:div w:id="1662854113">
      <w:bodyDiv w:val="1"/>
      <w:marLeft w:val="0"/>
      <w:marRight w:val="0"/>
      <w:marTop w:val="0"/>
      <w:marBottom w:val="0"/>
      <w:divBdr>
        <w:top w:val="none" w:sz="0" w:space="0" w:color="auto"/>
        <w:left w:val="none" w:sz="0" w:space="0" w:color="auto"/>
        <w:bottom w:val="none" w:sz="0" w:space="0" w:color="auto"/>
        <w:right w:val="none" w:sz="0" w:space="0" w:color="auto"/>
      </w:divBdr>
    </w:div>
    <w:div w:id="1664964863">
      <w:bodyDiv w:val="1"/>
      <w:marLeft w:val="0"/>
      <w:marRight w:val="0"/>
      <w:marTop w:val="0"/>
      <w:marBottom w:val="0"/>
      <w:divBdr>
        <w:top w:val="none" w:sz="0" w:space="0" w:color="auto"/>
        <w:left w:val="none" w:sz="0" w:space="0" w:color="auto"/>
        <w:bottom w:val="none" w:sz="0" w:space="0" w:color="auto"/>
        <w:right w:val="none" w:sz="0" w:space="0" w:color="auto"/>
      </w:divBdr>
    </w:div>
    <w:div w:id="1681663136">
      <w:bodyDiv w:val="1"/>
      <w:marLeft w:val="0"/>
      <w:marRight w:val="0"/>
      <w:marTop w:val="0"/>
      <w:marBottom w:val="0"/>
      <w:divBdr>
        <w:top w:val="none" w:sz="0" w:space="0" w:color="auto"/>
        <w:left w:val="none" w:sz="0" w:space="0" w:color="auto"/>
        <w:bottom w:val="none" w:sz="0" w:space="0" w:color="auto"/>
        <w:right w:val="none" w:sz="0" w:space="0" w:color="auto"/>
      </w:divBdr>
    </w:div>
    <w:div w:id="1682857391">
      <w:bodyDiv w:val="1"/>
      <w:marLeft w:val="0"/>
      <w:marRight w:val="0"/>
      <w:marTop w:val="0"/>
      <w:marBottom w:val="0"/>
      <w:divBdr>
        <w:top w:val="none" w:sz="0" w:space="0" w:color="auto"/>
        <w:left w:val="none" w:sz="0" w:space="0" w:color="auto"/>
        <w:bottom w:val="none" w:sz="0" w:space="0" w:color="auto"/>
        <w:right w:val="none" w:sz="0" w:space="0" w:color="auto"/>
      </w:divBdr>
    </w:div>
    <w:div w:id="1696030536">
      <w:bodyDiv w:val="1"/>
      <w:marLeft w:val="0"/>
      <w:marRight w:val="0"/>
      <w:marTop w:val="0"/>
      <w:marBottom w:val="0"/>
      <w:divBdr>
        <w:top w:val="none" w:sz="0" w:space="0" w:color="auto"/>
        <w:left w:val="none" w:sz="0" w:space="0" w:color="auto"/>
        <w:bottom w:val="none" w:sz="0" w:space="0" w:color="auto"/>
        <w:right w:val="none" w:sz="0" w:space="0" w:color="auto"/>
      </w:divBdr>
    </w:div>
    <w:div w:id="1696729801">
      <w:bodyDiv w:val="1"/>
      <w:marLeft w:val="0"/>
      <w:marRight w:val="0"/>
      <w:marTop w:val="0"/>
      <w:marBottom w:val="0"/>
      <w:divBdr>
        <w:top w:val="none" w:sz="0" w:space="0" w:color="auto"/>
        <w:left w:val="none" w:sz="0" w:space="0" w:color="auto"/>
        <w:bottom w:val="none" w:sz="0" w:space="0" w:color="auto"/>
        <w:right w:val="none" w:sz="0" w:space="0" w:color="auto"/>
      </w:divBdr>
    </w:div>
    <w:div w:id="1708871822">
      <w:bodyDiv w:val="1"/>
      <w:marLeft w:val="0"/>
      <w:marRight w:val="0"/>
      <w:marTop w:val="0"/>
      <w:marBottom w:val="0"/>
      <w:divBdr>
        <w:top w:val="none" w:sz="0" w:space="0" w:color="auto"/>
        <w:left w:val="none" w:sz="0" w:space="0" w:color="auto"/>
        <w:bottom w:val="none" w:sz="0" w:space="0" w:color="auto"/>
        <w:right w:val="none" w:sz="0" w:space="0" w:color="auto"/>
      </w:divBdr>
    </w:div>
    <w:div w:id="1727336079">
      <w:bodyDiv w:val="1"/>
      <w:marLeft w:val="0"/>
      <w:marRight w:val="0"/>
      <w:marTop w:val="0"/>
      <w:marBottom w:val="0"/>
      <w:divBdr>
        <w:top w:val="none" w:sz="0" w:space="0" w:color="auto"/>
        <w:left w:val="none" w:sz="0" w:space="0" w:color="auto"/>
        <w:bottom w:val="none" w:sz="0" w:space="0" w:color="auto"/>
        <w:right w:val="none" w:sz="0" w:space="0" w:color="auto"/>
      </w:divBdr>
    </w:div>
    <w:div w:id="1750543234">
      <w:bodyDiv w:val="1"/>
      <w:marLeft w:val="0"/>
      <w:marRight w:val="0"/>
      <w:marTop w:val="0"/>
      <w:marBottom w:val="0"/>
      <w:divBdr>
        <w:top w:val="none" w:sz="0" w:space="0" w:color="auto"/>
        <w:left w:val="none" w:sz="0" w:space="0" w:color="auto"/>
        <w:bottom w:val="none" w:sz="0" w:space="0" w:color="auto"/>
        <w:right w:val="none" w:sz="0" w:space="0" w:color="auto"/>
      </w:divBdr>
    </w:div>
    <w:div w:id="1750955458">
      <w:bodyDiv w:val="1"/>
      <w:marLeft w:val="0"/>
      <w:marRight w:val="0"/>
      <w:marTop w:val="0"/>
      <w:marBottom w:val="0"/>
      <w:divBdr>
        <w:top w:val="none" w:sz="0" w:space="0" w:color="auto"/>
        <w:left w:val="none" w:sz="0" w:space="0" w:color="auto"/>
        <w:bottom w:val="none" w:sz="0" w:space="0" w:color="auto"/>
        <w:right w:val="none" w:sz="0" w:space="0" w:color="auto"/>
      </w:divBdr>
    </w:div>
    <w:div w:id="1778598059">
      <w:bodyDiv w:val="1"/>
      <w:marLeft w:val="0"/>
      <w:marRight w:val="0"/>
      <w:marTop w:val="0"/>
      <w:marBottom w:val="0"/>
      <w:divBdr>
        <w:top w:val="none" w:sz="0" w:space="0" w:color="auto"/>
        <w:left w:val="none" w:sz="0" w:space="0" w:color="auto"/>
        <w:bottom w:val="none" w:sz="0" w:space="0" w:color="auto"/>
        <w:right w:val="none" w:sz="0" w:space="0" w:color="auto"/>
      </w:divBdr>
    </w:div>
    <w:div w:id="1797136899">
      <w:bodyDiv w:val="1"/>
      <w:marLeft w:val="0"/>
      <w:marRight w:val="0"/>
      <w:marTop w:val="0"/>
      <w:marBottom w:val="0"/>
      <w:divBdr>
        <w:top w:val="none" w:sz="0" w:space="0" w:color="auto"/>
        <w:left w:val="none" w:sz="0" w:space="0" w:color="auto"/>
        <w:bottom w:val="none" w:sz="0" w:space="0" w:color="auto"/>
        <w:right w:val="none" w:sz="0" w:space="0" w:color="auto"/>
      </w:divBdr>
    </w:div>
    <w:div w:id="1818718817">
      <w:bodyDiv w:val="1"/>
      <w:marLeft w:val="0"/>
      <w:marRight w:val="0"/>
      <w:marTop w:val="0"/>
      <w:marBottom w:val="0"/>
      <w:divBdr>
        <w:top w:val="none" w:sz="0" w:space="0" w:color="auto"/>
        <w:left w:val="none" w:sz="0" w:space="0" w:color="auto"/>
        <w:bottom w:val="none" w:sz="0" w:space="0" w:color="auto"/>
        <w:right w:val="none" w:sz="0" w:space="0" w:color="auto"/>
      </w:divBdr>
    </w:div>
    <w:div w:id="1833985145">
      <w:bodyDiv w:val="1"/>
      <w:marLeft w:val="0"/>
      <w:marRight w:val="0"/>
      <w:marTop w:val="0"/>
      <w:marBottom w:val="0"/>
      <w:divBdr>
        <w:top w:val="none" w:sz="0" w:space="0" w:color="auto"/>
        <w:left w:val="none" w:sz="0" w:space="0" w:color="auto"/>
        <w:bottom w:val="none" w:sz="0" w:space="0" w:color="auto"/>
        <w:right w:val="none" w:sz="0" w:space="0" w:color="auto"/>
      </w:divBdr>
    </w:div>
    <w:div w:id="1834636620">
      <w:bodyDiv w:val="1"/>
      <w:marLeft w:val="0"/>
      <w:marRight w:val="0"/>
      <w:marTop w:val="0"/>
      <w:marBottom w:val="0"/>
      <w:divBdr>
        <w:top w:val="none" w:sz="0" w:space="0" w:color="auto"/>
        <w:left w:val="none" w:sz="0" w:space="0" w:color="auto"/>
        <w:bottom w:val="none" w:sz="0" w:space="0" w:color="auto"/>
        <w:right w:val="none" w:sz="0" w:space="0" w:color="auto"/>
      </w:divBdr>
    </w:div>
    <w:div w:id="1836913797">
      <w:bodyDiv w:val="1"/>
      <w:marLeft w:val="0"/>
      <w:marRight w:val="0"/>
      <w:marTop w:val="0"/>
      <w:marBottom w:val="0"/>
      <w:divBdr>
        <w:top w:val="none" w:sz="0" w:space="0" w:color="auto"/>
        <w:left w:val="none" w:sz="0" w:space="0" w:color="auto"/>
        <w:bottom w:val="none" w:sz="0" w:space="0" w:color="auto"/>
        <w:right w:val="none" w:sz="0" w:space="0" w:color="auto"/>
      </w:divBdr>
    </w:div>
    <w:div w:id="1838232307">
      <w:bodyDiv w:val="1"/>
      <w:marLeft w:val="0"/>
      <w:marRight w:val="0"/>
      <w:marTop w:val="0"/>
      <w:marBottom w:val="0"/>
      <w:divBdr>
        <w:top w:val="none" w:sz="0" w:space="0" w:color="auto"/>
        <w:left w:val="none" w:sz="0" w:space="0" w:color="auto"/>
        <w:bottom w:val="none" w:sz="0" w:space="0" w:color="auto"/>
        <w:right w:val="none" w:sz="0" w:space="0" w:color="auto"/>
      </w:divBdr>
    </w:div>
    <w:div w:id="1844588126">
      <w:bodyDiv w:val="1"/>
      <w:marLeft w:val="0"/>
      <w:marRight w:val="0"/>
      <w:marTop w:val="0"/>
      <w:marBottom w:val="0"/>
      <w:divBdr>
        <w:top w:val="none" w:sz="0" w:space="0" w:color="auto"/>
        <w:left w:val="none" w:sz="0" w:space="0" w:color="auto"/>
        <w:bottom w:val="none" w:sz="0" w:space="0" w:color="auto"/>
        <w:right w:val="none" w:sz="0" w:space="0" w:color="auto"/>
      </w:divBdr>
    </w:div>
    <w:div w:id="1847479252">
      <w:bodyDiv w:val="1"/>
      <w:marLeft w:val="0"/>
      <w:marRight w:val="0"/>
      <w:marTop w:val="0"/>
      <w:marBottom w:val="0"/>
      <w:divBdr>
        <w:top w:val="none" w:sz="0" w:space="0" w:color="auto"/>
        <w:left w:val="none" w:sz="0" w:space="0" w:color="auto"/>
        <w:bottom w:val="none" w:sz="0" w:space="0" w:color="auto"/>
        <w:right w:val="none" w:sz="0" w:space="0" w:color="auto"/>
      </w:divBdr>
    </w:div>
    <w:div w:id="1853300922">
      <w:bodyDiv w:val="1"/>
      <w:marLeft w:val="0"/>
      <w:marRight w:val="0"/>
      <w:marTop w:val="0"/>
      <w:marBottom w:val="0"/>
      <w:divBdr>
        <w:top w:val="none" w:sz="0" w:space="0" w:color="auto"/>
        <w:left w:val="none" w:sz="0" w:space="0" w:color="auto"/>
        <w:bottom w:val="none" w:sz="0" w:space="0" w:color="auto"/>
        <w:right w:val="none" w:sz="0" w:space="0" w:color="auto"/>
      </w:divBdr>
    </w:div>
    <w:div w:id="1855411846">
      <w:bodyDiv w:val="1"/>
      <w:marLeft w:val="0"/>
      <w:marRight w:val="0"/>
      <w:marTop w:val="0"/>
      <w:marBottom w:val="0"/>
      <w:divBdr>
        <w:top w:val="none" w:sz="0" w:space="0" w:color="auto"/>
        <w:left w:val="none" w:sz="0" w:space="0" w:color="auto"/>
        <w:bottom w:val="none" w:sz="0" w:space="0" w:color="auto"/>
        <w:right w:val="none" w:sz="0" w:space="0" w:color="auto"/>
      </w:divBdr>
    </w:div>
    <w:div w:id="1856453515">
      <w:bodyDiv w:val="1"/>
      <w:marLeft w:val="0"/>
      <w:marRight w:val="0"/>
      <w:marTop w:val="0"/>
      <w:marBottom w:val="0"/>
      <w:divBdr>
        <w:top w:val="none" w:sz="0" w:space="0" w:color="auto"/>
        <w:left w:val="none" w:sz="0" w:space="0" w:color="auto"/>
        <w:bottom w:val="none" w:sz="0" w:space="0" w:color="auto"/>
        <w:right w:val="none" w:sz="0" w:space="0" w:color="auto"/>
      </w:divBdr>
    </w:div>
    <w:div w:id="1858545516">
      <w:bodyDiv w:val="1"/>
      <w:marLeft w:val="0"/>
      <w:marRight w:val="0"/>
      <w:marTop w:val="0"/>
      <w:marBottom w:val="0"/>
      <w:divBdr>
        <w:top w:val="none" w:sz="0" w:space="0" w:color="auto"/>
        <w:left w:val="none" w:sz="0" w:space="0" w:color="auto"/>
        <w:bottom w:val="none" w:sz="0" w:space="0" w:color="auto"/>
        <w:right w:val="none" w:sz="0" w:space="0" w:color="auto"/>
      </w:divBdr>
    </w:div>
    <w:div w:id="1860318212">
      <w:bodyDiv w:val="1"/>
      <w:marLeft w:val="0"/>
      <w:marRight w:val="0"/>
      <w:marTop w:val="0"/>
      <w:marBottom w:val="0"/>
      <w:divBdr>
        <w:top w:val="none" w:sz="0" w:space="0" w:color="auto"/>
        <w:left w:val="none" w:sz="0" w:space="0" w:color="auto"/>
        <w:bottom w:val="none" w:sz="0" w:space="0" w:color="auto"/>
        <w:right w:val="none" w:sz="0" w:space="0" w:color="auto"/>
      </w:divBdr>
    </w:div>
    <w:div w:id="1862359252">
      <w:bodyDiv w:val="1"/>
      <w:marLeft w:val="0"/>
      <w:marRight w:val="0"/>
      <w:marTop w:val="0"/>
      <w:marBottom w:val="0"/>
      <w:divBdr>
        <w:top w:val="none" w:sz="0" w:space="0" w:color="auto"/>
        <w:left w:val="none" w:sz="0" w:space="0" w:color="auto"/>
        <w:bottom w:val="none" w:sz="0" w:space="0" w:color="auto"/>
        <w:right w:val="none" w:sz="0" w:space="0" w:color="auto"/>
      </w:divBdr>
    </w:div>
    <w:div w:id="1886990655">
      <w:bodyDiv w:val="1"/>
      <w:marLeft w:val="0"/>
      <w:marRight w:val="0"/>
      <w:marTop w:val="0"/>
      <w:marBottom w:val="0"/>
      <w:divBdr>
        <w:top w:val="none" w:sz="0" w:space="0" w:color="auto"/>
        <w:left w:val="none" w:sz="0" w:space="0" w:color="auto"/>
        <w:bottom w:val="none" w:sz="0" w:space="0" w:color="auto"/>
        <w:right w:val="none" w:sz="0" w:space="0" w:color="auto"/>
      </w:divBdr>
    </w:div>
    <w:div w:id="1921519173">
      <w:bodyDiv w:val="1"/>
      <w:marLeft w:val="0"/>
      <w:marRight w:val="0"/>
      <w:marTop w:val="0"/>
      <w:marBottom w:val="0"/>
      <w:divBdr>
        <w:top w:val="none" w:sz="0" w:space="0" w:color="auto"/>
        <w:left w:val="none" w:sz="0" w:space="0" w:color="auto"/>
        <w:bottom w:val="none" w:sz="0" w:space="0" w:color="auto"/>
        <w:right w:val="none" w:sz="0" w:space="0" w:color="auto"/>
      </w:divBdr>
    </w:div>
    <w:div w:id="1952349052">
      <w:bodyDiv w:val="1"/>
      <w:marLeft w:val="0"/>
      <w:marRight w:val="0"/>
      <w:marTop w:val="0"/>
      <w:marBottom w:val="0"/>
      <w:divBdr>
        <w:top w:val="none" w:sz="0" w:space="0" w:color="auto"/>
        <w:left w:val="none" w:sz="0" w:space="0" w:color="auto"/>
        <w:bottom w:val="none" w:sz="0" w:space="0" w:color="auto"/>
        <w:right w:val="none" w:sz="0" w:space="0" w:color="auto"/>
      </w:divBdr>
    </w:div>
    <w:div w:id="1956784622">
      <w:bodyDiv w:val="1"/>
      <w:marLeft w:val="0"/>
      <w:marRight w:val="0"/>
      <w:marTop w:val="0"/>
      <w:marBottom w:val="0"/>
      <w:divBdr>
        <w:top w:val="none" w:sz="0" w:space="0" w:color="auto"/>
        <w:left w:val="none" w:sz="0" w:space="0" w:color="auto"/>
        <w:bottom w:val="none" w:sz="0" w:space="0" w:color="auto"/>
        <w:right w:val="none" w:sz="0" w:space="0" w:color="auto"/>
      </w:divBdr>
    </w:div>
    <w:div w:id="1960212612">
      <w:bodyDiv w:val="1"/>
      <w:marLeft w:val="0"/>
      <w:marRight w:val="0"/>
      <w:marTop w:val="0"/>
      <w:marBottom w:val="0"/>
      <w:divBdr>
        <w:top w:val="none" w:sz="0" w:space="0" w:color="auto"/>
        <w:left w:val="none" w:sz="0" w:space="0" w:color="auto"/>
        <w:bottom w:val="none" w:sz="0" w:space="0" w:color="auto"/>
        <w:right w:val="none" w:sz="0" w:space="0" w:color="auto"/>
      </w:divBdr>
    </w:div>
    <w:div w:id="1971469764">
      <w:bodyDiv w:val="1"/>
      <w:marLeft w:val="0"/>
      <w:marRight w:val="0"/>
      <w:marTop w:val="0"/>
      <w:marBottom w:val="0"/>
      <w:divBdr>
        <w:top w:val="none" w:sz="0" w:space="0" w:color="auto"/>
        <w:left w:val="none" w:sz="0" w:space="0" w:color="auto"/>
        <w:bottom w:val="none" w:sz="0" w:space="0" w:color="auto"/>
        <w:right w:val="none" w:sz="0" w:space="0" w:color="auto"/>
      </w:divBdr>
    </w:div>
    <w:div w:id="1976980243">
      <w:bodyDiv w:val="1"/>
      <w:marLeft w:val="0"/>
      <w:marRight w:val="0"/>
      <w:marTop w:val="0"/>
      <w:marBottom w:val="0"/>
      <w:divBdr>
        <w:top w:val="none" w:sz="0" w:space="0" w:color="auto"/>
        <w:left w:val="none" w:sz="0" w:space="0" w:color="auto"/>
        <w:bottom w:val="none" w:sz="0" w:space="0" w:color="auto"/>
        <w:right w:val="none" w:sz="0" w:space="0" w:color="auto"/>
      </w:divBdr>
    </w:div>
    <w:div w:id="2002347857">
      <w:bodyDiv w:val="1"/>
      <w:marLeft w:val="0"/>
      <w:marRight w:val="0"/>
      <w:marTop w:val="0"/>
      <w:marBottom w:val="0"/>
      <w:divBdr>
        <w:top w:val="none" w:sz="0" w:space="0" w:color="auto"/>
        <w:left w:val="none" w:sz="0" w:space="0" w:color="auto"/>
        <w:bottom w:val="none" w:sz="0" w:space="0" w:color="auto"/>
        <w:right w:val="none" w:sz="0" w:space="0" w:color="auto"/>
      </w:divBdr>
    </w:div>
    <w:div w:id="2069378372">
      <w:bodyDiv w:val="1"/>
      <w:marLeft w:val="0"/>
      <w:marRight w:val="0"/>
      <w:marTop w:val="0"/>
      <w:marBottom w:val="0"/>
      <w:divBdr>
        <w:top w:val="none" w:sz="0" w:space="0" w:color="auto"/>
        <w:left w:val="none" w:sz="0" w:space="0" w:color="auto"/>
        <w:bottom w:val="none" w:sz="0" w:space="0" w:color="auto"/>
        <w:right w:val="none" w:sz="0" w:space="0" w:color="auto"/>
      </w:divBdr>
    </w:div>
    <w:div w:id="2077824613">
      <w:bodyDiv w:val="1"/>
      <w:marLeft w:val="0"/>
      <w:marRight w:val="0"/>
      <w:marTop w:val="0"/>
      <w:marBottom w:val="0"/>
      <w:divBdr>
        <w:top w:val="none" w:sz="0" w:space="0" w:color="auto"/>
        <w:left w:val="none" w:sz="0" w:space="0" w:color="auto"/>
        <w:bottom w:val="none" w:sz="0" w:space="0" w:color="auto"/>
        <w:right w:val="none" w:sz="0" w:space="0" w:color="auto"/>
      </w:divBdr>
    </w:div>
    <w:div w:id="2082022789">
      <w:bodyDiv w:val="1"/>
      <w:marLeft w:val="0"/>
      <w:marRight w:val="0"/>
      <w:marTop w:val="0"/>
      <w:marBottom w:val="0"/>
      <w:divBdr>
        <w:top w:val="none" w:sz="0" w:space="0" w:color="auto"/>
        <w:left w:val="none" w:sz="0" w:space="0" w:color="auto"/>
        <w:bottom w:val="none" w:sz="0" w:space="0" w:color="auto"/>
        <w:right w:val="none" w:sz="0" w:space="0" w:color="auto"/>
      </w:divBdr>
    </w:div>
    <w:div w:id="2086298356">
      <w:bodyDiv w:val="1"/>
      <w:marLeft w:val="0"/>
      <w:marRight w:val="0"/>
      <w:marTop w:val="0"/>
      <w:marBottom w:val="0"/>
      <w:divBdr>
        <w:top w:val="none" w:sz="0" w:space="0" w:color="auto"/>
        <w:left w:val="none" w:sz="0" w:space="0" w:color="auto"/>
        <w:bottom w:val="none" w:sz="0" w:space="0" w:color="auto"/>
        <w:right w:val="none" w:sz="0" w:space="0" w:color="auto"/>
      </w:divBdr>
    </w:div>
    <w:div w:id="2088070948">
      <w:bodyDiv w:val="1"/>
      <w:marLeft w:val="0"/>
      <w:marRight w:val="0"/>
      <w:marTop w:val="0"/>
      <w:marBottom w:val="0"/>
      <w:divBdr>
        <w:top w:val="none" w:sz="0" w:space="0" w:color="auto"/>
        <w:left w:val="none" w:sz="0" w:space="0" w:color="auto"/>
        <w:bottom w:val="none" w:sz="0" w:space="0" w:color="auto"/>
        <w:right w:val="none" w:sz="0" w:space="0" w:color="auto"/>
      </w:divBdr>
    </w:div>
    <w:div w:id="2088114154">
      <w:bodyDiv w:val="1"/>
      <w:marLeft w:val="0"/>
      <w:marRight w:val="0"/>
      <w:marTop w:val="0"/>
      <w:marBottom w:val="0"/>
      <w:divBdr>
        <w:top w:val="none" w:sz="0" w:space="0" w:color="auto"/>
        <w:left w:val="none" w:sz="0" w:space="0" w:color="auto"/>
        <w:bottom w:val="none" w:sz="0" w:space="0" w:color="auto"/>
        <w:right w:val="none" w:sz="0" w:space="0" w:color="auto"/>
      </w:divBdr>
    </w:div>
    <w:div w:id="2094810679">
      <w:bodyDiv w:val="1"/>
      <w:marLeft w:val="0"/>
      <w:marRight w:val="0"/>
      <w:marTop w:val="0"/>
      <w:marBottom w:val="0"/>
      <w:divBdr>
        <w:top w:val="none" w:sz="0" w:space="0" w:color="auto"/>
        <w:left w:val="none" w:sz="0" w:space="0" w:color="auto"/>
        <w:bottom w:val="none" w:sz="0" w:space="0" w:color="auto"/>
        <w:right w:val="none" w:sz="0" w:space="0" w:color="auto"/>
      </w:divBdr>
    </w:div>
    <w:div w:id="2113085028">
      <w:bodyDiv w:val="1"/>
      <w:marLeft w:val="0"/>
      <w:marRight w:val="0"/>
      <w:marTop w:val="0"/>
      <w:marBottom w:val="0"/>
      <w:divBdr>
        <w:top w:val="none" w:sz="0" w:space="0" w:color="auto"/>
        <w:left w:val="none" w:sz="0" w:space="0" w:color="auto"/>
        <w:bottom w:val="none" w:sz="0" w:space="0" w:color="auto"/>
        <w:right w:val="none" w:sz="0" w:space="0" w:color="auto"/>
      </w:divBdr>
    </w:div>
    <w:div w:id="2116826600">
      <w:bodyDiv w:val="1"/>
      <w:marLeft w:val="0"/>
      <w:marRight w:val="0"/>
      <w:marTop w:val="0"/>
      <w:marBottom w:val="0"/>
      <w:divBdr>
        <w:top w:val="none" w:sz="0" w:space="0" w:color="auto"/>
        <w:left w:val="none" w:sz="0" w:space="0" w:color="auto"/>
        <w:bottom w:val="none" w:sz="0" w:space="0" w:color="auto"/>
        <w:right w:val="none" w:sz="0" w:space="0" w:color="auto"/>
      </w:divBdr>
    </w:div>
    <w:div w:id="2124690048">
      <w:bodyDiv w:val="1"/>
      <w:marLeft w:val="0"/>
      <w:marRight w:val="0"/>
      <w:marTop w:val="0"/>
      <w:marBottom w:val="0"/>
      <w:divBdr>
        <w:top w:val="none" w:sz="0" w:space="0" w:color="auto"/>
        <w:left w:val="none" w:sz="0" w:space="0" w:color="auto"/>
        <w:bottom w:val="none" w:sz="0" w:space="0" w:color="auto"/>
        <w:right w:val="none" w:sz="0" w:space="0" w:color="auto"/>
      </w:divBdr>
    </w:div>
    <w:div w:id="2128503381">
      <w:bodyDiv w:val="1"/>
      <w:marLeft w:val="0"/>
      <w:marRight w:val="0"/>
      <w:marTop w:val="0"/>
      <w:marBottom w:val="0"/>
      <w:divBdr>
        <w:top w:val="none" w:sz="0" w:space="0" w:color="auto"/>
        <w:left w:val="none" w:sz="0" w:space="0" w:color="auto"/>
        <w:bottom w:val="none" w:sz="0" w:space="0" w:color="auto"/>
        <w:right w:val="none" w:sz="0" w:space="0" w:color="auto"/>
      </w:divBdr>
    </w:div>
    <w:div w:id="2143033360">
      <w:bodyDiv w:val="1"/>
      <w:marLeft w:val="0"/>
      <w:marRight w:val="0"/>
      <w:marTop w:val="0"/>
      <w:marBottom w:val="0"/>
      <w:divBdr>
        <w:top w:val="none" w:sz="0" w:space="0" w:color="auto"/>
        <w:left w:val="none" w:sz="0" w:space="0" w:color="auto"/>
        <w:bottom w:val="none" w:sz="0" w:space="0" w:color="auto"/>
        <w:right w:val="none" w:sz="0" w:space="0" w:color="auto"/>
      </w:divBdr>
    </w:div>
    <w:div w:id="2146508343">
      <w:bodyDiv w:val="1"/>
      <w:marLeft w:val="0"/>
      <w:marRight w:val="0"/>
      <w:marTop w:val="0"/>
      <w:marBottom w:val="0"/>
      <w:divBdr>
        <w:top w:val="none" w:sz="0" w:space="0" w:color="auto"/>
        <w:left w:val="none" w:sz="0" w:space="0" w:color="auto"/>
        <w:bottom w:val="none" w:sz="0" w:space="0" w:color="auto"/>
        <w:right w:val="none" w:sz="0" w:space="0" w:color="auto"/>
      </w:divBdr>
    </w:div>
    <w:div w:id="2147358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421E9C-C72B-4795-B906-49DEF1C61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42247</Words>
  <Characters>228135</Characters>
  <Application>Microsoft Office Word</Application>
  <DocSecurity>0</DocSecurity>
  <Lines>1901</Lines>
  <Paragraphs>539</Paragraphs>
  <ScaleCrop>false</ScaleCrop>
  <HeadingPairs>
    <vt:vector size="4" baseType="variant">
      <vt:variant>
        <vt:lpstr>Τίτλος</vt:lpstr>
      </vt:variant>
      <vt:variant>
        <vt:i4>1</vt:i4>
      </vt:variant>
      <vt:variant>
        <vt:lpstr>Επικεφαλίδες</vt:lpstr>
      </vt:variant>
      <vt:variant>
        <vt:i4>5</vt:i4>
      </vt:variant>
    </vt:vector>
  </HeadingPairs>
  <TitlesOfParts>
    <vt:vector size="6" baseType="lpstr">
      <vt:lpstr/>
      <vt:lpstr>Έγκριση της υπ’ αριθ. 84/2018 απόφασης του Συμβουλίου της Δημοτικής Κοινότητας Ρ</vt:lpstr>
      <vt:lpstr>ΘΕΜΑ 7: «Αίτημα τροποποίησης κοινόχρηστων χώρων στην οδό Καποδιστρίου»</vt:lpstr>
      <vt:lpstr/>
      <vt:lpstr>Έχοντας υπόψη :</vt:lpstr>
      <vt:lpstr/>
    </vt:vector>
  </TitlesOfParts>
  <Company/>
  <LinksUpToDate>false</LinksUpToDate>
  <CharactersWithSpaces>269843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akaouki</cp:lastModifiedBy>
  <cp:revision>2</cp:revision>
  <cp:lastPrinted>2018-11-30T07:39:00Z</cp:lastPrinted>
  <dcterms:created xsi:type="dcterms:W3CDTF">2019-02-25T10:19:00Z</dcterms:created>
  <dcterms:modified xsi:type="dcterms:W3CDTF">2019-02-25T10:19:00Z</dcterms:modified>
</cp:coreProperties>
</file>