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81767682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6E3CFF">
        <w:rPr>
          <w:rFonts w:ascii="Arial" w:hAnsi="Arial" w:cs="Arial"/>
          <w:bCs/>
          <w:color w:val="000000"/>
          <w:lang w:val="en-US"/>
        </w:rPr>
        <w:t>5</w:t>
      </w:r>
      <w:r w:rsidR="0056133D">
        <w:rPr>
          <w:rFonts w:ascii="Arial" w:hAnsi="Arial" w:cs="Arial"/>
          <w:bCs/>
          <w:color w:val="000000"/>
          <w:lang w:val="en-US"/>
        </w:rPr>
        <w:t xml:space="preserve"> 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D23ADA">
        <w:rPr>
          <w:rFonts w:ascii="Arial" w:hAnsi="Arial" w:cs="Arial"/>
          <w:bCs/>
          <w:color w:val="000000"/>
        </w:rPr>
        <w:t>3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6E3CFF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6E3CFF">
        <w:rPr>
          <w:rFonts w:ascii="Arial" w:hAnsi="Arial" w:cs="Arial"/>
          <w:b/>
          <w:bCs/>
          <w:spacing w:val="-12"/>
        </w:rPr>
        <w:t>14002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23A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56133D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56133D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</w:t>
      </w:r>
      <w:r w:rsidR="00D23ADA">
        <w:rPr>
          <w:rFonts w:ascii="Arial" w:hAnsi="Arial" w:cs="Arial"/>
          <w:b/>
          <w:bCs/>
          <w:spacing w:val="-1"/>
          <w:sz w:val="24"/>
          <w:szCs w:val="24"/>
        </w:rPr>
        <w:t>-3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A60EA8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6E3CFF" w:rsidRPr="006E3CFF">
        <w:rPr>
          <w:rFonts w:ascii="Arial" w:hAnsi="Arial" w:cs="Arial"/>
          <w:b/>
          <w:position w:val="-1"/>
        </w:rPr>
        <w:t>6</w:t>
      </w:r>
      <w:r w:rsidRPr="00A60EA8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A60EA8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23ADA">
        <w:rPr>
          <w:rFonts w:ascii="Arial" w:hAnsi="Arial" w:cs="Arial"/>
          <w:b/>
          <w:position w:val="-1"/>
        </w:rPr>
        <w:t>Μαρτίου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56133D" w:rsidRPr="0056133D">
        <w:rPr>
          <w:rFonts w:ascii="Arial" w:hAnsi="Arial" w:cs="Arial"/>
          <w:b/>
          <w:position w:val="-1"/>
        </w:rPr>
        <w:t>Τρίτη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56133D">
        <w:rPr>
          <w:rFonts w:ascii="Arial" w:hAnsi="Arial" w:cs="Arial"/>
          <w:b/>
          <w:position w:val="-1"/>
        </w:rPr>
        <w:t>10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D23ADA">
        <w:rPr>
          <w:rFonts w:ascii="Arial" w:hAnsi="Arial" w:cs="Arial"/>
          <w:b/>
          <w:position w:val="-1"/>
        </w:rPr>
        <w:t>0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A60EA8">
        <w:rPr>
          <w:rFonts w:ascii="Arial" w:hAnsi="Arial" w:cs="Arial"/>
          <w:b/>
          <w:color w:val="000000"/>
          <w:position w:val="-1"/>
        </w:rPr>
        <w:t>π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παρακάτω </w:t>
      </w:r>
      <w:r w:rsidR="009F494B">
        <w:rPr>
          <w:rFonts w:ascii="Arial" w:hAnsi="Arial" w:cs="Arial"/>
        </w:rPr>
        <w:t>θέματος που ακολουθεί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F6E14" w:rsidRPr="00774E7D" w:rsidRDefault="00F3287D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56133D" w:rsidRPr="006E3CFF" w:rsidRDefault="0056133D" w:rsidP="005613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Έγκριση άσκησης κυρίας παρέμβασης κατά του Ιωάννη Κατσουράκη και της Εθνικής Τράπεζας της Ελλάδας ΑΕ, που θα απευθύνεται στο Μονομελές Πρ</w:t>
      </w:r>
      <w:r>
        <w:rPr>
          <w:rFonts w:ascii="Arial" w:hAnsi="Arial" w:cs="Arial"/>
          <w:b/>
        </w:rPr>
        <w:t>ω</w:t>
      </w:r>
      <w:r>
        <w:rPr>
          <w:rFonts w:ascii="Arial" w:hAnsi="Arial" w:cs="Arial"/>
          <w:b/>
        </w:rPr>
        <w:t>τοδικείο Αθηνών, λόγω άσκησης αίτησης από τον Ιωάννη Κατσουράκη κατά της Εθνικής Τράπεζας της Ελλάδας ΑΕ, που</w:t>
      </w:r>
      <w:r w:rsidRPr="00996D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απευθύνεται στο Μονομελές Πρωτοδικείο Αθηνών, με την οποία ζητά την απόδοση κατασχεθέντων εις χείρας της Εθνικής Τράπεζας και σε βάρος του Δήμου Ρόδου. Άδεια για μετάβ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 xml:space="preserve">ση στην Αθήνα στις 7 και 8-3-2018 για κατάθεση της κύριας παρέμβασης και στις  12-3-2018 για συζήτηση της αίτησης και της κύριας παρέμβασης και ανάληψη της σχετικής δαπάνης, διάθεση πίστωσης για αμοιβή δικαστικού </w:t>
      </w:r>
      <w:r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πιμελητή για επίδοση της κυρίας παρέμβασης και ανάθεση των επιδόσεων της κυρίας π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ρέμβασης σε δικαστικό επιμελητή.</w:t>
      </w:r>
    </w:p>
    <w:p w:rsidR="006E3CFF" w:rsidRPr="006E3CFF" w:rsidRDefault="006E3CFF" w:rsidP="006E3CFF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(Ε</w:t>
      </w:r>
      <w:r w:rsidRPr="006E3CFF">
        <w:rPr>
          <w:rFonts w:ascii="Arial" w:hAnsi="Arial" w:cs="Arial"/>
        </w:rPr>
        <w:t>ισήγηση Νομικής Υπηρεσίας)</w:t>
      </w:r>
    </w:p>
    <w:p w:rsidR="008538D2" w:rsidRPr="0056133D" w:rsidRDefault="0056133D" w:rsidP="0056133D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Cs/>
        </w:rPr>
      </w:pPr>
      <w:r w:rsidRPr="0056133D">
        <w:rPr>
          <w:rFonts w:ascii="Arial" w:hAnsi="Arial" w:cs="Arial"/>
        </w:rPr>
        <w:t>Το θέμα θεωρείται κατεπείγον γιατί οι ημερομηνίες εκδίκασης των υποθέσεων είναι</w:t>
      </w:r>
      <w:r>
        <w:rPr>
          <w:rFonts w:ascii="Arial" w:hAnsi="Arial" w:cs="Arial"/>
        </w:rPr>
        <w:t xml:space="preserve"> η </w:t>
      </w:r>
      <w:r w:rsidRPr="0056133D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η</w:t>
      </w:r>
      <w:r w:rsidRPr="0056133D">
        <w:rPr>
          <w:rFonts w:ascii="Arial" w:hAnsi="Arial" w:cs="Arial"/>
        </w:rPr>
        <w:t xml:space="preserve"> – 8</w:t>
      </w:r>
      <w:r w:rsidRPr="0056133D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</w:t>
      </w:r>
      <w:r w:rsidRPr="0056133D">
        <w:rPr>
          <w:rFonts w:ascii="Arial" w:hAnsi="Arial" w:cs="Arial"/>
        </w:rPr>
        <w:t xml:space="preserve"> και 12</w:t>
      </w:r>
      <w:r w:rsidRPr="0056133D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</w:t>
      </w:r>
      <w:r w:rsidRPr="0056133D">
        <w:rPr>
          <w:rFonts w:ascii="Arial" w:hAnsi="Arial" w:cs="Arial"/>
        </w:rPr>
        <w:t xml:space="preserve"> Μαρτίου 2018. </w:t>
      </w:r>
      <w:r w:rsidRPr="0056133D">
        <w:rPr>
          <w:rFonts w:ascii="Arial" w:hAnsi="Arial" w:cs="Arial"/>
          <w:bCs/>
        </w:rPr>
        <w:t xml:space="preserve"> </w:t>
      </w:r>
    </w:p>
    <w:p w:rsidR="008538D2" w:rsidRDefault="008538D2" w:rsidP="008538D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7E" w:rsidRDefault="0010407E">
      <w:r>
        <w:separator/>
      </w:r>
    </w:p>
  </w:endnote>
  <w:endnote w:type="continuationSeparator" w:id="0">
    <w:p w:rsidR="0010407E" w:rsidRDefault="0010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7E" w:rsidRDefault="0010407E">
      <w:r>
        <w:separator/>
      </w:r>
    </w:p>
  </w:footnote>
  <w:footnote w:type="continuationSeparator" w:id="0">
    <w:p w:rsidR="0010407E" w:rsidRDefault="00104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07E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646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1DEBC-F895-4F0B-8423-D2E1FE4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2134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2018-03-05T11:53:00Z</cp:lastPrinted>
  <dcterms:created xsi:type="dcterms:W3CDTF">2018-03-05T13:08:00Z</dcterms:created>
  <dcterms:modified xsi:type="dcterms:W3CDTF">2018-03-05T13:08:00Z</dcterms:modified>
</cp:coreProperties>
</file>