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C00751">
      <w:pPr>
        <w:spacing w:after="120"/>
        <w:jc w:val="center"/>
        <w:rPr>
          <w:lang w:val="en-US"/>
        </w:rPr>
      </w:pPr>
      <w:r>
        <w:rPr>
          <w:rFonts w:ascii="Arial" w:hAnsi="Arial"/>
          <w:b/>
          <w:noProof/>
        </w:rPr>
        <w:drawing>
          <wp:inline distT="0" distB="0" distL="0" distR="0">
            <wp:extent cx="50419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19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F47DBF">
        <w:rPr>
          <w:rFonts w:ascii="Verdana" w:hAnsi="Verdana"/>
          <w:noProof/>
          <w:sz w:val="22"/>
          <w:szCs w:val="22"/>
        </w:rPr>
        <w:t xml:space="preserve"> </w:t>
      </w:r>
      <w:r w:rsidR="00687E0F">
        <w:rPr>
          <w:rFonts w:ascii="Verdana" w:hAnsi="Verdana"/>
          <w:noProof/>
          <w:sz w:val="22"/>
          <w:szCs w:val="22"/>
        </w:rPr>
        <w:t xml:space="preserve"> </w:t>
      </w:r>
      <w:r w:rsidR="009E3D9C">
        <w:rPr>
          <w:rFonts w:ascii="Verdana" w:hAnsi="Verdana"/>
          <w:noProof/>
          <w:sz w:val="22"/>
          <w:szCs w:val="22"/>
        </w:rPr>
        <w:t>17</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687E0F">
        <w:rPr>
          <w:rFonts w:ascii="Verdana" w:hAnsi="Verdana"/>
          <w:noProof/>
          <w:sz w:val="22"/>
          <w:szCs w:val="22"/>
        </w:rPr>
        <w:t>10</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90162B">
        <w:rPr>
          <w:rFonts w:ascii="Verdana" w:hAnsi="Verdana"/>
          <w:sz w:val="22"/>
          <w:szCs w:val="22"/>
        </w:rPr>
        <w:t>62962</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9E3D9C">
        <w:rPr>
          <w:rFonts w:ascii="Verdana" w:hAnsi="Verdana"/>
          <w:b w:val="0"/>
          <w:szCs w:val="22"/>
        </w:rPr>
        <w:t>ΒΕΛΤΙΩΣΗ ΑΓΡΟΤΙΚΩΝ ΔΡΟΜΩΝ ΣΤΗΝ Δ.Κ.ΕΜΠΩΝΑΣ ΚΑΙ ΣΤΗΝ Τ.Κ.ΚΡΗΤΗΝΙΑΣ ΔΗΜΟΤΙΚΗΣ ΕΝΟΤΗΤΑΣ ΑΤΤΑΒΥΡΟΥ ΔΗΜΟΥ ΡΟΔΟΥ</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656EB0">
      <w:pPr>
        <w:pStyle w:val="2"/>
        <w:spacing w:after="120"/>
        <w:ind w:hanging="993"/>
        <w:jc w:val="left"/>
        <w:rPr>
          <w:rFonts w:ascii="Verdana" w:hAnsi="Verdana"/>
          <w:szCs w:val="22"/>
        </w:rPr>
      </w:pPr>
      <w:r w:rsidRPr="004E3A13">
        <w:rPr>
          <w:rFonts w:ascii="Verdana" w:hAnsi="Verdana"/>
          <w:szCs w:val="22"/>
        </w:rPr>
        <w:t xml:space="preserve">ΣΧΕΤ: </w:t>
      </w:r>
      <w:r w:rsidR="00656EB0">
        <w:rPr>
          <w:rFonts w:ascii="Verdana" w:hAnsi="Verdana"/>
          <w:szCs w:val="22"/>
        </w:rPr>
        <w:t xml:space="preserve">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103D0F" w:rsidRDefault="007F1519" w:rsidP="003F3E88">
      <w:pPr>
        <w:spacing w:line="360" w:lineRule="auto"/>
        <w:rPr>
          <w:rFonts w:ascii="Verdana" w:hAnsi="Verdana"/>
          <w:sz w:val="22"/>
          <w:szCs w:val="22"/>
        </w:rPr>
      </w:pPr>
      <w:r w:rsidRPr="00894B49">
        <w:rPr>
          <w:rFonts w:ascii="Verdana" w:hAnsi="Verdana"/>
          <w:sz w:val="22"/>
          <w:szCs w:val="22"/>
        </w:rPr>
        <w:t>Ο Δήμος Ρόδου, προτίθεται να προβεί στη διακήρυξη ανοικτής διαδικασίας για τη σύναψη ηλεκτρονικής δημόσιας σύμβασης</w:t>
      </w:r>
      <w:r w:rsidR="0072779D" w:rsidRPr="00894B49">
        <w:rPr>
          <w:rFonts w:ascii="Verdana" w:hAnsi="Verdana"/>
          <w:sz w:val="22"/>
          <w:szCs w:val="22"/>
        </w:rPr>
        <w:t xml:space="preserve"> </w:t>
      </w:r>
      <w:r w:rsidRPr="00894B49">
        <w:rPr>
          <w:rFonts w:ascii="Verdana" w:hAnsi="Verdana"/>
          <w:sz w:val="22"/>
          <w:szCs w:val="22"/>
        </w:rPr>
        <w:t>του έργου: «</w:t>
      </w:r>
      <w:r w:rsidR="009E3D9C" w:rsidRPr="009E3D9C">
        <w:rPr>
          <w:rFonts w:ascii="Verdana" w:hAnsi="Verdana"/>
          <w:szCs w:val="22"/>
        </w:rPr>
        <w:t>ΒΕΛΤΙΩΣΗ ΑΓΡΟΤΙΚΩΝ ΔΡΟΜΩΝ ΣΤΗΝ Δ.Κ.ΕΜΠΩΝΑΣ ΚΑΙ ΣΤΗΝ Τ.Κ.ΚΡΗΤΗΝΙΑΣ ΔΗΜΟΤΙΚΗΣ ΕΝΟΤΗΤΑΣ ΑΤΤΑΒΥΡΟΥ ΔΗΜΟΥ ΡΟΔΟΥ</w:t>
      </w:r>
      <w:r w:rsidR="009E3D9C" w:rsidRPr="009E3D9C">
        <w:rPr>
          <w:rFonts w:ascii="Verdana" w:hAnsi="Verdana"/>
          <w:sz w:val="22"/>
          <w:szCs w:val="22"/>
        </w:rPr>
        <w:t xml:space="preserve"> </w:t>
      </w:r>
      <w:r w:rsidR="00687E0F" w:rsidRPr="009E3D9C">
        <w:rPr>
          <w:rFonts w:ascii="Verdana" w:hAnsi="Verdana"/>
          <w:sz w:val="22"/>
          <w:szCs w:val="22"/>
        </w:rPr>
        <w:t xml:space="preserve"> </w:t>
      </w:r>
      <w:r w:rsidRPr="00687E0F">
        <w:rPr>
          <w:rFonts w:ascii="Verdana" w:hAnsi="Verdana"/>
          <w:sz w:val="22"/>
          <w:szCs w:val="22"/>
        </w:rPr>
        <w:t>»</w:t>
      </w:r>
      <w:r w:rsidRPr="00DA3B9D">
        <w:rPr>
          <w:rFonts w:ascii="Verdana" w:hAnsi="Verdana"/>
          <w:sz w:val="22"/>
          <w:szCs w:val="22"/>
        </w:rPr>
        <w:t xml:space="preserve"> προϋπολογισμού</w:t>
      </w:r>
      <w:r w:rsidR="0072779D" w:rsidRPr="00DA3B9D">
        <w:rPr>
          <w:rFonts w:ascii="Verdana" w:hAnsi="Verdana"/>
          <w:sz w:val="22"/>
          <w:szCs w:val="22"/>
        </w:rPr>
        <w:t xml:space="preserve"> </w:t>
      </w:r>
      <w:r w:rsidR="009E3D9C">
        <w:rPr>
          <w:rFonts w:ascii="Verdana" w:hAnsi="Verdana"/>
          <w:sz w:val="22"/>
          <w:szCs w:val="22"/>
        </w:rPr>
        <w:t>628.000,00</w:t>
      </w:r>
      <w:r w:rsidRPr="00DA3B9D">
        <w:rPr>
          <w:rFonts w:ascii="Verdana" w:hAnsi="Verdana"/>
          <w:sz w:val="22"/>
          <w:szCs w:val="22"/>
        </w:rPr>
        <w:t xml:space="preserve"> ευρώ με</w:t>
      </w:r>
      <w:r w:rsidR="00605F27" w:rsidRPr="00DA3B9D">
        <w:rPr>
          <w:rFonts w:ascii="Verdana" w:hAnsi="Verdana"/>
          <w:sz w:val="22"/>
          <w:szCs w:val="22"/>
        </w:rPr>
        <w:t xml:space="preserve"> </w:t>
      </w:r>
      <w:r w:rsidRPr="00DA3B9D">
        <w:rPr>
          <w:rFonts w:ascii="Verdana" w:hAnsi="Verdana"/>
          <w:sz w:val="22"/>
          <w:szCs w:val="22"/>
        </w:rPr>
        <w:t>Φ.Π.Α. 24%</w:t>
      </w:r>
      <w:r w:rsidRPr="00894B49">
        <w:rPr>
          <w:rFonts w:ascii="Verdana" w:hAnsi="Verdana"/>
          <w:sz w:val="22"/>
          <w:szCs w:val="22"/>
        </w:rPr>
        <w:t xml:space="preserve"> με δικαίωμα συμμετοχής εγγεγραμμένων στο Μητρώο Εργοληπτικών </w:t>
      </w:r>
      <w:r w:rsidRPr="00894B49">
        <w:rPr>
          <w:rFonts w:ascii="Verdana" w:hAnsi="Verdana"/>
          <w:sz w:val="22"/>
          <w:szCs w:val="22"/>
        </w:rPr>
        <w:lastRenderedPageBreak/>
        <w:t>Επιχειρήσεων που τηρείται στη Γ.Γ.Δ.Ε. του</w:t>
      </w:r>
      <w:r w:rsidR="006116E9" w:rsidRPr="00894B49">
        <w:rPr>
          <w:rFonts w:ascii="Verdana" w:hAnsi="Verdana"/>
          <w:sz w:val="22"/>
          <w:szCs w:val="22"/>
        </w:rPr>
        <w:t xml:space="preserve"> </w:t>
      </w:r>
      <w:r w:rsidRPr="00894B49">
        <w:rPr>
          <w:rFonts w:ascii="Verdana" w:hAnsi="Verdana"/>
          <w:sz w:val="22"/>
          <w:szCs w:val="22"/>
        </w:rPr>
        <w:t>Υ. ΥΠΟ. ΜΕ</w:t>
      </w:r>
      <w:r w:rsidR="004C4C4E">
        <w:rPr>
          <w:rFonts w:ascii="Verdana" w:hAnsi="Verdana"/>
          <w:sz w:val="22"/>
          <w:szCs w:val="22"/>
        </w:rPr>
        <w:t xml:space="preserve"> </w:t>
      </w:r>
      <w:r w:rsidR="00331AB3" w:rsidRPr="00894B49">
        <w:rPr>
          <w:rFonts w:ascii="Verdana" w:hAnsi="Verdana"/>
          <w:sz w:val="22"/>
          <w:szCs w:val="22"/>
        </w:rPr>
        <w:t>σ</w:t>
      </w:r>
      <w:r w:rsidRPr="00894B49">
        <w:rPr>
          <w:rFonts w:ascii="Verdana" w:hAnsi="Verdana"/>
          <w:sz w:val="22"/>
          <w:szCs w:val="22"/>
        </w:rPr>
        <w:t xml:space="preserve">την </w:t>
      </w:r>
      <w:r w:rsidR="00E128C8" w:rsidRPr="00894B49">
        <w:rPr>
          <w:rFonts w:ascii="Verdana" w:hAnsi="Verdana" w:cs="Cambria"/>
          <w:sz w:val="22"/>
          <w:szCs w:val="22"/>
        </w:rPr>
        <w:t>τάξη</w:t>
      </w:r>
      <w:r w:rsidR="00605F27" w:rsidRPr="00894B49">
        <w:rPr>
          <w:rFonts w:ascii="Verdana" w:hAnsi="Verdana" w:cs="Cambria"/>
          <w:sz w:val="22"/>
          <w:szCs w:val="22"/>
        </w:rPr>
        <w:t xml:space="preserve"> </w:t>
      </w:r>
      <w:r w:rsidR="009E3D9C">
        <w:rPr>
          <w:rFonts w:ascii="Verdana" w:hAnsi="Verdana" w:cs="Cambria"/>
          <w:sz w:val="22"/>
          <w:szCs w:val="22"/>
        </w:rPr>
        <w:t>1η</w:t>
      </w:r>
      <w:r w:rsidR="00AF1A1F" w:rsidRPr="00894B49">
        <w:rPr>
          <w:rFonts w:ascii="Verdana" w:hAnsi="Verdana" w:cs="Cambria"/>
          <w:sz w:val="22"/>
          <w:szCs w:val="22"/>
        </w:rPr>
        <w:t xml:space="preserve"> </w:t>
      </w:r>
      <w:r w:rsidR="00E128C8" w:rsidRPr="00894B49">
        <w:rPr>
          <w:rFonts w:ascii="Verdana" w:hAnsi="Verdana" w:cs="Cambria"/>
          <w:sz w:val="22"/>
          <w:szCs w:val="22"/>
        </w:rPr>
        <w:t xml:space="preserve">και άνω για έργα κατηγορίας </w:t>
      </w:r>
      <w:r w:rsidR="00D776B9">
        <w:rPr>
          <w:rFonts w:ascii="Verdana" w:hAnsi="Verdana" w:cs="Cambria"/>
          <w:sz w:val="22"/>
          <w:szCs w:val="22"/>
        </w:rPr>
        <w:t>ΟΔΟΠΟΙΙΑ</w:t>
      </w:r>
      <w:r w:rsidR="00181181">
        <w:rPr>
          <w:rFonts w:ascii="Verdana" w:hAnsi="Verdana" w:cs="Cambria"/>
          <w:sz w:val="22"/>
          <w:szCs w:val="22"/>
        </w:rPr>
        <w:t xml:space="preserve"> </w:t>
      </w:r>
      <w:r w:rsidR="00C205F9" w:rsidRPr="00894B49">
        <w:rPr>
          <w:rFonts w:ascii="Verdana" w:hAnsi="Verdana"/>
          <w:sz w:val="22"/>
          <w:szCs w:val="22"/>
        </w:rPr>
        <w:t>(προϋπολογισμός εργασιών με ΓΕ</w:t>
      </w:r>
      <w:r w:rsidR="004531AC" w:rsidRPr="00894B49">
        <w:rPr>
          <w:rFonts w:ascii="Verdana" w:hAnsi="Verdana"/>
          <w:sz w:val="22"/>
          <w:szCs w:val="22"/>
        </w:rPr>
        <w:t xml:space="preserve"> </w:t>
      </w:r>
      <w:r w:rsidR="00C205F9" w:rsidRPr="00894B49">
        <w:rPr>
          <w:rFonts w:ascii="Verdana" w:hAnsi="Verdana"/>
          <w:sz w:val="22"/>
          <w:szCs w:val="22"/>
        </w:rPr>
        <w:t>&amp;</w:t>
      </w:r>
      <w:r w:rsidR="004531AC" w:rsidRPr="00894B49">
        <w:rPr>
          <w:rFonts w:ascii="Verdana" w:hAnsi="Verdana"/>
          <w:sz w:val="22"/>
          <w:szCs w:val="22"/>
        </w:rPr>
        <w:t xml:space="preserve"> </w:t>
      </w:r>
      <w:r w:rsidR="00C205F9" w:rsidRPr="00894B49">
        <w:rPr>
          <w:rFonts w:ascii="Verdana" w:hAnsi="Verdana"/>
          <w:sz w:val="22"/>
          <w:szCs w:val="22"/>
        </w:rPr>
        <w:t>ΟΕ</w:t>
      </w:r>
      <w:r w:rsidR="003F3E88">
        <w:rPr>
          <w:rFonts w:ascii="Verdana" w:hAnsi="Verdana"/>
          <w:sz w:val="22"/>
          <w:szCs w:val="22"/>
        </w:rPr>
        <w:t xml:space="preserve"> </w:t>
      </w:r>
      <w:r w:rsidR="00C205F9" w:rsidRPr="00894B49">
        <w:rPr>
          <w:rFonts w:ascii="Verdana" w:hAnsi="Verdana"/>
          <w:sz w:val="22"/>
          <w:szCs w:val="22"/>
        </w:rPr>
        <w:t>και</w:t>
      </w:r>
      <w:r w:rsidR="003F3E88">
        <w:rPr>
          <w:rFonts w:ascii="Verdana" w:hAnsi="Verdana"/>
          <w:sz w:val="22"/>
          <w:szCs w:val="22"/>
        </w:rPr>
        <w:t xml:space="preserve"> </w:t>
      </w:r>
      <w:r w:rsidR="00C205F9" w:rsidRPr="00894B49">
        <w:rPr>
          <w:rFonts w:ascii="Verdana" w:hAnsi="Verdana"/>
          <w:sz w:val="22"/>
          <w:szCs w:val="22"/>
        </w:rPr>
        <w:t>απρόβλεπτα</w:t>
      </w:r>
      <w:r w:rsidR="006116E9" w:rsidRPr="00894B49">
        <w:rPr>
          <w:rFonts w:ascii="Verdana" w:hAnsi="Verdana"/>
          <w:sz w:val="22"/>
          <w:szCs w:val="22"/>
        </w:rPr>
        <w:t xml:space="preserve"> </w:t>
      </w:r>
      <w:r w:rsidR="009E3D9C">
        <w:rPr>
          <w:rFonts w:ascii="Verdana" w:hAnsi="Verdana"/>
          <w:sz w:val="22"/>
          <w:szCs w:val="22"/>
        </w:rPr>
        <w:t>506.219,14</w:t>
      </w:r>
      <w:r w:rsidR="006116E9" w:rsidRPr="00894B49">
        <w:rPr>
          <w:rFonts w:ascii="Verdana" w:hAnsi="Verdana"/>
          <w:sz w:val="22"/>
          <w:szCs w:val="22"/>
        </w:rPr>
        <w:t xml:space="preserve"> </w:t>
      </w:r>
      <w:r w:rsidR="0072779D" w:rsidRPr="00894B49">
        <w:rPr>
          <w:rFonts w:ascii="Verdana" w:hAnsi="Verdana"/>
          <w:sz w:val="22"/>
          <w:szCs w:val="22"/>
        </w:rPr>
        <w:t>ευρώ</w:t>
      </w:r>
      <w:r w:rsidR="004C4C4E">
        <w:rPr>
          <w:rFonts w:ascii="Verdana" w:hAnsi="Verdana"/>
          <w:sz w:val="22"/>
          <w:szCs w:val="22"/>
        </w:rPr>
        <w:t>)</w:t>
      </w:r>
      <w:r w:rsidR="009E3D9C">
        <w:rPr>
          <w:rFonts w:ascii="Verdana" w:hAnsi="Verdana"/>
          <w:sz w:val="22"/>
          <w:szCs w:val="22"/>
        </w:rPr>
        <w:t>.</w:t>
      </w:r>
      <w:r w:rsidR="003F3E88">
        <w:rPr>
          <w:rFonts w:ascii="Verdana" w:hAnsi="Verdana"/>
          <w:sz w:val="22"/>
          <w:szCs w:val="22"/>
        </w:rPr>
        <w:t xml:space="preserve"> </w:t>
      </w:r>
      <w:r w:rsidR="009E3D9C">
        <w:rPr>
          <w:rFonts w:ascii="Verdana" w:hAnsi="Verdana"/>
          <w:sz w:val="22"/>
          <w:szCs w:val="22"/>
        </w:rPr>
        <w:t xml:space="preserve"> </w:t>
      </w:r>
      <w:r w:rsidR="003F3E88" w:rsidRPr="00894B49">
        <w:rPr>
          <w:rFonts w:ascii="Verdana" w:hAnsi="Verdana"/>
          <w:sz w:val="22"/>
          <w:szCs w:val="22"/>
        </w:rPr>
        <w:t xml:space="preserve"> </w:t>
      </w:r>
      <w:r w:rsidR="009E3D9C">
        <w:rPr>
          <w:rFonts w:ascii="Verdana" w:hAnsi="Verdana"/>
          <w:sz w:val="22"/>
          <w:szCs w:val="22"/>
        </w:rPr>
        <w:t xml:space="preserve"> </w:t>
      </w:r>
      <w:r w:rsidR="003F3E88">
        <w:rPr>
          <w:rFonts w:ascii="Verdana" w:hAnsi="Verdana"/>
          <w:sz w:val="22"/>
          <w:szCs w:val="22"/>
        </w:rPr>
        <w:t xml:space="preserve"> </w:t>
      </w:r>
      <w:r w:rsidR="00D776B9">
        <w:rPr>
          <w:rFonts w:ascii="Verdana" w:hAnsi="Verdana"/>
          <w:sz w:val="22"/>
          <w:szCs w:val="22"/>
        </w:rPr>
        <w:t xml:space="preserve"> </w:t>
      </w:r>
      <w:r w:rsidR="00E30506" w:rsidRPr="00894B49">
        <w:rPr>
          <w:rFonts w:ascii="Verdana" w:hAnsi="Verdana"/>
          <w:sz w:val="22"/>
          <w:szCs w:val="22"/>
        </w:rPr>
        <w:t xml:space="preserve"> </w:t>
      </w:r>
      <w:r w:rsidR="00D776B9">
        <w:rPr>
          <w:rFonts w:ascii="Verdana" w:hAnsi="Verdana"/>
          <w:sz w:val="22"/>
          <w:szCs w:val="22"/>
        </w:rPr>
        <w:t xml:space="preserve"> </w:t>
      </w:r>
    </w:p>
    <w:p w:rsidR="00A53499" w:rsidRPr="00A53499" w:rsidRDefault="00B854D8" w:rsidP="00A53499">
      <w:pPr>
        <w:spacing w:before="120" w:after="120"/>
        <w:jc w:val="both"/>
        <w:rPr>
          <w:rFonts w:ascii="Verdana" w:hAnsi="Verdana"/>
          <w:sz w:val="22"/>
          <w:szCs w:val="22"/>
        </w:rPr>
      </w:pPr>
      <w:r>
        <w:rPr>
          <w:rFonts w:ascii="Verdana" w:hAnsi="Verdana"/>
          <w:sz w:val="20"/>
        </w:rPr>
        <w:t xml:space="preserve"> </w:t>
      </w:r>
      <w:r w:rsidR="00A53499">
        <w:rPr>
          <w:rFonts w:ascii="Verdana" w:hAnsi="Verdana"/>
          <w:sz w:val="22"/>
          <w:szCs w:val="22"/>
        </w:rPr>
        <w:t xml:space="preserve">  Η μελέτη αφορά τους </w:t>
      </w:r>
      <w:r w:rsidR="00A53499" w:rsidRPr="00A53499">
        <w:rPr>
          <w:rFonts w:ascii="Verdana" w:hAnsi="Verdana"/>
          <w:sz w:val="22"/>
          <w:szCs w:val="22"/>
        </w:rPr>
        <w:t>υφιστάμενο</w:t>
      </w:r>
      <w:r w:rsidR="00A53499">
        <w:rPr>
          <w:rFonts w:ascii="Verdana" w:hAnsi="Verdana"/>
          <w:sz w:val="22"/>
          <w:szCs w:val="22"/>
        </w:rPr>
        <w:t>υς</w:t>
      </w:r>
      <w:r w:rsidR="00A53499" w:rsidRPr="00A53499">
        <w:rPr>
          <w:rFonts w:ascii="Verdana" w:hAnsi="Verdana"/>
          <w:sz w:val="22"/>
          <w:szCs w:val="22"/>
        </w:rPr>
        <w:t xml:space="preserve"> αγροτικ</w:t>
      </w:r>
      <w:r w:rsidR="00A53499">
        <w:rPr>
          <w:rFonts w:ascii="Verdana" w:hAnsi="Verdana"/>
          <w:sz w:val="22"/>
          <w:szCs w:val="22"/>
        </w:rPr>
        <w:t>ούς</w:t>
      </w:r>
      <w:r w:rsidR="00A53499" w:rsidRPr="00A53499">
        <w:rPr>
          <w:rFonts w:ascii="Verdana" w:hAnsi="Verdana"/>
          <w:sz w:val="22"/>
          <w:szCs w:val="22"/>
        </w:rPr>
        <w:t xml:space="preserve"> δρόμ</w:t>
      </w:r>
      <w:r w:rsidR="00A53499">
        <w:rPr>
          <w:rFonts w:ascii="Verdana" w:hAnsi="Verdana"/>
          <w:sz w:val="22"/>
          <w:szCs w:val="22"/>
        </w:rPr>
        <w:t>ους</w:t>
      </w:r>
      <w:r w:rsidR="00A53499" w:rsidRPr="00A53499">
        <w:rPr>
          <w:rFonts w:ascii="Verdana" w:hAnsi="Verdana"/>
          <w:sz w:val="22"/>
          <w:szCs w:val="22"/>
        </w:rPr>
        <w:t xml:space="preserve"> που εξυπηρετούν αυτές τις περιοχές παρουσιάζουν πολλά προβλήματα. Το μεγαλύτερο πρόβλημα που έχουν είναι η βατότητας τους κατά τη διάρκεια των χειμερινών μηνών, μετά από τις συνήθεις βροχοπτώσεις της περιόδου αυτής. Στο σημείο αυτό αξίζει να αναφέρουμε την μεγάλη φθορά που έχουν υποστεί και από τις θεομηνίες που έπληξαν το νησί μας κατά την διάρκεια του Νοεμβρίου και Δεκεμβρίου του περασμένου έτους που είχαν ως αποτέλεσμα να δημιουργηθούν βαθιά νεροφαγώματα μέσα στο πλάτος των δρόμων, τα οποία δυσκολεύουν την διέλευση των οχημάτων. Τα μόνα μέσα με τα οποία μπορεί να διέλθει κάποιος τους δρόμους είναι τα επαγγελματικά αμάξια (αγροτικά) με κίνηση και στους τέσσερις τροχούς και με μικρή ταχύτητα.</w:t>
      </w:r>
    </w:p>
    <w:p w:rsidR="00A53499" w:rsidRPr="00A53499" w:rsidRDefault="00A53499" w:rsidP="00A53499">
      <w:pPr>
        <w:spacing w:before="120" w:after="120"/>
        <w:jc w:val="both"/>
        <w:rPr>
          <w:rFonts w:ascii="Verdana" w:hAnsi="Verdana"/>
          <w:sz w:val="22"/>
          <w:szCs w:val="22"/>
        </w:rPr>
      </w:pPr>
      <w:r w:rsidRPr="00A53499">
        <w:rPr>
          <w:rFonts w:ascii="Verdana" w:hAnsi="Verdana"/>
          <w:sz w:val="22"/>
          <w:szCs w:val="22"/>
        </w:rPr>
        <w:t>Με τη μελέτη αυτή και την πρόβλεψη για τάφρους απορροής όμβριων καθώς και με την τοποθέτηση σε κατάλληλες θέσεις τσιμεντοσωλήνων απορροής όμβριων  θα εξαλειφθούν τα προβλήματα που αναφέραμε.</w:t>
      </w:r>
    </w:p>
    <w:p w:rsidR="00A53499" w:rsidRPr="00A53499" w:rsidRDefault="00A53499" w:rsidP="00A53499">
      <w:pPr>
        <w:spacing w:before="120" w:after="120"/>
        <w:jc w:val="both"/>
        <w:rPr>
          <w:rFonts w:ascii="Verdana" w:hAnsi="Verdana"/>
          <w:sz w:val="22"/>
          <w:szCs w:val="22"/>
        </w:rPr>
      </w:pPr>
      <w:r w:rsidRPr="00A53499">
        <w:rPr>
          <w:rFonts w:ascii="Verdana" w:hAnsi="Verdana"/>
          <w:sz w:val="22"/>
          <w:szCs w:val="22"/>
        </w:rPr>
        <w:t>Οι ανωτέρω οδοί έχουν μέσο όρο  πλάτους τέσσερα (4) έως πέντε (5) μέτρα με αμφίδρομη ροή. Το συνολικό μήκος των οδών είναι 7,00 χιλ.</w:t>
      </w:r>
    </w:p>
    <w:p w:rsidR="00D80DC8" w:rsidRDefault="00D80DC8" w:rsidP="00D80DC8">
      <w:pPr>
        <w:ind w:left="720"/>
        <w:rPr>
          <w:rFonts w:ascii="Verdana" w:hAnsi="Verdana" w:cs="Arial"/>
          <w:sz w:val="20"/>
        </w:rPr>
      </w:pP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FE1282" w:rsidRDefault="00FE1282"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E77732" w:rsidRDefault="00DE51D1" w:rsidP="003A173D">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r w:rsidR="00E77732">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82D"/>
    <w:multiLevelType w:val="hybridMultilevel"/>
    <w:tmpl w:val="46327E60"/>
    <w:lvl w:ilvl="0" w:tplc="A32E9D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nsid w:val="45354280"/>
    <w:multiLevelType w:val="hybridMultilevel"/>
    <w:tmpl w:val="1DBE4A56"/>
    <w:lvl w:ilvl="0" w:tplc="5E007E70">
      <w:start w:val="1"/>
      <w:numFmt w:val="decimal"/>
      <w:lvlText w:val="%1."/>
      <w:lvlJc w:val="left"/>
      <w:pPr>
        <w:ind w:left="928" w:hanging="360"/>
      </w:pPr>
      <w:rPr>
        <w:rFonts w:ascii="Verdana" w:hAnsi="Verdana" w:cs="Arial"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abstractNum w:abstractNumId="7">
    <w:nsid w:val="7F5772DC"/>
    <w:multiLevelType w:val="hybridMultilevel"/>
    <w:tmpl w:val="8896559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2FF"/>
    <w:rsid w:val="00065846"/>
    <w:rsid w:val="00082B25"/>
    <w:rsid w:val="000855E0"/>
    <w:rsid w:val="0008692F"/>
    <w:rsid w:val="000900E0"/>
    <w:rsid w:val="000946BD"/>
    <w:rsid w:val="000A30CF"/>
    <w:rsid w:val="000B06A7"/>
    <w:rsid w:val="000B32A6"/>
    <w:rsid w:val="000E6037"/>
    <w:rsid w:val="000F7080"/>
    <w:rsid w:val="000F7B8B"/>
    <w:rsid w:val="00102B6D"/>
    <w:rsid w:val="00103D0F"/>
    <w:rsid w:val="00121BFA"/>
    <w:rsid w:val="001260A6"/>
    <w:rsid w:val="00175332"/>
    <w:rsid w:val="00181181"/>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2905"/>
    <w:rsid w:val="002A768D"/>
    <w:rsid w:val="002B2EF1"/>
    <w:rsid w:val="002B309A"/>
    <w:rsid w:val="002C24F7"/>
    <w:rsid w:val="002D4CAB"/>
    <w:rsid w:val="002F7BDA"/>
    <w:rsid w:val="003077AB"/>
    <w:rsid w:val="00310478"/>
    <w:rsid w:val="00311A89"/>
    <w:rsid w:val="0032093E"/>
    <w:rsid w:val="003222B9"/>
    <w:rsid w:val="00322D07"/>
    <w:rsid w:val="00330917"/>
    <w:rsid w:val="00331AB3"/>
    <w:rsid w:val="003327AC"/>
    <w:rsid w:val="00335A53"/>
    <w:rsid w:val="0034291C"/>
    <w:rsid w:val="00345DD7"/>
    <w:rsid w:val="00355F91"/>
    <w:rsid w:val="00364090"/>
    <w:rsid w:val="00382486"/>
    <w:rsid w:val="00386A50"/>
    <w:rsid w:val="003A173D"/>
    <w:rsid w:val="003C0ABA"/>
    <w:rsid w:val="003F3E88"/>
    <w:rsid w:val="003F6571"/>
    <w:rsid w:val="004026F7"/>
    <w:rsid w:val="004202EE"/>
    <w:rsid w:val="00422799"/>
    <w:rsid w:val="004344B3"/>
    <w:rsid w:val="00434A3E"/>
    <w:rsid w:val="00442AEB"/>
    <w:rsid w:val="00450915"/>
    <w:rsid w:val="004531AC"/>
    <w:rsid w:val="00466FC5"/>
    <w:rsid w:val="0047561E"/>
    <w:rsid w:val="0049799D"/>
    <w:rsid w:val="004A4B68"/>
    <w:rsid w:val="004C1B1E"/>
    <w:rsid w:val="004C4C4E"/>
    <w:rsid w:val="004C650C"/>
    <w:rsid w:val="004E3A13"/>
    <w:rsid w:val="004F0440"/>
    <w:rsid w:val="00504CA6"/>
    <w:rsid w:val="005067B6"/>
    <w:rsid w:val="0051327D"/>
    <w:rsid w:val="005329B1"/>
    <w:rsid w:val="00556345"/>
    <w:rsid w:val="0056137B"/>
    <w:rsid w:val="00574633"/>
    <w:rsid w:val="005800C1"/>
    <w:rsid w:val="00581566"/>
    <w:rsid w:val="00584521"/>
    <w:rsid w:val="00586AC9"/>
    <w:rsid w:val="005B415B"/>
    <w:rsid w:val="005B5944"/>
    <w:rsid w:val="005B6A55"/>
    <w:rsid w:val="005C6EBD"/>
    <w:rsid w:val="005C7178"/>
    <w:rsid w:val="005E4528"/>
    <w:rsid w:val="005E4F79"/>
    <w:rsid w:val="005F0A87"/>
    <w:rsid w:val="005F7E1C"/>
    <w:rsid w:val="006032C0"/>
    <w:rsid w:val="00603A55"/>
    <w:rsid w:val="00605F27"/>
    <w:rsid w:val="00606347"/>
    <w:rsid w:val="006116E9"/>
    <w:rsid w:val="00611CBD"/>
    <w:rsid w:val="006132C9"/>
    <w:rsid w:val="00656EB0"/>
    <w:rsid w:val="00681605"/>
    <w:rsid w:val="00687E0F"/>
    <w:rsid w:val="00687F98"/>
    <w:rsid w:val="0069247E"/>
    <w:rsid w:val="006C0E68"/>
    <w:rsid w:val="006D1304"/>
    <w:rsid w:val="006D3C58"/>
    <w:rsid w:val="006F2783"/>
    <w:rsid w:val="007038B4"/>
    <w:rsid w:val="0070614D"/>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D5393"/>
    <w:rsid w:val="007E4B89"/>
    <w:rsid w:val="007F0F16"/>
    <w:rsid w:val="007F1519"/>
    <w:rsid w:val="0081080F"/>
    <w:rsid w:val="0081175F"/>
    <w:rsid w:val="0084220D"/>
    <w:rsid w:val="00843433"/>
    <w:rsid w:val="00850797"/>
    <w:rsid w:val="00853BF9"/>
    <w:rsid w:val="00856CDC"/>
    <w:rsid w:val="008611C1"/>
    <w:rsid w:val="00866866"/>
    <w:rsid w:val="00876003"/>
    <w:rsid w:val="00894B49"/>
    <w:rsid w:val="008A0FAD"/>
    <w:rsid w:val="008B0B52"/>
    <w:rsid w:val="008B7C02"/>
    <w:rsid w:val="008D03D4"/>
    <w:rsid w:val="009007F5"/>
    <w:rsid w:val="0090162B"/>
    <w:rsid w:val="00910AF5"/>
    <w:rsid w:val="00916884"/>
    <w:rsid w:val="00921A44"/>
    <w:rsid w:val="0094379A"/>
    <w:rsid w:val="009440AF"/>
    <w:rsid w:val="009524FA"/>
    <w:rsid w:val="00957875"/>
    <w:rsid w:val="00963F62"/>
    <w:rsid w:val="00965051"/>
    <w:rsid w:val="00970EF9"/>
    <w:rsid w:val="00984213"/>
    <w:rsid w:val="009854B7"/>
    <w:rsid w:val="0098677A"/>
    <w:rsid w:val="009974C7"/>
    <w:rsid w:val="009B5669"/>
    <w:rsid w:val="009C19B2"/>
    <w:rsid w:val="009C64C1"/>
    <w:rsid w:val="009C6849"/>
    <w:rsid w:val="009D71AC"/>
    <w:rsid w:val="009E3D9C"/>
    <w:rsid w:val="009E6F74"/>
    <w:rsid w:val="00A13C3E"/>
    <w:rsid w:val="00A159C9"/>
    <w:rsid w:val="00A17854"/>
    <w:rsid w:val="00A40229"/>
    <w:rsid w:val="00A52A03"/>
    <w:rsid w:val="00A53499"/>
    <w:rsid w:val="00A56F07"/>
    <w:rsid w:val="00A57F71"/>
    <w:rsid w:val="00A743C1"/>
    <w:rsid w:val="00A7705B"/>
    <w:rsid w:val="00AA0771"/>
    <w:rsid w:val="00AB1F54"/>
    <w:rsid w:val="00AB589D"/>
    <w:rsid w:val="00AB7189"/>
    <w:rsid w:val="00AB7C95"/>
    <w:rsid w:val="00AD43A8"/>
    <w:rsid w:val="00AE1375"/>
    <w:rsid w:val="00AE2A66"/>
    <w:rsid w:val="00AE5F76"/>
    <w:rsid w:val="00AF01CD"/>
    <w:rsid w:val="00AF1A1F"/>
    <w:rsid w:val="00AF49D5"/>
    <w:rsid w:val="00B02254"/>
    <w:rsid w:val="00B04207"/>
    <w:rsid w:val="00B15603"/>
    <w:rsid w:val="00B25890"/>
    <w:rsid w:val="00B25EAF"/>
    <w:rsid w:val="00B2699E"/>
    <w:rsid w:val="00B26DBB"/>
    <w:rsid w:val="00B4290B"/>
    <w:rsid w:val="00B47C6D"/>
    <w:rsid w:val="00B652DC"/>
    <w:rsid w:val="00B65411"/>
    <w:rsid w:val="00B7787F"/>
    <w:rsid w:val="00B8432C"/>
    <w:rsid w:val="00B854D8"/>
    <w:rsid w:val="00B8644B"/>
    <w:rsid w:val="00B961E2"/>
    <w:rsid w:val="00B979F3"/>
    <w:rsid w:val="00BA7A09"/>
    <w:rsid w:val="00BB1C74"/>
    <w:rsid w:val="00BB1ECE"/>
    <w:rsid w:val="00BB2FFA"/>
    <w:rsid w:val="00BC1464"/>
    <w:rsid w:val="00BD31D6"/>
    <w:rsid w:val="00BD3EA5"/>
    <w:rsid w:val="00BD5D47"/>
    <w:rsid w:val="00C00751"/>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476EC"/>
    <w:rsid w:val="00D52B82"/>
    <w:rsid w:val="00D5697E"/>
    <w:rsid w:val="00D67835"/>
    <w:rsid w:val="00D776B9"/>
    <w:rsid w:val="00D80DC8"/>
    <w:rsid w:val="00D84F11"/>
    <w:rsid w:val="00D8608B"/>
    <w:rsid w:val="00D97B92"/>
    <w:rsid w:val="00DA3B9D"/>
    <w:rsid w:val="00DB3827"/>
    <w:rsid w:val="00DB494E"/>
    <w:rsid w:val="00DD1A93"/>
    <w:rsid w:val="00DE51D1"/>
    <w:rsid w:val="00DE7349"/>
    <w:rsid w:val="00DF027F"/>
    <w:rsid w:val="00E06DF5"/>
    <w:rsid w:val="00E128C8"/>
    <w:rsid w:val="00E21C8C"/>
    <w:rsid w:val="00E21C91"/>
    <w:rsid w:val="00E30506"/>
    <w:rsid w:val="00E437B6"/>
    <w:rsid w:val="00E50ABD"/>
    <w:rsid w:val="00E57465"/>
    <w:rsid w:val="00E62DFB"/>
    <w:rsid w:val="00E70932"/>
    <w:rsid w:val="00E757F6"/>
    <w:rsid w:val="00E77732"/>
    <w:rsid w:val="00E8202C"/>
    <w:rsid w:val="00E84C77"/>
    <w:rsid w:val="00E927C6"/>
    <w:rsid w:val="00E95882"/>
    <w:rsid w:val="00EA1D92"/>
    <w:rsid w:val="00ED46ED"/>
    <w:rsid w:val="00ED4E50"/>
    <w:rsid w:val="00F1304E"/>
    <w:rsid w:val="00F16096"/>
    <w:rsid w:val="00F249E5"/>
    <w:rsid w:val="00F430B4"/>
    <w:rsid w:val="00F45384"/>
    <w:rsid w:val="00F47DBF"/>
    <w:rsid w:val="00F513AA"/>
    <w:rsid w:val="00F63D33"/>
    <w:rsid w:val="00F66574"/>
    <w:rsid w:val="00F7126D"/>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link w:val="Char"/>
    <w:pPr>
      <w:tabs>
        <w:tab w:val="left" w:pos="425"/>
      </w:tabs>
      <w:spacing w:after="120"/>
      <w:jc w:val="both"/>
    </w:pPr>
    <w:rPr>
      <w:rFonts w:ascii="Arial" w:hAnsi="Arial" w:cs="Arial"/>
      <w:sz w:val="22"/>
    </w:rPr>
  </w:style>
  <w:style w:type="paragraph" w:styleId="a5">
    <w:name w:val="List Paragraph"/>
    <w:basedOn w:val="a"/>
    <w:uiPriority w:val="34"/>
    <w:qFormat/>
    <w:rsid w:val="00364090"/>
    <w:pPr>
      <w:overflowPunct/>
      <w:autoSpaceDE/>
      <w:autoSpaceDN/>
      <w:adjustRightInd/>
      <w:ind w:left="720"/>
      <w:textAlignment w:val="auto"/>
    </w:pPr>
    <w:rPr>
      <w:sz w:val="20"/>
    </w:rPr>
  </w:style>
  <w:style w:type="paragraph" w:customStyle="1" w:styleId="yiv7620310359msonormal">
    <w:name w:val="yiv7620310359msonormal"/>
    <w:basedOn w:val="a"/>
    <w:rsid w:val="000652FF"/>
    <w:pPr>
      <w:overflowPunct/>
      <w:autoSpaceDE/>
      <w:autoSpaceDN/>
      <w:adjustRightInd/>
      <w:spacing w:before="100" w:beforeAutospacing="1" w:after="100" w:afterAutospacing="1"/>
      <w:textAlignment w:val="auto"/>
    </w:pPr>
    <w:rPr>
      <w:szCs w:val="24"/>
    </w:rPr>
  </w:style>
  <w:style w:type="character" w:customStyle="1" w:styleId="Char">
    <w:name w:val="Σώμα κειμένου Char"/>
    <w:basedOn w:val="a0"/>
    <w:link w:val="a4"/>
    <w:rsid w:val="00843433"/>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B6F09-F94E-4F23-AA92-2CAE88D0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1</TotalTime>
  <Pages>2</Pages>
  <Words>584</Words>
  <Characters>3159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2018-10-05T07:42:00Z</cp:lastPrinted>
  <dcterms:created xsi:type="dcterms:W3CDTF">2018-10-17T11:21:00Z</dcterms:created>
  <dcterms:modified xsi:type="dcterms:W3CDTF">2018-10-17T11:21:00Z</dcterms:modified>
</cp:coreProperties>
</file>