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12" w:type="dxa"/>
        <w:jc w:val="center"/>
        <w:tblInd w:w="262" w:type="dxa"/>
        <w:tblLayout w:type="fixed"/>
        <w:tblLook w:val="0000"/>
      </w:tblPr>
      <w:tblGrid>
        <w:gridCol w:w="1866"/>
        <w:gridCol w:w="3402"/>
        <w:gridCol w:w="1701"/>
        <w:gridCol w:w="3543"/>
      </w:tblGrid>
      <w:tr w:rsidR="005D5592" w:rsidTr="00A37765">
        <w:trPr>
          <w:cantSplit/>
          <w:trHeight w:val="830"/>
          <w:jc w:val="center"/>
        </w:trPr>
        <w:tc>
          <w:tcPr>
            <w:tcW w:w="5268" w:type="dxa"/>
            <w:gridSpan w:val="2"/>
            <w:vMerge w:val="restart"/>
          </w:tcPr>
          <w:p w:rsidR="005D5592" w:rsidRDefault="005D5592" w:rsidP="0085116B">
            <w:pPr>
              <w:snapToGrid w:val="0"/>
              <w:rPr>
                <w:rFonts w:ascii="Verdana" w:hAnsi="Verdana"/>
                <w:b/>
              </w:rPr>
            </w:pPr>
            <w:r>
              <w:rPr>
                <w:rFonts w:ascii="Verdana" w:hAnsi="Verdana"/>
                <w:sz w:val="22"/>
                <w:szCs w:val="22"/>
              </w:rPr>
              <w:t xml:space="preserve">          </w:t>
            </w:r>
            <w:r w:rsidR="0067584A">
              <w:rPr>
                <w:rFonts w:ascii="Verdana" w:hAnsi="Verdana"/>
                <w:noProof/>
                <w:sz w:val="22"/>
                <w:szCs w:val="22"/>
                <w:lang w:eastAsia="el-GR"/>
              </w:rPr>
              <w:drawing>
                <wp:inline distT="0" distB="0" distL="0" distR="0">
                  <wp:extent cx="619125" cy="62865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srcRect/>
                          <a:stretch>
                            <a:fillRect/>
                          </a:stretch>
                        </pic:blipFill>
                        <pic:spPr bwMode="auto">
                          <a:xfrm>
                            <a:off x="0" y="0"/>
                            <a:ext cx="619125" cy="628650"/>
                          </a:xfrm>
                          <a:prstGeom prst="rect">
                            <a:avLst/>
                          </a:prstGeom>
                          <a:solidFill>
                            <a:srgbClr val="FFFFFF">
                              <a:alpha val="0"/>
                            </a:srgbClr>
                          </a:solidFill>
                          <a:ln w="9525">
                            <a:noFill/>
                            <a:miter lim="800000"/>
                            <a:headEnd/>
                            <a:tailEnd/>
                          </a:ln>
                        </pic:spPr>
                      </pic:pic>
                    </a:graphicData>
                  </a:graphic>
                </wp:inline>
              </w:drawing>
            </w:r>
          </w:p>
          <w:p w:rsidR="005D5592" w:rsidRDefault="005D5592" w:rsidP="0085116B">
            <w:pPr>
              <w:rPr>
                <w:rFonts w:ascii="Verdana" w:hAnsi="Verdana"/>
                <w:b/>
              </w:rPr>
            </w:pPr>
            <w:r>
              <w:rPr>
                <w:rFonts w:ascii="Verdana" w:hAnsi="Verdana"/>
                <w:b/>
              </w:rPr>
              <w:t>ΕΛΛΗΝΙΚΗ ΔΗΜΟΚΡΑΤΙΑ</w:t>
            </w:r>
          </w:p>
          <w:p w:rsidR="005D5592" w:rsidRDefault="005D5592" w:rsidP="0085116B">
            <w:pPr>
              <w:rPr>
                <w:rFonts w:ascii="Verdana" w:hAnsi="Verdana"/>
                <w:b/>
              </w:rPr>
            </w:pPr>
            <w:r>
              <w:rPr>
                <w:rFonts w:ascii="Verdana" w:hAnsi="Verdana"/>
                <w:b/>
              </w:rPr>
              <w:t>ΝΟΜΟΣ ΔΩΔΕΚΑΝΗΣΟΥ</w:t>
            </w:r>
          </w:p>
          <w:p w:rsidR="005D5592" w:rsidRDefault="005D5592" w:rsidP="0085116B">
            <w:pPr>
              <w:spacing w:before="60"/>
              <w:rPr>
                <w:rFonts w:ascii="Verdana" w:hAnsi="Verdana"/>
                <w:b/>
                <w:sz w:val="28"/>
                <w:szCs w:val="28"/>
              </w:rPr>
            </w:pPr>
            <w:r>
              <w:rPr>
                <w:rFonts w:ascii="Verdana" w:hAnsi="Verdana"/>
                <w:b/>
                <w:sz w:val="28"/>
                <w:szCs w:val="28"/>
              </w:rPr>
              <w:t>ΔΗΜΟΣ ΡΟΔΟΥ</w:t>
            </w:r>
          </w:p>
          <w:p w:rsidR="005D5592" w:rsidRPr="006B5553" w:rsidRDefault="005D5592" w:rsidP="0085116B">
            <w:pPr>
              <w:rPr>
                <w:rFonts w:ascii="Verdana" w:hAnsi="Verdana"/>
                <w:sz w:val="22"/>
                <w:szCs w:val="22"/>
              </w:rPr>
            </w:pPr>
            <w:r w:rsidRPr="006B5553">
              <w:rPr>
                <w:rFonts w:ascii="Verdana" w:hAnsi="Verdana"/>
                <w:sz w:val="22"/>
                <w:szCs w:val="22"/>
              </w:rPr>
              <w:t xml:space="preserve">Δ/ΝΣΗ ΤΕΧΝΙΚΩΝ ΕΡΓΩΝ ΚΑΙ ΥΠΟΔΟΜΩΝ </w:t>
            </w:r>
          </w:p>
          <w:p w:rsidR="005D5592" w:rsidRPr="0032487B" w:rsidRDefault="005D5592" w:rsidP="0085116B">
            <w:pPr>
              <w:spacing w:before="60"/>
              <w:rPr>
                <w:rFonts w:ascii="Verdana" w:hAnsi="Verdana"/>
                <w:sz w:val="18"/>
                <w:szCs w:val="18"/>
              </w:rPr>
            </w:pPr>
          </w:p>
        </w:tc>
        <w:tc>
          <w:tcPr>
            <w:tcW w:w="5244" w:type="dxa"/>
            <w:gridSpan w:val="2"/>
          </w:tcPr>
          <w:p w:rsidR="005D5592" w:rsidRDefault="005D5592" w:rsidP="0085116B">
            <w:pPr>
              <w:snapToGrid w:val="0"/>
              <w:rPr>
                <w:rFonts w:ascii="Verdana" w:hAnsi="Verdana"/>
                <w:sz w:val="22"/>
                <w:szCs w:val="22"/>
              </w:rPr>
            </w:pPr>
          </w:p>
          <w:p w:rsidR="005D5592" w:rsidRPr="00425CA8" w:rsidRDefault="005D5592" w:rsidP="0085116B">
            <w:pPr>
              <w:rPr>
                <w:rFonts w:ascii="Verdana" w:hAnsi="Verdana"/>
                <w:sz w:val="22"/>
                <w:szCs w:val="22"/>
              </w:rPr>
            </w:pPr>
            <w:r>
              <w:rPr>
                <w:rFonts w:ascii="Verdana" w:hAnsi="Verdana"/>
                <w:sz w:val="22"/>
                <w:szCs w:val="22"/>
              </w:rPr>
              <w:tab/>
              <w:t xml:space="preserve">Ρόδος       </w:t>
            </w:r>
            <w:r w:rsidRPr="00AB5E24">
              <w:rPr>
                <w:rFonts w:ascii="Verdana" w:hAnsi="Verdana"/>
                <w:sz w:val="22"/>
                <w:szCs w:val="22"/>
              </w:rPr>
              <w:t xml:space="preserve"> </w:t>
            </w:r>
            <w:r w:rsidR="001D41E2">
              <w:rPr>
                <w:rFonts w:ascii="Verdana" w:hAnsi="Verdana"/>
                <w:sz w:val="22"/>
                <w:szCs w:val="22"/>
              </w:rPr>
              <w:t>10</w:t>
            </w:r>
            <w:r>
              <w:rPr>
                <w:rFonts w:ascii="Verdana" w:hAnsi="Verdana"/>
                <w:sz w:val="22"/>
                <w:szCs w:val="22"/>
              </w:rPr>
              <w:t>/</w:t>
            </w:r>
            <w:r w:rsidR="001D41E2">
              <w:rPr>
                <w:rFonts w:ascii="Verdana" w:hAnsi="Verdana"/>
                <w:sz w:val="22"/>
                <w:szCs w:val="22"/>
              </w:rPr>
              <w:t>12</w:t>
            </w:r>
            <w:r>
              <w:rPr>
                <w:rFonts w:ascii="Verdana" w:hAnsi="Verdana"/>
                <w:sz w:val="22"/>
                <w:szCs w:val="22"/>
              </w:rPr>
              <w:t>/201</w:t>
            </w:r>
            <w:r w:rsidR="00F6464D">
              <w:rPr>
                <w:rFonts w:ascii="Verdana" w:hAnsi="Verdana"/>
                <w:sz w:val="22"/>
                <w:szCs w:val="22"/>
              </w:rPr>
              <w:t>8</w:t>
            </w:r>
          </w:p>
          <w:p w:rsidR="005D5592" w:rsidRPr="008D71FC" w:rsidRDefault="005D5592" w:rsidP="005F73F6">
            <w:pPr>
              <w:snapToGrid w:val="0"/>
              <w:spacing w:before="120"/>
              <w:rPr>
                <w:rFonts w:ascii="Verdana" w:hAnsi="Verdana"/>
                <w:color w:val="0000FF"/>
                <w:sz w:val="22"/>
                <w:szCs w:val="22"/>
              </w:rPr>
            </w:pPr>
            <w:r>
              <w:rPr>
                <w:rFonts w:ascii="Verdana" w:hAnsi="Verdana"/>
                <w:sz w:val="22"/>
                <w:szCs w:val="22"/>
              </w:rPr>
              <w:tab/>
            </w:r>
            <w:r w:rsidRPr="004321F9">
              <w:rPr>
                <w:rFonts w:ascii="Verdana" w:hAnsi="Verdana"/>
                <w:sz w:val="22"/>
                <w:szCs w:val="22"/>
              </w:rPr>
              <w:t xml:space="preserve">Αρ. </w:t>
            </w:r>
            <w:proofErr w:type="spellStart"/>
            <w:r w:rsidRPr="004321F9">
              <w:rPr>
                <w:rFonts w:ascii="Verdana" w:hAnsi="Verdana"/>
                <w:sz w:val="22"/>
                <w:szCs w:val="22"/>
              </w:rPr>
              <w:t>πρωτ</w:t>
            </w:r>
            <w:proofErr w:type="spellEnd"/>
            <w:r w:rsidRPr="004321F9">
              <w:rPr>
                <w:rFonts w:ascii="Verdana" w:hAnsi="Verdana"/>
                <w:sz w:val="22"/>
                <w:szCs w:val="22"/>
              </w:rPr>
              <w:t xml:space="preserve">. : </w:t>
            </w:r>
            <w:r w:rsidR="009640B0">
              <w:rPr>
                <w:rFonts w:ascii="Verdana" w:hAnsi="Verdana"/>
                <w:b/>
                <w:color w:val="17365D"/>
                <w:sz w:val="22"/>
                <w:szCs w:val="22"/>
                <w:lang w:val="en-US"/>
              </w:rPr>
              <w:t>16/</w:t>
            </w:r>
            <w:r w:rsidR="008D71FC">
              <w:rPr>
                <w:rFonts w:ascii="Verdana" w:hAnsi="Verdana"/>
                <w:b/>
                <w:color w:val="17365D"/>
                <w:sz w:val="22"/>
                <w:szCs w:val="22"/>
              </w:rPr>
              <w:t>75770</w:t>
            </w:r>
          </w:p>
        </w:tc>
      </w:tr>
      <w:tr w:rsidR="005D5592" w:rsidTr="00A37765">
        <w:trPr>
          <w:cantSplit/>
          <w:trHeight w:val="461"/>
          <w:jc w:val="center"/>
        </w:trPr>
        <w:tc>
          <w:tcPr>
            <w:tcW w:w="5268" w:type="dxa"/>
            <w:gridSpan w:val="2"/>
            <w:vMerge/>
          </w:tcPr>
          <w:p w:rsidR="005D5592" w:rsidRDefault="005D5592" w:rsidP="0085116B"/>
        </w:tc>
        <w:tc>
          <w:tcPr>
            <w:tcW w:w="1701" w:type="dxa"/>
          </w:tcPr>
          <w:p w:rsidR="005D5592" w:rsidRDefault="005D5592" w:rsidP="0085116B">
            <w:pPr>
              <w:snapToGrid w:val="0"/>
              <w:rPr>
                <w:rFonts w:ascii="Verdana" w:hAnsi="Verdana"/>
                <w:sz w:val="22"/>
                <w:szCs w:val="22"/>
              </w:rPr>
            </w:pPr>
          </w:p>
          <w:p w:rsidR="005D5592" w:rsidRDefault="005D5592" w:rsidP="0085116B">
            <w:pPr>
              <w:snapToGrid w:val="0"/>
              <w:rPr>
                <w:rFonts w:ascii="Verdana" w:hAnsi="Verdana"/>
                <w:sz w:val="22"/>
                <w:szCs w:val="22"/>
              </w:rPr>
            </w:pPr>
          </w:p>
        </w:tc>
        <w:tc>
          <w:tcPr>
            <w:tcW w:w="3543" w:type="dxa"/>
          </w:tcPr>
          <w:p w:rsidR="005D5592" w:rsidRDefault="005D5592" w:rsidP="0085116B">
            <w:pPr>
              <w:pStyle w:val="a8"/>
              <w:snapToGrid w:val="0"/>
              <w:ind w:left="-4" w:right="-4" w:firstLine="70"/>
              <w:jc w:val="both"/>
              <w:rPr>
                <w:rFonts w:ascii="Verdana" w:hAnsi="Verdana"/>
                <w:b w:val="0"/>
                <w:sz w:val="22"/>
                <w:szCs w:val="22"/>
              </w:rPr>
            </w:pPr>
          </w:p>
          <w:p w:rsidR="005D5592" w:rsidRPr="0092497A" w:rsidRDefault="005D5592" w:rsidP="0085116B">
            <w:pPr>
              <w:pStyle w:val="a8"/>
              <w:snapToGrid w:val="0"/>
              <w:ind w:left="-4" w:right="-4" w:firstLine="70"/>
              <w:jc w:val="both"/>
              <w:rPr>
                <w:rFonts w:ascii="Verdana" w:hAnsi="Verdana"/>
                <w:b w:val="0"/>
                <w:sz w:val="22"/>
                <w:szCs w:val="22"/>
              </w:rPr>
            </w:pPr>
          </w:p>
        </w:tc>
      </w:tr>
      <w:tr w:rsidR="005D5592" w:rsidTr="005F73F6">
        <w:trPr>
          <w:cantSplit/>
          <w:trHeight w:val="1054"/>
          <w:jc w:val="center"/>
        </w:trPr>
        <w:tc>
          <w:tcPr>
            <w:tcW w:w="5268" w:type="dxa"/>
            <w:gridSpan w:val="2"/>
            <w:vMerge/>
          </w:tcPr>
          <w:p w:rsidR="005D5592" w:rsidRDefault="005D5592" w:rsidP="0085116B"/>
        </w:tc>
        <w:tc>
          <w:tcPr>
            <w:tcW w:w="1701" w:type="dxa"/>
          </w:tcPr>
          <w:p w:rsidR="005D5592" w:rsidRPr="00D645A6" w:rsidRDefault="005D5592" w:rsidP="0085116B">
            <w:pPr>
              <w:snapToGrid w:val="0"/>
              <w:rPr>
                <w:rFonts w:ascii="Verdana" w:hAnsi="Verdana"/>
                <w:b/>
                <w:sz w:val="22"/>
                <w:szCs w:val="22"/>
              </w:rPr>
            </w:pPr>
          </w:p>
        </w:tc>
        <w:tc>
          <w:tcPr>
            <w:tcW w:w="3543" w:type="dxa"/>
          </w:tcPr>
          <w:p w:rsidR="004E3F3F" w:rsidRPr="004E3F3F" w:rsidRDefault="004E3F3F" w:rsidP="0085116B">
            <w:pPr>
              <w:rPr>
                <w:rFonts w:ascii="Verdana" w:hAnsi="Verdana"/>
              </w:rPr>
            </w:pPr>
          </w:p>
        </w:tc>
      </w:tr>
      <w:tr w:rsidR="00A37765" w:rsidRPr="007F0E1E" w:rsidTr="00A37765">
        <w:trPr>
          <w:cantSplit/>
          <w:trHeight w:val="296"/>
          <w:jc w:val="center"/>
        </w:trPr>
        <w:tc>
          <w:tcPr>
            <w:tcW w:w="1866" w:type="dxa"/>
            <w:vAlign w:val="center"/>
          </w:tcPr>
          <w:p w:rsidR="00A37765" w:rsidRPr="00F1024C" w:rsidRDefault="00A37765" w:rsidP="0085116B">
            <w:pPr>
              <w:snapToGrid w:val="0"/>
              <w:spacing w:before="0"/>
              <w:rPr>
                <w:rFonts w:ascii="Verdana" w:hAnsi="Verdana"/>
                <w:sz w:val="18"/>
                <w:szCs w:val="18"/>
              </w:rPr>
            </w:pPr>
            <w:proofErr w:type="spellStart"/>
            <w:r w:rsidRPr="00F1024C">
              <w:rPr>
                <w:rFonts w:ascii="Verdana" w:hAnsi="Verdana"/>
                <w:sz w:val="18"/>
                <w:szCs w:val="18"/>
              </w:rPr>
              <w:t>Ταχ</w:t>
            </w:r>
            <w:proofErr w:type="spellEnd"/>
            <w:r w:rsidRPr="00F1024C">
              <w:rPr>
                <w:rFonts w:ascii="Verdana" w:hAnsi="Verdana"/>
                <w:sz w:val="18"/>
                <w:szCs w:val="18"/>
              </w:rPr>
              <w:t>. Δ/νση</w:t>
            </w:r>
            <w:r w:rsidRPr="001B6898">
              <w:rPr>
                <w:rFonts w:ascii="Wingdings" w:hAnsi="Wingdings"/>
                <w:lang w:val="en-US"/>
              </w:rPr>
              <w:t></w:t>
            </w:r>
            <w:r w:rsidRPr="001B6898">
              <w:rPr>
                <w:rFonts w:ascii="Wingdings" w:hAnsi="Wingdings"/>
                <w:lang w:val="en-US"/>
              </w:rPr>
              <w:t></w:t>
            </w:r>
          </w:p>
        </w:tc>
        <w:tc>
          <w:tcPr>
            <w:tcW w:w="3402" w:type="dxa"/>
            <w:vAlign w:val="center"/>
          </w:tcPr>
          <w:p w:rsidR="00A37765" w:rsidRPr="00F1024C" w:rsidRDefault="00A37765" w:rsidP="0085116B">
            <w:pPr>
              <w:snapToGrid w:val="0"/>
              <w:spacing w:before="0"/>
              <w:rPr>
                <w:rFonts w:ascii="Verdana" w:hAnsi="Verdana"/>
                <w:sz w:val="18"/>
                <w:szCs w:val="18"/>
              </w:rPr>
            </w:pPr>
            <w:r w:rsidRPr="00F1024C">
              <w:rPr>
                <w:rFonts w:ascii="Verdana" w:hAnsi="Verdana"/>
                <w:sz w:val="18"/>
                <w:szCs w:val="18"/>
              </w:rPr>
              <w:t>Αγ. Ιωάννου</w:t>
            </w:r>
            <w:r>
              <w:rPr>
                <w:rFonts w:ascii="Verdana" w:hAnsi="Verdana"/>
                <w:sz w:val="18"/>
                <w:szCs w:val="18"/>
              </w:rPr>
              <w:t xml:space="preserve"> 52</w:t>
            </w:r>
            <w:r w:rsidRPr="00F1024C">
              <w:rPr>
                <w:rFonts w:ascii="Verdana" w:hAnsi="Verdana"/>
                <w:sz w:val="18"/>
                <w:szCs w:val="18"/>
              </w:rPr>
              <w:t xml:space="preserve"> &amp; Διαγοριδών 1</w:t>
            </w:r>
          </w:p>
        </w:tc>
        <w:tc>
          <w:tcPr>
            <w:tcW w:w="1701" w:type="dxa"/>
          </w:tcPr>
          <w:p w:rsidR="00A37765" w:rsidRPr="00425CA8" w:rsidRDefault="00A37765" w:rsidP="00A73674">
            <w:pPr>
              <w:spacing w:before="0"/>
              <w:jc w:val="right"/>
            </w:pPr>
            <w:r>
              <w:rPr>
                <w:rFonts w:ascii="Verdana" w:hAnsi="Verdana"/>
                <w:b/>
                <w:sz w:val="22"/>
                <w:szCs w:val="22"/>
              </w:rPr>
              <w:t>Προς:</w:t>
            </w:r>
          </w:p>
        </w:tc>
        <w:tc>
          <w:tcPr>
            <w:tcW w:w="3543" w:type="dxa"/>
            <w:vMerge w:val="restart"/>
          </w:tcPr>
          <w:p w:rsidR="0032487B" w:rsidRPr="001F41E8" w:rsidRDefault="00C60A16" w:rsidP="00234731">
            <w:pPr>
              <w:snapToGrid w:val="0"/>
              <w:spacing w:before="0"/>
              <w:ind w:right="-3"/>
              <w:jc w:val="left"/>
              <w:rPr>
                <w:rFonts w:ascii="Verdana" w:hAnsi="Verdana"/>
                <w:color w:val="000000" w:themeColor="text1"/>
              </w:rPr>
            </w:pPr>
            <w:r w:rsidRPr="001F41E8">
              <w:rPr>
                <w:rFonts w:ascii="Verdana" w:hAnsi="Verdana"/>
                <w:color w:val="000000" w:themeColor="text1"/>
              </w:rPr>
              <w:t>Γραφείο τύπου</w:t>
            </w:r>
            <w:r w:rsidR="00234731" w:rsidRPr="001F41E8">
              <w:rPr>
                <w:rFonts w:ascii="Verdana" w:hAnsi="Verdana"/>
                <w:color w:val="000000" w:themeColor="text1"/>
              </w:rPr>
              <w:t>,</w:t>
            </w:r>
            <w:r w:rsidRPr="001F41E8">
              <w:rPr>
                <w:rFonts w:ascii="Verdana" w:hAnsi="Verdana"/>
                <w:color w:val="000000" w:themeColor="text1"/>
              </w:rPr>
              <w:t xml:space="preserve"> Δήμου Ρόδου</w:t>
            </w:r>
          </w:p>
        </w:tc>
      </w:tr>
      <w:tr w:rsidR="00A37765" w:rsidRPr="007F0E1E" w:rsidTr="00A37765">
        <w:trPr>
          <w:cantSplit/>
          <w:jc w:val="center"/>
        </w:trPr>
        <w:tc>
          <w:tcPr>
            <w:tcW w:w="1866" w:type="dxa"/>
            <w:vAlign w:val="center"/>
          </w:tcPr>
          <w:p w:rsidR="00A37765" w:rsidRPr="00F1024C" w:rsidRDefault="00A37765" w:rsidP="0085116B">
            <w:pPr>
              <w:snapToGrid w:val="0"/>
              <w:spacing w:before="0"/>
              <w:rPr>
                <w:rFonts w:ascii="Verdana" w:hAnsi="Verdana"/>
                <w:sz w:val="18"/>
                <w:szCs w:val="18"/>
              </w:rPr>
            </w:pPr>
          </w:p>
        </w:tc>
        <w:tc>
          <w:tcPr>
            <w:tcW w:w="3402" w:type="dxa"/>
            <w:vAlign w:val="center"/>
          </w:tcPr>
          <w:p w:rsidR="00A37765" w:rsidRPr="00F1024C" w:rsidRDefault="00A37765" w:rsidP="0085116B">
            <w:pPr>
              <w:snapToGrid w:val="0"/>
              <w:spacing w:before="0"/>
              <w:rPr>
                <w:rFonts w:ascii="Verdana" w:hAnsi="Verdana"/>
                <w:sz w:val="18"/>
                <w:szCs w:val="18"/>
              </w:rPr>
            </w:pPr>
            <w:r w:rsidRPr="00F1024C">
              <w:rPr>
                <w:rFonts w:ascii="Verdana" w:hAnsi="Verdana"/>
                <w:sz w:val="18"/>
                <w:szCs w:val="18"/>
              </w:rPr>
              <w:t>Ρόδος ΤΚ 85100</w:t>
            </w:r>
          </w:p>
        </w:tc>
        <w:tc>
          <w:tcPr>
            <w:tcW w:w="1701" w:type="dxa"/>
          </w:tcPr>
          <w:p w:rsidR="00A37765" w:rsidRPr="00CB3AD5" w:rsidRDefault="00A37765" w:rsidP="0085116B">
            <w:pPr>
              <w:spacing w:before="0"/>
            </w:pPr>
          </w:p>
        </w:tc>
        <w:tc>
          <w:tcPr>
            <w:tcW w:w="3543" w:type="dxa"/>
            <w:vMerge/>
          </w:tcPr>
          <w:p w:rsidR="00A37765" w:rsidRPr="001F41E8" w:rsidRDefault="00A37765" w:rsidP="0085116B">
            <w:pPr>
              <w:snapToGrid w:val="0"/>
              <w:spacing w:before="0"/>
              <w:ind w:right="-3"/>
              <w:rPr>
                <w:rFonts w:ascii="Verdana" w:hAnsi="Verdana"/>
                <w:color w:val="000000" w:themeColor="text1"/>
              </w:rPr>
            </w:pPr>
          </w:p>
        </w:tc>
      </w:tr>
      <w:tr w:rsidR="00A37765" w:rsidRPr="007F0E1E" w:rsidTr="002A3B44">
        <w:trPr>
          <w:cantSplit/>
          <w:jc w:val="center"/>
        </w:trPr>
        <w:tc>
          <w:tcPr>
            <w:tcW w:w="1866" w:type="dxa"/>
          </w:tcPr>
          <w:p w:rsidR="00A37765" w:rsidRPr="00A37765" w:rsidRDefault="00A37765" w:rsidP="0085116B">
            <w:pPr>
              <w:tabs>
                <w:tab w:val="center" w:pos="1701"/>
              </w:tabs>
              <w:spacing w:before="0"/>
            </w:pPr>
            <w:r w:rsidRPr="001B6898">
              <w:rPr>
                <w:lang w:val="en-US"/>
              </w:rPr>
              <w:t>e</w:t>
            </w:r>
            <w:r w:rsidRPr="00D54F49">
              <w:t>-</w:t>
            </w:r>
            <w:r w:rsidRPr="001B6898">
              <w:rPr>
                <w:lang w:val="en-US"/>
              </w:rPr>
              <w:t>mail</w:t>
            </w:r>
            <w:r>
              <w:t xml:space="preserve">             </w:t>
            </w:r>
            <w:r w:rsidRPr="001B6898">
              <w:rPr>
                <w:rFonts w:ascii="Wingdings" w:hAnsi="Wingdings"/>
                <w:lang w:val="en-US"/>
              </w:rPr>
              <w:t></w:t>
            </w:r>
            <w:r w:rsidRPr="00F1024C">
              <w:rPr>
                <w:rFonts w:ascii="Verdana" w:hAnsi="Verdana"/>
                <w:sz w:val="18"/>
                <w:szCs w:val="18"/>
              </w:rPr>
              <w:t>:</w:t>
            </w:r>
          </w:p>
        </w:tc>
        <w:tc>
          <w:tcPr>
            <w:tcW w:w="3402" w:type="dxa"/>
            <w:vAlign w:val="center"/>
          </w:tcPr>
          <w:p w:rsidR="00A37765" w:rsidRPr="00EF47BA" w:rsidRDefault="00EF47BA" w:rsidP="0085116B">
            <w:pPr>
              <w:snapToGrid w:val="0"/>
              <w:spacing w:before="0"/>
              <w:rPr>
                <w:rFonts w:ascii="Verdana" w:hAnsi="Verdana"/>
                <w:sz w:val="18"/>
                <w:szCs w:val="18"/>
                <w:lang w:val="en-US"/>
              </w:rPr>
            </w:pPr>
            <w:r>
              <w:rPr>
                <w:rFonts w:ascii="Verdana" w:hAnsi="Verdana"/>
                <w:sz w:val="18"/>
                <w:szCs w:val="18"/>
                <w:lang w:val="en-US"/>
              </w:rPr>
              <w:t>patatoukou@rhodes.gr</w:t>
            </w:r>
          </w:p>
        </w:tc>
        <w:tc>
          <w:tcPr>
            <w:tcW w:w="1701" w:type="dxa"/>
          </w:tcPr>
          <w:p w:rsidR="00A37765" w:rsidRPr="00EF47BA" w:rsidRDefault="00A37765" w:rsidP="0085116B">
            <w:pPr>
              <w:spacing w:before="0"/>
              <w:rPr>
                <w:lang w:val="en-US"/>
              </w:rPr>
            </w:pPr>
          </w:p>
        </w:tc>
        <w:tc>
          <w:tcPr>
            <w:tcW w:w="3543" w:type="dxa"/>
            <w:vMerge/>
          </w:tcPr>
          <w:p w:rsidR="00A37765" w:rsidRPr="001F41E8" w:rsidRDefault="00A37765" w:rsidP="0085116B">
            <w:pPr>
              <w:snapToGrid w:val="0"/>
              <w:spacing w:before="0"/>
              <w:ind w:right="-3"/>
              <w:rPr>
                <w:rFonts w:ascii="Verdana" w:hAnsi="Verdana"/>
                <w:color w:val="000000" w:themeColor="text1"/>
              </w:rPr>
            </w:pPr>
          </w:p>
        </w:tc>
      </w:tr>
      <w:tr w:rsidR="00C60A16" w:rsidRPr="007F0E1E" w:rsidTr="00A37765">
        <w:trPr>
          <w:cantSplit/>
          <w:trHeight w:val="298"/>
          <w:jc w:val="center"/>
        </w:trPr>
        <w:tc>
          <w:tcPr>
            <w:tcW w:w="1866" w:type="dxa"/>
            <w:vAlign w:val="center"/>
          </w:tcPr>
          <w:p w:rsidR="00C60A16" w:rsidRPr="00066721" w:rsidRDefault="00C60A16" w:rsidP="0085116B">
            <w:pPr>
              <w:snapToGrid w:val="0"/>
              <w:spacing w:before="0"/>
              <w:rPr>
                <w:rFonts w:ascii="Verdana" w:hAnsi="Verdana"/>
                <w:sz w:val="18"/>
                <w:szCs w:val="18"/>
              </w:rPr>
            </w:pPr>
            <w:r>
              <w:rPr>
                <w:rFonts w:ascii="Verdana" w:hAnsi="Verdana"/>
                <w:sz w:val="18"/>
                <w:szCs w:val="18"/>
                <w:lang w:val="en-US"/>
              </w:rPr>
              <w:t>T</w:t>
            </w:r>
            <w:proofErr w:type="spellStart"/>
            <w:r>
              <w:rPr>
                <w:rFonts w:ascii="Verdana" w:hAnsi="Verdana"/>
                <w:sz w:val="18"/>
                <w:szCs w:val="18"/>
              </w:rPr>
              <w:t>μήμα</w:t>
            </w:r>
            <w:proofErr w:type="spellEnd"/>
            <w:r>
              <w:rPr>
                <w:rFonts w:ascii="Verdana" w:hAnsi="Verdana"/>
                <w:sz w:val="18"/>
                <w:szCs w:val="18"/>
              </w:rPr>
              <w:t>:</w:t>
            </w:r>
          </w:p>
        </w:tc>
        <w:tc>
          <w:tcPr>
            <w:tcW w:w="3402" w:type="dxa"/>
            <w:vAlign w:val="center"/>
          </w:tcPr>
          <w:p w:rsidR="00C60A16" w:rsidRPr="00F1024C" w:rsidRDefault="00C60A16" w:rsidP="00234731">
            <w:pPr>
              <w:snapToGrid w:val="0"/>
              <w:spacing w:before="0"/>
              <w:rPr>
                <w:rFonts w:ascii="Verdana" w:hAnsi="Verdana"/>
                <w:sz w:val="18"/>
                <w:szCs w:val="18"/>
              </w:rPr>
            </w:pPr>
            <w:r>
              <w:rPr>
                <w:rFonts w:ascii="Verdana" w:hAnsi="Verdana"/>
                <w:sz w:val="18"/>
                <w:szCs w:val="18"/>
              </w:rPr>
              <w:t xml:space="preserve">Συγκοινωνιών, Κυκλοφορίας και </w:t>
            </w:r>
          </w:p>
        </w:tc>
        <w:tc>
          <w:tcPr>
            <w:tcW w:w="1701" w:type="dxa"/>
          </w:tcPr>
          <w:p w:rsidR="00C60A16" w:rsidRPr="00A73674" w:rsidRDefault="00C60A16" w:rsidP="00A73674">
            <w:pPr>
              <w:spacing w:before="0"/>
              <w:jc w:val="right"/>
              <w:rPr>
                <w:rFonts w:ascii="Verdana" w:hAnsi="Verdana"/>
                <w:b/>
              </w:rPr>
            </w:pPr>
            <w:r w:rsidRPr="00A73674">
              <w:rPr>
                <w:rFonts w:ascii="Verdana" w:hAnsi="Verdana"/>
                <w:b/>
              </w:rPr>
              <w:t>ΚΟΙΝ.:</w:t>
            </w:r>
          </w:p>
        </w:tc>
        <w:tc>
          <w:tcPr>
            <w:tcW w:w="3543" w:type="dxa"/>
          </w:tcPr>
          <w:p w:rsidR="00C60A16" w:rsidRPr="001F41E8" w:rsidRDefault="00C60A16" w:rsidP="00A73674">
            <w:pPr>
              <w:snapToGrid w:val="0"/>
              <w:spacing w:before="0"/>
              <w:ind w:right="-3"/>
              <w:rPr>
                <w:rFonts w:ascii="Verdana" w:hAnsi="Verdana"/>
                <w:color w:val="000000" w:themeColor="text1"/>
              </w:rPr>
            </w:pPr>
            <w:r w:rsidRPr="001F41E8">
              <w:rPr>
                <w:rFonts w:ascii="Verdana" w:hAnsi="Verdana"/>
                <w:color w:val="000000" w:themeColor="text1"/>
              </w:rPr>
              <w:t>Ελληνική Αστυνομία</w:t>
            </w:r>
          </w:p>
        </w:tc>
      </w:tr>
      <w:tr w:rsidR="00C60A16" w:rsidTr="00A37765">
        <w:trPr>
          <w:cantSplit/>
          <w:trHeight w:val="79"/>
          <w:jc w:val="center"/>
        </w:trPr>
        <w:tc>
          <w:tcPr>
            <w:tcW w:w="1866" w:type="dxa"/>
            <w:vAlign w:val="center"/>
          </w:tcPr>
          <w:p w:rsidR="00C60A16" w:rsidRDefault="00C60A16" w:rsidP="0085116B">
            <w:pPr>
              <w:snapToGrid w:val="0"/>
              <w:spacing w:before="0"/>
              <w:rPr>
                <w:rFonts w:ascii="Verdana" w:hAnsi="Verdana"/>
                <w:sz w:val="18"/>
                <w:szCs w:val="18"/>
              </w:rPr>
            </w:pPr>
          </w:p>
        </w:tc>
        <w:tc>
          <w:tcPr>
            <w:tcW w:w="3402" w:type="dxa"/>
            <w:vAlign w:val="center"/>
          </w:tcPr>
          <w:p w:rsidR="00C60A16" w:rsidRDefault="00C60A16" w:rsidP="00234731">
            <w:pPr>
              <w:snapToGrid w:val="0"/>
              <w:spacing w:before="0"/>
              <w:rPr>
                <w:rFonts w:ascii="Verdana" w:hAnsi="Verdana"/>
                <w:sz w:val="18"/>
                <w:szCs w:val="18"/>
              </w:rPr>
            </w:pPr>
            <w:r>
              <w:rPr>
                <w:rFonts w:ascii="Verdana" w:hAnsi="Verdana"/>
                <w:sz w:val="18"/>
                <w:szCs w:val="18"/>
              </w:rPr>
              <w:t>Αδειών Μεταφορών</w:t>
            </w:r>
          </w:p>
        </w:tc>
        <w:tc>
          <w:tcPr>
            <w:tcW w:w="1701" w:type="dxa"/>
          </w:tcPr>
          <w:p w:rsidR="00C60A16" w:rsidRPr="001410FF" w:rsidRDefault="00C60A16" w:rsidP="0085116B">
            <w:pPr>
              <w:spacing w:before="0"/>
              <w:rPr>
                <w:rFonts w:ascii="Verdana" w:hAnsi="Verdana"/>
              </w:rPr>
            </w:pPr>
          </w:p>
        </w:tc>
        <w:tc>
          <w:tcPr>
            <w:tcW w:w="3543" w:type="dxa"/>
          </w:tcPr>
          <w:p w:rsidR="00C60A16" w:rsidRPr="001F41E8" w:rsidRDefault="00C60A16" w:rsidP="00C60A16">
            <w:pPr>
              <w:snapToGrid w:val="0"/>
              <w:spacing w:before="0"/>
              <w:ind w:right="-3"/>
              <w:rPr>
                <w:rFonts w:ascii="Verdana" w:hAnsi="Verdana"/>
                <w:color w:val="000000" w:themeColor="text1"/>
              </w:rPr>
            </w:pPr>
            <w:r w:rsidRPr="001F41E8">
              <w:rPr>
                <w:rFonts w:ascii="Verdana" w:hAnsi="Verdana"/>
                <w:color w:val="000000" w:themeColor="text1"/>
              </w:rPr>
              <w:t>Τμήμα τροχαίας Ρόδου</w:t>
            </w:r>
          </w:p>
        </w:tc>
      </w:tr>
      <w:tr w:rsidR="00C60A16" w:rsidTr="00A37765">
        <w:trPr>
          <w:cantSplit/>
          <w:trHeight w:val="79"/>
          <w:jc w:val="center"/>
        </w:trPr>
        <w:tc>
          <w:tcPr>
            <w:tcW w:w="1866" w:type="dxa"/>
            <w:vAlign w:val="center"/>
          </w:tcPr>
          <w:p w:rsidR="00C60A16" w:rsidRDefault="00C60A16" w:rsidP="0085116B">
            <w:pPr>
              <w:snapToGrid w:val="0"/>
              <w:spacing w:before="0"/>
              <w:rPr>
                <w:rFonts w:ascii="Verdana" w:hAnsi="Verdana"/>
                <w:sz w:val="18"/>
                <w:szCs w:val="18"/>
              </w:rPr>
            </w:pPr>
            <w:r>
              <w:rPr>
                <w:rFonts w:ascii="Verdana" w:hAnsi="Verdana"/>
                <w:sz w:val="18"/>
                <w:szCs w:val="18"/>
              </w:rPr>
              <w:t xml:space="preserve">Πληροφορίες  </w:t>
            </w:r>
            <w:r w:rsidRPr="001B6898">
              <w:rPr>
                <w:rFonts w:ascii="Wingdings 2" w:hAnsi="Wingdings 2"/>
                <w:lang w:val="en-US"/>
              </w:rPr>
              <w:t></w:t>
            </w:r>
            <w:r>
              <w:rPr>
                <w:rFonts w:ascii="Verdana" w:hAnsi="Verdana"/>
                <w:sz w:val="18"/>
                <w:szCs w:val="18"/>
              </w:rPr>
              <w:t>:</w:t>
            </w:r>
          </w:p>
        </w:tc>
        <w:tc>
          <w:tcPr>
            <w:tcW w:w="3402" w:type="dxa"/>
            <w:vAlign w:val="center"/>
          </w:tcPr>
          <w:p w:rsidR="00C60A16" w:rsidRPr="00F1024C" w:rsidRDefault="00C60A16" w:rsidP="00A73674">
            <w:pPr>
              <w:snapToGrid w:val="0"/>
              <w:spacing w:before="0"/>
              <w:rPr>
                <w:rFonts w:ascii="Verdana" w:hAnsi="Verdana"/>
                <w:sz w:val="18"/>
                <w:szCs w:val="18"/>
              </w:rPr>
            </w:pPr>
            <w:r>
              <w:rPr>
                <w:rFonts w:ascii="Verdana" w:hAnsi="Verdana"/>
                <w:sz w:val="18"/>
                <w:szCs w:val="18"/>
              </w:rPr>
              <w:t>Μ.</w:t>
            </w:r>
            <w:r w:rsidR="000E00D8">
              <w:rPr>
                <w:rFonts w:ascii="Verdana" w:hAnsi="Verdana"/>
                <w:sz w:val="18"/>
                <w:szCs w:val="18"/>
              </w:rPr>
              <w:t xml:space="preserve"> </w:t>
            </w:r>
            <w:proofErr w:type="spellStart"/>
            <w:r>
              <w:rPr>
                <w:rFonts w:ascii="Verdana" w:hAnsi="Verdana"/>
                <w:sz w:val="18"/>
                <w:szCs w:val="18"/>
              </w:rPr>
              <w:t>Πατατούκου</w:t>
            </w:r>
            <w:proofErr w:type="spellEnd"/>
            <w:r w:rsidR="004A5B07">
              <w:rPr>
                <w:rFonts w:ascii="Verdana" w:hAnsi="Verdana"/>
                <w:sz w:val="18"/>
                <w:szCs w:val="18"/>
              </w:rPr>
              <w:t xml:space="preserve"> – </w:t>
            </w:r>
            <w:proofErr w:type="spellStart"/>
            <w:r w:rsidR="004A5B07">
              <w:rPr>
                <w:rFonts w:ascii="Verdana" w:hAnsi="Verdana"/>
                <w:sz w:val="18"/>
                <w:szCs w:val="18"/>
              </w:rPr>
              <w:t>Κ.Καμπουράκη</w:t>
            </w:r>
            <w:proofErr w:type="spellEnd"/>
          </w:p>
        </w:tc>
        <w:tc>
          <w:tcPr>
            <w:tcW w:w="1701" w:type="dxa"/>
          </w:tcPr>
          <w:p w:rsidR="00C60A16" w:rsidRPr="001410FF" w:rsidRDefault="00C60A16" w:rsidP="0085116B">
            <w:pPr>
              <w:spacing w:before="0"/>
              <w:rPr>
                <w:rFonts w:ascii="Verdana" w:hAnsi="Verdana"/>
              </w:rPr>
            </w:pPr>
          </w:p>
        </w:tc>
        <w:tc>
          <w:tcPr>
            <w:tcW w:w="3543" w:type="dxa"/>
          </w:tcPr>
          <w:p w:rsidR="00C60A16" w:rsidRPr="001F41E8" w:rsidRDefault="00C60A16" w:rsidP="005F73F6">
            <w:pPr>
              <w:snapToGrid w:val="0"/>
              <w:spacing w:before="0"/>
              <w:ind w:right="-3"/>
              <w:rPr>
                <w:rFonts w:ascii="Verdana" w:hAnsi="Verdana"/>
                <w:color w:val="000000" w:themeColor="text1"/>
              </w:rPr>
            </w:pPr>
          </w:p>
        </w:tc>
      </w:tr>
      <w:tr w:rsidR="00C60A16" w:rsidTr="00A37765">
        <w:trPr>
          <w:cantSplit/>
          <w:trHeight w:val="79"/>
          <w:jc w:val="center"/>
        </w:trPr>
        <w:tc>
          <w:tcPr>
            <w:tcW w:w="1866" w:type="dxa"/>
            <w:vAlign w:val="center"/>
          </w:tcPr>
          <w:p w:rsidR="00C60A16" w:rsidRPr="00F1024C" w:rsidRDefault="00C60A16" w:rsidP="0085116B">
            <w:pPr>
              <w:snapToGrid w:val="0"/>
              <w:spacing w:before="0"/>
              <w:rPr>
                <w:rFonts w:ascii="Verdana" w:hAnsi="Verdana"/>
                <w:sz w:val="18"/>
                <w:szCs w:val="18"/>
              </w:rPr>
            </w:pPr>
            <w:r>
              <w:rPr>
                <w:rFonts w:ascii="Verdana" w:hAnsi="Verdana"/>
                <w:sz w:val="18"/>
                <w:szCs w:val="18"/>
              </w:rPr>
              <w:t>Τ</w:t>
            </w:r>
            <w:r w:rsidRPr="00F1024C">
              <w:rPr>
                <w:rFonts w:ascii="Verdana" w:hAnsi="Verdana"/>
                <w:sz w:val="18"/>
                <w:szCs w:val="18"/>
              </w:rPr>
              <w:t>ηλ επικοιν.</w:t>
            </w:r>
            <w:r w:rsidRPr="001B6898">
              <w:rPr>
                <w:rFonts w:ascii="Wingdings 2" w:hAnsi="Wingdings 2"/>
                <w:lang w:val="en-US"/>
              </w:rPr>
              <w:t></w:t>
            </w:r>
            <w:r w:rsidRPr="001B6898">
              <w:rPr>
                <w:rFonts w:ascii="Wingdings 2" w:hAnsi="Wingdings 2"/>
                <w:lang w:val="en-US"/>
              </w:rPr>
              <w:t></w:t>
            </w:r>
            <w:r w:rsidRPr="00F1024C">
              <w:rPr>
                <w:rFonts w:ascii="Verdana" w:hAnsi="Verdana"/>
                <w:sz w:val="18"/>
                <w:szCs w:val="18"/>
              </w:rPr>
              <w:t>:</w:t>
            </w:r>
          </w:p>
        </w:tc>
        <w:tc>
          <w:tcPr>
            <w:tcW w:w="3402" w:type="dxa"/>
            <w:vAlign w:val="center"/>
          </w:tcPr>
          <w:p w:rsidR="00C60A16" w:rsidRPr="00616BF8" w:rsidRDefault="00C60A16" w:rsidP="00C60A16">
            <w:pPr>
              <w:snapToGrid w:val="0"/>
              <w:spacing w:before="0"/>
              <w:rPr>
                <w:rFonts w:ascii="Verdana" w:hAnsi="Verdana"/>
                <w:sz w:val="18"/>
                <w:szCs w:val="18"/>
              </w:rPr>
            </w:pPr>
            <w:r w:rsidRPr="00F1024C">
              <w:rPr>
                <w:rFonts w:ascii="Verdana" w:hAnsi="Verdana"/>
                <w:sz w:val="18"/>
                <w:szCs w:val="18"/>
              </w:rPr>
              <w:t>22413</w:t>
            </w:r>
            <w:r>
              <w:rPr>
                <w:rFonts w:ascii="Verdana" w:hAnsi="Verdana"/>
                <w:sz w:val="18"/>
                <w:szCs w:val="18"/>
              </w:rPr>
              <w:t xml:space="preserve"> 64639</w:t>
            </w:r>
          </w:p>
        </w:tc>
        <w:tc>
          <w:tcPr>
            <w:tcW w:w="1701" w:type="dxa"/>
          </w:tcPr>
          <w:p w:rsidR="00C60A16" w:rsidRPr="001410FF" w:rsidRDefault="00C60A16" w:rsidP="0085116B">
            <w:pPr>
              <w:spacing w:before="0"/>
              <w:rPr>
                <w:rFonts w:ascii="Verdana" w:hAnsi="Verdana"/>
              </w:rPr>
            </w:pPr>
            <w:r w:rsidRPr="00AD03E4">
              <w:rPr>
                <w:rFonts w:ascii="Verdana" w:hAnsi="Verdana"/>
                <w:b/>
              </w:rPr>
              <w:t>Εσωτ. Διαν</w:t>
            </w:r>
            <w:r w:rsidRPr="00275471">
              <w:rPr>
                <w:rFonts w:ascii="Verdana" w:hAnsi="Verdana"/>
                <w:b/>
              </w:rPr>
              <w:t>:</w:t>
            </w:r>
          </w:p>
        </w:tc>
        <w:tc>
          <w:tcPr>
            <w:tcW w:w="3543" w:type="dxa"/>
          </w:tcPr>
          <w:p w:rsidR="00C60A16" w:rsidRPr="001F41E8" w:rsidRDefault="00C60A16" w:rsidP="0085116B">
            <w:pPr>
              <w:snapToGrid w:val="0"/>
              <w:spacing w:before="0"/>
              <w:ind w:right="-3"/>
              <w:rPr>
                <w:rFonts w:ascii="Verdana" w:hAnsi="Verdana"/>
                <w:color w:val="000000" w:themeColor="text1"/>
              </w:rPr>
            </w:pPr>
            <w:r w:rsidRPr="001F41E8">
              <w:rPr>
                <w:rFonts w:ascii="Verdana" w:hAnsi="Verdana"/>
                <w:color w:val="000000" w:themeColor="text1"/>
              </w:rPr>
              <w:t>Τμήμα</w:t>
            </w:r>
            <w:r w:rsidRPr="001F41E8">
              <w:rPr>
                <w:rFonts w:ascii="Verdana" w:hAnsi="Verdana"/>
                <w:color w:val="000000" w:themeColor="text1"/>
                <w:sz w:val="18"/>
                <w:szCs w:val="18"/>
              </w:rPr>
              <w:t xml:space="preserve"> Συγκοινωνιών, Κυκλοφορίας </w:t>
            </w:r>
          </w:p>
        </w:tc>
      </w:tr>
      <w:tr w:rsidR="00C60A16" w:rsidTr="00A37765">
        <w:trPr>
          <w:cantSplit/>
          <w:trHeight w:val="79"/>
          <w:jc w:val="center"/>
        </w:trPr>
        <w:tc>
          <w:tcPr>
            <w:tcW w:w="1866" w:type="dxa"/>
            <w:vAlign w:val="center"/>
          </w:tcPr>
          <w:p w:rsidR="00C60A16" w:rsidRPr="00F1024C" w:rsidRDefault="00C60A16" w:rsidP="0085116B">
            <w:pPr>
              <w:snapToGrid w:val="0"/>
              <w:spacing w:before="0"/>
              <w:rPr>
                <w:rFonts w:ascii="Verdana" w:hAnsi="Verdana"/>
                <w:sz w:val="18"/>
                <w:szCs w:val="18"/>
              </w:rPr>
            </w:pPr>
            <w:r w:rsidRPr="00F1024C">
              <w:rPr>
                <w:rFonts w:ascii="Verdana" w:hAnsi="Verdana"/>
                <w:sz w:val="18"/>
                <w:szCs w:val="18"/>
              </w:rPr>
              <w:t>Φαξ</w:t>
            </w:r>
            <w:r>
              <w:rPr>
                <w:rFonts w:ascii="Verdana" w:hAnsi="Verdana"/>
                <w:sz w:val="18"/>
                <w:szCs w:val="18"/>
              </w:rPr>
              <w:t xml:space="preserve">                </w:t>
            </w:r>
            <w:r w:rsidRPr="001B6898">
              <w:rPr>
                <w:rFonts w:ascii="Wingdings 2" w:hAnsi="Wingdings 2"/>
                <w:lang w:val="en-US"/>
              </w:rPr>
              <w:t></w:t>
            </w:r>
            <w:r w:rsidRPr="00F1024C">
              <w:rPr>
                <w:rFonts w:ascii="Verdana" w:hAnsi="Verdana"/>
                <w:sz w:val="18"/>
                <w:szCs w:val="18"/>
              </w:rPr>
              <w:t>:</w:t>
            </w:r>
          </w:p>
        </w:tc>
        <w:tc>
          <w:tcPr>
            <w:tcW w:w="3402" w:type="dxa"/>
            <w:vAlign w:val="center"/>
          </w:tcPr>
          <w:p w:rsidR="00C60A16" w:rsidRPr="00F1024C" w:rsidRDefault="00C60A16" w:rsidP="0085116B">
            <w:pPr>
              <w:snapToGrid w:val="0"/>
              <w:spacing w:before="0"/>
              <w:rPr>
                <w:rFonts w:ascii="Verdana" w:hAnsi="Verdana"/>
                <w:sz w:val="18"/>
                <w:szCs w:val="18"/>
              </w:rPr>
            </w:pPr>
            <w:r w:rsidRPr="00F1024C">
              <w:rPr>
                <w:rFonts w:ascii="Verdana" w:hAnsi="Verdana"/>
                <w:sz w:val="18"/>
                <w:szCs w:val="18"/>
              </w:rPr>
              <w:t>22413</w:t>
            </w:r>
            <w:r>
              <w:rPr>
                <w:rFonts w:ascii="Verdana" w:hAnsi="Verdana"/>
                <w:sz w:val="18"/>
                <w:szCs w:val="18"/>
                <w:lang w:val="en-US"/>
              </w:rPr>
              <w:t xml:space="preserve"> </w:t>
            </w:r>
            <w:r>
              <w:rPr>
                <w:rFonts w:ascii="Verdana" w:hAnsi="Verdana"/>
                <w:sz w:val="18"/>
                <w:szCs w:val="18"/>
              </w:rPr>
              <w:t>64695</w:t>
            </w:r>
          </w:p>
        </w:tc>
        <w:tc>
          <w:tcPr>
            <w:tcW w:w="1701" w:type="dxa"/>
          </w:tcPr>
          <w:p w:rsidR="00C60A16" w:rsidRPr="007F0E1E" w:rsidRDefault="00C60A16" w:rsidP="0085116B">
            <w:pPr>
              <w:spacing w:before="0"/>
              <w:rPr>
                <w:rFonts w:ascii="Verdana" w:hAnsi="Verdana"/>
              </w:rPr>
            </w:pPr>
          </w:p>
        </w:tc>
        <w:tc>
          <w:tcPr>
            <w:tcW w:w="3543" w:type="dxa"/>
          </w:tcPr>
          <w:p w:rsidR="00C60A16" w:rsidRPr="00B626D9" w:rsidRDefault="00C60A16" w:rsidP="0085116B">
            <w:pPr>
              <w:snapToGrid w:val="0"/>
              <w:spacing w:before="0"/>
              <w:ind w:right="-3"/>
              <w:rPr>
                <w:rFonts w:ascii="Verdana" w:hAnsi="Verdana"/>
                <w:color w:val="17365D"/>
              </w:rPr>
            </w:pPr>
            <w:r>
              <w:rPr>
                <w:rFonts w:ascii="Verdana" w:hAnsi="Verdana"/>
                <w:sz w:val="18"/>
                <w:szCs w:val="18"/>
              </w:rPr>
              <w:t>και Αδειών Μεταφορών</w:t>
            </w:r>
          </w:p>
        </w:tc>
      </w:tr>
    </w:tbl>
    <w:p w:rsidR="005D5592" w:rsidRDefault="005D5592" w:rsidP="0085116B">
      <w:pPr>
        <w:spacing w:before="0"/>
        <w:ind w:left="993" w:hanging="851"/>
        <w:rPr>
          <w:rFonts w:ascii="Verdana" w:hAnsi="Verdana"/>
          <w:b/>
          <w:bCs/>
          <w:lang w:val="en-US"/>
        </w:rPr>
      </w:pPr>
    </w:p>
    <w:p w:rsidR="0085116B" w:rsidRDefault="0085116B" w:rsidP="0085116B">
      <w:pPr>
        <w:spacing w:before="0"/>
        <w:ind w:left="993" w:hanging="851"/>
        <w:rPr>
          <w:rFonts w:ascii="Verdana" w:hAnsi="Verdana"/>
          <w:b/>
          <w:bCs/>
          <w:sz w:val="20"/>
        </w:rPr>
      </w:pPr>
    </w:p>
    <w:p w:rsidR="00CE4EB5" w:rsidRPr="000E00D8" w:rsidRDefault="0012461C" w:rsidP="00C60A16">
      <w:pPr>
        <w:spacing w:before="0"/>
        <w:ind w:left="993" w:hanging="851"/>
        <w:jc w:val="center"/>
        <w:rPr>
          <w:rFonts w:ascii="Verdana" w:hAnsi="Verdana"/>
          <w:bCs/>
          <w:sz w:val="22"/>
          <w:szCs w:val="22"/>
          <w:u w:val="single"/>
        </w:rPr>
      </w:pPr>
      <w:r w:rsidRPr="000E00D8">
        <w:rPr>
          <w:rFonts w:ascii="Verdana" w:hAnsi="Verdana"/>
          <w:b/>
          <w:bCs/>
          <w:sz w:val="22"/>
          <w:szCs w:val="22"/>
          <w:u w:val="single"/>
        </w:rPr>
        <w:t>Α</w:t>
      </w:r>
      <w:r w:rsidR="000E00D8">
        <w:rPr>
          <w:rFonts w:ascii="Verdana" w:hAnsi="Verdana"/>
          <w:b/>
          <w:bCs/>
          <w:sz w:val="22"/>
          <w:szCs w:val="22"/>
          <w:u w:val="single"/>
        </w:rPr>
        <w:t xml:space="preserve"> </w:t>
      </w:r>
      <w:r w:rsidRPr="000E00D8">
        <w:rPr>
          <w:rFonts w:ascii="Verdana" w:hAnsi="Verdana"/>
          <w:b/>
          <w:bCs/>
          <w:sz w:val="22"/>
          <w:szCs w:val="22"/>
          <w:u w:val="single"/>
        </w:rPr>
        <w:t>Ν</w:t>
      </w:r>
      <w:r w:rsidR="000E00D8">
        <w:rPr>
          <w:rFonts w:ascii="Verdana" w:hAnsi="Verdana"/>
          <w:b/>
          <w:bCs/>
          <w:sz w:val="22"/>
          <w:szCs w:val="22"/>
          <w:u w:val="single"/>
        </w:rPr>
        <w:t xml:space="preserve"> </w:t>
      </w:r>
      <w:r w:rsidRPr="000E00D8">
        <w:rPr>
          <w:rFonts w:ascii="Verdana" w:hAnsi="Verdana"/>
          <w:b/>
          <w:bCs/>
          <w:sz w:val="22"/>
          <w:szCs w:val="22"/>
          <w:u w:val="single"/>
        </w:rPr>
        <w:t>Α</w:t>
      </w:r>
      <w:r w:rsidR="000E00D8">
        <w:rPr>
          <w:rFonts w:ascii="Verdana" w:hAnsi="Verdana"/>
          <w:b/>
          <w:bCs/>
          <w:sz w:val="22"/>
          <w:szCs w:val="22"/>
          <w:u w:val="single"/>
        </w:rPr>
        <w:t xml:space="preserve"> </w:t>
      </w:r>
      <w:r w:rsidRPr="000E00D8">
        <w:rPr>
          <w:rFonts w:ascii="Verdana" w:hAnsi="Verdana"/>
          <w:b/>
          <w:bCs/>
          <w:sz w:val="22"/>
          <w:szCs w:val="22"/>
          <w:u w:val="single"/>
        </w:rPr>
        <w:t>Κ</w:t>
      </w:r>
      <w:r w:rsidR="000E00D8">
        <w:rPr>
          <w:rFonts w:ascii="Verdana" w:hAnsi="Verdana"/>
          <w:b/>
          <w:bCs/>
          <w:sz w:val="22"/>
          <w:szCs w:val="22"/>
          <w:u w:val="single"/>
        </w:rPr>
        <w:t xml:space="preserve"> </w:t>
      </w:r>
      <w:r w:rsidRPr="000E00D8">
        <w:rPr>
          <w:rFonts w:ascii="Verdana" w:hAnsi="Verdana"/>
          <w:b/>
          <w:bCs/>
          <w:sz w:val="22"/>
          <w:szCs w:val="22"/>
          <w:u w:val="single"/>
        </w:rPr>
        <w:t>Ο</w:t>
      </w:r>
      <w:r w:rsidR="000E00D8">
        <w:rPr>
          <w:rFonts w:ascii="Verdana" w:hAnsi="Verdana"/>
          <w:b/>
          <w:bCs/>
          <w:sz w:val="22"/>
          <w:szCs w:val="22"/>
          <w:u w:val="single"/>
        </w:rPr>
        <w:t xml:space="preserve"> </w:t>
      </w:r>
      <w:r w:rsidRPr="000E00D8">
        <w:rPr>
          <w:rFonts w:ascii="Verdana" w:hAnsi="Verdana"/>
          <w:b/>
          <w:bCs/>
          <w:sz w:val="22"/>
          <w:szCs w:val="22"/>
          <w:u w:val="single"/>
        </w:rPr>
        <w:t>Ι</w:t>
      </w:r>
      <w:r w:rsidR="000E00D8">
        <w:rPr>
          <w:rFonts w:ascii="Verdana" w:hAnsi="Verdana"/>
          <w:b/>
          <w:bCs/>
          <w:sz w:val="22"/>
          <w:szCs w:val="22"/>
          <w:u w:val="single"/>
        </w:rPr>
        <w:t xml:space="preserve"> </w:t>
      </w:r>
      <w:r w:rsidRPr="000E00D8">
        <w:rPr>
          <w:rFonts w:ascii="Verdana" w:hAnsi="Verdana"/>
          <w:b/>
          <w:bCs/>
          <w:sz w:val="22"/>
          <w:szCs w:val="22"/>
          <w:u w:val="single"/>
        </w:rPr>
        <w:t>Ν</w:t>
      </w:r>
      <w:r w:rsidR="000E00D8">
        <w:rPr>
          <w:rFonts w:ascii="Verdana" w:hAnsi="Verdana"/>
          <w:b/>
          <w:bCs/>
          <w:sz w:val="22"/>
          <w:szCs w:val="22"/>
          <w:u w:val="single"/>
        </w:rPr>
        <w:t xml:space="preserve"> </w:t>
      </w:r>
      <w:r w:rsidRPr="000E00D8">
        <w:rPr>
          <w:rFonts w:ascii="Verdana" w:hAnsi="Verdana"/>
          <w:b/>
          <w:bCs/>
          <w:sz w:val="22"/>
          <w:szCs w:val="22"/>
          <w:u w:val="single"/>
        </w:rPr>
        <w:t>Ω</w:t>
      </w:r>
      <w:r w:rsidR="000E00D8">
        <w:rPr>
          <w:rFonts w:ascii="Verdana" w:hAnsi="Verdana"/>
          <w:b/>
          <w:bCs/>
          <w:sz w:val="22"/>
          <w:szCs w:val="22"/>
          <w:u w:val="single"/>
        </w:rPr>
        <w:t xml:space="preserve"> </w:t>
      </w:r>
      <w:r w:rsidRPr="000E00D8">
        <w:rPr>
          <w:rFonts w:ascii="Verdana" w:hAnsi="Verdana"/>
          <w:b/>
          <w:bCs/>
          <w:sz w:val="22"/>
          <w:szCs w:val="22"/>
          <w:u w:val="single"/>
        </w:rPr>
        <w:t>Σ</w:t>
      </w:r>
      <w:r w:rsidR="000E00D8">
        <w:rPr>
          <w:rFonts w:ascii="Verdana" w:hAnsi="Verdana"/>
          <w:b/>
          <w:bCs/>
          <w:sz w:val="22"/>
          <w:szCs w:val="22"/>
          <w:u w:val="single"/>
        </w:rPr>
        <w:t xml:space="preserve"> </w:t>
      </w:r>
      <w:r w:rsidRPr="000E00D8">
        <w:rPr>
          <w:rFonts w:ascii="Verdana" w:hAnsi="Verdana"/>
          <w:b/>
          <w:bCs/>
          <w:sz w:val="22"/>
          <w:szCs w:val="22"/>
          <w:u w:val="single"/>
        </w:rPr>
        <w:t>Η</w:t>
      </w:r>
    </w:p>
    <w:p w:rsidR="00A80045" w:rsidRPr="0085116B" w:rsidRDefault="00A80045" w:rsidP="0085116B">
      <w:pPr>
        <w:spacing w:before="0"/>
        <w:ind w:left="993" w:hanging="851"/>
        <w:rPr>
          <w:rFonts w:ascii="Verdana" w:hAnsi="Verdana"/>
          <w:b/>
          <w:bCs/>
          <w:sz w:val="22"/>
          <w:szCs w:val="22"/>
        </w:rPr>
      </w:pPr>
    </w:p>
    <w:p w:rsidR="000E00D8" w:rsidRPr="00A26A0C" w:rsidRDefault="005266DA" w:rsidP="000E00D8">
      <w:pPr>
        <w:spacing w:before="0" w:line="276" w:lineRule="auto"/>
        <w:ind w:left="142"/>
        <w:rPr>
          <w:rFonts w:ascii="Verdana" w:hAnsi="Verdana"/>
          <w:bCs/>
          <w:sz w:val="18"/>
          <w:szCs w:val="18"/>
        </w:rPr>
      </w:pPr>
      <w:r w:rsidRPr="00A26A0C">
        <w:rPr>
          <w:rFonts w:ascii="Verdana" w:hAnsi="Verdana"/>
          <w:bCs/>
          <w:sz w:val="18"/>
          <w:szCs w:val="18"/>
        </w:rPr>
        <w:t xml:space="preserve">Σας </w:t>
      </w:r>
      <w:r w:rsidR="00C60A16" w:rsidRPr="00A26A0C">
        <w:rPr>
          <w:rFonts w:ascii="Verdana" w:hAnsi="Verdana"/>
          <w:bCs/>
          <w:sz w:val="18"/>
          <w:szCs w:val="18"/>
        </w:rPr>
        <w:t xml:space="preserve">ενημερώνουμε ότι </w:t>
      </w:r>
      <w:r w:rsidR="000E00D8" w:rsidRPr="00A26A0C">
        <w:rPr>
          <w:rFonts w:ascii="Verdana" w:hAnsi="Verdana"/>
          <w:bCs/>
          <w:sz w:val="18"/>
          <w:szCs w:val="18"/>
        </w:rPr>
        <w:t>η Διεύθυνση Τεχνικών Έργων και Υποδομών</w:t>
      </w:r>
      <w:r w:rsidR="00626CD1" w:rsidRPr="00A26A0C">
        <w:rPr>
          <w:rFonts w:ascii="Verdana" w:hAnsi="Verdana"/>
          <w:bCs/>
          <w:sz w:val="18"/>
          <w:szCs w:val="18"/>
        </w:rPr>
        <w:t xml:space="preserve"> θα προβεί στην εφαρμογή των κυκλοφοριακών ρυθμίσεων </w:t>
      </w:r>
      <w:r w:rsidR="000E00D8" w:rsidRPr="00A26A0C">
        <w:rPr>
          <w:rFonts w:ascii="Verdana" w:hAnsi="Verdana"/>
          <w:bCs/>
          <w:sz w:val="18"/>
          <w:szCs w:val="18"/>
        </w:rPr>
        <w:t xml:space="preserve">που περιγράφονται στην Α.Ρ.Μ. </w:t>
      </w:r>
      <w:r w:rsidR="005E5585">
        <w:rPr>
          <w:rFonts w:ascii="Verdana" w:hAnsi="Verdana"/>
          <w:bCs/>
          <w:sz w:val="18"/>
          <w:szCs w:val="18"/>
        </w:rPr>
        <w:t>10</w:t>
      </w:r>
      <w:r w:rsidR="000E00D8" w:rsidRPr="00A26A0C">
        <w:rPr>
          <w:rFonts w:ascii="Verdana" w:hAnsi="Verdana"/>
          <w:bCs/>
          <w:sz w:val="18"/>
          <w:szCs w:val="18"/>
        </w:rPr>
        <w:t>/201</w:t>
      </w:r>
      <w:r w:rsidR="005E5585">
        <w:rPr>
          <w:rFonts w:ascii="Verdana" w:hAnsi="Verdana"/>
          <w:bCs/>
          <w:sz w:val="18"/>
          <w:szCs w:val="18"/>
        </w:rPr>
        <w:t>7</w:t>
      </w:r>
      <w:r w:rsidR="000E00D8" w:rsidRPr="00A26A0C">
        <w:rPr>
          <w:rFonts w:ascii="Verdana" w:hAnsi="Verdana"/>
          <w:bCs/>
          <w:sz w:val="18"/>
          <w:szCs w:val="18"/>
        </w:rPr>
        <w:t xml:space="preserve"> μελέτη </w:t>
      </w:r>
      <w:r w:rsidR="00626CD1" w:rsidRPr="00A26A0C">
        <w:rPr>
          <w:rFonts w:ascii="Verdana" w:hAnsi="Verdana"/>
          <w:bCs/>
          <w:sz w:val="18"/>
          <w:szCs w:val="18"/>
        </w:rPr>
        <w:t xml:space="preserve">του τμήματος </w:t>
      </w:r>
      <w:r w:rsidR="002966FF" w:rsidRPr="00A26A0C">
        <w:rPr>
          <w:rFonts w:ascii="Verdana" w:hAnsi="Verdana"/>
          <w:bCs/>
          <w:sz w:val="18"/>
          <w:szCs w:val="18"/>
        </w:rPr>
        <w:t>Συγκοινωνιών Κ</w:t>
      </w:r>
      <w:r w:rsidR="00626CD1" w:rsidRPr="00A26A0C">
        <w:rPr>
          <w:rFonts w:ascii="Verdana" w:hAnsi="Verdana"/>
          <w:bCs/>
          <w:sz w:val="18"/>
          <w:szCs w:val="18"/>
        </w:rPr>
        <w:t xml:space="preserve">υκλοφορίας και </w:t>
      </w:r>
      <w:r w:rsidR="002966FF" w:rsidRPr="00A26A0C">
        <w:rPr>
          <w:rFonts w:ascii="Verdana" w:hAnsi="Verdana"/>
          <w:bCs/>
          <w:sz w:val="18"/>
          <w:szCs w:val="18"/>
        </w:rPr>
        <w:t>Αδειών Μ</w:t>
      </w:r>
      <w:r w:rsidR="001D3A6A" w:rsidRPr="00A26A0C">
        <w:rPr>
          <w:rFonts w:ascii="Verdana" w:hAnsi="Verdana"/>
          <w:bCs/>
          <w:sz w:val="18"/>
          <w:szCs w:val="18"/>
        </w:rPr>
        <w:t xml:space="preserve">εταφορών </w:t>
      </w:r>
      <w:r w:rsidR="000E00D8" w:rsidRPr="00A26A0C">
        <w:rPr>
          <w:rFonts w:ascii="Verdana" w:hAnsi="Verdana"/>
          <w:bCs/>
          <w:sz w:val="18"/>
          <w:szCs w:val="18"/>
        </w:rPr>
        <w:t>(ΦΕΚ 1643Β/11-05-2018).</w:t>
      </w:r>
    </w:p>
    <w:p w:rsidR="00E66A2E" w:rsidRPr="00A26A0C" w:rsidRDefault="00E66A2E" w:rsidP="000E00D8">
      <w:pPr>
        <w:spacing w:before="0" w:line="276" w:lineRule="auto"/>
        <w:ind w:left="142"/>
        <w:rPr>
          <w:rFonts w:ascii="Verdana" w:hAnsi="Verdana"/>
          <w:bCs/>
          <w:sz w:val="18"/>
          <w:szCs w:val="18"/>
        </w:rPr>
      </w:pPr>
      <w:r w:rsidRPr="00A26A0C">
        <w:rPr>
          <w:rFonts w:ascii="Verdana" w:hAnsi="Verdana"/>
          <w:bCs/>
          <w:sz w:val="18"/>
          <w:szCs w:val="18"/>
        </w:rPr>
        <w:t>Συγκεκριμένα οι νέες κυκλοφοριακές ρυθμίσεις αφορούν:</w:t>
      </w:r>
    </w:p>
    <w:p w:rsidR="000E00D8" w:rsidRPr="00A26A0C" w:rsidRDefault="000E00D8" w:rsidP="000E00D8">
      <w:pPr>
        <w:pStyle w:val="aa"/>
        <w:numPr>
          <w:ilvl w:val="0"/>
          <w:numId w:val="3"/>
        </w:numPr>
        <w:spacing w:before="0" w:line="276" w:lineRule="auto"/>
        <w:rPr>
          <w:rFonts w:ascii="Verdana" w:hAnsi="Verdana"/>
          <w:bCs/>
          <w:sz w:val="18"/>
          <w:szCs w:val="18"/>
        </w:rPr>
      </w:pPr>
      <w:r w:rsidRPr="00A26A0C">
        <w:rPr>
          <w:rFonts w:ascii="Verdana" w:hAnsi="Verdana"/>
          <w:bCs/>
          <w:sz w:val="18"/>
          <w:szCs w:val="18"/>
        </w:rPr>
        <w:t xml:space="preserve">Πεζοδρόμηση τμήματος της Εθνάρχου Μακαρίου και ειδικότερα από τη συμβολή της με την οδό </w:t>
      </w:r>
      <w:proofErr w:type="spellStart"/>
      <w:r w:rsidRPr="00A26A0C">
        <w:rPr>
          <w:rFonts w:ascii="Verdana" w:hAnsi="Verdana"/>
          <w:bCs/>
          <w:sz w:val="18"/>
          <w:szCs w:val="18"/>
        </w:rPr>
        <w:t>Πλωτάρχου</w:t>
      </w:r>
      <w:proofErr w:type="spellEnd"/>
      <w:r w:rsidRPr="00A26A0C">
        <w:rPr>
          <w:rFonts w:ascii="Verdana" w:hAnsi="Verdana"/>
          <w:bCs/>
          <w:sz w:val="18"/>
          <w:szCs w:val="18"/>
        </w:rPr>
        <w:t xml:space="preserve"> </w:t>
      </w:r>
      <w:proofErr w:type="spellStart"/>
      <w:r w:rsidRPr="00A26A0C">
        <w:rPr>
          <w:rFonts w:ascii="Verdana" w:hAnsi="Verdana"/>
          <w:bCs/>
          <w:sz w:val="18"/>
          <w:szCs w:val="18"/>
        </w:rPr>
        <w:t>Μπλέσσα</w:t>
      </w:r>
      <w:proofErr w:type="spellEnd"/>
      <w:r w:rsidRPr="00A26A0C">
        <w:rPr>
          <w:rFonts w:ascii="Verdana" w:hAnsi="Verdana"/>
          <w:bCs/>
          <w:sz w:val="18"/>
          <w:szCs w:val="18"/>
        </w:rPr>
        <w:t xml:space="preserve"> έως την Πλατεία Κύπρου και την αλλαγή της κατεύθυνσης της </w:t>
      </w:r>
      <w:proofErr w:type="spellStart"/>
      <w:r w:rsidRPr="00A26A0C">
        <w:rPr>
          <w:rFonts w:ascii="Verdana" w:hAnsi="Verdana"/>
          <w:bCs/>
          <w:sz w:val="18"/>
          <w:szCs w:val="18"/>
        </w:rPr>
        <w:t>Πλωτάρχου</w:t>
      </w:r>
      <w:proofErr w:type="spellEnd"/>
      <w:r w:rsidRPr="00A26A0C">
        <w:rPr>
          <w:rFonts w:ascii="Verdana" w:hAnsi="Verdana"/>
          <w:bCs/>
          <w:sz w:val="18"/>
          <w:szCs w:val="18"/>
        </w:rPr>
        <w:t xml:space="preserve"> </w:t>
      </w:r>
      <w:proofErr w:type="spellStart"/>
      <w:r w:rsidRPr="00A26A0C">
        <w:rPr>
          <w:rFonts w:ascii="Verdana" w:hAnsi="Verdana"/>
          <w:bCs/>
          <w:sz w:val="18"/>
          <w:szCs w:val="18"/>
        </w:rPr>
        <w:t>Μπλέσσα</w:t>
      </w:r>
      <w:proofErr w:type="spellEnd"/>
      <w:r w:rsidRPr="00A26A0C">
        <w:rPr>
          <w:rFonts w:ascii="Verdana" w:hAnsi="Verdana"/>
          <w:bCs/>
          <w:sz w:val="18"/>
          <w:szCs w:val="18"/>
        </w:rPr>
        <w:t>.</w:t>
      </w:r>
    </w:p>
    <w:p w:rsidR="000E00D8" w:rsidRPr="00A26A0C" w:rsidRDefault="000E00D8" w:rsidP="000E00D8">
      <w:pPr>
        <w:pStyle w:val="aa"/>
        <w:numPr>
          <w:ilvl w:val="0"/>
          <w:numId w:val="3"/>
        </w:numPr>
        <w:spacing w:before="0" w:line="276" w:lineRule="auto"/>
        <w:rPr>
          <w:rFonts w:ascii="Verdana" w:hAnsi="Verdana"/>
          <w:bCs/>
          <w:sz w:val="18"/>
          <w:szCs w:val="18"/>
        </w:rPr>
      </w:pPr>
      <w:r w:rsidRPr="00A26A0C">
        <w:rPr>
          <w:rFonts w:ascii="Verdana" w:hAnsi="Verdana"/>
          <w:bCs/>
          <w:sz w:val="18"/>
          <w:szCs w:val="18"/>
        </w:rPr>
        <w:t xml:space="preserve">Την αλλαγή κατεύθυνσης της οδού </w:t>
      </w:r>
      <w:proofErr w:type="spellStart"/>
      <w:r w:rsidRPr="00A26A0C">
        <w:rPr>
          <w:rFonts w:ascii="Verdana" w:hAnsi="Verdana"/>
          <w:bCs/>
          <w:sz w:val="18"/>
          <w:szCs w:val="18"/>
        </w:rPr>
        <w:t>Τάρπον</w:t>
      </w:r>
      <w:proofErr w:type="spellEnd"/>
      <w:r w:rsidRPr="00A26A0C">
        <w:rPr>
          <w:rFonts w:ascii="Verdana" w:hAnsi="Verdana"/>
          <w:bCs/>
          <w:sz w:val="18"/>
          <w:szCs w:val="18"/>
        </w:rPr>
        <w:t xml:space="preserve"> Σπρινγκς από την Παπάγου προς Πλατεία Κύπρου  με την αυτή κατεύθυνση.</w:t>
      </w:r>
    </w:p>
    <w:p w:rsidR="000E00D8" w:rsidRPr="00A26A0C" w:rsidRDefault="000E00D8" w:rsidP="000E00D8">
      <w:pPr>
        <w:pStyle w:val="aa"/>
        <w:numPr>
          <w:ilvl w:val="0"/>
          <w:numId w:val="3"/>
        </w:numPr>
        <w:spacing w:before="0" w:line="276" w:lineRule="auto"/>
        <w:rPr>
          <w:rFonts w:ascii="Verdana" w:hAnsi="Verdana"/>
          <w:bCs/>
          <w:sz w:val="18"/>
          <w:szCs w:val="18"/>
        </w:rPr>
      </w:pPr>
      <w:r w:rsidRPr="00A26A0C">
        <w:rPr>
          <w:rFonts w:ascii="Verdana" w:hAnsi="Verdana"/>
          <w:bCs/>
          <w:sz w:val="18"/>
          <w:szCs w:val="18"/>
        </w:rPr>
        <w:t>Τη μονοδρόμηση τμήματος της οδού Ακροπόλεως από τη συμβολής της με τη Βορείου Ηπείρου και την Ανώνυμη οδό (εκκλησάκι Αγίου Νικολάου) ως τον υφιστάμενο κυκλικό κόμβο επί της οδού Ακροπόλεως με την αυτή κατεύθυνση.</w:t>
      </w:r>
    </w:p>
    <w:p w:rsidR="00F6464D" w:rsidRPr="00A26A0C" w:rsidRDefault="00F6464D" w:rsidP="0085116B">
      <w:pPr>
        <w:spacing w:before="0"/>
        <w:ind w:left="1418" w:hanging="425"/>
        <w:rPr>
          <w:rFonts w:ascii="Verdana" w:hAnsi="Verdana"/>
          <w:bCs/>
          <w:sz w:val="18"/>
          <w:szCs w:val="18"/>
        </w:rPr>
      </w:pPr>
    </w:p>
    <w:p w:rsidR="00B33C35" w:rsidRPr="00A26A0C" w:rsidRDefault="000E00D8" w:rsidP="00B93BF1">
      <w:pPr>
        <w:spacing w:before="0"/>
        <w:ind w:firstLine="502"/>
        <w:rPr>
          <w:rFonts w:ascii="Verdana" w:hAnsi="Verdana"/>
          <w:bCs/>
          <w:sz w:val="18"/>
          <w:szCs w:val="18"/>
        </w:rPr>
      </w:pPr>
      <w:r w:rsidRPr="00A26A0C">
        <w:rPr>
          <w:rFonts w:ascii="Verdana" w:hAnsi="Verdana"/>
          <w:bCs/>
          <w:sz w:val="18"/>
          <w:szCs w:val="18"/>
        </w:rPr>
        <w:t xml:space="preserve">Οι νέες κυκλοφοριακές ρυθμίσεις θα εφαρμοστούν </w:t>
      </w:r>
      <w:r w:rsidR="00E66A2E" w:rsidRPr="00A26A0C">
        <w:rPr>
          <w:rFonts w:ascii="Verdana" w:hAnsi="Verdana"/>
          <w:bCs/>
          <w:sz w:val="18"/>
          <w:szCs w:val="18"/>
        </w:rPr>
        <w:t xml:space="preserve">από </w:t>
      </w:r>
      <w:r w:rsidR="00730162" w:rsidRPr="00A26A0C">
        <w:rPr>
          <w:rFonts w:ascii="Verdana" w:hAnsi="Verdana"/>
          <w:bCs/>
          <w:sz w:val="18"/>
          <w:szCs w:val="18"/>
        </w:rPr>
        <w:t>το Σάββατο 15 Δεκεμβρίου του 2018</w:t>
      </w:r>
      <w:r w:rsidR="00137F49" w:rsidRPr="00A26A0C">
        <w:rPr>
          <w:rFonts w:ascii="Verdana" w:hAnsi="Verdana"/>
          <w:bCs/>
          <w:sz w:val="18"/>
          <w:szCs w:val="18"/>
        </w:rPr>
        <w:t xml:space="preserve">. Οι εργασίες της πεζοδρόμησης του τμήματος της Εθνάρχου Μακαρίου θα ξεκινήσουν </w:t>
      </w:r>
      <w:r w:rsidR="00730162" w:rsidRPr="00A26A0C">
        <w:rPr>
          <w:rFonts w:ascii="Verdana" w:hAnsi="Verdana"/>
          <w:bCs/>
          <w:sz w:val="18"/>
          <w:szCs w:val="18"/>
        </w:rPr>
        <w:t xml:space="preserve">από την </w:t>
      </w:r>
      <w:r w:rsidR="00137F49" w:rsidRPr="00A26A0C">
        <w:rPr>
          <w:rFonts w:ascii="Verdana" w:hAnsi="Verdana"/>
          <w:bCs/>
          <w:sz w:val="18"/>
          <w:szCs w:val="18"/>
        </w:rPr>
        <w:t xml:space="preserve"> Παρασκευή </w:t>
      </w:r>
      <w:r w:rsidR="00730162" w:rsidRPr="00A26A0C">
        <w:rPr>
          <w:rFonts w:ascii="Verdana" w:hAnsi="Verdana"/>
          <w:bCs/>
          <w:sz w:val="18"/>
          <w:szCs w:val="18"/>
        </w:rPr>
        <w:t>14</w:t>
      </w:r>
      <w:r w:rsidR="00137F49" w:rsidRPr="00A26A0C">
        <w:rPr>
          <w:rFonts w:ascii="Verdana" w:hAnsi="Verdana"/>
          <w:bCs/>
          <w:sz w:val="18"/>
          <w:szCs w:val="18"/>
        </w:rPr>
        <w:t xml:space="preserve">/12/2018 μετά τις 09:00 </w:t>
      </w:r>
      <w:proofErr w:type="spellStart"/>
      <w:r w:rsidR="00137F49" w:rsidRPr="00A26A0C">
        <w:rPr>
          <w:rFonts w:ascii="Verdana" w:hAnsi="Verdana"/>
          <w:bCs/>
          <w:sz w:val="18"/>
          <w:szCs w:val="18"/>
        </w:rPr>
        <w:t>π.μ</w:t>
      </w:r>
      <w:proofErr w:type="spellEnd"/>
      <w:r w:rsidR="00137F49" w:rsidRPr="00A26A0C">
        <w:rPr>
          <w:rFonts w:ascii="Verdana" w:hAnsi="Verdana"/>
          <w:bCs/>
          <w:sz w:val="18"/>
          <w:szCs w:val="18"/>
        </w:rPr>
        <w:t xml:space="preserve">. και για το λόγο αυτό σας </w:t>
      </w:r>
      <w:r w:rsidR="00E66A2E" w:rsidRPr="00A26A0C">
        <w:rPr>
          <w:rFonts w:ascii="Verdana" w:hAnsi="Verdana"/>
          <w:bCs/>
          <w:sz w:val="18"/>
          <w:szCs w:val="18"/>
        </w:rPr>
        <w:t>εφιστούμε την προσοχή.</w:t>
      </w:r>
    </w:p>
    <w:p w:rsidR="00E66A2E" w:rsidRPr="00A26A0C" w:rsidRDefault="00E66A2E" w:rsidP="00B93BF1">
      <w:pPr>
        <w:spacing w:before="0"/>
        <w:ind w:firstLine="720"/>
        <w:rPr>
          <w:rFonts w:ascii="Verdana" w:hAnsi="Verdana"/>
          <w:bCs/>
          <w:sz w:val="18"/>
          <w:szCs w:val="18"/>
        </w:rPr>
      </w:pPr>
      <w:r w:rsidRPr="00A26A0C">
        <w:rPr>
          <w:rFonts w:ascii="Verdana" w:hAnsi="Verdana"/>
          <w:bCs/>
          <w:sz w:val="18"/>
          <w:szCs w:val="18"/>
        </w:rPr>
        <w:t>Το παρόν έγγραφο κοινοποιείται στην Ελληνική Αστυνομία Τμήμα Τροχαίας Ρόδου για τη συμβολή της στις νέες κυκλοφοριακές ρυθμίσεις.</w:t>
      </w:r>
    </w:p>
    <w:p w:rsidR="00604EE0" w:rsidRPr="00A26A0C" w:rsidRDefault="00604EE0" w:rsidP="0085116B">
      <w:pPr>
        <w:ind w:left="993" w:hanging="851"/>
        <w:rPr>
          <w:rFonts w:ascii="Verdana" w:hAnsi="Verdana"/>
          <w:b/>
          <w:bCs/>
          <w:sz w:val="18"/>
          <w:szCs w:val="18"/>
          <w:u w:val="single"/>
        </w:rPr>
      </w:pPr>
    </w:p>
    <w:tbl>
      <w:tblPr>
        <w:tblW w:w="0" w:type="auto"/>
        <w:tblLook w:val="01E0"/>
      </w:tblPr>
      <w:tblGrid>
        <w:gridCol w:w="4643"/>
        <w:gridCol w:w="4643"/>
      </w:tblGrid>
      <w:tr w:rsidR="005D5592" w:rsidRPr="00A26A0C" w:rsidTr="007F1A03">
        <w:tc>
          <w:tcPr>
            <w:tcW w:w="4643" w:type="dxa"/>
          </w:tcPr>
          <w:p w:rsidR="005D5592" w:rsidRPr="00A26A0C" w:rsidRDefault="005D5592">
            <w:pPr>
              <w:tabs>
                <w:tab w:val="left" w:pos="993"/>
              </w:tabs>
              <w:ind w:right="-290"/>
              <w:rPr>
                <w:rFonts w:ascii="Verdana" w:hAnsi="Verdana"/>
                <w:sz w:val="18"/>
                <w:szCs w:val="18"/>
              </w:rPr>
            </w:pPr>
          </w:p>
        </w:tc>
        <w:tc>
          <w:tcPr>
            <w:tcW w:w="4643" w:type="dxa"/>
          </w:tcPr>
          <w:p w:rsidR="005D5592" w:rsidRPr="00A26A0C" w:rsidRDefault="005D5592">
            <w:pPr>
              <w:tabs>
                <w:tab w:val="left" w:pos="993"/>
              </w:tabs>
              <w:ind w:right="-290"/>
              <w:jc w:val="center"/>
              <w:rPr>
                <w:rFonts w:ascii="Verdana" w:hAnsi="Verdana"/>
                <w:sz w:val="18"/>
                <w:szCs w:val="18"/>
              </w:rPr>
            </w:pPr>
            <w:r w:rsidRPr="00A26A0C">
              <w:rPr>
                <w:rFonts w:ascii="Verdana" w:hAnsi="Verdana"/>
                <w:sz w:val="18"/>
                <w:szCs w:val="18"/>
              </w:rPr>
              <w:t xml:space="preserve">Ο </w:t>
            </w:r>
            <w:r w:rsidR="00A5502D" w:rsidRPr="00A26A0C">
              <w:rPr>
                <w:rFonts w:ascii="Verdana" w:hAnsi="Verdana"/>
                <w:sz w:val="18"/>
                <w:szCs w:val="18"/>
              </w:rPr>
              <w:t xml:space="preserve">Αναπληρωτής </w:t>
            </w:r>
            <w:r w:rsidR="00716C87" w:rsidRPr="00A26A0C">
              <w:rPr>
                <w:rFonts w:ascii="Verdana" w:hAnsi="Verdana"/>
                <w:sz w:val="18"/>
                <w:szCs w:val="18"/>
              </w:rPr>
              <w:t>Προϊστάμενος</w:t>
            </w:r>
          </w:p>
          <w:p w:rsidR="005D5592" w:rsidRPr="00A26A0C" w:rsidRDefault="005D5592">
            <w:pPr>
              <w:tabs>
                <w:tab w:val="left" w:pos="993"/>
              </w:tabs>
              <w:ind w:right="-290"/>
              <w:jc w:val="center"/>
              <w:rPr>
                <w:rFonts w:ascii="Verdana" w:hAnsi="Verdana"/>
                <w:sz w:val="18"/>
                <w:szCs w:val="18"/>
              </w:rPr>
            </w:pPr>
            <w:r w:rsidRPr="00A26A0C">
              <w:rPr>
                <w:rFonts w:ascii="Verdana" w:hAnsi="Verdana"/>
                <w:sz w:val="18"/>
                <w:szCs w:val="18"/>
              </w:rPr>
              <w:t>Δ/νσης Τεχνικών Έργων και Υποδομών</w:t>
            </w:r>
          </w:p>
        </w:tc>
      </w:tr>
      <w:tr w:rsidR="005D5592" w:rsidRPr="00A26A0C" w:rsidTr="007F1A03">
        <w:tc>
          <w:tcPr>
            <w:tcW w:w="4643" w:type="dxa"/>
          </w:tcPr>
          <w:p w:rsidR="005D5592" w:rsidRPr="00A26A0C" w:rsidRDefault="005D5592">
            <w:pPr>
              <w:tabs>
                <w:tab w:val="left" w:pos="993"/>
              </w:tabs>
              <w:ind w:right="-290"/>
              <w:rPr>
                <w:rFonts w:ascii="Verdana" w:hAnsi="Verdana"/>
                <w:sz w:val="18"/>
                <w:szCs w:val="18"/>
              </w:rPr>
            </w:pPr>
          </w:p>
        </w:tc>
        <w:tc>
          <w:tcPr>
            <w:tcW w:w="4643" w:type="dxa"/>
          </w:tcPr>
          <w:p w:rsidR="005D5592" w:rsidRPr="00A26A0C" w:rsidRDefault="005D5592">
            <w:pPr>
              <w:tabs>
                <w:tab w:val="left" w:pos="993"/>
              </w:tabs>
              <w:ind w:right="-290"/>
              <w:jc w:val="center"/>
              <w:rPr>
                <w:rFonts w:ascii="Verdana" w:hAnsi="Verdana"/>
                <w:sz w:val="18"/>
                <w:szCs w:val="18"/>
              </w:rPr>
            </w:pPr>
          </w:p>
          <w:p w:rsidR="00BF4190" w:rsidRPr="00A26A0C" w:rsidRDefault="00BF4190">
            <w:pPr>
              <w:tabs>
                <w:tab w:val="left" w:pos="993"/>
              </w:tabs>
              <w:ind w:right="-290"/>
              <w:jc w:val="center"/>
              <w:rPr>
                <w:rFonts w:ascii="Verdana" w:hAnsi="Verdana"/>
                <w:sz w:val="18"/>
                <w:szCs w:val="18"/>
              </w:rPr>
            </w:pPr>
          </w:p>
        </w:tc>
      </w:tr>
      <w:tr w:rsidR="005D5592" w:rsidRPr="00A26A0C" w:rsidTr="007F1A03">
        <w:tc>
          <w:tcPr>
            <w:tcW w:w="4643" w:type="dxa"/>
          </w:tcPr>
          <w:p w:rsidR="005D5592" w:rsidRPr="00A26A0C" w:rsidRDefault="005D5592">
            <w:pPr>
              <w:tabs>
                <w:tab w:val="left" w:pos="993"/>
              </w:tabs>
              <w:ind w:right="-290"/>
              <w:rPr>
                <w:rFonts w:ascii="Verdana" w:hAnsi="Verdana"/>
                <w:sz w:val="18"/>
                <w:szCs w:val="18"/>
              </w:rPr>
            </w:pPr>
          </w:p>
        </w:tc>
        <w:tc>
          <w:tcPr>
            <w:tcW w:w="4643" w:type="dxa"/>
          </w:tcPr>
          <w:p w:rsidR="005D5592" w:rsidRPr="00A26A0C" w:rsidRDefault="005D5592">
            <w:pPr>
              <w:tabs>
                <w:tab w:val="left" w:pos="993"/>
              </w:tabs>
              <w:ind w:right="-290"/>
              <w:jc w:val="center"/>
              <w:rPr>
                <w:rFonts w:ascii="Verdana" w:hAnsi="Verdana"/>
                <w:sz w:val="18"/>
                <w:szCs w:val="18"/>
              </w:rPr>
            </w:pPr>
            <w:r w:rsidRPr="00A26A0C">
              <w:rPr>
                <w:rFonts w:ascii="Verdana" w:hAnsi="Verdana"/>
                <w:sz w:val="18"/>
                <w:szCs w:val="18"/>
              </w:rPr>
              <w:t>Αλέξανδρος Μπεκιάρης</w:t>
            </w:r>
          </w:p>
        </w:tc>
      </w:tr>
      <w:tr w:rsidR="005D5592" w:rsidRPr="00A26A0C" w:rsidTr="007F1A03">
        <w:tc>
          <w:tcPr>
            <w:tcW w:w="4643" w:type="dxa"/>
          </w:tcPr>
          <w:p w:rsidR="005D5592" w:rsidRPr="00A26A0C" w:rsidRDefault="005D5592">
            <w:pPr>
              <w:tabs>
                <w:tab w:val="left" w:pos="993"/>
              </w:tabs>
              <w:ind w:right="-290"/>
              <w:rPr>
                <w:rFonts w:ascii="Verdana" w:hAnsi="Verdana"/>
                <w:sz w:val="18"/>
                <w:szCs w:val="18"/>
              </w:rPr>
            </w:pPr>
          </w:p>
        </w:tc>
        <w:tc>
          <w:tcPr>
            <w:tcW w:w="4643" w:type="dxa"/>
          </w:tcPr>
          <w:p w:rsidR="005D5592" w:rsidRPr="00A26A0C" w:rsidRDefault="005D5592">
            <w:pPr>
              <w:tabs>
                <w:tab w:val="left" w:pos="993"/>
              </w:tabs>
              <w:ind w:right="-290"/>
              <w:jc w:val="center"/>
              <w:rPr>
                <w:rFonts w:ascii="Verdana" w:hAnsi="Verdana"/>
                <w:sz w:val="18"/>
                <w:szCs w:val="18"/>
              </w:rPr>
            </w:pPr>
            <w:r w:rsidRPr="00A26A0C">
              <w:rPr>
                <w:rFonts w:ascii="Verdana" w:hAnsi="Verdana"/>
                <w:sz w:val="18"/>
                <w:szCs w:val="18"/>
              </w:rPr>
              <w:t>Πολιτικός Μηχανικός ΠΕ</w:t>
            </w:r>
          </w:p>
        </w:tc>
      </w:tr>
    </w:tbl>
    <w:p w:rsidR="00E95A8F" w:rsidRDefault="00E95A8F" w:rsidP="007123C0">
      <w:pPr>
        <w:rPr>
          <w:szCs w:val="22"/>
        </w:rPr>
      </w:pPr>
    </w:p>
    <w:sectPr w:rsidR="00E95A8F" w:rsidSect="007123C0">
      <w:pgSz w:w="11906" w:h="16838"/>
      <w:pgMar w:top="1134" w:right="1418" w:bottom="1134"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85B" w:rsidRDefault="00F2485B" w:rsidP="00892FBC">
      <w:pPr>
        <w:spacing w:before="0"/>
      </w:pPr>
      <w:r>
        <w:separator/>
      </w:r>
    </w:p>
  </w:endnote>
  <w:endnote w:type="continuationSeparator" w:id="0">
    <w:p w:rsidR="00F2485B" w:rsidRDefault="00F2485B" w:rsidP="00892FB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85B" w:rsidRDefault="00F2485B" w:rsidP="00892FBC">
      <w:pPr>
        <w:spacing w:before="0"/>
      </w:pPr>
      <w:r>
        <w:separator/>
      </w:r>
    </w:p>
  </w:footnote>
  <w:footnote w:type="continuationSeparator" w:id="0">
    <w:p w:rsidR="00F2485B" w:rsidRDefault="00F2485B" w:rsidP="00892FBC">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1000C"/>
    <w:multiLevelType w:val="hybridMultilevel"/>
    <w:tmpl w:val="E4A6718E"/>
    <w:lvl w:ilvl="0" w:tplc="F21A62FC">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
    <w:nsid w:val="14A6581B"/>
    <w:multiLevelType w:val="hybridMultilevel"/>
    <w:tmpl w:val="E8128462"/>
    <w:lvl w:ilvl="0" w:tplc="9A32D932">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
    <w:nsid w:val="345A1E3C"/>
    <w:multiLevelType w:val="hybridMultilevel"/>
    <w:tmpl w:val="03B6B6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1"/>
    <w:footnote w:id="0"/>
  </w:footnotePr>
  <w:endnotePr>
    <w:endnote w:id="-1"/>
    <w:endnote w:id="0"/>
  </w:endnotePr>
  <w:compat/>
  <w:rsids>
    <w:rsidRoot w:val="00101A32"/>
    <w:rsid w:val="0001677B"/>
    <w:rsid w:val="00016F3E"/>
    <w:rsid w:val="00017530"/>
    <w:rsid w:val="00022B8F"/>
    <w:rsid w:val="0003031F"/>
    <w:rsid w:val="000308A3"/>
    <w:rsid w:val="00066721"/>
    <w:rsid w:val="000703EF"/>
    <w:rsid w:val="00083BEB"/>
    <w:rsid w:val="000A2AC4"/>
    <w:rsid w:val="000C0CAD"/>
    <w:rsid w:val="000D0145"/>
    <w:rsid w:val="000E00D8"/>
    <w:rsid w:val="000E3BF5"/>
    <w:rsid w:val="00101A32"/>
    <w:rsid w:val="001142D0"/>
    <w:rsid w:val="0012442D"/>
    <w:rsid w:val="0012461C"/>
    <w:rsid w:val="00137F49"/>
    <w:rsid w:val="001410FF"/>
    <w:rsid w:val="001415D9"/>
    <w:rsid w:val="001732D4"/>
    <w:rsid w:val="001B429D"/>
    <w:rsid w:val="001B68C5"/>
    <w:rsid w:val="001D2AF6"/>
    <w:rsid w:val="001D3A6A"/>
    <w:rsid w:val="001D41E2"/>
    <w:rsid w:val="001E3336"/>
    <w:rsid w:val="001F41E8"/>
    <w:rsid w:val="001F5916"/>
    <w:rsid w:val="001F7CF2"/>
    <w:rsid w:val="002221BC"/>
    <w:rsid w:val="00224CD3"/>
    <w:rsid w:val="00232545"/>
    <w:rsid w:val="00234731"/>
    <w:rsid w:val="00240E8A"/>
    <w:rsid w:val="00244ECD"/>
    <w:rsid w:val="00257241"/>
    <w:rsid w:val="00275471"/>
    <w:rsid w:val="00280706"/>
    <w:rsid w:val="00282B86"/>
    <w:rsid w:val="002966FF"/>
    <w:rsid w:val="002A09ED"/>
    <w:rsid w:val="002A3B44"/>
    <w:rsid w:val="00316151"/>
    <w:rsid w:val="0032487B"/>
    <w:rsid w:val="00347F53"/>
    <w:rsid w:val="00351D28"/>
    <w:rsid w:val="00353499"/>
    <w:rsid w:val="0038659E"/>
    <w:rsid w:val="003910F5"/>
    <w:rsid w:val="003A5811"/>
    <w:rsid w:val="003A5DFB"/>
    <w:rsid w:val="003E0C22"/>
    <w:rsid w:val="003E2DD8"/>
    <w:rsid w:val="003E48FE"/>
    <w:rsid w:val="00424703"/>
    <w:rsid w:val="00425CA8"/>
    <w:rsid w:val="004321F9"/>
    <w:rsid w:val="00475BF3"/>
    <w:rsid w:val="0048448E"/>
    <w:rsid w:val="004A5B07"/>
    <w:rsid w:val="004A75F9"/>
    <w:rsid w:val="004D0E4B"/>
    <w:rsid w:val="004E3F3F"/>
    <w:rsid w:val="00502FC0"/>
    <w:rsid w:val="005213A9"/>
    <w:rsid w:val="00523ADD"/>
    <w:rsid w:val="005266DA"/>
    <w:rsid w:val="0055311D"/>
    <w:rsid w:val="00560888"/>
    <w:rsid w:val="00580DA4"/>
    <w:rsid w:val="005856E8"/>
    <w:rsid w:val="005A01E1"/>
    <w:rsid w:val="005B08B2"/>
    <w:rsid w:val="005B69F7"/>
    <w:rsid w:val="005D5592"/>
    <w:rsid w:val="005E5585"/>
    <w:rsid w:val="005F73F6"/>
    <w:rsid w:val="00604EE0"/>
    <w:rsid w:val="00616BF8"/>
    <w:rsid w:val="00626CD1"/>
    <w:rsid w:val="0067584A"/>
    <w:rsid w:val="00676692"/>
    <w:rsid w:val="006B5553"/>
    <w:rsid w:val="006C12C0"/>
    <w:rsid w:val="00704677"/>
    <w:rsid w:val="007123C0"/>
    <w:rsid w:val="00716C87"/>
    <w:rsid w:val="00722E94"/>
    <w:rsid w:val="007300EC"/>
    <w:rsid w:val="00730162"/>
    <w:rsid w:val="007816DF"/>
    <w:rsid w:val="00792F6F"/>
    <w:rsid w:val="007A3556"/>
    <w:rsid w:val="007E4611"/>
    <w:rsid w:val="007F0E1E"/>
    <w:rsid w:val="007F1856"/>
    <w:rsid w:val="007F1A03"/>
    <w:rsid w:val="007F63D8"/>
    <w:rsid w:val="007F6DA1"/>
    <w:rsid w:val="007F7FFC"/>
    <w:rsid w:val="008003BF"/>
    <w:rsid w:val="00816B3E"/>
    <w:rsid w:val="0082504E"/>
    <w:rsid w:val="00826867"/>
    <w:rsid w:val="008403A1"/>
    <w:rsid w:val="0085116B"/>
    <w:rsid w:val="0087467E"/>
    <w:rsid w:val="00892FBC"/>
    <w:rsid w:val="008A0984"/>
    <w:rsid w:val="008A722D"/>
    <w:rsid w:val="008C4203"/>
    <w:rsid w:val="008C4D93"/>
    <w:rsid w:val="008C71BE"/>
    <w:rsid w:val="008D71FC"/>
    <w:rsid w:val="00900C45"/>
    <w:rsid w:val="0092105C"/>
    <w:rsid w:val="0092497A"/>
    <w:rsid w:val="00931174"/>
    <w:rsid w:val="009640B0"/>
    <w:rsid w:val="0097636B"/>
    <w:rsid w:val="00983B51"/>
    <w:rsid w:val="00986BED"/>
    <w:rsid w:val="009946B0"/>
    <w:rsid w:val="009A27E5"/>
    <w:rsid w:val="009D12B2"/>
    <w:rsid w:val="009D27F1"/>
    <w:rsid w:val="009F7ADA"/>
    <w:rsid w:val="00A00B4C"/>
    <w:rsid w:val="00A06DC0"/>
    <w:rsid w:val="00A26A0C"/>
    <w:rsid w:val="00A37765"/>
    <w:rsid w:val="00A5502D"/>
    <w:rsid w:val="00A634DA"/>
    <w:rsid w:val="00A73674"/>
    <w:rsid w:val="00A80045"/>
    <w:rsid w:val="00AB3587"/>
    <w:rsid w:val="00AB5E24"/>
    <w:rsid w:val="00AC33A2"/>
    <w:rsid w:val="00AD03E4"/>
    <w:rsid w:val="00B14ECE"/>
    <w:rsid w:val="00B248F4"/>
    <w:rsid w:val="00B33C35"/>
    <w:rsid w:val="00B626D9"/>
    <w:rsid w:val="00B66FED"/>
    <w:rsid w:val="00B67040"/>
    <w:rsid w:val="00B93BF1"/>
    <w:rsid w:val="00B9718F"/>
    <w:rsid w:val="00BD6188"/>
    <w:rsid w:val="00BF4190"/>
    <w:rsid w:val="00C22D25"/>
    <w:rsid w:val="00C405E7"/>
    <w:rsid w:val="00C47F44"/>
    <w:rsid w:val="00C60A16"/>
    <w:rsid w:val="00C63B65"/>
    <w:rsid w:val="00C67063"/>
    <w:rsid w:val="00C674EC"/>
    <w:rsid w:val="00C7026A"/>
    <w:rsid w:val="00C80A17"/>
    <w:rsid w:val="00C85C07"/>
    <w:rsid w:val="00CA4674"/>
    <w:rsid w:val="00CA4EC3"/>
    <w:rsid w:val="00CB3AD5"/>
    <w:rsid w:val="00CC56D5"/>
    <w:rsid w:val="00CC6302"/>
    <w:rsid w:val="00CC772D"/>
    <w:rsid w:val="00CE21E3"/>
    <w:rsid w:val="00CE4EB5"/>
    <w:rsid w:val="00CF6708"/>
    <w:rsid w:val="00D11FE5"/>
    <w:rsid w:val="00D434E3"/>
    <w:rsid w:val="00D512DB"/>
    <w:rsid w:val="00D645A6"/>
    <w:rsid w:val="00D66A43"/>
    <w:rsid w:val="00DA0002"/>
    <w:rsid w:val="00DB1455"/>
    <w:rsid w:val="00DB2302"/>
    <w:rsid w:val="00DC28EB"/>
    <w:rsid w:val="00DC6C51"/>
    <w:rsid w:val="00E011C0"/>
    <w:rsid w:val="00E34A3F"/>
    <w:rsid w:val="00E66A2E"/>
    <w:rsid w:val="00E83985"/>
    <w:rsid w:val="00E95A8F"/>
    <w:rsid w:val="00ED0461"/>
    <w:rsid w:val="00ED75BB"/>
    <w:rsid w:val="00EE1170"/>
    <w:rsid w:val="00EF47BA"/>
    <w:rsid w:val="00F1024C"/>
    <w:rsid w:val="00F2485B"/>
    <w:rsid w:val="00F252EE"/>
    <w:rsid w:val="00F635AD"/>
    <w:rsid w:val="00F6464D"/>
    <w:rsid w:val="00F83883"/>
    <w:rsid w:val="00FB3574"/>
    <w:rsid w:val="00FC225A"/>
    <w:rsid w:val="00FE79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2B2"/>
    <w:pPr>
      <w:overflowPunct w:val="0"/>
      <w:autoSpaceDE w:val="0"/>
      <w:autoSpaceDN w:val="0"/>
      <w:adjustRightInd w:val="0"/>
      <w:spacing w:before="80"/>
      <w:jc w:val="both"/>
      <w:textAlignment w:val="baseline"/>
    </w:pPr>
    <w:rPr>
      <w:rFonts w:ascii="Arial" w:eastAsia="Times New Roman" w:hAnsi="Arial"/>
      <w:sz w:val="19"/>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9D12B2"/>
    <w:pPr>
      <w:spacing w:after="120"/>
    </w:pPr>
  </w:style>
  <w:style w:type="character" w:customStyle="1" w:styleId="Char">
    <w:name w:val="Σώμα κειμένου Char"/>
    <w:basedOn w:val="a0"/>
    <w:link w:val="a3"/>
    <w:uiPriority w:val="99"/>
    <w:locked/>
    <w:rsid w:val="009D12B2"/>
    <w:rPr>
      <w:rFonts w:ascii="Arial" w:hAnsi="Arial" w:cs="Times New Roman"/>
      <w:sz w:val="20"/>
      <w:szCs w:val="20"/>
    </w:rPr>
  </w:style>
  <w:style w:type="paragraph" w:styleId="a4">
    <w:name w:val="Balloon Text"/>
    <w:basedOn w:val="a"/>
    <w:link w:val="Char0"/>
    <w:uiPriority w:val="99"/>
    <w:semiHidden/>
    <w:rsid w:val="009D12B2"/>
    <w:pPr>
      <w:spacing w:before="0"/>
    </w:pPr>
    <w:rPr>
      <w:rFonts w:ascii="Tahoma" w:hAnsi="Tahoma" w:cs="Tahoma"/>
      <w:sz w:val="16"/>
      <w:szCs w:val="16"/>
    </w:rPr>
  </w:style>
  <w:style w:type="character" w:customStyle="1" w:styleId="Char0">
    <w:name w:val="Κείμενο πλαισίου Char"/>
    <w:basedOn w:val="a0"/>
    <w:link w:val="a4"/>
    <w:uiPriority w:val="99"/>
    <w:semiHidden/>
    <w:locked/>
    <w:rsid w:val="009D12B2"/>
    <w:rPr>
      <w:rFonts w:ascii="Tahoma" w:hAnsi="Tahoma" w:cs="Tahoma"/>
      <w:sz w:val="16"/>
      <w:szCs w:val="16"/>
    </w:rPr>
  </w:style>
  <w:style w:type="paragraph" w:styleId="a5">
    <w:name w:val="No Spacing"/>
    <w:uiPriority w:val="99"/>
    <w:qFormat/>
    <w:rsid w:val="007816DF"/>
    <w:pPr>
      <w:suppressAutoHyphens/>
    </w:pPr>
    <w:rPr>
      <w:rFonts w:ascii="Times New Roman" w:eastAsia="Times New Roman" w:hAnsi="Times New Roman"/>
      <w:sz w:val="24"/>
      <w:szCs w:val="24"/>
      <w:lang w:eastAsia="ar-SA"/>
    </w:rPr>
  </w:style>
  <w:style w:type="paragraph" w:styleId="a6">
    <w:name w:val="header"/>
    <w:basedOn w:val="a"/>
    <w:link w:val="Char1"/>
    <w:uiPriority w:val="99"/>
    <w:semiHidden/>
    <w:rsid w:val="00892FBC"/>
    <w:pPr>
      <w:tabs>
        <w:tab w:val="center" w:pos="4153"/>
        <w:tab w:val="right" w:pos="8306"/>
      </w:tabs>
    </w:pPr>
  </w:style>
  <w:style w:type="character" w:customStyle="1" w:styleId="Char1">
    <w:name w:val="Κεφαλίδα Char"/>
    <w:basedOn w:val="a0"/>
    <w:link w:val="a6"/>
    <w:uiPriority w:val="99"/>
    <w:semiHidden/>
    <w:locked/>
    <w:rsid w:val="00892FBC"/>
    <w:rPr>
      <w:rFonts w:ascii="Arial" w:hAnsi="Arial" w:cs="Times New Roman"/>
      <w:sz w:val="20"/>
      <w:szCs w:val="20"/>
      <w:lang w:eastAsia="en-US"/>
    </w:rPr>
  </w:style>
  <w:style w:type="paragraph" w:styleId="a7">
    <w:name w:val="footer"/>
    <w:basedOn w:val="a"/>
    <w:link w:val="Char2"/>
    <w:uiPriority w:val="99"/>
    <w:semiHidden/>
    <w:rsid w:val="00892FBC"/>
    <w:pPr>
      <w:tabs>
        <w:tab w:val="center" w:pos="4153"/>
        <w:tab w:val="right" w:pos="8306"/>
      </w:tabs>
    </w:pPr>
  </w:style>
  <w:style w:type="character" w:customStyle="1" w:styleId="Char2">
    <w:name w:val="Υποσέλιδο Char"/>
    <w:basedOn w:val="a0"/>
    <w:link w:val="a7"/>
    <w:uiPriority w:val="99"/>
    <w:semiHidden/>
    <w:locked/>
    <w:rsid w:val="00892FBC"/>
    <w:rPr>
      <w:rFonts w:ascii="Arial" w:hAnsi="Arial" w:cs="Times New Roman"/>
      <w:sz w:val="20"/>
      <w:szCs w:val="20"/>
      <w:lang w:eastAsia="en-US"/>
    </w:rPr>
  </w:style>
  <w:style w:type="character" w:customStyle="1" w:styleId="SubtitleChar">
    <w:name w:val="Subtitle Char"/>
    <w:link w:val="a8"/>
    <w:uiPriority w:val="99"/>
    <w:locked/>
    <w:rsid w:val="007F1A03"/>
    <w:rPr>
      <w:rFonts w:cs="Times New Roman"/>
      <w:b/>
      <w:lang w:val="el-GR" w:eastAsia="ar-SA" w:bidi="ar-SA"/>
    </w:rPr>
  </w:style>
  <w:style w:type="paragraph" w:styleId="a8">
    <w:name w:val="Subtitle"/>
    <w:basedOn w:val="a"/>
    <w:next w:val="a3"/>
    <w:link w:val="Char3"/>
    <w:uiPriority w:val="99"/>
    <w:qFormat/>
    <w:locked/>
    <w:rsid w:val="007F1A03"/>
    <w:pPr>
      <w:suppressAutoHyphens/>
      <w:overflowPunct/>
      <w:autoSpaceDE/>
      <w:autoSpaceDN/>
      <w:adjustRightInd/>
      <w:spacing w:before="0"/>
      <w:ind w:firstLine="284"/>
      <w:jc w:val="left"/>
      <w:textAlignment w:val="auto"/>
    </w:pPr>
    <w:rPr>
      <w:rFonts w:ascii="Times New Roman" w:eastAsia="Calibri" w:hAnsi="Times New Roman"/>
      <w:b/>
      <w:sz w:val="20"/>
      <w:lang w:eastAsia="ar-SA"/>
    </w:rPr>
  </w:style>
  <w:style w:type="character" w:customStyle="1" w:styleId="Char3">
    <w:name w:val="Υπότιτλος Char"/>
    <w:basedOn w:val="a0"/>
    <w:link w:val="a8"/>
    <w:uiPriority w:val="99"/>
    <w:locked/>
    <w:rsid w:val="00C22D25"/>
    <w:rPr>
      <w:rFonts w:ascii="Cambria" w:hAnsi="Cambria" w:cs="Times New Roman"/>
      <w:sz w:val="24"/>
      <w:szCs w:val="24"/>
      <w:lang w:eastAsia="en-US"/>
    </w:rPr>
  </w:style>
  <w:style w:type="table" w:styleId="a9">
    <w:name w:val="Table Grid"/>
    <w:basedOn w:val="a1"/>
    <w:uiPriority w:val="99"/>
    <w:locked/>
    <w:rsid w:val="007F1A03"/>
    <w:pPr>
      <w:overflowPunct w:val="0"/>
      <w:autoSpaceDE w:val="0"/>
      <w:autoSpaceDN w:val="0"/>
      <w:adjustRightInd w:val="0"/>
      <w:spacing w:before="80"/>
      <w:jc w:val="both"/>
      <w:textAlignment w:val="baseline"/>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basedOn w:val="a0"/>
    <w:uiPriority w:val="99"/>
    <w:rsid w:val="007F1A03"/>
    <w:rPr>
      <w:rFonts w:ascii="Times New Roman" w:hAnsi="Times New Roman" w:cs="Times New Roman"/>
      <w:b/>
      <w:sz w:val="20"/>
      <w:szCs w:val="20"/>
      <w:lang w:eastAsia="ar-SA" w:bidi="ar-SA"/>
    </w:rPr>
  </w:style>
  <w:style w:type="paragraph" w:styleId="aa">
    <w:name w:val="List Paragraph"/>
    <w:basedOn w:val="a"/>
    <w:uiPriority w:val="34"/>
    <w:qFormat/>
    <w:rsid w:val="00826867"/>
    <w:pPr>
      <w:ind w:left="720"/>
      <w:contextualSpacing/>
    </w:pPr>
  </w:style>
</w:styles>
</file>

<file path=word/webSettings.xml><?xml version="1.0" encoding="utf-8"?>
<w:webSettings xmlns:r="http://schemas.openxmlformats.org/officeDocument/2006/relationships" xmlns:w="http://schemas.openxmlformats.org/wordprocessingml/2006/main">
  <w:divs>
    <w:div w:id="130950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DCF3A-4124-423D-B9FB-48D716C0A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1619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mpatatoukou</dc:creator>
  <cp:lastModifiedBy>akaouki</cp:lastModifiedBy>
  <cp:revision>2</cp:revision>
  <cp:lastPrinted>2018-12-10T08:58:00Z</cp:lastPrinted>
  <dcterms:created xsi:type="dcterms:W3CDTF">2018-12-10T11:48:00Z</dcterms:created>
  <dcterms:modified xsi:type="dcterms:W3CDTF">2018-12-10T11:48:00Z</dcterms:modified>
</cp:coreProperties>
</file>