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BE" w:rsidRPr="00A4549D" w:rsidRDefault="00582943" w:rsidP="00C57F94">
      <w:pPr>
        <w:pStyle w:val="a3"/>
        <w:rPr>
          <w:sz w:val="20"/>
          <w:szCs w:val="20"/>
        </w:rPr>
      </w:pPr>
      <w:r>
        <w:rPr>
          <w:rFonts w:cs="Arial"/>
          <w:b/>
          <w:noProof/>
          <w:sz w:val="20"/>
          <w:szCs w:val="20"/>
        </w:rPr>
        <w:pict>
          <v:shapetype id="_x0000_t202" coordsize="21600,21600" o:spt="202" path="m,l,21600r21600,l21600,xe">
            <v:stroke joinstyle="miter"/>
            <v:path gradientshapeok="t" o:connecttype="rect"/>
          </v:shapetype>
          <v:shape id="_x0000_s1059" type="#_x0000_t202" style="position:absolute;left:0;text-align:left;margin-left:-56.35pt;margin-top:-4.05pt;width:195pt;height:129.45pt;z-index:251659264" stroked="f">
            <v:textbox style="mso-next-textbox:#_x0000_s1059">
              <w:txbxContent>
                <w:p w:rsidR="004A6B78" w:rsidRDefault="004A6B78" w:rsidP="00C57F94">
                  <w:pPr>
                    <w:rPr>
                      <w:rFonts w:ascii="Verdana" w:hAnsi="Verdana"/>
                      <w:b/>
                      <w:sz w:val="20"/>
                      <w:szCs w:val="20"/>
                    </w:rPr>
                  </w:pPr>
                </w:p>
                <w:p w:rsidR="004A6B78" w:rsidRPr="00967F79" w:rsidRDefault="004A6B78" w:rsidP="00C57F94">
                  <w:pPr>
                    <w:rPr>
                      <w:rFonts w:ascii="Verdana" w:hAnsi="Verdana"/>
                      <w:sz w:val="20"/>
                      <w:szCs w:val="20"/>
                    </w:rPr>
                  </w:pPr>
                  <w:r w:rsidRPr="00175312">
                    <w:rPr>
                      <w:rFonts w:ascii="Verdana" w:hAnsi="Verdana"/>
                      <w:b/>
                      <w:sz w:val="20"/>
                      <w:szCs w:val="20"/>
                    </w:rPr>
                    <w:t>ΕΛΛΗΝΙΚΗ ΔΗΜΟΚΡΑΤΙΑ</w:t>
                  </w:r>
                </w:p>
                <w:p w:rsidR="004A6B78" w:rsidRDefault="004A6B78" w:rsidP="00C57F94">
                  <w:pPr>
                    <w:rPr>
                      <w:rFonts w:ascii="Verdana" w:hAnsi="Verdana"/>
                      <w:b/>
                      <w:sz w:val="20"/>
                      <w:szCs w:val="20"/>
                    </w:rPr>
                  </w:pPr>
                  <w:r w:rsidRPr="00175312">
                    <w:rPr>
                      <w:rFonts w:ascii="Verdana" w:hAnsi="Verdana"/>
                      <w:b/>
                      <w:sz w:val="20"/>
                      <w:szCs w:val="20"/>
                    </w:rPr>
                    <w:t xml:space="preserve">ΝΟΜΟΣ </w:t>
                  </w:r>
                  <w:r>
                    <w:rPr>
                      <w:rFonts w:ascii="Verdana" w:hAnsi="Verdana"/>
                      <w:b/>
                      <w:sz w:val="20"/>
                      <w:szCs w:val="20"/>
                    </w:rPr>
                    <w:t>ΔΩΔΕΚΑΝΗΣΟΥ</w:t>
                  </w:r>
                </w:p>
                <w:p w:rsidR="004A6B78" w:rsidRDefault="004A6B78" w:rsidP="00C57F94">
                  <w:pPr>
                    <w:rPr>
                      <w:rFonts w:ascii="Verdana" w:hAnsi="Verdana"/>
                      <w:b/>
                      <w:sz w:val="20"/>
                      <w:szCs w:val="20"/>
                    </w:rPr>
                  </w:pPr>
                  <w:r w:rsidRPr="00175312">
                    <w:rPr>
                      <w:rFonts w:ascii="Verdana" w:hAnsi="Verdana"/>
                      <w:b/>
                      <w:sz w:val="20"/>
                      <w:szCs w:val="20"/>
                    </w:rPr>
                    <w:t>ΔΗΜΟΣ</w:t>
                  </w:r>
                  <w:r>
                    <w:rPr>
                      <w:rFonts w:ascii="Verdana" w:hAnsi="Verdana"/>
                      <w:b/>
                      <w:sz w:val="20"/>
                      <w:szCs w:val="20"/>
                    </w:rPr>
                    <w:t xml:space="preserve"> ΡΟΔΟΥ</w:t>
                  </w:r>
                  <w:r w:rsidRPr="00175312">
                    <w:rPr>
                      <w:rFonts w:ascii="Verdana" w:hAnsi="Verdana"/>
                      <w:b/>
                      <w:sz w:val="20"/>
                      <w:szCs w:val="20"/>
                    </w:rPr>
                    <w:t xml:space="preserve"> </w:t>
                  </w:r>
                </w:p>
                <w:p w:rsidR="004A6B78" w:rsidRDefault="004A6B78" w:rsidP="00C57F94">
                  <w:pPr>
                    <w:rPr>
                      <w:rFonts w:ascii="Verdana" w:hAnsi="Verdana"/>
                      <w:b/>
                      <w:sz w:val="20"/>
                      <w:szCs w:val="20"/>
                    </w:rPr>
                  </w:pPr>
                  <w:r>
                    <w:rPr>
                      <w:rFonts w:ascii="Verdana" w:hAnsi="Verdana"/>
                      <w:b/>
                      <w:sz w:val="20"/>
                      <w:szCs w:val="20"/>
                    </w:rPr>
                    <w:t>ΔΙΕΥΘΥΝΣΗ ΟΙΚΟΝΟΜΙΚΩΝ</w:t>
                  </w:r>
                </w:p>
                <w:p w:rsidR="004A6B78" w:rsidRDefault="004A6B78" w:rsidP="00C57F94">
                  <w:pPr>
                    <w:rPr>
                      <w:rFonts w:ascii="Verdana" w:hAnsi="Verdana"/>
                      <w:b/>
                      <w:sz w:val="20"/>
                      <w:szCs w:val="20"/>
                    </w:rPr>
                  </w:pPr>
                  <w:r>
                    <w:rPr>
                      <w:rFonts w:ascii="Verdana" w:hAnsi="Verdana"/>
                      <w:b/>
                      <w:sz w:val="20"/>
                      <w:szCs w:val="20"/>
                    </w:rPr>
                    <w:t>ΤΜΗΜΑ ΠΡΟΜΗΘΕΙΩΝ</w:t>
                  </w:r>
                </w:p>
                <w:p w:rsidR="004A6B78" w:rsidRDefault="004A6B78" w:rsidP="00C57F94">
                  <w:pPr>
                    <w:rPr>
                      <w:rFonts w:ascii="Verdana" w:hAnsi="Verdana"/>
                      <w:sz w:val="20"/>
                      <w:szCs w:val="20"/>
                    </w:rPr>
                  </w:pPr>
                  <w:r>
                    <w:rPr>
                      <w:rFonts w:ascii="Verdana" w:hAnsi="Verdana"/>
                      <w:sz w:val="20"/>
                      <w:szCs w:val="20"/>
                    </w:rPr>
                    <w:t>Διεύθυνση</w:t>
                  </w:r>
                  <w:r w:rsidRPr="00205801">
                    <w:rPr>
                      <w:rFonts w:ascii="Verdana" w:hAnsi="Verdana"/>
                      <w:sz w:val="20"/>
                      <w:szCs w:val="20"/>
                    </w:rPr>
                    <w:t>:</w:t>
                  </w:r>
                  <w:r>
                    <w:rPr>
                      <w:rFonts w:ascii="Verdana" w:hAnsi="Verdana"/>
                      <w:sz w:val="20"/>
                      <w:szCs w:val="20"/>
                    </w:rPr>
                    <w:t xml:space="preserve"> Καποδιστρίου 3-5</w:t>
                  </w:r>
                </w:p>
                <w:p w:rsidR="004A6B78" w:rsidRPr="00C008F7" w:rsidRDefault="004A6B78" w:rsidP="00C57F94">
                  <w:pPr>
                    <w:rPr>
                      <w:rFonts w:ascii="Verdana" w:hAnsi="Verdana"/>
                      <w:sz w:val="20"/>
                      <w:szCs w:val="20"/>
                    </w:rPr>
                  </w:pPr>
                  <w:r>
                    <w:rPr>
                      <w:rFonts w:ascii="Verdana" w:hAnsi="Verdana"/>
                      <w:sz w:val="20"/>
                      <w:szCs w:val="20"/>
                    </w:rPr>
                    <w:t>Πληροφορίες</w:t>
                  </w:r>
                  <w:r w:rsidRPr="0081083D">
                    <w:rPr>
                      <w:rFonts w:ascii="Verdana" w:hAnsi="Verdana"/>
                      <w:sz w:val="20"/>
                      <w:szCs w:val="20"/>
                    </w:rPr>
                    <w:t>:</w:t>
                  </w:r>
                  <w:r>
                    <w:rPr>
                      <w:rFonts w:ascii="Verdana" w:hAnsi="Verdana"/>
                      <w:sz w:val="20"/>
                      <w:szCs w:val="20"/>
                    </w:rPr>
                    <w:t xml:space="preserve"> Ν. Αφαντενός</w:t>
                  </w:r>
                </w:p>
                <w:p w:rsidR="004A6B78" w:rsidRDefault="004A6B78" w:rsidP="00C57F94">
                  <w:pPr>
                    <w:rPr>
                      <w:rFonts w:ascii="Verdana" w:hAnsi="Verdana"/>
                      <w:sz w:val="20"/>
                      <w:szCs w:val="20"/>
                    </w:rPr>
                  </w:pPr>
                  <w:r>
                    <w:rPr>
                      <w:rFonts w:ascii="Verdana" w:hAnsi="Verdana"/>
                      <w:sz w:val="20"/>
                      <w:szCs w:val="20"/>
                    </w:rPr>
                    <w:t>Τηλ.</w:t>
                  </w:r>
                  <w:r w:rsidRPr="00205801">
                    <w:rPr>
                      <w:rFonts w:ascii="Verdana" w:hAnsi="Verdana"/>
                      <w:sz w:val="20"/>
                      <w:szCs w:val="20"/>
                    </w:rPr>
                    <w:t>:</w:t>
                  </w:r>
                  <w:r>
                    <w:rPr>
                      <w:rFonts w:ascii="Verdana" w:hAnsi="Verdana"/>
                      <w:sz w:val="20"/>
                      <w:szCs w:val="20"/>
                    </w:rPr>
                    <w:t>22440-77728</w:t>
                  </w:r>
                  <w:r w:rsidRPr="00205801">
                    <w:rPr>
                      <w:rFonts w:ascii="Verdana" w:hAnsi="Verdana"/>
                      <w:sz w:val="20"/>
                      <w:szCs w:val="20"/>
                    </w:rPr>
                    <w:t xml:space="preserve"> </w:t>
                  </w:r>
                </w:p>
                <w:p w:rsidR="004A6B78" w:rsidRPr="0081083D" w:rsidRDefault="004A6B78" w:rsidP="00C57F94">
                  <w:pPr>
                    <w:rPr>
                      <w:rFonts w:ascii="Verdana" w:hAnsi="Verdana"/>
                      <w:sz w:val="20"/>
                      <w:szCs w:val="20"/>
                    </w:rPr>
                  </w:pPr>
                  <w:r w:rsidRPr="0081083D">
                    <w:rPr>
                      <w:rFonts w:ascii="Verdana" w:hAnsi="Verdana"/>
                      <w:sz w:val="20"/>
                      <w:szCs w:val="20"/>
                    </w:rPr>
                    <w:tab/>
                    <w:t xml:space="preserve"> </w:t>
                  </w:r>
                  <w:r>
                    <w:rPr>
                      <w:rFonts w:ascii="Verdana" w:hAnsi="Verdana"/>
                      <w:sz w:val="20"/>
                      <w:szCs w:val="20"/>
                    </w:rPr>
                    <w:t xml:space="preserve">  </w:t>
                  </w:r>
                </w:p>
              </w:txbxContent>
            </v:textbox>
          </v:shape>
        </w:pict>
      </w:r>
      <w:r w:rsidR="00EF2CA7">
        <w:rPr>
          <w:rFonts w:cs="Arial"/>
          <w:b/>
          <w:noProof/>
          <w:sz w:val="20"/>
          <w:szCs w:val="20"/>
        </w:rPr>
        <w:pict>
          <v:shape id="_x0000_s1057" type="#_x0000_t202" style="position:absolute;left:0;text-align:left;margin-left:289.9pt;margin-top:-57.2pt;width:198.7pt;height:70.6pt;z-index:251658240" stroked="f">
            <v:textbox style="mso-next-textbox:#_x0000_s1057">
              <w:txbxContent>
                <w:p w:rsidR="004A6B78" w:rsidRPr="00B31040" w:rsidRDefault="004A6B78" w:rsidP="00C57F94">
                  <w:pPr>
                    <w:rPr>
                      <w:rFonts w:ascii="Verdana" w:hAnsi="Verdana"/>
                      <w:b/>
                      <w:szCs w:val="20"/>
                      <w:lang w:val="en-US"/>
                    </w:rPr>
                  </w:pPr>
                  <w:r w:rsidRPr="006040BE">
                    <w:rPr>
                      <w:rFonts w:ascii="Verdana" w:hAnsi="Verdana"/>
                      <w:b/>
                      <w:szCs w:val="20"/>
                    </w:rPr>
                    <w:t xml:space="preserve"> </w:t>
                  </w:r>
                  <w:r>
                    <w:rPr>
                      <w:rFonts w:ascii="Verdana" w:hAnsi="Verdana"/>
                      <w:b/>
                      <w:szCs w:val="20"/>
                    </w:rPr>
                    <w:t>Ρόδος,</w:t>
                  </w:r>
                  <w:r w:rsidR="00B31040">
                    <w:rPr>
                      <w:rFonts w:ascii="Verdana" w:hAnsi="Verdana"/>
                      <w:b/>
                      <w:szCs w:val="20"/>
                      <w:lang w:val="en-US"/>
                    </w:rPr>
                    <w:t xml:space="preserve"> 11/10/2017</w:t>
                  </w:r>
                </w:p>
                <w:p w:rsidR="004A6B78" w:rsidRPr="000F0E16" w:rsidRDefault="004A6B78" w:rsidP="00C57F94">
                  <w:pPr>
                    <w:rPr>
                      <w:rFonts w:ascii="Verdana" w:hAnsi="Verdana"/>
                      <w:b/>
                      <w:szCs w:val="20"/>
                      <w:lang w:val="en-US"/>
                    </w:rPr>
                  </w:pPr>
                  <w:r w:rsidRPr="006040BE">
                    <w:rPr>
                      <w:rFonts w:ascii="Verdana" w:hAnsi="Verdana"/>
                      <w:b/>
                      <w:szCs w:val="20"/>
                    </w:rPr>
                    <w:t>Αρ.Πρωτ</w:t>
                  </w:r>
                  <w:r w:rsidRPr="00C57F94">
                    <w:rPr>
                      <w:rFonts w:ascii="Verdana" w:hAnsi="Verdana"/>
                      <w:b/>
                      <w:szCs w:val="20"/>
                    </w:rPr>
                    <w:t>:</w:t>
                  </w:r>
                  <w:r w:rsidR="00B31040">
                    <w:rPr>
                      <w:rFonts w:ascii="Verdana" w:hAnsi="Verdana"/>
                      <w:b/>
                      <w:szCs w:val="20"/>
                      <w:lang w:val="en-US"/>
                    </w:rPr>
                    <w:t>2/83288</w:t>
                  </w:r>
                  <w:r w:rsidRPr="006040BE">
                    <w:rPr>
                      <w:rFonts w:ascii="Verdana" w:hAnsi="Verdana"/>
                      <w:b/>
                      <w:szCs w:val="20"/>
                    </w:rPr>
                    <w:t xml:space="preserve"> </w:t>
                  </w:r>
                </w:p>
                <w:p w:rsidR="004A6B78" w:rsidRDefault="004A6B78" w:rsidP="00EF2CA7">
                  <w:pPr>
                    <w:pStyle w:val="Default"/>
                    <w:numPr>
                      <w:ilvl w:val="0"/>
                      <w:numId w:val="30"/>
                    </w:numPr>
                    <w:pBdr>
                      <w:bottom w:val="single" w:sz="4" w:space="1" w:color="auto"/>
                    </w:pBdr>
                    <w:rPr>
                      <w:rFonts w:ascii="Verdana" w:hAnsi="Verdana"/>
                      <w:sz w:val="20"/>
                      <w:szCs w:val="20"/>
                    </w:rPr>
                  </w:pPr>
                  <w:r w:rsidRPr="00A00037">
                    <w:rPr>
                      <w:rFonts w:ascii="Verdana" w:hAnsi="Verdana"/>
                      <w:sz w:val="20"/>
                      <w:szCs w:val="20"/>
                    </w:rPr>
                    <w:t>ΑΝΑΡΤΗΤΕΑ ΣΤΟ Κ.Η.Μ.ΔΗ.Σ.</w:t>
                  </w:r>
                </w:p>
              </w:txbxContent>
            </v:textbox>
          </v:shape>
        </w:pict>
      </w:r>
      <w:r w:rsidR="002E13BE">
        <w:rPr>
          <w:rFonts w:cs="Arial"/>
          <w:noProof/>
          <w:sz w:val="30"/>
          <w:szCs w:val="30"/>
        </w:rPr>
        <w:pict>
          <v:shape id="_x0000_s1027" type="#_x0000_t202" style="position:absolute;left:0;text-align:left;margin-left:27pt;margin-top:-45pt;width:51.95pt;height:40.95pt;z-index:251656192;mso-wrap-style:none" stroked="f">
            <v:textbox style="mso-next-textbox:#_x0000_s1027;mso-fit-shape-to-text:t">
              <w:txbxContent>
                <w:p w:rsidR="004A6B78" w:rsidRDefault="0018727A" w:rsidP="002E13BE">
                  <w:r>
                    <w:rPr>
                      <w:rFonts w:ascii="Verdana" w:hAnsi="Verdana"/>
                      <w:noProof/>
                      <w:sz w:val="20"/>
                      <w:szCs w:val="20"/>
                      <w:lang w:eastAsia="el-GR"/>
                    </w:rPr>
                    <w:drawing>
                      <wp:inline distT="0" distB="0" distL="0" distR="0">
                        <wp:extent cx="480060" cy="42672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7"/>
                                <a:srcRect/>
                                <a:stretch>
                                  <a:fillRect/>
                                </a:stretch>
                              </pic:blipFill>
                              <pic:spPr bwMode="auto">
                                <a:xfrm>
                                  <a:off x="0" y="0"/>
                                  <a:ext cx="480060" cy="426720"/>
                                </a:xfrm>
                                <a:prstGeom prst="rect">
                                  <a:avLst/>
                                </a:prstGeom>
                                <a:noFill/>
                                <a:ln w="9525">
                                  <a:noFill/>
                                  <a:miter lim="800000"/>
                                  <a:headEnd/>
                                  <a:tailEnd/>
                                </a:ln>
                              </pic:spPr>
                            </pic:pic>
                          </a:graphicData>
                        </a:graphic>
                      </wp:inline>
                    </w:drawing>
                  </w:r>
                </w:p>
              </w:txbxContent>
            </v:textbox>
          </v:shape>
        </w:pict>
      </w:r>
      <w:r w:rsidR="003F61EF">
        <w:rPr>
          <w:sz w:val="20"/>
          <w:szCs w:val="20"/>
          <w:lang w:val="en-US"/>
        </w:rPr>
        <w:t>_</w:t>
      </w:r>
      <w:r w:rsidR="00A4549D">
        <w:rPr>
          <w:sz w:val="20"/>
          <w:szCs w:val="20"/>
        </w:rPr>
        <w:t>ΔΩΩΝΝΝΝ</w:t>
      </w:r>
    </w:p>
    <w:p w:rsidR="00582943" w:rsidRDefault="00EF2CA7" w:rsidP="00582943">
      <w:pPr>
        <w:tabs>
          <w:tab w:val="left" w:pos="6687"/>
        </w:tabs>
        <w:spacing w:line="360" w:lineRule="auto"/>
        <w:rPr>
          <w:rFonts w:ascii="Verdana" w:hAnsi="Verdana"/>
          <w:b/>
          <w:bCs/>
          <w:sz w:val="26"/>
          <w:szCs w:val="26"/>
        </w:rPr>
      </w:pPr>
      <w:r>
        <w:rPr>
          <w:rFonts w:ascii="Verdana" w:hAnsi="Verdana"/>
          <w:sz w:val="20"/>
          <w:szCs w:val="20"/>
        </w:rPr>
        <w:t xml:space="preserve">           </w:t>
      </w:r>
      <w:r>
        <w:rPr>
          <w:rFonts w:ascii="Verdana" w:hAnsi="Verdana"/>
          <w:b/>
          <w:bCs/>
          <w:sz w:val="26"/>
          <w:szCs w:val="26"/>
        </w:rPr>
        <w:t xml:space="preserve">         </w:t>
      </w:r>
    </w:p>
    <w:p w:rsidR="00582943" w:rsidRPr="00EF2CA7" w:rsidRDefault="00EF2CA7" w:rsidP="00582943">
      <w:pPr>
        <w:tabs>
          <w:tab w:val="left" w:pos="6687"/>
        </w:tabs>
        <w:spacing w:line="360" w:lineRule="auto"/>
        <w:rPr>
          <w:rFonts w:ascii="Verdana" w:hAnsi="Verdana"/>
          <w:b/>
          <w:sz w:val="20"/>
          <w:szCs w:val="20"/>
        </w:rPr>
      </w:pPr>
      <w:r>
        <w:rPr>
          <w:rFonts w:ascii="Verdana" w:hAnsi="Verdana"/>
          <w:b/>
          <w:bCs/>
          <w:sz w:val="26"/>
          <w:szCs w:val="26"/>
        </w:rPr>
        <w:t xml:space="preserve">                                        </w:t>
      </w:r>
      <w:r w:rsidR="00582943">
        <w:rPr>
          <w:rFonts w:ascii="Verdana" w:hAnsi="Verdana"/>
          <w:b/>
          <w:bCs/>
          <w:sz w:val="26"/>
          <w:szCs w:val="26"/>
        </w:rPr>
        <w:t xml:space="preserve">                         </w:t>
      </w:r>
      <w:r w:rsidR="00582943" w:rsidRPr="00EF2CA7">
        <w:rPr>
          <w:rFonts w:ascii="Verdana" w:hAnsi="Verdana"/>
          <w:b/>
          <w:sz w:val="20"/>
          <w:szCs w:val="20"/>
        </w:rPr>
        <w:t>ΔΗΜΟΣΙΕΥΤΕΑ :</w:t>
      </w:r>
    </w:p>
    <w:p w:rsidR="00582943" w:rsidRPr="00582943" w:rsidRDefault="00582943" w:rsidP="00582943">
      <w:pPr>
        <w:pStyle w:val="Default"/>
        <w:numPr>
          <w:ilvl w:val="0"/>
          <w:numId w:val="30"/>
        </w:numPr>
        <w:rPr>
          <w:rFonts w:ascii="Verdana" w:hAnsi="Verdana"/>
          <w:sz w:val="18"/>
          <w:szCs w:val="18"/>
        </w:rPr>
      </w:pPr>
      <w:r>
        <w:rPr>
          <w:rFonts w:ascii="Verdana" w:hAnsi="Verdana"/>
          <w:sz w:val="20"/>
          <w:szCs w:val="20"/>
        </w:rPr>
        <w:t xml:space="preserve">                                                                        </w:t>
      </w:r>
      <w:r w:rsidRPr="00582943">
        <w:rPr>
          <w:rFonts w:ascii="Verdana" w:hAnsi="Verdana"/>
          <w:sz w:val="18"/>
          <w:szCs w:val="18"/>
        </w:rPr>
        <w:t>ΣΤΟΝ ΕΛΛΗΝΙΚΟ ΤΥΠΟ</w:t>
      </w:r>
    </w:p>
    <w:p w:rsidR="00582943" w:rsidRDefault="00582943" w:rsidP="00582943">
      <w:pPr>
        <w:pStyle w:val="Default"/>
        <w:numPr>
          <w:ilvl w:val="0"/>
          <w:numId w:val="30"/>
        </w:numPr>
        <w:rPr>
          <w:rFonts w:ascii="Verdana" w:hAnsi="Verdana"/>
          <w:sz w:val="18"/>
          <w:szCs w:val="18"/>
        </w:rPr>
      </w:pPr>
      <w:r w:rsidRPr="00582943">
        <w:rPr>
          <w:rFonts w:ascii="Verdana" w:hAnsi="Verdana"/>
          <w:sz w:val="18"/>
          <w:szCs w:val="18"/>
        </w:rPr>
        <w:t xml:space="preserve">                                                                        ΣΤΟ ΤΕΥΧΟΣ ΔΗΜΟΣΙΩΝ ΣΥΜΒΑΣΕΩΝ</w:t>
      </w:r>
    </w:p>
    <w:p w:rsidR="00582943" w:rsidRPr="00582943" w:rsidRDefault="00582943" w:rsidP="00582943">
      <w:pPr>
        <w:pStyle w:val="Default"/>
        <w:numPr>
          <w:ilvl w:val="0"/>
          <w:numId w:val="30"/>
        </w:numPr>
        <w:rPr>
          <w:rFonts w:ascii="Verdana" w:hAnsi="Verdana"/>
          <w:sz w:val="18"/>
          <w:szCs w:val="18"/>
        </w:rPr>
      </w:pPr>
      <w:r>
        <w:rPr>
          <w:rFonts w:ascii="Verdana" w:hAnsi="Verdana"/>
          <w:sz w:val="18"/>
          <w:szCs w:val="18"/>
        </w:rPr>
        <w:t xml:space="preserve">                                                                        </w:t>
      </w:r>
    </w:p>
    <w:p w:rsidR="00582943" w:rsidRPr="00582943" w:rsidRDefault="00582943" w:rsidP="00EF2CA7">
      <w:pPr>
        <w:pStyle w:val="Default"/>
        <w:rPr>
          <w:rFonts w:ascii="Verdana" w:hAnsi="Verdana"/>
          <w:b/>
          <w:bCs/>
          <w:sz w:val="18"/>
          <w:szCs w:val="18"/>
        </w:rPr>
      </w:pPr>
    </w:p>
    <w:p w:rsidR="00582943" w:rsidRPr="00582943" w:rsidRDefault="00582943" w:rsidP="00EF2CA7">
      <w:pPr>
        <w:pStyle w:val="Default"/>
        <w:rPr>
          <w:rFonts w:ascii="Verdana" w:hAnsi="Verdana"/>
          <w:b/>
          <w:bCs/>
          <w:sz w:val="18"/>
          <w:szCs w:val="18"/>
        </w:rPr>
      </w:pPr>
    </w:p>
    <w:p w:rsidR="00582943" w:rsidRDefault="00582943" w:rsidP="00EF2CA7">
      <w:pPr>
        <w:pStyle w:val="Default"/>
        <w:rPr>
          <w:rFonts w:ascii="Verdana" w:hAnsi="Verdana"/>
          <w:b/>
          <w:bCs/>
          <w:sz w:val="26"/>
          <w:szCs w:val="26"/>
        </w:rPr>
      </w:pPr>
    </w:p>
    <w:p w:rsidR="00A4549D" w:rsidRDefault="004978D6" w:rsidP="00EF2CA7">
      <w:pPr>
        <w:pStyle w:val="Default"/>
        <w:rPr>
          <w:rFonts w:ascii="Verdana" w:hAnsi="Verdana"/>
          <w:b/>
          <w:bCs/>
          <w:sz w:val="26"/>
          <w:szCs w:val="26"/>
        </w:rPr>
      </w:pPr>
      <w:r>
        <w:rPr>
          <w:rFonts w:ascii="Verdana" w:hAnsi="Verdana"/>
          <w:b/>
          <w:bCs/>
          <w:sz w:val="26"/>
          <w:szCs w:val="26"/>
        </w:rPr>
        <w:t xml:space="preserve">                                         </w:t>
      </w:r>
    </w:p>
    <w:p w:rsidR="00A4549D" w:rsidRDefault="00A4549D" w:rsidP="00EF2CA7">
      <w:pPr>
        <w:pStyle w:val="Default"/>
        <w:rPr>
          <w:rFonts w:ascii="Verdana" w:hAnsi="Verdana"/>
          <w:b/>
          <w:bCs/>
          <w:sz w:val="26"/>
          <w:szCs w:val="26"/>
        </w:rPr>
      </w:pPr>
    </w:p>
    <w:p w:rsidR="00A4549D" w:rsidRDefault="00A4549D" w:rsidP="00EF2CA7">
      <w:pPr>
        <w:pStyle w:val="Default"/>
        <w:rPr>
          <w:rFonts w:ascii="Verdana" w:hAnsi="Verdana"/>
          <w:b/>
          <w:bCs/>
          <w:sz w:val="26"/>
          <w:szCs w:val="26"/>
          <w:lang w:val="en-US"/>
        </w:rPr>
      </w:pPr>
    </w:p>
    <w:p w:rsidR="0053019B" w:rsidRPr="0053019B" w:rsidRDefault="0053019B" w:rsidP="00EF2CA7">
      <w:pPr>
        <w:pStyle w:val="Default"/>
        <w:rPr>
          <w:rFonts w:ascii="Verdana" w:hAnsi="Verdana"/>
          <w:b/>
          <w:bCs/>
          <w:sz w:val="26"/>
          <w:szCs w:val="26"/>
          <w:lang w:val="en-US"/>
        </w:rPr>
      </w:pPr>
    </w:p>
    <w:p w:rsidR="008B7107" w:rsidRDefault="00F546F2" w:rsidP="00F546F2">
      <w:pPr>
        <w:pStyle w:val="Default"/>
        <w:jc w:val="center"/>
        <w:rPr>
          <w:rFonts w:ascii="Verdana" w:hAnsi="Verdana"/>
          <w:b/>
          <w:bCs/>
          <w:sz w:val="26"/>
          <w:szCs w:val="26"/>
        </w:rPr>
      </w:pPr>
      <w:r>
        <w:rPr>
          <w:rFonts w:ascii="Verdana" w:hAnsi="Verdana"/>
          <w:b/>
          <w:bCs/>
          <w:sz w:val="26"/>
          <w:szCs w:val="26"/>
        </w:rPr>
        <w:t>Α</w:t>
      </w:r>
      <w:r w:rsidRPr="00610E8B">
        <w:rPr>
          <w:rFonts w:ascii="Verdana" w:hAnsi="Verdana"/>
          <w:b/>
          <w:bCs/>
          <w:sz w:val="26"/>
          <w:szCs w:val="26"/>
        </w:rPr>
        <w:t>ΠΟΦΑΣΗ</w:t>
      </w:r>
      <w:r>
        <w:rPr>
          <w:rFonts w:ascii="Verdana" w:hAnsi="Verdana"/>
          <w:b/>
          <w:bCs/>
          <w:sz w:val="26"/>
          <w:szCs w:val="26"/>
        </w:rPr>
        <w:t xml:space="preserve"> ΔΗΜΑΡΧΟΥ </w:t>
      </w:r>
      <w:r w:rsidR="00B31040">
        <w:rPr>
          <w:rFonts w:ascii="Verdana" w:hAnsi="Verdana"/>
          <w:b/>
          <w:bCs/>
          <w:sz w:val="26"/>
          <w:szCs w:val="26"/>
          <w:lang w:val="en-US"/>
        </w:rPr>
        <w:t>4855</w:t>
      </w:r>
      <w:r>
        <w:rPr>
          <w:rFonts w:ascii="Verdana" w:hAnsi="Verdana"/>
          <w:b/>
          <w:bCs/>
          <w:sz w:val="26"/>
          <w:szCs w:val="26"/>
        </w:rPr>
        <w:t>/2017</w:t>
      </w:r>
    </w:p>
    <w:p w:rsidR="008B7107" w:rsidRDefault="008B7107" w:rsidP="008B7107">
      <w:pPr>
        <w:pStyle w:val="Default"/>
        <w:rPr>
          <w:rFonts w:ascii="Verdana" w:hAnsi="Verdana"/>
          <w:b/>
          <w:bCs/>
          <w:sz w:val="26"/>
          <w:szCs w:val="26"/>
        </w:rPr>
      </w:pPr>
    </w:p>
    <w:p w:rsidR="008B7107" w:rsidRPr="001159DA" w:rsidRDefault="008B7107" w:rsidP="008B7107">
      <w:pPr>
        <w:pStyle w:val="Default"/>
        <w:jc w:val="center"/>
        <w:rPr>
          <w:rFonts w:ascii="Verdana" w:hAnsi="Verdana"/>
          <w:sz w:val="28"/>
          <w:szCs w:val="28"/>
        </w:rPr>
      </w:pPr>
    </w:p>
    <w:p w:rsidR="008B7107" w:rsidRPr="00610E8B" w:rsidRDefault="008B7107" w:rsidP="008B7107">
      <w:pPr>
        <w:spacing w:line="360" w:lineRule="auto"/>
        <w:jc w:val="both"/>
        <w:rPr>
          <w:rFonts w:ascii="Verdana" w:hAnsi="Verdana"/>
          <w:b/>
          <w:sz w:val="22"/>
          <w:szCs w:val="22"/>
        </w:rPr>
      </w:pPr>
      <w:r w:rsidRPr="00610E8B">
        <w:rPr>
          <w:rFonts w:ascii="Verdana" w:hAnsi="Verdana"/>
          <w:b/>
          <w:sz w:val="22"/>
          <w:szCs w:val="22"/>
        </w:rPr>
        <w:t xml:space="preserve">ΘΕΜΑ: «Διακήρυξη </w:t>
      </w:r>
      <w:r>
        <w:rPr>
          <w:rFonts w:ascii="Verdana" w:hAnsi="Verdana"/>
          <w:b/>
          <w:sz w:val="22"/>
          <w:szCs w:val="22"/>
        </w:rPr>
        <w:t>ανοικτού ηλεκτρονικού διαγωνισμού</w:t>
      </w:r>
      <w:r w:rsidR="00E64267">
        <w:rPr>
          <w:rFonts w:ascii="Verdana" w:hAnsi="Verdana"/>
          <w:b/>
          <w:sz w:val="22"/>
          <w:szCs w:val="22"/>
        </w:rPr>
        <w:t xml:space="preserve"> κάτω των ορίων,</w:t>
      </w:r>
      <w:r w:rsidRPr="00610E8B">
        <w:rPr>
          <w:rFonts w:ascii="Verdana" w:hAnsi="Verdana"/>
          <w:b/>
          <w:sz w:val="22"/>
          <w:szCs w:val="22"/>
        </w:rPr>
        <w:t xml:space="preserve"> με κριτήριο κατακύρωσης την πλέον συμφέρουσα από οικονομικής άποψης προσφορά βάσει τιμής για την </w:t>
      </w:r>
      <w:r w:rsidR="00E64267">
        <w:rPr>
          <w:rFonts w:ascii="Verdana" w:hAnsi="Verdana"/>
          <w:b/>
          <w:sz w:val="22"/>
          <w:szCs w:val="22"/>
        </w:rPr>
        <w:t xml:space="preserve">προμήθεια γραφικής ύλης </w:t>
      </w:r>
      <w:r w:rsidRPr="00610E8B">
        <w:rPr>
          <w:rFonts w:ascii="Verdana" w:hAnsi="Verdana"/>
          <w:b/>
          <w:sz w:val="22"/>
          <w:szCs w:val="22"/>
        </w:rPr>
        <w:t xml:space="preserve">του Δήμου </w:t>
      </w:r>
      <w:r>
        <w:rPr>
          <w:rFonts w:ascii="Verdana" w:hAnsi="Verdana"/>
          <w:b/>
          <w:sz w:val="22"/>
          <w:szCs w:val="22"/>
        </w:rPr>
        <w:t>Ρόδου</w:t>
      </w:r>
      <w:r w:rsidRPr="00610E8B">
        <w:rPr>
          <w:rFonts w:ascii="Verdana" w:hAnsi="Verdana"/>
          <w:b/>
          <w:sz w:val="22"/>
          <w:szCs w:val="22"/>
        </w:rPr>
        <w:t>, προϋπολογισμού</w:t>
      </w:r>
      <w:r w:rsidR="007137A1">
        <w:rPr>
          <w:rFonts w:ascii="Verdana" w:hAnsi="Verdana"/>
          <w:b/>
          <w:sz w:val="22"/>
          <w:szCs w:val="22"/>
        </w:rPr>
        <w:t xml:space="preserve"> </w:t>
      </w:r>
      <w:r w:rsidRPr="007137A1">
        <w:rPr>
          <w:rFonts w:ascii="Verdana" w:hAnsi="Verdana" w:cs="Arial"/>
          <w:b/>
          <w:color w:val="000000"/>
          <w:sz w:val="22"/>
          <w:szCs w:val="22"/>
        </w:rPr>
        <w:t>€</w:t>
      </w:r>
      <w:r w:rsidR="007137A1" w:rsidRPr="007137A1">
        <w:rPr>
          <w:rFonts w:ascii="Verdana" w:hAnsi="Verdana"/>
          <w:b/>
          <w:bCs/>
          <w:sz w:val="22"/>
          <w:szCs w:val="22"/>
        </w:rPr>
        <w:t>244.297,67</w:t>
      </w:r>
      <w:r w:rsidR="007137A1">
        <w:rPr>
          <w:rFonts w:ascii="Verdana" w:hAnsi="Verdana"/>
          <w:b/>
          <w:bCs/>
          <w:sz w:val="20"/>
          <w:szCs w:val="20"/>
        </w:rPr>
        <w:t xml:space="preserve"> </w:t>
      </w:r>
      <w:r w:rsidRPr="00610E8B">
        <w:rPr>
          <w:rFonts w:ascii="Verdana" w:hAnsi="Verdana"/>
          <w:b/>
          <w:sz w:val="22"/>
          <w:szCs w:val="22"/>
        </w:rPr>
        <w:t xml:space="preserve">συμπεριλαμβανομένου του Φ.Π.Α.» </w:t>
      </w:r>
    </w:p>
    <w:p w:rsidR="00C57F94" w:rsidRPr="00610E8B" w:rsidRDefault="00C57F94" w:rsidP="00C57F94">
      <w:pPr>
        <w:tabs>
          <w:tab w:val="left" w:pos="4722"/>
        </w:tabs>
        <w:spacing w:line="360" w:lineRule="auto"/>
        <w:rPr>
          <w:rFonts w:ascii="Verdana" w:hAnsi="Verdana"/>
          <w:sz w:val="20"/>
          <w:szCs w:val="20"/>
        </w:rPr>
      </w:pPr>
      <w:r w:rsidRPr="00610E8B">
        <w:rPr>
          <w:rFonts w:ascii="Verdana" w:hAnsi="Verdana"/>
          <w:sz w:val="20"/>
          <w:szCs w:val="20"/>
        </w:rPr>
        <w:t xml:space="preserve">                                                                   </w:t>
      </w:r>
    </w:p>
    <w:p w:rsidR="00C57F94" w:rsidRPr="00610E8B" w:rsidRDefault="00A4549D" w:rsidP="00C57F94">
      <w:pPr>
        <w:spacing w:line="360" w:lineRule="auto"/>
        <w:rPr>
          <w:rFonts w:ascii="Verdana" w:hAnsi="Verdana"/>
          <w:b/>
          <w:bCs/>
          <w:sz w:val="20"/>
          <w:szCs w:val="20"/>
        </w:rPr>
      </w:pPr>
      <w:r>
        <w:rPr>
          <w:rFonts w:ascii="Verdana" w:hAnsi="Verdana"/>
          <w:b/>
          <w:bCs/>
          <w:sz w:val="20"/>
          <w:szCs w:val="20"/>
        </w:rPr>
        <w:t xml:space="preserve"> Ο Δήμαρχος έ</w:t>
      </w:r>
      <w:r w:rsidR="00C57F94" w:rsidRPr="00610E8B">
        <w:rPr>
          <w:rFonts w:ascii="Verdana" w:hAnsi="Verdana"/>
          <w:b/>
          <w:bCs/>
          <w:sz w:val="20"/>
          <w:szCs w:val="20"/>
        </w:rPr>
        <w:t xml:space="preserve">χοντας υπόψη: </w:t>
      </w:r>
    </w:p>
    <w:p w:rsidR="00C57F94" w:rsidRPr="00875C30" w:rsidRDefault="00C57F94" w:rsidP="00C57F94">
      <w:pPr>
        <w:spacing w:line="360" w:lineRule="auto"/>
        <w:rPr>
          <w:rFonts w:ascii="Verdana" w:hAnsi="Verdana"/>
          <w:sz w:val="20"/>
          <w:szCs w:val="20"/>
        </w:rPr>
      </w:pP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Ν.4412/2016 «Δημόσιες Συμβάσεις Έργων, Προμηθειών και Υπηρεσιών» (προσαρμογή στις Οδηγίες 2014/24/ΕΕ και 2014/25/ΕΕ) (ΦΕΚ 147/Α/08-08-2016).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Ν.2690/1999 «Κύρωση του Κώδικα Διοικητικής Διαδικασίας και άλλες διατάξεις» (Φ.Ε.Κ. 45/Α/09-03-1999),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Ν.2859/2000 «Κύρωση Κώδικα Φ.Π.Α.» (ΦΕΚ 248/Α/07-11-2000),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lastRenderedPageBreak/>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 Το Π.Δ.113/2010 «Ανάληψη υποχρεώσεων από τους Διατάκτες» (ΦΕΚ 194/ Α/22-11-2010), όπως τροποποιήθηκε και ισχύει.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Τις διατάξεις του Ν. 3463/2006/Α’114 «Κύρωση του Κώδικα Δήμων και Κοινοτήτων» και ειδικότερα της  παρ 9εδ.β  του άρθρου 209</w:t>
      </w:r>
      <w:r w:rsidR="007C15A4">
        <w:rPr>
          <w:rFonts w:ascii="Verdana" w:hAnsi="Verdana"/>
          <w:sz w:val="20"/>
          <w:szCs w:val="20"/>
        </w:rPr>
        <w:t>.</w:t>
      </w:r>
      <w:r w:rsidRPr="00875C30">
        <w:rPr>
          <w:rFonts w:ascii="Verdana" w:hAnsi="Verdana"/>
          <w:sz w:val="20"/>
          <w:szCs w:val="20"/>
        </w:rPr>
        <w:t xml:space="preserve">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 xml:space="preserve">Την με α.α. </w:t>
      </w:r>
      <w:r w:rsidR="00CE5681" w:rsidRPr="00CE5681">
        <w:rPr>
          <w:rFonts w:ascii="Verdana" w:hAnsi="Verdana"/>
          <w:sz w:val="20"/>
          <w:szCs w:val="20"/>
        </w:rPr>
        <w:t>1208</w:t>
      </w:r>
      <w:r w:rsidRPr="00875C30">
        <w:rPr>
          <w:rFonts w:ascii="Verdana" w:hAnsi="Verdana"/>
          <w:sz w:val="20"/>
          <w:szCs w:val="20"/>
        </w:rPr>
        <w:t xml:space="preserve">  Π.Α.Υ. η οποία καταχωρήθηκε στο μητρώο δεσμεύσεων του Δήμου</w:t>
      </w:r>
      <w:r w:rsidR="00CE5681" w:rsidRPr="00CE5681">
        <w:rPr>
          <w:rFonts w:ascii="Verdana" w:hAnsi="Verdana"/>
          <w:sz w:val="20"/>
          <w:szCs w:val="20"/>
        </w:rPr>
        <w:t xml:space="preserve"> </w:t>
      </w:r>
      <w:r w:rsidR="00CE5681">
        <w:rPr>
          <w:rFonts w:ascii="Verdana" w:hAnsi="Verdana"/>
          <w:sz w:val="20"/>
          <w:szCs w:val="20"/>
        </w:rPr>
        <w:t>με α./α. Α/1.286.</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Το ΠΡΩΤΟΓΕΝΕΣ ΑΙΤΗΜΑ που καταχωρήθηκε στο ΚΗΜΔΗΣ με ΑΔΑΜ</w:t>
      </w:r>
      <w:r w:rsidR="00CE5681">
        <w:rPr>
          <w:rFonts w:ascii="Verdana" w:hAnsi="Verdana"/>
          <w:sz w:val="20"/>
          <w:szCs w:val="20"/>
        </w:rPr>
        <w:t>:</w:t>
      </w:r>
      <w:r w:rsidRPr="00875C30">
        <w:rPr>
          <w:rFonts w:ascii="Verdana" w:hAnsi="Verdana"/>
          <w:sz w:val="20"/>
          <w:szCs w:val="20"/>
        </w:rPr>
        <w:t xml:space="preserve">  </w:t>
      </w:r>
      <w:r w:rsidR="00FF00AB">
        <w:rPr>
          <w:rFonts w:ascii="Verdana" w:hAnsi="Verdana"/>
          <w:sz w:val="20"/>
          <w:szCs w:val="20"/>
        </w:rPr>
        <w:t>17</w:t>
      </w:r>
      <w:r w:rsidR="00FF00AB">
        <w:rPr>
          <w:rFonts w:ascii="Verdana" w:hAnsi="Verdana"/>
          <w:sz w:val="20"/>
          <w:szCs w:val="20"/>
          <w:lang w:val="en-US"/>
        </w:rPr>
        <w:t>REQ</w:t>
      </w:r>
      <w:r w:rsidR="00FF00AB" w:rsidRPr="00FF00AB">
        <w:rPr>
          <w:rFonts w:ascii="Verdana" w:hAnsi="Verdana"/>
          <w:sz w:val="20"/>
          <w:szCs w:val="20"/>
        </w:rPr>
        <w:t>001831725</w:t>
      </w:r>
      <w:r w:rsidRPr="00875C30">
        <w:rPr>
          <w:rFonts w:ascii="Verdana" w:hAnsi="Verdana"/>
          <w:sz w:val="20"/>
          <w:szCs w:val="20"/>
        </w:rPr>
        <w:t xml:space="preserve">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Τ</w:t>
      </w:r>
      <w:r w:rsidR="00AB5C16">
        <w:rPr>
          <w:rFonts w:ascii="Verdana" w:hAnsi="Verdana"/>
          <w:sz w:val="20"/>
          <w:szCs w:val="20"/>
        </w:rPr>
        <w:t>ις</w:t>
      </w:r>
      <w:r w:rsidRPr="00875C30">
        <w:rPr>
          <w:rFonts w:ascii="Verdana" w:hAnsi="Verdana"/>
          <w:sz w:val="20"/>
          <w:szCs w:val="20"/>
        </w:rPr>
        <w:t xml:space="preserve"> με αριθμό </w:t>
      </w:r>
      <w:r w:rsidR="00AB5C16" w:rsidRPr="00AB5C16">
        <w:rPr>
          <w:rFonts w:ascii="Verdana" w:hAnsi="Verdana"/>
          <w:sz w:val="20"/>
          <w:szCs w:val="20"/>
        </w:rPr>
        <w:t>585,560</w:t>
      </w:r>
      <w:r w:rsidRPr="00875C30">
        <w:rPr>
          <w:rFonts w:ascii="Verdana" w:hAnsi="Verdana"/>
          <w:sz w:val="20"/>
          <w:szCs w:val="20"/>
        </w:rPr>
        <w:t>/201</w:t>
      </w:r>
      <w:r w:rsidR="00E64267">
        <w:rPr>
          <w:rFonts w:ascii="Verdana" w:hAnsi="Verdana"/>
          <w:sz w:val="20"/>
          <w:szCs w:val="20"/>
        </w:rPr>
        <w:t>7</w:t>
      </w:r>
      <w:r w:rsidRPr="00875C30">
        <w:rPr>
          <w:rFonts w:ascii="Verdana" w:hAnsi="Verdana"/>
          <w:sz w:val="20"/>
          <w:szCs w:val="20"/>
        </w:rPr>
        <w:t xml:space="preserve"> απόφασ</w:t>
      </w:r>
      <w:r w:rsidR="00AB5C16">
        <w:rPr>
          <w:rFonts w:ascii="Verdana" w:hAnsi="Verdana"/>
          <w:sz w:val="20"/>
          <w:szCs w:val="20"/>
        </w:rPr>
        <w:t>εις της</w:t>
      </w:r>
      <w:r w:rsidRPr="00875C30">
        <w:rPr>
          <w:rFonts w:ascii="Verdana" w:hAnsi="Verdana"/>
          <w:sz w:val="20"/>
          <w:szCs w:val="20"/>
        </w:rPr>
        <w:t xml:space="preserve"> Οικονομικής Επιτροπής  με την οποία εγκρίθηκαν:</w:t>
      </w:r>
      <w:r>
        <w:rPr>
          <w:rFonts w:ascii="Verdana" w:hAnsi="Verdana"/>
          <w:sz w:val="20"/>
          <w:szCs w:val="20"/>
        </w:rPr>
        <w:t xml:space="preserve"> </w:t>
      </w:r>
      <w:r w:rsidRPr="00875C30">
        <w:rPr>
          <w:rFonts w:ascii="Verdana" w:hAnsi="Verdana"/>
          <w:sz w:val="20"/>
          <w:szCs w:val="20"/>
        </w:rPr>
        <w:t xml:space="preserve"> </w:t>
      </w:r>
    </w:p>
    <w:p w:rsidR="00C57F94" w:rsidRPr="00875C30" w:rsidRDefault="00C57F94" w:rsidP="00C57F94">
      <w:pPr>
        <w:numPr>
          <w:ilvl w:val="1"/>
          <w:numId w:val="12"/>
        </w:numPr>
        <w:spacing w:line="360" w:lineRule="auto"/>
        <w:jc w:val="both"/>
        <w:rPr>
          <w:rFonts w:ascii="Verdana" w:hAnsi="Verdana"/>
          <w:sz w:val="20"/>
          <w:szCs w:val="20"/>
        </w:rPr>
      </w:pPr>
      <w:r w:rsidRPr="00875C30">
        <w:rPr>
          <w:rFonts w:ascii="Verdana" w:hAnsi="Verdana"/>
          <w:sz w:val="20"/>
          <w:szCs w:val="20"/>
        </w:rPr>
        <w:t>η διάθεση πίστωσης της προ υπολογιζόμενης δαπάνης σύμφωνα με την αναληφθείσα   Π.Α.Υ.</w:t>
      </w:r>
    </w:p>
    <w:p w:rsidR="00C57F94" w:rsidRPr="00875C30" w:rsidRDefault="00C57F94" w:rsidP="00C57F94">
      <w:pPr>
        <w:numPr>
          <w:ilvl w:val="1"/>
          <w:numId w:val="12"/>
        </w:numPr>
        <w:spacing w:line="360" w:lineRule="auto"/>
        <w:jc w:val="both"/>
        <w:rPr>
          <w:rFonts w:ascii="Verdana" w:hAnsi="Verdana"/>
          <w:sz w:val="20"/>
          <w:szCs w:val="20"/>
        </w:rPr>
      </w:pPr>
      <w:r w:rsidRPr="00875C30">
        <w:rPr>
          <w:rFonts w:ascii="Verdana" w:hAnsi="Verdana"/>
          <w:sz w:val="20"/>
          <w:szCs w:val="20"/>
        </w:rPr>
        <w:t>οι τεχνικές προδιαγραφές και</w:t>
      </w:r>
    </w:p>
    <w:p w:rsidR="00C57F94" w:rsidRPr="00875C30" w:rsidRDefault="00C57F94" w:rsidP="00C57F94">
      <w:pPr>
        <w:numPr>
          <w:ilvl w:val="1"/>
          <w:numId w:val="12"/>
        </w:numPr>
        <w:spacing w:line="360" w:lineRule="auto"/>
        <w:jc w:val="both"/>
        <w:rPr>
          <w:rFonts w:ascii="Verdana" w:hAnsi="Verdana"/>
          <w:sz w:val="20"/>
          <w:szCs w:val="20"/>
        </w:rPr>
      </w:pPr>
      <w:r w:rsidRPr="00875C30">
        <w:rPr>
          <w:rFonts w:ascii="Verdana" w:hAnsi="Verdana"/>
          <w:sz w:val="20"/>
          <w:szCs w:val="20"/>
        </w:rPr>
        <w:t xml:space="preserve">καταρτίσθηκαν  οι όροι διακήρυξης </w:t>
      </w:r>
    </w:p>
    <w:p w:rsidR="00C57F94" w:rsidRPr="00875C30" w:rsidRDefault="00C57F94" w:rsidP="00C57F94">
      <w:pPr>
        <w:numPr>
          <w:ilvl w:val="0"/>
          <w:numId w:val="12"/>
        </w:numPr>
        <w:spacing w:line="360" w:lineRule="auto"/>
        <w:jc w:val="both"/>
        <w:rPr>
          <w:rFonts w:ascii="Verdana" w:hAnsi="Verdana"/>
          <w:sz w:val="20"/>
          <w:szCs w:val="20"/>
        </w:rPr>
      </w:pPr>
      <w:r w:rsidRPr="00875C30">
        <w:rPr>
          <w:rFonts w:ascii="Verdana" w:hAnsi="Verdana"/>
          <w:sz w:val="20"/>
          <w:szCs w:val="20"/>
        </w:rPr>
        <w:t>Το ΕΓΚΡΕΚΡ</w:t>
      </w:r>
      <w:r>
        <w:rPr>
          <w:rFonts w:ascii="Verdana" w:hAnsi="Verdana"/>
          <w:sz w:val="20"/>
          <w:szCs w:val="20"/>
        </w:rPr>
        <w:t>Ι</w:t>
      </w:r>
      <w:r w:rsidRPr="00875C30">
        <w:rPr>
          <w:rFonts w:ascii="Verdana" w:hAnsi="Verdana"/>
          <w:sz w:val="20"/>
          <w:szCs w:val="20"/>
        </w:rPr>
        <w:t>ΜΕΝΟ ΑΙΤΗΜΑ που καταχωρήθηκε στο ΚΗΜΔΗΣ με ΑΔΑΜ</w:t>
      </w:r>
      <w:r w:rsidR="00942081">
        <w:rPr>
          <w:rFonts w:ascii="Verdana" w:hAnsi="Verdana"/>
          <w:sz w:val="20"/>
          <w:szCs w:val="20"/>
        </w:rPr>
        <w:t>:</w:t>
      </w:r>
      <w:r w:rsidR="00AB5C16">
        <w:rPr>
          <w:rFonts w:ascii="Verdana" w:hAnsi="Verdana"/>
          <w:sz w:val="20"/>
          <w:szCs w:val="20"/>
        </w:rPr>
        <w:t>17</w:t>
      </w:r>
      <w:r w:rsidR="00AB5C16">
        <w:rPr>
          <w:rFonts w:ascii="Verdana" w:hAnsi="Verdana"/>
          <w:sz w:val="20"/>
          <w:szCs w:val="20"/>
          <w:lang w:val="en-US"/>
        </w:rPr>
        <w:t>REQ</w:t>
      </w:r>
      <w:r w:rsidR="00AB5C16" w:rsidRPr="00AB5C16">
        <w:rPr>
          <w:rFonts w:ascii="Verdana" w:hAnsi="Verdana"/>
          <w:sz w:val="20"/>
          <w:szCs w:val="20"/>
        </w:rPr>
        <w:t>002064691.</w:t>
      </w:r>
    </w:p>
    <w:p w:rsidR="006637A8" w:rsidRPr="006637A8" w:rsidRDefault="00C57F94" w:rsidP="00627063">
      <w:pPr>
        <w:numPr>
          <w:ilvl w:val="0"/>
          <w:numId w:val="12"/>
        </w:numPr>
        <w:spacing w:line="360" w:lineRule="auto"/>
        <w:jc w:val="both"/>
        <w:rPr>
          <w:rFonts w:ascii="Verdana" w:hAnsi="Verdana"/>
          <w:b/>
          <w:bCs/>
          <w:sz w:val="20"/>
          <w:szCs w:val="20"/>
        </w:rPr>
      </w:pPr>
      <w:r w:rsidRPr="00875C30">
        <w:rPr>
          <w:rFonts w:ascii="Verdana" w:hAnsi="Verdana"/>
          <w:sz w:val="20"/>
          <w:szCs w:val="20"/>
        </w:rPr>
        <w:t xml:space="preserve">Τις ανάγκες του Δήμου για την </w:t>
      </w:r>
      <w:r w:rsidRPr="00875C30">
        <w:rPr>
          <w:rFonts w:ascii="Verdana" w:eastAsia="Calibri,Bold" w:hAnsi="Verdana" w:cs="Calibri,Bold"/>
          <w:sz w:val="20"/>
          <w:szCs w:val="20"/>
          <w:lang w:eastAsia="el-GR"/>
        </w:rPr>
        <w:t>προμήθεια</w:t>
      </w:r>
      <w:r w:rsidR="006637A8">
        <w:rPr>
          <w:rFonts w:ascii="Verdana" w:eastAsia="Calibri,Bold" w:hAnsi="Verdana" w:cs="Calibri,Bold"/>
          <w:sz w:val="20"/>
          <w:szCs w:val="20"/>
          <w:lang w:eastAsia="el-GR"/>
        </w:rPr>
        <w:t xml:space="preserve"> </w:t>
      </w:r>
      <w:r w:rsidR="00E64267">
        <w:rPr>
          <w:rFonts w:ascii="Verdana" w:hAnsi="Verdana"/>
          <w:sz w:val="20"/>
          <w:szCs w:val="20"/>
        </w:rPr>
        <w:t>γραφικής ύλης</w:t>
      </w:r>
      <w:r w:rsidR="006637A8">
        <w:rPr>
          <w:rFonts w:ascii="Verdana" w:hAnsi="Verdana"/>
          <w:sz w:val="20"/>
          <w:szCs w:val="20"/>
        </w:rPr>
        <w:t>.</w:t>
      </w:r>
    </w:p>
    <w:p w:rsidR="00C57F94" w:rsidRPr="00610E8B" w:rsidRDefault="006637A8" w:rsidP="00627063">
      <w:pPr>
        <w:numPr>
          <w:ilvl w:val="0"/>
          <w:numId w:val="12"/>
        </w:numPr>
        <w:spacing w:line="360" w:lineRule="auto"/>
        <w:jc w:val="both"/>
        <w:rPr>
          <w:rFonts w:ascii="Verdana" w:hAnsi="Verdana"/>
          <w:b/>
          <w:bCs/>
          <w:sz w:val="20"/>
          <w:szCs w:val="20"/>
        </w:rPr>
      </w:pPr>
      <w:r>
        <w:rPr>
          <w:rFonts w:ascii="Verdana" w:hAnsi="Verdana"/>
          <w:bCs/>
          <w:sz w:val="20"/>
          <w:szCs w:val="20"/>
        </w:rPr>
        <w:t xml:space="preserve">Την </w:t>
      </w:r>
      <w:r w:rsidRPr="006637A8">
        <w:rPr>
          <w:rFonts w:ascii="Verdana" w:hAnsi="Verdana" w:cs="Tahoma"/>
          <w:sz w:val="20"/>
          <w:szCs w:val="20"/>
        </w:rPr>
        <w:t xml:space="preserve">απόφαση Δημάρχου </w:t>
      </w:r>
      <w:r w:rsidR="00E64267" w:rsidRPr="00E64267">
        <w:rPr>
          <w:rFonts w:ascii="Verdana" w:hAnsi="Verdana" w:cs="Arial"/>
          <w:sz w:val="20"/>
          <w:szCs w:val="20"/>
        </w:rPr>
        <w:t>2640/2017</w:t>
      </w:r>
      <w:r w:rsidR="00E64267" w:rsidRPr="00870F2B">
        <w:rPr>
          <w:rFonts w:cs="Arial"/>
        </w:rPr>
        <w:t xml:space="preserve"> </w:t>
      </w:r>
      <w:r w:rsidRPr="006637A8">
        <w:rPr>
          <w:rFonts w:ascii="Verdana" w:hAnsi="Verdana" w:cs="Tahoma"/>
          <w:sz w:val="20"/>
          <w:szCs w:val="20"/>
        </w:rPr>
        <w:t>περί μεταβίβασης αρμοδιοτήτων</w:t>
      </w:r>
      <w:r>
        <w:rPr>
          <w:rFonts w:ascii="Verdana" w:hAnsi="Verdana" w:cs="Tahoma"/>
          <w:sz w:val="20"/>
          <w:szCs w:val="20"/>
        </w:rPr>
        <w:t>.</w:t>
      </w:r>
      <w:r w:rsidR="00C57F94" w:rsidRPr="00610E8B">
        <w:rPr>
          <w:rFonts w:ascii="Verdana" w:hAnsi="Verdana"/>
          <w:b/>
          <w:bCs/>
          <w:sz w:val="20"/>
          <w:szCs w:val="20"/>
        </w:rPr>
        <w:t xml:space="preserve">                                                  </w:t>
      </w:r>
    </w:p>
    <w:p w:rsidR="001C59F3" w:rsidRDefault="006637A8" w:rsidP="006637A8">
      <w:pPr>
        <w:tabs>
          <w:tab w:val="center" w:pos="4770"/>
          <w:tab w:val="left" w:pos="7830"/>
        </w:tabs>
        <w:spacing w:line="360" w:lineRule="auto"/>
        <w:rPr>
          <w:rFonts w:ascii="Verdana" w:hAnsi="Verdana" w:cs="Arial"/>
          <w:b/>
        </w:rPr>
      </w:pPr>
      <w:r>
        <w:rPr>
          <w:rFonts w:ascii="Verdana" w:hAnsi="Verdana" w:cs="Arial"/>
          <w:b/>
        </w:rPr>
        <w:tab/>
      </w:r>
    </w:p>
    <w:p w:rsidR="00C57F94" w:rsidRPr="0020320C" w:rsidRDefault="001C59F3" w:rsidP="006637A8">
      <w:pPr>
        <w:tabs>
          <w:tab w:val="center" w:pos="4770"/>
          <w:tab w:val="left" w:pos="7830"/>
        </w:tabs>
        <w:spacing w:line="360" w:lineRule="auto"/>
        <w:rPr>
          <w:rFonts w:ascii="Verdana" w:hAnsi="Verdana" w:cs="Arial"/>
          <w:b/>
        </w:rPr>
      </w:pPr>
      <w:r>
        <w:rPr>
          <w:rFonts w:ascii="Verdana" w:hAnsi="Verdana" w:cs="Arial"/>
          <w:b/>
        </w:rPr>
        <w:br w:type="page"/>
      </w:r>
      <w:r w:rsidR="006637A8">
        <w:rPr>
          <w:rFonts w:ascii="Verdana" w:hAnsi="Verdana" w:cs="Arial"/>
          <w:b/>
        </w:rPr>
        <w:lastRenderedPageBreak/>
        <w:t xml:space="preserve">                                         </w:t>
      </w:r>
      <w:r w:rsidR="00791905">
        <w:rPr>
          <w:rFonts w:ascii="Verdana" w:hAnsi="Verdana" w:cs="Arial"/>
          <w:b/>
        </w:rPr>
        <w:t>ΑΠΟΦΑΣΙΖΕΙ</w:t>
      </w:r>
      <w:r w:rsidR="006637A8">
        <w:rPr>
          <w:rFonts w:ascii="Verdana" w:hAnsi="Verdana" w:cs="Arial"/>
          <w:b/>
        </w:rPr>
        <w:tab/>
      </w:r>
    </w:p>
    <w:p w:rsidR="00C57F94" w:rsidRPr="00BA239D" w:rsidRDefault="00C57F94" w:rsidP="00C57F94">
      <w:pPr>
        <w:pStyle w:val="Default"/>
        <w:rPr>
          <w:sz w:val="28"/>
          <w:szCs w:val="28"/>
        </w:rPr>
      </w:pPr>
    </w:p>
    <w:p w:rsidR="00BC3FE3" w:rsidRDefault="00F50C86" w:rsidP="00C57F94">
      <w:pPr>
        <w:pStyle w:val="Default"/>
        <w:spacing w:line="360" w:lineRule="auto"/>
        <w:jc w:val="both"/>
        <w:rPr>
          <w:rFonts w:ascii="Verdana" w:hAnsi="Verdana"/>
          <w:sz w:val="20"/>
          <w:szCs w:val="20"/>
        </w:rPr>
      </w:pPr>
      <w:r>
        <w:rPr>
          <w:rFonts w:ascii="Verdana" w:hAnsi="Verdana"/>
          <w:b/>
          <w:bCs/>
          <w:sz w:val="20"/>
          <w:szCs w:val="20"/>
        </w:rPr>
        <w:t>Ανοικτό ηλεκτρονικό</w:t>
      </w:r>
      <w:r w:rsidR="00C57F94" w:rsidRPr="00610E8B">
        <w:rPr>
          <w:rFonts w:ascii="Verdana" w:hAnsi="Verdana"/>
          <w:b/>
          <w:bCs/>
          <w:sz w:val="20"/>
          <w:szCs w:val="20"/>
        </w:rPr>
        <w:t xml:space="preserve"> </w:t>
      </w:r>
      <w:r w:rsidR="00C57F94">
        <w:rPr>
          <w:rFonts w:ascii="Verdana" w:hAnsi="Verdana"/>
          <w:sz w:val="20"/>
          <w:szCs w:val="20"/>
        </w:rPr>
        <w:t>διαγωνισμό</w:t>
      </w:r>
      <w:r w:rsidR="00E64267">
        <w:rPr>
          <w:rFonts w:ascii="Verdana" w:hAnsi="Verdana"/>
          <w:sz w:val="20"/>
          <w:szCs w:val="20"/>
        </w:rPr>
        <w:t xml:space="preserve"> κάτω των ορίων</w:t>
      </w:r>
      <w:r w:rsidR="00C57F94" w:rsidRPr="00610E8B">
        <w:rPr>
          <w:rFonts w:ascii="Verdana" w:hAnsi="Verdana"/>
          <w:sz w:val="20"/>
          <w:szCs w:val="20"/>
        </w:rPr>
        <w:t xml:space="preserve">, με έγγραφες σφραγισμένες προσφορές, </w:t>
      </w:r>
      <w:r w:rsidR="00C57F94" w:rsidRPr="00610E8B">
        <w:rPr>
          <w:rFonts w:ascii="Verdana" w:hAnsi="Verdana"/>
          <w:b/>
          <w:bCs/>
          <w:sz w:val="20"/>
          <w:szCs w:val="20"/>
        </w:rPr>
        <w:t xml:space="preserve">με κριτήριο κατακύρωσης την πλέον συμφέρουσα από οικονομικής άποψης προσφορά βάσει τιμής </w:t>
      </w:r>
      <w:r w:rsidR="00C57F94" w:rsidRPr="00610E8B">
        <w:rPr>
          <w:rFonts w:ascii="Verdana" w:hAnsi="Verdana"/>
          <w:sz w:val="20"/>
          <w:szCs w:val="20"/>
        </w:rPr>
        <w:t xml:space="preserve">για την ανάδειξη αναδόχου για την </w:t>
      </w:r>
      <w:r w:rsidR="00BC3FE3">
        <w:rPr>
          <w:rFonts w:ascii="Verdana" w:hAnsi="Verdana"/>
          <w:sz w:val="20"/>
          <w:szCs w:val="20"/>
        </w:rPr>
        <w:t>προμήθεια</w:t>
      </w:r>
      <w:r w:rsidR="00404F99">
        <w:rPr>
          <w:rFonts w:ascii="Verdana" w:hAnsi="Verdana"/>
          <w:sz w:val="20"/>
          <w:szCs w:val="20"/>
        </w:rPr>
        <w:t xml:space="preserve"> </w:t>
      </w:r>
      <w:r w:rsidR="00E64267" w:rsidRPr="00E64267">
        <w:rPr>
          <w:rFonts w:ascii="Verdana" w:hAnsi="Verdana"/>
          <w:b/>
          <w:sz w:val="20"/>
          <w:szCs w:val="20"/>
        </w:rPr>
        <w:t>«γραφικής ύλης</w:t>
      </w:r>
      <w:r w:rsidR="00E64267">
        <w:rPr>
          <w:rFonts w:ascii="Verdana" w:hAnsi="Verdana"/>
          <w:b/>
          <w:sz w:val="20"/>
          <w:szCs w:val="20"/>
        </w:rPr>
        <w:t xml:space="preserve"> έτους 2017-2018</w:t>
      </w:r>
      <w:r w:rsidR="00C57F94" w:rsidRPr="00F50C86">
        <w:rPr>
          <w:rFonts w:ascii="Verdana" w:eastAsia="Calibri,Bold" w:hAnsi="Verdana" w:cs="Calibri,Bold"/>
          <w:b/>
          <w:bCs/>
          <w:sz w:val="20"/>
          <w:szCs w:val="20"/>
        </w:rPr>
        <w:t>»</w:t>
      </w:r>
      <w:r w:rsidR="00C57F94" w:rsidRPr="00610E8B">
        <w:rPr>
          <w:rFonts w:ascii="Verdana" w:eastAsia="Calibri,Bold" w:hAnsi="Verdana" w:cs="Calibri,Bold"/>
          <w:b/>
          <w:bCs/>
          <w:sz w:val="20"/>
          <w:szCs w:val="20"/>
        </w:rPr>
        <w:t xml:space="preserve"> </w:t>
      </w:r>
      <w:r w:rsidR="00C57F94" w:rsidRPr="00610E8B">
        <w:rPr>
          <w:rFonts w:ascii="Verdana" w:hAnsi="Verdana"/>
          <w:sz w:val="20"/>
          <w:szCs w:val="20"/>
        </w:rPr>
        <w:t xml:space="preserve">για τις </w:t>
      </w:r>
      <w:r w:rsidR="00C57F94">
        <w:rPr>
          <w:rFonts w:ascii="Verdana" w:hAnsi="Verdana"/>
          <w:sz w:val="20"/>
          <w:szCs w:val="20"/>
        </w:rPr>
        <w:t>ανάγκες του Δήμου</w:t>
      </w:r>
      <w:r w:rsidR="000A1424">
        <w:rPr>
          <w:rFonts w:ascii="Verdana" w:hAnsi="Verdana"/>
          <w:sz w:val="20"/>
          <w:szCs w:val="20"/>
        </w:rPr>
        <w:t xml:space="preserve"> κατά 130.000,00€ το έτος 2017 και κατά 115.000,00€ για το έτος 2018</w:t>
      </w:r>
      <w:r w:rsidR="00C57F94" w:rsidRPr="00610E8B">
        <w:rPr>
          <w:rFonts w:ascii="Verdana" w:hAnsi="Verdana"/>
          <w:sz w:val="20"/>
          <w:szCs w:val="20"/>
        </w:rPr>
        <w:t>,</w:t>
      </w:r>
      <w:r w:rsidR="002935D5" w:rsidRPr="00610E8B">
        <w:rPr>
          <w:rFonts w:ascii="Verdana" w:hAnsi="Verdana"/>
          <w:b/>
          <w:sz w:val="22"/>
          <w:szCs w:val="22"/>
        </w:rPr>
        <w:t xml:space="preserve"> </w:t>
      </w:r>
      <w:r w:rsidR="00C57F94" w:rsidRPr="00610E8B">
        <w:rPr>
          <w:rFonts w:ascii="Verdana" w:hAnsi="Verdana"/>
          <w:b/>
          <w:bCs/>
          <w:sz w:val="20"/>
          <w:szCs w:val="20"/>
        </w:rPr>
        <w:t xml:space="preserve"> </w:t>
      </w:r>
      <w:r w:rsidR="00C57F94" w:rsidRPr="00610E8B">
        <w:rPr>
          <w:rFonts w:ascii="Verdana" w:hAnsi="Verdana"/>
          <w:sz w:val="20"/>
          <w:szCs w:val="20"/>
        </w:rPr>
        <w:t>συμπεριλαμβανομένου του Φ.Π.Α. και θα βαρύνει το</w:t>
      </w:r>
      <w:r w:rsidR="00C57F94">
        <w:rPr>
          <w:rFonts w:ascii="Verdana" w:hAnsi="Verdana"/>
          <w:sz w:val="20"/>
          <w:szCs w:val="20"/>
        </w:rPr>
        <w:t>υς</w:t>
      </w:r>
      <w:r w:rsidR="00C57F94" w:rsidRPr="00610E8B">
        <w:rPr>
          <w:rFonts w:ascii="Verdana" w:hAnsi="Verdana"/>
          <w:sz w:val="20"/>
          <w:szCs w:val="20"/>
        </w:rPr>
        <w:t xml:space="preserve"> Κωδικ</w:t>
      </w:r>
      <w:r w:rsidR="00C57F94">
        <w:rPr>
          <w:rFonts w:ascii="Verdana" w:hAnsi="Verdana"/>
          <w:sz w:val="20"/>
          <w:szCs w:val="20"/>
        </w:rPr>
        <w:t>ούς</w:t>
      </w:r>
      <w:r w:rsidR="00C57F94" w:rsidRPr="00610E8B">
        <w:rPr>
          <w:rFonts w:ascii="Verdana" w:hAnsi="Verdana"/>
          <w:sz w:val="20"/>
          <w:szCs w:val="20"/>
        </w:rPr>
        <w:t xml:space="preserve"> Αριθμ</w:t>
      </w:r>
      <w:r w:rsidR="00C57F94">
        <w:rPr>
          <w:rFonts w:ascii="Verdana" w:hAnsi="Verdana"/>
          <w:sz w:val="20"/>
          <w:szCs w:val="20"/>
        </w:rPr>
        <w:t>ούς</w:t>
      </w:r>
      <w:r w:rsidR="00C57F94" w:rsidRPr="00610E8B">
        <w:rPr>
          <w:rFonts w:ascii="Verdana" w:hAnsi="Verdana"/>
          <w:sz w:val="20"/>
          <w:szCs w:val="20"/>
        </w:rPr>
        <w:t xml:space="preserve"> Εξόδ</w:t>
      </w:r>
      <w:r w:rsidR="00C57F94">
        <w:rPr>
          <w:rFonts w:ascii="Verdana" w:hAnsi="Verdana"/>
          <w:sz w:val="20"/>
          <w:szCs w:val="20"/>
        </w:rPr>
        <w:t>ων</w:t>
      </w:r>
      <w:r w:rsidR="00C57F94" w:rsidRPr="00610E8B">
        <w:rPr>
          <w:rFonts w:ascii="Verdana" w:hAnsi="Verdana"/>
          <w:sz w:val="20"/>
          <w:szCs w:val="20"/>
        </w:rPr>
        <w:t xml:space="preserve"> (Κ.Α.Ε.)</w:t>
      </w:r>
      <w:r w:rsidR="00C57F94">
        <w:rPr>
          <w:rFonts w:ascii="Verdana" w:hAnsi="Verdana"/>
          <w:sz w:val="20"/>
          <w:szCs w:val="20"/>
        </w:rPr>
        <w:t xml:space="preserve"> ως εξής</w:t>
      </w:r>
      <w:r w:rsidR="00C57F94" w:rsidRPr="00875C30">
        <w:rPr>
          <w:rFonts w:ascii="Verdana" w:hAnsi="Verdana"/>
          <w:sz w:val="20"/>
          <w:szCs w:val="20"/>
        </w:rPr>
        <w:t>:</w:t>
      </w:r>
    </w:p>
    <w:tbl>
      <w:tblPr>
        <w:tblW w:w="846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00"/>
        <w:gridCol w:w="2520"/>
        <w:gridCol w:w="2520"/>
        <w:gridCol w:w="1620"/>
      </w:tblGrid>
      <w:tr w:rsidR="000A1424" w:rsidRPr="001D2CF0">
        <w:trPr>
          <w:tblCellSpacing w:w="20" w:type="dxa"/>
        </w:trPr>
        <w:tc>
          <w:tcPr>
            <w:tcW w:w="4260" w:type="dxa"/>
            <w:gridSpan w:val="2"/>
            <w:shd w:val="clear" w:color="auto" w:fill="8C8C8C"/>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ΟΜΑΔΑ Α’</w:t>
            </w:r>
          </w:p>
        </w:tc>
        <w:tc>
          <w:tcPr>
            <w:tcW w:w="2480"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c>
          <w:tcPr>
            <w:tcW w:w="1560"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r>
      <w:tr w:rsidR="000A1424" w:rsidRPr="001D2CF0">
        <w:trPr>
          <w:tblCellSpacing w:w="20" w:type="dxa"/>
        </w:trPr>
        <w:tc>
          <w:tcPr>
            <w:tcW w:w="1740" w:type="dxa"/>
            <w:shd w:val="clear" w:color="auto" w:fill="E0E0E0"/>
          </w:tcPr>
          <w:p w:rsidR="000A1424" w:rsidRPr="001D2CF0" w:rsidRDefault="000A1424" w:rsidP="001D2CF0">
            <w:pPr>
              <w:pStyle w:val="Default"/>
              <w:spacing w:line="360" w:lineRule="auto"/>
              <w:jc w:val="both"/>
              <w:rPr>
                <w:rFonts w:ascii="Verdana" w:hAnsi="Verdana"/>
                <w:b/>
                <w:sz w:val="20"/>
                <w:szCs w:val="20"/>
                <w:lang w:val="en-US"/>
              </w:rPr>
            </w:pPr>
            <w:r w:rsidRPr="001D2CF0">
              <w:rPr>
                <w:rFonts w:ascii="Verdana" w:hAnsi="Verdana"/>
                <w:b/>
                <w:sz w:val="20"/>
                <w:szCs w:val="20"/>
                <w:lang w:val="en-US"/>
              </w:rPr>
              <w:t>CPV</w:t>
            </w:r>
          </w:p>
        </w:tc>
        <w:tc>
          <w:tcPr>
            <w:tcW w:w="2480"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w:t>
            </w:r>
            <w:r>
              <w:rPr>
                <w:rFonts w:ascii="Verdana" w:hAnsi="Verdana"/>
                <w:b/>
                <w:sz w:val="20"/>
                <w:szCs w:val="20"/>
              </w:rPr>
              <w:t>ΕΡΙΓΡΑΦΗ</w:t>
            </w:r>
          </w:p>
        </w:tc>
        <w:tc>
          <w:tcPr>
            <w:tcW w:w="2480" w:type="dxa"/>
            <w:shd w:val="clear" w:color="auto" w:fill="auto"/>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Κ.Α ΠΡΟΥΠΟΛΟΓΙΣΜΟΥ</w:t>
            </w:r>
          </w:p>
        </w:tc>
        <w:tc>
          <w:tcPr>
            <w:tcW w:w="1560"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ΠΟΣΟΝ</w:t>
            </w:r>
          </w:p>
        </w:tc>
      </w:tr>
      <w:tr w:rsidR="000A1424" w:rsidRPr="001D2CF0">
        <w:trPr>
          <w:tblCellSpacing w:w="20" w:type="dxa"/>
        </w:trPr>
        <w:tc>
          <w:tcPr>
            <w:tcW w:w="1740" w:type="dxa"/>
            <w:shd w:val="clear" w:color="auto" w:fill="auto"/>
          </w:tcPr>
          <w:p w:rsidR="007E77E7" w:rsidRDefault="007E77E7" w:rsidP="009B20A0">
            <w:pPr>
              <w:rPr>
                <w:rFonts w:ascii="Comic Sans MS" w:hAnsi="Comic Sans MS"/>
                <w:sz w:val="18"/>
                <w:szCs w:val="18"/>
              </w:rPr>
            </w:pPr>
            <w:r>
              <w:rPr>
                <w:rFonts w:ascii="Comic Sans MS" w:hAnsi="Comic Sans MS"/>
                <w:sz w:val="18"/>
                <w:szCs w:val="18"/>
              </w:rPr>
              <w:t>30199000-0</w:t>
            </w:r>
          </w:p>
          <w:p w:rsidR="000A1424" w:rsidRPr="008E28ED" w:rsidRDefault="000A1424" w:rsidP="009B20A0">
            <w:pPr>
              <w:pStyle w:val="Default"/>
              <w:spacing w:line="360" w:lineRule="auto"/>
              <w:rPr>
                <w:rFonts w:ascii="Verdana" w:hAnsi="Verdana"/>
                <w:sz w:val="18"/>
                <w:szCs w:val="18"/>
                <w:highlight w:val="yellow"/>
              </w:rPr>
            </w:pPr>
          </w:p>
        </w:tc>
        <w:tc>
          <w:tcPr>
            <w:tcW w:w="2480" w:type="dxa"/>
            <w:shd w:val="clear" w:color="auto" w:fill="auto"/>
          </w:tcPr>
          <w:p w:rsidR="000A1424" w:rsidRPr="001D2CF0" w:rsidRDefault="000A1424" w:rsidP="001D2CF0">
            <w:pPr>
              <w:pStyle w:val="Default"/>
              <w:spacing w:line="360" w:lineRule="auto"/>
              <w:jc w:val="both"/>
              <w:rPr>
                <w:rFonts w:ascii="Verdana" w:hAnsi="Verdana"/>
                <w:sz w:val="20"/>
                <w:szCs w:val="20"/>
                <w:highlight w:val="yellow"/>
              </w:rPr>
            </w:pPr>
            <w:r>
              <w:rPr>
                <w:rFonts w:ascii="Verdana" w:hAnsi="Verdana"/>
                <w:b/>
                <w:sz w:val="20"/>
                <w:szCs w:val="20"/>
              </w:rPr>
              <w:t>Γραφική ύλη</w:t>
            </w:r>
            <w:r w:rsidR="007E77E7">
              <w:rPr>
                <w:rFonts w:ascii="Verdana" w:hAnsi="Verdana"/>
                <w:b/>
                <w:sz w:val="20"/>
                <w:szCs w:val="20"/>
              </w:rPr>
              <w:t xml:space="preserve"> 2017</w:t>
            </w:r>
          </w:p>
        </w:tc>
        <w:tc>
          <w:tcPr>
            <w:tcW w:w="2480" w:type="dxa"/>
          </w:tcPr>
          <w:p w:rsidR="000A1424" w:rsidRDefault="000A1424" w:rsidP="009307D5">
            <w:pPr>
              <w:spacing w:before="240"/>
              <w:rPr>
                <w:rFonts w:ascii="Comic Sans MS" w:hAnsi="Comic Sans MS"/>
                <w:sz w:val="20"/>
                <w:szCs w:val="20"/>
              </w:rPr>
            </w:pPr>
            <w:r w:rsidRPr="003E3C21">
              <w:rPr>
                <w:rFonts w:ascii="Comic Sans MS" w:hAnsi="Comic Sans MS"/>
                <w:sz w:val="20"/>
                <w:szCs w:val="20"/>
              </w:rPr>
              <w:t>10-6612.0001.0001</w:t>
            </w:r>
          </w:p>
          <w:p w:rsidR="000A1424" w:rsidRPr="00440DBE" w:rsidRDefault="000A1424" w:rsidP="009307D5">
            <w:pPr>
              <w:rPr>
                <w:rFonts w:ascii="Comic Sans MS" w:hAnsi="Comic Sans MS"/>
                <w:sz w:val="20"/>
                <w:szCs w:val="20"/>
                <w:lang w:val="en-US"/>
              </w:rPr>
            </w:pP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25.000,00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Default="000A1424" w:rsidP="009307D5">
            <w:pPr>
              <w:spacing w:before="240"/>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3</w:t>
            </w:r>
            <w:r w:rsidRPr="003E3C21">
              <w:rPr>
                <w:rFonts w:ascii="Comic Sans MS" w:hAnsi="Comic Sans MS"/>
                <w:sz w:val="20"/>
                <w:szCs w:val="20"/>
              </w:rPr>
              <w:t>.0001.0001</w:t>
            </w:r>
          </w:p>
          <w:p w:rsidR="000A1424" w:rsidRPr="008C17DD" w:rsidRDefault="000A1424" w:rsidP="009307D5">
            <w:pPr>
              <w:rPr>
                <w:rFonts w:ascii="Comic Sans MS" w:hAnsi="Comic Sans MS"/>
                <w:sz w:val="20"/>
                <w:szCs w:val="20"/>
              </w:rPr>
            </w:pP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40.000,00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Default="000A1424" w:rsidP="009307D5">
            <w:pPr>
              <w:spacing w:before="240"/>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4</w:t>
            </w:r>
            <w:r w:rsidRPr="003E3C21">
              <w:rPr>
                <w:rFonts w:ascii="Comic Sans MS" w:hAnsi="Comic Sans MS"/>
                <w:sz w:val="20"/>
                <w:szCs w:val="20"/>
              </w:rPr>
              <w:t>.0001.0001</w:t>
            </w:r>
          </w:p>
          <w:p w:rsidR="000A1424" w:rsidRPr="008C17DD" w:rsidRDefault="000A1424" w:rsidP="009307D5">
            <w:pPr>
              <w:rPr>
                <w:rFonts w:ascii="Comic Sans MS" w:hAnsi="Comic Sans MS"/>
                <w:sz w:val="20"/>
                <w:szCs w:val="20"/>
              </w:rPr>
            </w:pP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5.000,00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0A1424" w:rsidRPr="008E28ED" w:rsidRDefault="000A1424" w:rsidP="001D2CF0">
            <w:pPr>
              <w:pStyle w:val="Default"/>
              <w:spacing w:line="360" w:lineRule="auto"/>
              <w:jc w:val="both"/>
              <w:rPr>
                <w:rFonts w:ascii="Verdana" w:hAnsi="Verdana"/>
                <w:b/>
                <w:sz w:val="18"/>
                <w:szCs w:val="18"/>
                <w:u w:val="single"/>
              </w:rPr>
            </w:pP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Default="000A1424" w:rsidP="009307D5">
            <w:pPr>
              <w:spacing w:before="240"/>
              <w:rPr>
                <w:rFonts w:ascii="Comic Sans MS" w:hAnsi="Comic Sans MS"/>
                <w:sz w:val="20"/>
                <w:szCs w:val="20"/>
              </w:rPr>
            </w:pPr>
            <w:r>
              <w:rPr>
                <w:rFonts w:ascii="Comic Sans MS" w:hAnsi="Comic Sans MS"/>
                <w:sz w:val="20"/>
                <w:szCs w:val="20"/>
              </w:rPr>
              <w:t>10-6612.0001.0005</w:t>
            </w:r>
          </w:p>
          <w:p w:rsidR="000A1424" w:rsidRPr="008C17DD" w:rsidRDefault="000A1424" w:rsidP="009307D5">
            <w:pPr>
              <w:rPr>
                <w:rFonts w:ascii="Comic Sans MS" w:hAnsi="Comic Sans MS"/>
                <w:sz w:val="20"/>
                <w:szCs w:val="20"/>
              </w:rPr>
            </w:pPr>
          </w:p>
        </w:tc>
        <w:tc>
          <w:tcPr>
            <w:tcW w:w="1560" w:type="dxa"/>
          </w:tcPr>
          <w:p w:rsidR="000A1424" w:rsidRDefault="000A1424" w:rsidP="009307D5">
            <w:pPr>
              <w:jc w:val="center"/>
              <w:rPr>
                <w:rFonts w:ascii="Comic Sans MS" w:hAnsi="Comic Sans MS"/>
                <w:sz w:val="20"/>
                <w:szCs w:val="20"/>
              </w:rPr>
            </w:pPr>
          </w:p>
          <w:p w:rsidR="000A1424" w:rsidRPr="008E25E1" w:rsidRDefault="000A1424" w:rsidP="000A1424">
            <w:pPr>
              <w:rPr>
                <w:rFonts w:ascii="Comic Sans MS" w:hAnsi="Comic Sans MS"/>
                <w:sz w:val="20"/>
                <w:szCs w:val="20"/>
              </w:rPr>
            </w:pPr>
            <w:r>
              <w:rPr>
                <w:rFonts w:ascii="Comic Sans MS" w:hAnsi="Comic Sans MS"/>
                <w:sz w:val="20"/>
                <w:szCs w:val="20"/>
              </w:rPr>
              <w:t xml:space="preserve">    4.000,00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Default="000A1424" w:rsidP="009307D5">
            <w:pPr>
              <w:spacing w:before="240"/>
              <w:rPr>
                <w:rFonts w:ascii="Comic Sans MS" w:hAnsi="Comic Sans MS"/>
                <w:sz w:val="20"/>
                <w:szCs w:val="20"/>
              </w:rPr>
            </w:pPr>
            <w:r>
              <w:rPr>
                <w:rFonts w:ascii="Comic Sans MS" w:hAnsi="Comic Sans MS"/>
                <w:sz w:val="20"/>
                <w:szCs w:val="20"/>
              </w:rPr>
              <w:t>10-6613.0001.0005</w:t>
            </w:r>
          </w:p>
          <w:p w:rsidR="000A1424" w:rsidRPr="008C17DD" w:rsidRDefault="000A1424" w:rsidP="009307D5">
            <w:pPr>
              <w:rPr>
                <w:rFonts w:ascii="Comic Sans MS" w:hAnsi="Comic Sans MS"/>
                <w:sz w:val="20"/>
                <w:szCs w:val="20"/>
              </w:rPr>
            </w:pP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8.000,00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Default="000A1424" w:rsidP="009307D5">
            <w:pPr>
              <w:spacing w:before="240"/>
              <w:rPr>
                <w:rFonts w:ascii="Comic Sans MS" w:hAnsi="Comic Sans MS"/>
                <w:sz w:val="20"/>
                <w:szCs w:val="20"/>
              </w:rPr>
            </w:pPr>
            <w:r>
              <w:rPr>
                <w:rFonts w:ascii="Comic Sans MS" w:hAnsi="Comic Sans MS"/>
                <w:sz w:val="20"/>
                <w:szCs w:val="20"/>
              </w:rPr>
              <w:t>10-6614.0001.0005</w:t>
            </w:r>
          </w:p>
          <w:p w:rsidR="000A1424" w:rsidRPr="008C17DD" w:rsidRDefault="000A1424" w:rsidP="009307D5">
            <w:pPr>
              <w:rPr>
                <w:rFonts w:ascii="Comic Sans MS" w:hAnsi="Comic Sans MS"/>
                <w:sz w:val="20"/>
                <w:szCs w:val="20"/>
              </w:rPr>
            </w:pPr>
          </w:p>
        </w:tc>
        <w:tc>
          <w:tcPr>
            <w:tcW w:w="1560" w:type="dxa"/>
          </w:tcPr>
          <w:p w:rsidR="000A1424" w:rsidRDefault="000A1424" w:rsidP="000A1424">
            <w:pPr>
              <w:jc w:val="center"/>
              <w:rPr>
                <w:rFonts w:ascii="Comic Sans MS" w:hAnsi="Comic Sans MS"/>
                <w:sz w:val="20"/>
                <w:szCs w:val="20"/>
              </w:rPr>
            </w:pPr>
          </w:p>
          <w:p w:rsidR="000A1424" w:rsidRPr="008E25E1" w:rsidRDefault="000A1424" w:rsidP="000A1424">
            <w:pPr>
              <w:jc w:val="center"/>
              <w:rPr>
                <w:rFonts w:ascii="Comic Sans MS" w:hAnsi="Comic Sans MS"/>
                <w:sz w:val="20"/>
                <w:szCs w:val="20"/>
              </w:rPr>
            </w:pPr>
            <w:r>
              <w:rPr>
                <w:rFonts w:ascii="Comic Sans MS" w:hAnsi="Comic Sans MS"/>
                <w:sz w:val="20"/>
                <w:szCs w:val="20"/>
              </w:rPr>
              <w:t>3.000,00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0A1424" w:rsidRPr="008E28ED" w:rsidRDefault="000A1424" w:rsidP="001D2CF0">
            <w:pPr>
              <w:pStyle w:val="Default"/>
              <w:spacing w:line="360" w:lineRule="auto"/>
              <w:jc w:val="both"/>
              <w:rPr>
                <w:rFonts w:ascii="Verdana" w:hAnsi="Verdana"/>
                <w:b/>
                <w:sz w:val="18"/>
                <w:szCs w:val="18"/>
                <w:u w:val="single"/>
              </w:rPr>
            </w:pP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10-6612.0001.0006</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 xml:space="preserve"> 4.000,00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10-6613.0001.0006</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8.000,00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10-6614.0001.0006</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3.000,00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0A1424" w:rsidRPr="008E28ED" w:rsidRDefault="000A1424" w:rsidP="001D2CF0">
            <w:pPr>
              <w:pStyle w:val="Default"/>
              <w:spacing w:line="360" w:lineRule="auto"/>
              <w:jc w:val="both"/>
              <w:rPr>
                <w:rFonts w:ascii="Verdana" w:hAnsi="Verdana"/>
                <w:b/>
                <w:sz w:val="18"/>
                <w:szCs w:val="18"/>
                <w:u w:val="single"/>
              </w:rPr>
            </w:pP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10-6612.0001.0009</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4.000,00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10-6613.0001.0009</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8.000,00</w:t>
            </w:r>
          </w:p>
        </w:tc>
      </w:tr>
      <w:tr w:rsidR="000A1424" w:rsidRPr="001D2CF0">
        <w:trPr>
          <w:trHeight w:val="736"/>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lastRenderedPageBreak/>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10-6614.0001.0009</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3.000,00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0A1424" w:rsidRPr="008E28ED" w:rsidRDefault="000A1424" w:rsidP="001D2CF0">
            <w:pPr>
              <w:pStyle w:val="Default"/>
              <w:spacing w:line="360" w:lineRule="auto"/>
              <w:jc w:val="both"/>
              <w:rPr>
                <w:rFonts w:ascii="Verdana" w:hAnsi="Verdana"/>
                <w:b/>
                <w:sz w:val="18"/>
                <w:szCs w:val="18"/>
                <w:u w:val="single"/>
              </w:rPr>
            </w:pP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10-6612.0001.0010</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4.000,00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10-6613.0001.0010</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8.000,00</w:t>
            </w:r>
          </w:p>
        </w:tc>
      </w:tr>
      <w:tr w:rsidR="000A1424"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0A1424"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0A1424"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2017</w:t>
            </w:r>
          </w:p>
        </w:tc>
        <w:tc>
          <w:tcPr>
            <w:tcW w:w="2480" w:type="dxa"/>
          </w:tcPr>
          <w:p w:rsidR="000A1424" w:rsidRPr="008C17DD" w:rsidRDefault="000A1424" w:rsidP="009307D5">
            <w:pPr>
              <w:rPr>
                <w:rFonts w:ascii="Comic Sans MS" w:hAnsi="Comic Sans MS"/>
                <w:sz w:val="20"/>
                <w:szCs w:val="20"/>
              </w:rPr>
            </w:pPr>
            <w:r>
              <w:rPr>
                <w:rFonts w:ascii="Comic Sans MS" w:hAnsi="Comic Sans MS"/>
                <w:sz w:val="20"/>
                <w:szCs w:val="20"/>
              </w:rPr>
              <w:t>10-6614.0001.0010</w:t>
            </w:r>
          </w:p>
        </w:tc>
        <w:tc>
          <w:tcPr>
            <w:tcW w:w="1560" w:type="dxa"/>
          </w:tcPr>
          <w:p w:rsidR="000A1424" w:rsidRPr="008C17DD" w:rsidRDefault="000A1424" w:rsidP="009307D5">
            <w:pPr>
              <w:jc w:val="center"/>
              <w:rPr>
                <w:rFonts w:ascii="Comic Sans MS" w:hAnsi="Comic Sans MS"/>
                <w:sz w:val="20"/>
                <w:szCs w:val="20"/>
              </w:rPr>
            </w:pPr>
            <w:r>
              <w:rPr>
                <w:rFonts w:ascii="Comic Sans MS" w:hAnsi="Comic Sans MS"/>
                <w:sz w:val="20"/>
                <w:szCs w:val="20"/>
              </w:rPr>
              <w:t>3.000,00</w:t>
            </w:r>
          </w:p>
        </w:tc>
      </w:tr>
      <w:tr w:rsidR="007E77E7"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7E77E7" w:rsidRPr="008E28ED" w:rsidRDefault="007E77E7" w:rsidP="001D2CF0">
            <w:pPr>
              <w:pStyle w:val="Default"/>
              <w:spacing w:line="360" w:lineRule="auto"/>
              <w:jc w:val="both"/>
              <w:rPr>
                <w:rFonts w:ascii="Verdana" w:hAnsi="Verdana"/>
                <w:b/>
                <w:sz w:val="18"/>
                <w:szCs w:val="18"/>
                <w:u w:val="single"/>
              </w:rPr>
            </w:pPr>
          </w:p>
        </w:tc>
        <w:tc>
          <w:tcPr>
            <w:tcW w:w="2480" w:type="dxa"/>
            <w:shd w:val="clear" w:color="auto" w:fill="auto"/>
          </w:tcPr>
          <w:p w:rsidR="007E77E7"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2018</w:t>
            </w:r>
          </w:p>
        </w:tc>
        <w:tc>
          <w:tcPr>
            <w:tcW w:w="2480" w:type="dxa"/>
          </w:tcPr>
          <w:p w:rsidR="007E77E7" w:rsidRPr="00440DBE" w:rsidRDefault="007E77E7" w:rsidP="009307D5">
            <w:pPr>
              <w:rPr>
                <w:rFonts w:ascii="Comic Sans MS" w:hAnsi="Comic Sans MS"/>
                <w:sz w:val="20"/>
                <w:szCs w:val="20"/>
                <w:lang w:val="en-US"/>
              </w:rPr>
            </w:pPr>
            <w:r w:rsidRPr="003E3C21">
              <w:rPr>
                <w:rFonts w:ascii="Comic Sans MS" w:hAnsi="Comic Sans MS"/>
                <w:sz w:val="20"/>
                <w:szCs w:val="20"/>
              </w:rPr>
              <w:t>10-6612.0001.0001</w:t>
            </w:r>
          </w:p>
        </w:tc>
        <w:tc>
          <w:tcPr>
            <w:tcW w:w="1560" w:type="dxa"/>
          </w:tcPr>
          <w:p w:rsidR="007E77E7" w:rsidRPr="008C17DD" w:rsidRDefault="007E77E7" w:rsidP="009307D5">
            <w:pPr>
              <w:jc w:val="center"/>
              <w:rPr>
                <w:rFonts w:ascii="Comic Sans MS" w:hAnsi="Comic Sans MS"/>
                <w:sz w:val="20"/>
                <w:szCs w:val="20"/>
              </w:rPr>
            </w:pPr>
            <w:r w:rsidRPr="008C17DD">
              <w:rPr>
                <w:rFonts w:ascii="Comic Sans MS" w:hAnsi="Comic Sans MS"/>
                <w:sz w:val="20"/>
                <w:szCs w:val="20"/>
              </w:rPr>
              <w:t xml:space="preserve"> </w:t>
            </w:r>
            <w:r>
              <w:rPr>
                <w:rFonts w:ascii="Comic Sans MS" w:hAnsi="Comic Sans MS"/>
                <w:sz w:val="20"/>
                <w:szCs w:val="20"/>
              </w:rPr>
              <w:t>40</w:t>
            </w:r>
            <w:r w:rsidRPr="008C17DD">
              <w:rPr>
                <w:rFonts w:ascii="Comic Sans MS" w:hAnsi="Comic Sans MS"/>
                <w:sz w:val="20"/>
                <w:szCs w:val="20"/>
              </w:rPr>
              <w:t>.000,00</w:t>
            </w:r>
          </w:p>
        </w:tc>
      </w:tr>
      <w:tr w:rsidR="007E77E7"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7E77E7"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7E77E7"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2018</w:t>
            </w:r>
          </w:p>
        </w:tc>
        <w:tc>
          <w:tcPr>
            <w:tcW w:w="2480"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3</w:t>
            </w:r>
            <w:r w:rsidRPr="003E3C21">
              <w:rPr>
                <w:rFonts w:ascii="Comic Sans MS" w:hAnsi="Comic Sans MS"/>
                <w:sz w:val="20"/>
                <w:szCs w:val="20"/>
              </w:rPr>
              <w:t>.0001.0001</w:t>
            </w:r>
          </w:p>
        </w:tc>
        <w:tc>
          <w:tcPr>
            <w:tcW w:w="1560" w:type="dxa"/>
          </w:tcPr>
          <w:p w:rsidR="007E77E7" w:rsidRPr="008C17DD" w:rsidRDefault="007E77E7" w:rsidP="009307D5">
            <w:pPr>
              <w:jc w:val="center"/>
              <w:rPr>
                <w:rFonts w:ascii="Comic Sans MS" w:hAnsi="Comic Sans MS"/>
                <w:sz w:val="20"/>
                <w:szCs w:val="20"/>
              </w:rPr>
            </w:pPr>
            <w:r>
              <w:rPr>
                <w:rFonts w:ascii="Comic Sans MS" w:hAnsi="Comic Sans MS"/>
                <w:sz w:val="20"/>
                <w:szCs w:val="20"/>
              </w:rPr>
              <w:t xml:space="preserve"> 60.000,00</w:t>
            </w:r>
          </w:p>
        </w:tc>
      </w:tr>
      <w:tr w:rsidR="007E77E7" w:rsidRPr="001D2CF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9B20A0" w:rsidRDefault="009B20A0" w:rsidP="009B20A0">
            <w:pPr>
              <w:rPr>
                <w:rFonts w:ascii="Comic Sans MS" w:hAnsi="Comic Sans MS"/>
                <w:sz w:val="18"/>
                <w:szCs w:val="18"/>
              </w:rPr>
            </w:pPr>
            <w:r>
              <w:rPr>
                <w:rFonts w:ascii="Comic Sans MS" w:hAnsi="Comic Sans MS"/>
                <w:sz w:val="18"/>
                <w:szCs w:val="18"/>
              </w:rPr>
              <w:t>30125110-5</w:t>
            </w:r>
          </w:p>
          <w:p w:rsidR="007E77E7"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t>30197630-1</w:t>
            </w:r>
          </w:p>
        </w:tc>
        <w:tc>
          <w:tcPr>
            <w:tcW w:w="2480" w:type="dxa"/>
            <w:shd w:val="clear" w:color="auto" w:fill="auto"/>
          </w:tcPr>
          <w:p w:rsidR="007E77E7" w:rsidRDefault="007E77E7" w:rsidP="001D2CF0">
            <w:pPr>
              <w:pStyle w:val="Default"/>
              <w:spacing w:line="360" w:lineRule="auto"/>
              <w:jc w:val="both"/>
              <w:rPr>
                <w:rFonts w:ascii="Verdana" w:hAnsi="Verdana"/>
                <w:b/>
                <w:sz w:val="20"/>
                <w:szCs w:val="20"/>
              </w:rPr>
            </w:pPr>
            <w:r>
              <w:rPr>
                <w:rFonts w:ascii="Verdana" w:hAnsi="Verdana"/>
                <w:b/>
                <w:sz w:val="20"/>
                <w:szCs w:val="20"/>
              </w:rPr>
              <w:t>Γραφική ύλη 2018</w:t>
            </w:r>
          </w:p>
        </w:tc>
        <w:tc>
          <w:tcPr>
            <w:tcW w:w="2480"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4</w:t>
            </w:r>
            <w:r w:rsidRPr="003E3C21">
              <w:rPr>
                <w:rFonts w:ascii="Comic Sans MS" w:hAnsi="Comic Sans MS"/>
                <w:sz w:val="20"/>
                <w:szCs w:val="20"/>
              </w:rPr>
              <w:t>.0001.0001</w:t>
            </w:r>
          </w:p>
        </w:tc>
        <w:tc>
          <w:tcPr>
            <w:tcW w:w="1560" w:type="dxa"/>
          </w:tcPr>
          <w:p w:rsidR="007E77E7" w:rsidRPr="008C17DD" w:rsidRDefault="007E77E7" w:rsidP="009307D5">
            <w:pPr>
              <w:jc w:val="center"/>
              <w:rPr>
                <w:rFonts w:ascii="Comic Sans MS" w:hAnsi="Comic Sans MS"/>
                <w:sz w:val="20"/>
                <w:szCs w:val="20"/>
              </w:rPr>
            </w:pPr>
            <w:r>
              <w:rPr>
                <w:rFonts w:ascii="Comic Sans MS" w:hAnsi="Comic Sans MS"/>
                <w:sz w:val="20"/>
                <w:szCs w:val="20"/>
              </w:rPr>
              <w:t xml:space="preserve"> 15.000,00</w:t>
            </w:r>
          </w:p>
        </w:tc>
      </w:tr>
    </w:tbl>
    <w:p w:rsidR="001D2CF0" w:rsidRDefault="001D2CF0" w:rsidP="002D3450">
      <w:pPr>
        <w:pStyle w:val="Default"/>
        <w:spacing w:line="360" w:lineRule="auto"/>
        <w:jc w:val="both"/>
        <w:rPr>
          <w:rFonts w:ascii="Verdana" w:hAnsi="Verdana"/>
          <w:sz w:val="20"/>
          <w:szCs w:val="20"/>
          <w:highlight w:val="yellow"/>
        </w:rPr>
      </w:pPr>
    </w:p>
    <w:p w:rsidR="00436A6D" w:rsidRDefault="00436A6D" w:rsidP="002D3450">
      <w:pPr>
        <w:pStyle w:val="Default"/>
        <w:spacing w:line="360" w:lineRule="auto"/>
        <w:jc w:val="both"/>
        <w:rPr>
          <w:rFonts w:ascii="Verdana" w:hAnsi="Verdana"/>
          <w:sz w:val="20"/>
          <w:szCs w:val="20"/>
        </w:rPr>
      </w:pPr>
      <w:r w:rsidRPr="00787FEA">
        <w:rPr>
          <w:rFonts w:ascii="Verdana" w:hAnsi="Verdana"/>
          <w:sz w:val="20"/>
          <w:szCs w:val="20"/>
        </w:rPr>
        <w:t>Η δαπάνη θα χρηματοδοτηθεί</w:t>
      </w:r>
      <w:r w:rsidR="004B5D51">
        <w:rPr>
          <w:rFonts w:ascii="Verdana" w:hAnsi="Verdana"/>
          <w:sz w:val="20"/>
          <w:szCs w:val="20"/>
        </w:rPr>
        <w:t xml:space="preserve"> </w:t>
      </w:r>
      <w:r w:rsidR="00FA10C1">
        <w:rPr>
          <w:rFonts w:ascii="Verdana" w:hAnsi="Verdana"/>
          <w:sz w:val="20"/>
          <w:szCs w:val="20"/>
        </w:rPr>
        <w:t>από ιδίους πόρους.</w:t>
      </w:r>
    </w:p>
    <w:p w:rsidR="002D3450" w:rsidRDefault="002D3450" w:rsidP="002D3450">
      <w:pPr>
        <w:pStyle w:val="Default"/>
        <w:spacing w:line="360" w:lineRule="auto"/>
        <w:jc w:val="both"/>
        <w:rPr>
          <w:rFonts w:ascii="Verdana" w:hAnsi="Verdana"/>
          <w:sz w:val="20"/>
          <w:szCs w:val="20"/>
        </w:rPr>
      </w:pPr>
      <w:r w:rsidRPr="00610E8B">
        <w:rPr>
          <w:rFonts w:ascii="Verdana" w:hAnsi="Verdana"/>
          <w:sz w:val="20"/>
          <w:szCs w:val="20"/>
        </w:rPr>
        <w:t xml:space="preserve">Προσφορές γίνονται δεκτές </w:t>
      </w:r>
      <w:r w:rsidRPr="00610E8B">
        <w:rPr>
          <w:rFonts w:ascii="Verdana" w:hAnsi="Verdana"/>
          <w:bCs/>
          <w:sz w:val="20"/>
          <w:szCs w:val="20"/>
        </w:rPr>
        <w:t xml:space="preserve">για </w:t>
      </w:r>
      <w:r w:rsidRPr="00F875A8">
        <w:rPr>
          <w:rFonts w:ascii="Verdana" w:hAnsi="Verdana"/>
          <w:b/>
          <w:bCs/>
          <w:sz w:val="20"/>
          <w:szCs w:val="20"/>
        </w:rPr>
        <w:t>το σύνολο</w:t>
      </w:r>
      <w:r w:rsidR="009B20A0">
        <w:rPr>
          <w:rFonts w:ascii="Verdana" w:hAnsi="Verdana"/>
          <w:b/>
          <w:bCs/>
          <w:sz w:val="20"/>
          <w:szCs w:val="20"/>
        </w:rPr>
        <w:t xml:space="preserve"> </w:t>
      </w:r>
      <w:r w:rsidRPr="00610E8B">
        <w:rPr>
          <w:rFonts w:ascii="Verdana" w:hAnsi="Verdana"/>
          <w:bCs/>
          <w:sz w:val="20"/>
          <w:szCs w:val="20"/>
        </w:rPr>
        <w:t>των υπό προμήθεια ειδών</w:t>
      </w:r>
      <w:r w:rsidR="009B20A0">
        <w:rPr>
          <w:rFonts w:ascii="Verdana" w:hAnsi="Verdana"/>
          <w:bCs/>
          <w:sz w:val="20"/>
          <w:szCs w:val="20"/>
        </w:rPr>
        <w:t xml:space="preserve"> κάθε ομάδας</w:t>
      </w:r>
      <w:r w:rsidR="00FA10C1">
        <w:rPr>
          <w:rFonts w:ascii="Verdana" w:hAnsi="Verdana"/>
          <w:bCs/>
          <w:sz w:val="20"/>
          <w:szCs w:val="20"/>
        </w:rPr>
        <w:t xml:space="preserve"> </w:t>
      </w:r>
      <w:r w:rsidR="00AC6062">
        <w:rPr>
          <w:rFonts w:ascii="Verdana" w:hAnsi="Verdana"/>
          <w:bCs/>
          <w:sz w:val="20"/>
          <w:szCs w:val="20"/>
        </w:rPr>
        <w:t xml:space="preserve">χωριστά </w:t>
      </w:r>
      <w:r w:rsidRPr="00610E8B">
        <w:rPr>
          <w:rFonts w:ascii="Verdana" w:hAnsi="Verdana"/>
          <w:sz w:val="20"/>
          <w:szCs w:val="20"/>
        </w:rPr>
        <w:t>με βάση τους Πίνακ</w:t>
      </w:r>
      <w:r>
        <w:rPr>
          <w:rFonts w:ascii="Verdana" w:hAnsi="Verdana"/>
          <w:sz w:val="20"/>
          <w:szCs w:val="20"/>
        </w:rPr>
        <w:t xml:space="preserve">ες του </w:t>
      </w:r>
      <w:r w:rsidRPr="00642648">
        <w:rPr>
          <w:rFonts w:ascii="Verdana" w:hAnsi="Verdana"/>
          <w:sz w:val="20"/>
          <w:szCs w:val="20"/>
        </w:rPr>
        <w:t xml:space="preserve">Παραρτήματος </w:t>
      </w:r>
      <w:r w:rsidRPr="00AC6062">
        <w:rPr>
          <w:rFonts w:ascii="Verdana" w:hAnsi="Verdana"/>
          <w:b/>
          <w:sz w:val="20"/>
          <w:szCs w:val="20"/>
        </w:rPr>
        <w:t>Β’</w:t>
      </w:r>
      <w:r w:rsidR="00FA10C1">
        <w:rPr>
          <w:rFonts w:ascii="Verdana" w:hAnsi="Verdana"/>
          <w:sz w:val="20"/>
          <w:szCs w:val="20"/>
        </w:rPr>
        <w:t>.</w:t>
      </w:r>
      <w:r w:rsidR="000337C3" w:rsidRPr="000337C3">
        <w:rPr>
          <w:rFonts w:cs="Arial"/>
          <w:sz w:val="23"/>
          <w:szCs w:val="23"/>
        </w:rPr>
        <w:t xml:space="preserve"> </w:t>
      </w:r>
      <w:r w:rsidR="000337C3" w:rsidRPr="000337C3">
        <w:rPr>
          <w:rFonts w:cs="Arial"/>
          <w:b/>
          <w:sz w:val="23"/>
          <w:szCs w:val="23"/>
        </w:rPr>
        <w:t>Μειοδότης θα αναδειχτεί εκείνος που θα προσφέρει τη χαμηλότερη συνολικά τιμή ανά Ομάδα Ειδών της παρούσας Διακήρυξης</w:t>
      </w:r>
      <w:r w:rsidR="000337C3">
        <w:rPr>
          <w:rFonts w:cs="Arial"/>
          <w:b/>
          <w:sz w:val="23"/>
          <w:szCs w:val="23"/>
        </w:rPr>
        <w:t>.</w:t>
      </w:r>
    </w:p>
    <w:p w:rsidR="00732912" w:rsidRDefault="00732912" w:rsidP="00732912">
      <w:pPr>
        <w:spacing w:line="360" w:lineRule="auto"/>
        <w:jc w:val="both"/>
        <w:rPr>
          <w:rFonts w:ascii="Verdana" w:hAnsi="Verdana"/>
          <w:sz w:val="20"/>
          <w:szCs w:val="20"/>
        </w:rPr>
      </w:pPr>
      <w:r w:rsidRPr="005A569D">
        <w:rPr>
          <w:rFonts w:ascii="Verdana" w:hAnsi="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Pr="007473BD">
        <w:rPr>
          <w:rFonts w:ascii="Verdana" w:hAnsi="Verdana"/>
          <w:sz w:val="20"/>
          <w:szCs w:val="20"/>
        </w:rPr>
        <w:t>:</w:t>
      </w:r>
    </w:p>
    <w:p w:rsidR="00B362EC" w:rsidRDefault="00B362EC" w:rsidP="00732912">
      <w:pPr>
        <w:spacing w:line="360" w:lineRule="auto"/>
        <w:jc w:val="both"/>
        <w:rPr>
          <w:rFonts w:ascii="Verdana" w:hAnsi="Verdana"/>
          <w:sz w:val="20"/>
          <w:szCs w:val="20"/>
        </w:rPr>
      </w:pPr>
    </w:p>
    <w:tbl>
      <w:tblPr>
        <w:tblW w:w="936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63"/>
        <w:gridCol w:w="5040"/>
        <w:gridCol w:w="3257"/>
      </w:tblGrid>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1.</w:t>
            </w:r>
          </w:p>
        </w:tc>
        <w:tc>
          <w:tcPr>
            <w:tcW w:w="5000" w:type="dxa"/>
            <w:shd w:val="clear" w:color="auto" w:fill="auto"/>
          </w:tcPr>
          <w:p w:rsidR="001B0B5C" w:rsidRPr="00AB3EAC" w:rsidRDefault="001B0B5C" w:rsidP="00604A29">
            <w:pPr>
              <w:rPr>
                <w:rFonts w:ascii="Verdana" w:hAnsi="Verdana"/>
                <w:b/>
                <w:sz w:val="20"/>
                <w:szCs w:val="20"/>
              </w:rPr>
            </w:pPr>
            <w:r w:rsidRPr="00AB3EAC">
              <w:rPr>
                <w:rFonts w:ascii="Verdana" w:hAnsi="Verdana"/>
                <w:b/>
                <w:sz w:val="20"/>
                <w:szCs w:val="20"/>
              </w:rPr>
              <w:t>ΓΕΝΙΚΟΙ ΟΡΟΙ ΔΙΑΚΗΡΥΞΗΣ</w:t>
            </w:r>
          </w:p>
        </w:tc>
        <w:tc>
          <w:tcPr>
            <w:tcW w:w="3197"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ΠΑΡΑΡΤΗΜΑ Α’</w:t>
            </w:r>
          </w:p>
        </w:tc>
      </w:tr>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Pr>
                <w:rFonts w:ascii="Verdana" w:hAnsi="Verdana"/>
                <w:b/>
                <w:sz w:val="20"/>
                <w:szCs w:val="20"/>
              </w:rPr>
              <w:t>2.</w:t>
            </w:r>
          </w:p>
        </w:tc>
        <w:tc>
          <w:tcPr>
            <w:tcW w:w="5000" w:type="dxa"/>
            <w:shd w:val="clear" w:color="auto" w:fill="auto"/>
          </w:tcPr>
          <w:p w:rsidR="001B0B5C" w:rsidRPr="00AB3EAC" w:rsidRDefault="001B0B5C" w:rsidP="00604A29">
            <w:pPr>
              <w:rPr>
                <w:rFonts w:ascii="Verdana" w:hAnsi="Verdana"/>
                <w:b/>
                <w:sz w:val="20"/>
                <w:szCs w:val="20"/>
              </w:rPr>
            </w:pPr>
            <w:r>
              <w:rPr>
                <w:rFonts w:ascii="Verdana" w:hAnsi="Verdana"/>
                <w:b/>
                <w:sz w:val="20"/>
                <w:szCs w:val="20"/>
              </w:rPr>
              <w:t>ΤΥΠΟΠΟΙΗΜΕΝΟ ΕΝΤΥΠΟ ΥΠΕΥΘΥΝΗΣ ΔΗΛΩΣΗΣ ΑΡΘΡΟΥ 79 ΠΑΡ 4 Ν.4412/16 (Τ.Ε.Υ.Δ)</w:t>
            </w:r>
          </w:p>
        </w:tc>
        <w:tc>
          <w:tcPr>
            <w:tcW w:w="3197" w:type="dxa"/>
            <w:shd w:val="clear" w:color="auto" w:fill="auto"/>
          </w:tcPr>
          <w:p w:rsidR="001B0B5C" w:rsidRDefault="001B0B5C" w:rsidP="00604A29">
            <w:pPr>
              <w:jc w:val="center"/>
              <w:rPr>
                <w:rFonts w:ascii="Verdana" w:hAnsi="Verdana"/>
                <w:b/>
                <w:sz w:val="20"/>
                <w:szCs w:val="20"/>
              </w:rPr>
            </w:pPr>
          </w:p>
          <w:p w:rsidR="001B0B5C" w:rsidRPr="00AB3EAC" w:rsidRDefault="001B0B5C" w:rsidP="00604A29">
            <w:pPr>
              <w:jc w:val="center"/>
              <w:rPr>
                <w:rFonts w:ascii="Verdana" w:hAnsi="Verdana"/>
                <w:b/>
                <w:sz w:val="20"/>
                <w:szCs w:val="20"/>
              </w:rPr>
            </w:pPr>
            <w:r>
              <w:rPr>
                <w:rFonts w:ascii="Verdana" w:hAnsi="Verdana"/>
                <w:b/>
                <w:sz w:val="20"/>
                <w:szCs w:val="20"/>
              </w:rPr>
              <w:t>ΠΑΡΑΡΤΗΜΑ Α1΄</w:t>
            </w:r>
          </w:p>
        </w:tc>
      </w:tr>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2.</w:t>
            </w:r>
          </w:p>
        </w:tc>
        <w:tc>
          <w:tcPr>
            <w:tcW w:w="5000" w:type="dxa"/>
            <w:shd w:val="clear" w:color="auto" w:fill="auto"/>
          </w:tcPr>
          <w:p w:rsidR="001B0B5C" w:rsidRPr="00AB3EAC" w:rsidRDefault="00622257" w:rsidP="00604A29">
            <w:pPr>
              <w:rPr>
                <w:rFonts w:ascii="Verdana" w:hAnsi="Verdana"/>
                <w:b/>
                <w:sz w:val="20"/>
                <w:szCs w:val="20"/>
              </w:rPr>
            </w:pPr>
            <w:r>
              <w:rPr>
                <w:rFonts w:ascii="Verdana" w:hAnsi="Verdana"/>
                <w:b/>
                <w:sz w:val="20"/>
                <w:szCs w:val="20"/>
              </w:rPr>
              <w:t xml:space="preserve">ΜΕΛΕΤΗ - </w:t>
            </w:r>
            <w:r w:rsidR="001B0B5C" w:rsidRPr="00AB3EAC">
              <w:rPr>
                <w:rFonts w:ascii="Verdana" w:hAnsi="Verdana"/>
                <w:b/>
                <w:sz w:val="20"/>
                <w:szCs w:val="20"/>
              </w:rPr>
              <w:t>ΕΙΔΙΚΟΙ ΟΡΟΙ ΔΙΑΚΗΡΥΞΗΣ</w:t>
            </w:r>
          </w:p>
        </w:tc>
        <w:tc>
          <w:tcPr>
            <w:tcW w:w="3197"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ΠΑΡΑΡΤΗΜΑ Β’</w:t>
            </w:r>
          </w:p>
        </w:tc>
      </w:tr>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3.</w:t>
            </w:r>
          </w:p>
        </w:tc>
        <w:tc>
          <w:tcPr>
            <w:tcW w:w="5000" w:type="dxa"/>
            <w:shd w:val="clear" w:color="auto" w:fill="auto"/>
          </w:tcPr>
          <w:p w:rsidR="001B0B5C" w:rsidRPr="00AB3EAC" w:rsidRDefault="001B0B5C" w:rsidP="00604A29">
            <w:pPr>
              <w:rPr>
                <w:rFonts w:ascii="Verdana" w:hAnsi="Verdana"/>
                <w:b/>
                <w:sz w:val="20"/>
                <w:szCs w:val="20"/>
              </w:rPr>
            </w:pPr>
            <w:r w:rsidRPr="00AB3EAC">
              <w:rPr>
                <w:rFonts w:ascii="Verdana" w:hAnsi="Verdana"/>
                <w:b/>
                <w:sz w:val="20"/>
                <w:szCs w:val="20"/>
              </w:rPr>
              <w:t>ΥΠΟΔΕΙΓΜΑ ΕΓΓΥΗΤΙΚΗΣ ΕΠΙΣΤΟΛΗΣ</w:t>
            </w:r>
          </w:p>
        </w:tc>
        <w:tc>
          <w:tcPr>
            <w:tcW w:w="3197"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ΠΑΡΑΡΤΗΜΑ Γ’</w:t>
            </w:r>
          </w:p>
        </w:tc>
      </w:tr>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3.</w:t>
            </w:r>
          </w:p>
        </w:tc>
        <w:tc>
          <w:tcPr>
            <w:tcW w:w="5000" w:type="dxa"/>
            <w:shd w:val="clear" w:color="auto" w:fill="auto"/>
          </w:tcPr>
          <w:p w:rsidR="001B0B5C" w:rsidRPr="00AB3EAC" w:rsidRDefault="001B0B5C" w:rsidP="00604A29">
            <w:pPr>
              <w:rPr>
                <w:rFonts w:ascii="Verdana" w:hAnsi="Verdana"/>
                <w:b/>
                <w:sz w:val="20"/>
                <w:szCs w:val="20"/>
              </w:rPr>
            </w:pPr>
            <w:r w:rsidRPr="00AB3EAC">
              <w:rPr>
                <w:rFonts w:ascii="Verdana" w:hAnsi="Verdana"/>
                <w:b/>
                <w:sz w:val="20"/>
                <w:szCs w:val="20"/>
              </w:rPr>
              <w:t xml:space="preserve">ΣΧΕΔΙΟ ΣΥΜΒΑΣΗΣ </w:t>
            </w:r>
          </w:p>
        </w:tc>
        <w:tc>
          <w:tcPr>
            <w:tcW w:w="3197"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ΠΑΡΑΡΤΗΜΑ Δ’</w:t>
            </w:r>
          </w:p>
        </w:tc>
      </w:tr>
      <w:tr w:rsidR="001B0B5C" w:rsidRPr="00AB3EAC">
        <w:trPr>
          <w:tblCellSpacing w:w="20" w:type="dxa"/>
        </w:trPr>
        <w:tc>
          <w:tcPr>
            <w:tcW w:w="1003"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4.</w:t>
            </w:r>
          </w:p>
        </w:tc>
        <w:tc>
          <w:tcPr>
            <w:tcW w:w="5000" w:type="dxa"/>
            <w:shd w:val="clear" w:color="auto" w:fill="auto"/>
          </w:tcPr>
          <w:p w:rsidR="001B0B5C" w:rsidRPr="00AB3EAC" w:rsidRDefault="001B0B5C" w:rsidP="00604A29">
            <w:pPr>
              <w:rPr>
                <w:rFonts w:ascii="Verdana" w:hAnsi="Verdana"/>
                <w:b/>
                <w:sz w:val="20"/>
                <w:szCs w:val="20"/>
              </w:rPr>
            </w:pPr>
            <w:r w:rsidRPr="00AB3EAC">
              <w:rPr>
                <w:rFonts w:ascii="Verdana" w:hAnsi="Verdana"/>
                <w:b/>
                <w:sz w:val="20"/>
                <w:szCs w:val="20"/>
              </w:rPr>
              <w:t xml:space="preserve">ΕΝΤΥΠΑ ΟΙΚΟΝΟΜΙΚΩΝ  ΠΡΟΣΦΟΡΩΝ </w:t>
            </w:r>
          </w:p>
        </w:tc>
        <w:tc>
          <w:tcPr>
            <w:tcW w:w="3197" w:type="dxa"/>
            <w:shd w:val="clear" w:color="auto" w:fill="auto"/>
          </w:tcPr>
          <w:p w:rsidR="001B0B5C" w:rsidRPr="00AB3EAC" w:rsidRDefault="001B0B5C" w:rsidP="00604A29">
            <w:pPr>
              <w:jc w:val="center"/>
              <w:rPr>
                <w:rFonts w:ascii="Verdana" w:hAnsi="Verdana"/>
                <w:b/>
                <w:sz w:val="20"/>
                <w:szCs w:val="20"/>
              </w:rPr>
            </w:pPr>
            <w:r w:rsidRPr="00AB3EAC">
              <w:rPr>
                <w:rFonts w:ascii="Verdana" w:hAnsi="Verdana"/>
                <w:b/>
                <w:sz w:val="20"/>
                <w:szCs w:val="20"/>
              </w:rPr>
              <w:t>ΠΑΡΑΡΤΗΜΑ Ε’</w:t>
            </w:r>
          </w:p>
        </w:tc>
      </w:tr>
    </w:tbl>
    <w:p w:rsidR="00732912" w:rsidRDefault="00732912" w:rsidP="00732912">
      <w:pPr>
        <w:jc w:val="both"/>
        <w:rPr>
          <w:rFonts w:ascii="Verdana" w:hAnsi="Verdana"/>
          <w:sz w:val="20"/>
          <w:szCs w:val="20"/>
        </w:rPr>
      </w:pPr>
    </w:p>
    <w:p w:rsidR="00732912" w:rsidRPr="005A569D" w:rsidRDefault="00732912" w:rsidP="00732912">
      <w:pPr>
        <w:spacing w:line="360" w:lineRule="auto"/>
        <w:jc w:val="both"/>
        <w:rPr>
          <w:rFonts w:ascii="Verdana" w:hAnsi="Verdana"/>
          <w:sz w:val="20"/>
          <w:szCs w:val="20"/>
        </w:rPr>
      </w:pPr>
      <w:r w:rsidRPr="005A569D">
        <w:rPr>
          <w:rFonts w:ascii="Verdana" w:hAnsi="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732912" w:rsidRPr="005A569D" w:rsidRDefault="00732912" w:rsidP="00732912">
      <w:pPr>
        <w:spacing w:line="360" w:lineRule="auto"/>
        <w:jc w:val="both"/>
        <w:rPr>
          <w:rFonts w:ascii="Verdana" w:hAnsi="Verdana"/>
          <w:sz w:val="20"/>
          <w:szCs w:val="20"/>
        </w:rPr>
      </w:pPr>
      <w:r w:rsidRPr="005A569D">
        <w:rPr>
          <w:rFonts w:ascii="Verdana" w:hAnsi="Verdana"/>
          <w:sz w:val="20"/>
          <w:szCs w:val="20"/>
        </w:rPr>
        <w:t xml:space="preserve">Επισημαίνεται ότι οι διευκρινίσεις επί των τιθέμενων ερωτημάτων υποψήφιων συμμετασχόντων στο διαγωνισμό, όσον αφορά στους όρους της παρούσας διακήρυξης, </w:t>
      </w:r>
      <w:r w:rsidRPr="005A569D">
        <w:rPr>
          <w:rFonts w:ascii="Verdana" w:hAnsi="Verdana"/>
          <w:sz w:val="20"/>
          <w:szCs w:val="20"/>
        </w:rPr>
        <w:lastRenderedPageBreak/>
        <w:t xml:space="preserve">παρέχονται εγγράφως από την Υπηρεσία μας σε όσους έχουν εκδηλώσει ενδιαφέρον συμμετοχής. </w:t>
      </w:r>
    </w:p>
    <w:p w:rsidR="00732912" w:rsidRPr="005A569D" w:rsidRDefault="00732912" w:rsidP="00732912">
      <w:pPr>
        <w:spacing w:line="360" w:lineRule="auto"/>
        <w:jc w:val="both"/>
        <w:rPr>
          <w:rFonts w:ascii="Verdana" w:hAnsi="Verdana"/>
          <w:sz w:val="20"/>
          <w:szCs w:val="20"/>
        </w:rPr>
      </w:pPr>
      <w:r w:rsidRPr="005A569D">
        <w:rPr>
          <w:rFonts w:ascii="Verdana" w:hAnsi="Verdana"/>
          <w:sz w:val="20"/>
          <w:szCs w:val="20"/>
        </w:rPr>
        <w:t>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w:t>
      </w:r>
      <w:r>
        <w:rPr>
          <w:rFonts w:ascii="Verdana" w:hAnsi="Verdana"/>
          <w:sz w:val="20"/>
          <w:szCs w:val="20"/>
        </w:rPr>
        <w:t xml:space="preserve">ού ή της υπαναχώρησης της από τις εν </w:t>
      </w:r>
      <w:r w:rsidRPr="005A569D">
        <w:rPr>
          <w:rFonts w:ascii="Verdana" w:hAnsi="Verdana"/>
          <w:sz w:val="20"/>
          <w:szCs w:val="20"/>
        </w:rPr>
        <w:t xml:space="preserve">λόγω </w:t>
      </w:r>
      <w:r>
        <w:rPr>
          <w:rFonts w:ascii="Verdana" w:hAnsi="Verdana"/>
          <w:sz w:val="20"/>
          <w:szCs w:val="20"/>
        </w:rPr>
        <w:t xml:space="preserve">υπηρεσίες </w:t>
      </w:r>
      <w:r w:rsidRPr="005A569D">
        <w:rPr>
          <w:rFonts w:ascii="Verdana" w:hAnsi="Verdana"/>
          <w:sz w:val="20"/>
          <w:szCs w:val="20"/>
        </w:rPr>
        <w:t xml:space="preserve">σε κάθε στάδιο της διαδικασίας, χωρίς υποχρέωση καταβολής αποζημίωσης εξ αυτού του λόγου στους Υποψηφίους. </w:t>
      </w:r>
    </w:p>
    <w:p w:rsidR="00732912" w:rsidRPr="005A569D" w:rsidRDefault="00732912" w:rsidP="00732912">
      <w:pPr>
        <w:spacing w:line="360" w:lineRule="auto"/>
        <w:jc w:val="both"/>
        <w:rPr>
          <w:rFonts w:ascii="Verdana" w:hAnsi="Verdana"/>
          <w:sz w:val="20"/>
          <w:szCs w:val="20"/>
        </w:rPr>
      </w:pPr>
      <w:r w:rsidRPr="005A569D">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00951" w:rsidRDefault="00732912" w:rsidP="00732912">
      <w:pPr>
        <w:spacing w:line="360" w:lineRule="auto"/>
        <w:jc w:val="both"/>
        <w:rPr>
          <w:rFonts w:ascii="Verdana" w:hAnsi="Verdana"/>
          <w:sz w:val="20"/>
          <w:szCs w:val="20"/>
        </w:rPr>
      </w:pPr>
      <w:r w:rsidRPr="005A569D">
        <w:rPr>
          <w:rFonts w:ascii="Verdana" w:hAnsi="Verdana"/>
          <w:sz w:val="20"/>
          <w:szCs w:val="20"/>
        </w:rPr>
        <w:t xml:space="preserve">Η παρούσα Διακήρυξη </w:t>
      </w:r>
    </w:p>
    <w:p w:rsidR="00732912" w:rsidRPr="002A50CF" w:rsidRDefault="00C00951" w:rsidP="00C00951">
      <w:pPr>
        <w:numPr>
          <w:ilvl w:val="0"/>
          <w:numId w:val="18"/>
        </w:numPr>
        <w:spacing w:line="360" w:lineRule="auto"/>
        <w:jc w:val="both"/>
        <w:rPr>
          <w:rFonts w:ascii="Verdana" w:hAnsi="Verdana"/>
          <w:b/>
          <w:color w:val="0070C0"/>
          <w:sz w:val="20"/>
          <w:szCs w:val="20"/>
          <w:u w:val="single"/>
        </w:rPr>
      </w:pPr>
      <w:r w:rsidRPr="002A50CF">
        <w:rPr>
          <w:rFonts w:ascii="Verdana" w:hAnsi="Verdana"/>
          <w:b/>
          <w:color w:val="0070C0"/>
          <w:sz w:val="20"/>
          <w:szCs w:val="20"/>
          <w:u w:val="single"/>
        </w:rPr>
        <w:t>Θ</w:t>
      </w:r>
      <w:r w:rsidR="00732912" w:rsidRPr="002A50CF">
        <w:rPr>
          <w:rFonts w:ascii="Verdana" w:hAnsi="Verdana"/>
          <w:b/>
          <w:color w:val="0070C0"/>
          <w:sz w:val="20"/>
          <w:szCs w:val="20"/>
          <w:u w:val="single"/>
        </w:rPr>
        <w:t xml:space="preserve">α αναρτηθεί: </w:t>
      </w:r>
    </w:p>
    <w:p w:rsidR="00732912" w:rsidRPr="004460A7" w:rsidRDefault="00732912" w:rsidP="00732912">
      <w:pPr>
        <w:numPr>
          <w:ilvl w:val="0"/>
          <w:numId w:val="13"/>
        </w:numPr>
        <w:spacing w:line="360" w:lineRule="auto"/>
        <w:jc w:val="both"/>
        <w:rPr>
          <w:rFonts w:ascii="Verdana" w:hAnsi="Verdana"/>
          <w:b/>
          <w:sz w:val="20"/>
          <w:szCs w:val="20"/>
        </w:rPr>
      </w:pPr>
      <w:r w:rsidRPr="005A569D">
        <w:rPr>
          <w:rFonts w:ascii="Verdana" w:hAnsi="Verdana"/>
          <w:b/>
          <w:sz w:val="20"/>
          <w:szCs w:val="20"/>
        </w:rPr>
        <w:t xml:space="preserve">στον </w:t>
      </w:r>
      <w:r w:rsidR="00C00951">
        <w:rPr>
          <w:rFonts w:ascii="Verdana" w:hAnsi="Verdana"/>
          <w:b/>
          <w:sz w:val="20"/>
          <w:szCs w:val="20"/>
        </w:rPr>
        <w:t>Ι</w:t>
      </w:r>
      <w:r w:rsidRPr="005A569D">
        <w:rPr>
          <w:rFonts w:ascii="Verdana" w:hAnsi="Verdana"/>
          <w:b/>
          <w:sz w:val="20"/>
          <w:szCs w:val="20"/>
        </w:rPr>
        <w:t xml:space="preserve">στότοπο του προγράμματος ΔΙΑΥΓΕΙΑ, www.diavgeia.gov.gr. </w:t>
      </w:r>
    </w:p>
    <w:p w:rsidR="00732912" w:rsidRPr="004460A7" w:rsidRDefault="00732912" w:rsidP="00732912">
      <w:pPr>
        <w:numPr>
          <w:ilvl w:val="0"/>
          <w:numId w:val="13"/>
        </w:numPr>
        <w:spacing w:line="360" w:lineRule="auto"/>
        <w:jc w:val="both"/>
        <w:rPr>
          <w:rFonts w:ascii="Verdana" w:hAnsi="Verdana"/>
          <w:b/>
          <w:sz w:val="20"/>
          <w:szCs w:val="20"/>
        </w:rPr>
      </w:pPr>
      <w:r w:rsidRPr="005A569D">
        <w:rPr>
          <w:rFonts w:ascii="Verdana" w:hAnsi="Verdana"/>
          <w:b/>
          <w:sz w:val="20"/>
          <w:szCs w:val="20"/>
        </w:rPr>
        <w:t xml:space="preserve">στην </w:t>
      </w:r>
      <w:r w:rsidR="00C00951">
        <w:rPr>
          <w:rFonts w:ascii="Verdana" w:hAnsi="Verdana"/>
          <w:b/>
          <w:sz w:val="20"/>
          <w:szCs w:val="20"/>
        </w:rPr>
        <w:t>Ι</w:t>
      </w:r>
      <w:r w:rsidRPr="005A569D">
        <w:rPr>
          <w:rFonts w:ascii="Verdana" w:hAnsi="Verdana"/>
          <w:b/>
          <w:sz w:val="20"/>
          <w:szCs w:val="20"/>
        </w:rPr>
        <w:t xml:space="preserve">στοσελίδα του Δήμου  </w:t>
      </w:r>
      <w:r w:rsidR="00FA10C1">
        <w:rPr>
          <w:rFonts w:ascii="Verdana" w:hAnsi="Verdana"/>
          <w:b/>
          <w:sz w:val="20"/>
          <w:szCs w:val="20"/>
        </w:rPr>
        <w:t>Ρόδου</w:t>
      </w:r>
      <w:r w:rsidR="00FA10C1" w:rsidRPr="00FA10C1">
        <w:rPr>
          <w:rFonts w:ascii="Verdana" w:hAnsi="Verdana"/>
          <w:b/>
          <w:sz w:val="20"/>
          <w:szCs w:val="20"/>
        </w:rPr>
        <w:t>,</w:t>
      </w:r>
      <w:r w:rsidR="00FA10C1">
        <w:rPr>
          <w:rFonts w:ascii="Verdana" w:hAnsi="Verdana"/>
          <w:b/>
          <w:sz w:val="20"/>
          <w:szCs w:val="20"/>
        </w:rPr>
        <w:t xml:space="preserve"> </w:t>
      </w:r>
      <w:r w:rsidR="00FA10C1">
        <w:rPr>
          <w:rFonts w:ascii="Verdana" w:hAnsi="Verdana"/>
          <w:b/>
          <w:sz w:val="20"/>
          <w:szCs w:val="20"/>
          <w:lang w:val="en-US"/>
        </w:rPr>
        <w:t>www</w:t>
      </w:r>
      <w:r w:rsidR="00FA10C1" w:rsidRPr="00FA10C1">
        <w:rPr>
          <w:rFonts w:ascii="Verdana" w:hAnsi="Verdana"/>
          <w:b/>
          <w:sz w:val="20"/>
          <w:szCs w:val="20"/>
        </w:rPr>
        <w:t>.</w:t>
      </w:r>
      <w:r w:rsidR="00FA10C1">
        <w:rPr>
          <w:rFonts w:ascii="Verdana" w:hAnsi="Verdana"/>
          <w:b/>
          <w:sz w:val="20"/>
          <w:szCs w:val="20"/>
          <w:lang w:val="en-US"/>
        </w:rPr>
        <w:t>rhodes</w:t>
      </w:r>
      <w:r w:rsidR="00FA10C1" w:rsidRPr="00FA10C1">
        <w:rPr>
          <w:rFonts w:ascii="Verdana" w:hAnsi="Verdana"/>
          <w:b/>
          <w:sz w:val="20"/>
          <w:szCs w:val="20"/>
        </w:rPr>
        <w:t>.</w:t>
      </w:r>
      <w:r w:rsidR="00FA10C1">
        <w:rPr>
          <w:rFonts w:ascii="Verdana" w:hAnsi="Verdana"/>
          <w:b/>
          <w:sz w:val="20"/>
          <w:szCs w:val="20"/>
          <w:lang w:val="en-US"/>
        </w:rPr>
        <w:t>gr</w:t>
      </w:r>
    </w:p>
    <w:p w:rsidR="00732912" w:rsidRDefault="00732912" w:rsidP="00732912">
      <w:pPr>
        <w:numPr>
          <w:ilvl w:val="0"/>
          <w:numId w:val="13"/>
        </w:numPr>
        <w:spacing w:line="360" w:lineRule="auto"/>
        <w:jc w:val="both"/>
        <w:rPr>
          <w:rFonts w:ascii="Verdana" w:hAnsi="Verdana"/>
          <w:b/>
          <w:sz w:val="20"/>
          <w:szCs w:val="20"/>
        </w:rPr>
      </w:pPr>
      <w:r w:rsidRPr="005A569D">
        <w:rPr>
          <w:rFonts w:ascii="Verdana" w:hAnsi="Verdana"/>
          <w:b/>
          <w:sz w:val="20"/>
          <w:szCs w:val="20"/>
        </w:rPr>
        <w:t xml:space="preserve">στο Κεντρικό Ηλεκτρονικό Μητρώο Δημοσίων Συμβάσεων της Γενικής Γραμματείας Εμπορίου και Προστασίας Καταναλωτή. </w:t>
      </w:r>
    </w:p>
    <w:p w:rsidR="00C00951" w:rsidRPr="002A50CF" w:rsidRDefault="00C00951" w:rsidP="00C00951">
      <w:pPr>
        <w:numPr>
          <w:ilvl w:val="0"/>
          <w:numId w:val="18"/>
        </w:numPr>
        <w:spacing w:line="360" w:lineRule="auto"/>
        <w:jc w:val="both"/>
        <w:rPr>
          <w:rFonts w:ascii="Verdana" w:hAnsi="Verdana"/>
          <w:b/>
          <w:color w:val="0070C0"/>
          <w:sz w:val="20"/>
          <w:szCs w:val="20"/>
          <w:u w:val="single"/>
        </w:rPr>
      </w:pPr>
      <w:r w:rsidRPr="002A50CF">
        <w:rPr>
          <w:rFonts w:ascii="Verdana" w:hAnsi="Verdana"/>
          <w:b/>
          <w:color w:val="0070C0"/>
          <w:sz w:val="20"/>
          <w:szCs w:val="20"/>
          <w:u w:val="single"/>
        </w:rPr>
        <w:t xml:space="preserve">Θα δημοσιευθεί </w:t>
      </w:r>
    </w:p>
    <w:p w:rsidR="00C00951" w:rsidRDefault="00C00951" w:rsidP="00C00951">
      <w:pPr>
        <w:numPr>
          <w:ilvl w:val="0"/>
          <w:numId w:val="19"/>
        </w:numPr>
        <w:spacing w:line="360" w:lineRule="auto"/>
        <w:jc w:val="both"/>
        <w:rPr>
          <w:rFonts w:ascii="Verdana" w:hAnsi="Verdana"/>
          <w:b/>
          <w:sz w:val="20"/>
          <w:szCs w:val="20"/>
        </w:rPr>
      </w:pPr>
      <w:r>
        <w:rPr>
          <w:rFonts w:ascii="Verdana" w:hAnsi="Verdana"/>
          <w:b/>
          <w:sz w:val="20"/>
          <w:szCs w:val="20"/>
        </w:rPr>
        <w:t xml:space="preserve">Στον Ελληνικό Τύπο </w:t>
      </w:r>
    </w:p>
    <w:p w:rsidR="00C00951" w:rsidRDefault="00C00951" w:rsidP="00C00951">
      <w:pPr>
        <w:numPr>
          <w:ilvl w:val="0"/>
          <w:numId w:val="19"/>
        </w:numPr>
        <w:spacing w:line="360" w:lineRule="auto"/>
        <w:jc w:val="both"/>
        <w:rPr>
          <w:rFonts w:ascii="Verdana" w:hAnsi="Verdana"/>
          <w:b/>
          <w:sz w:val="20"/>
          <w:szCs w:val="20"/>
        </w:rPr>
      </w:pPr>
      <w:r>
        <w:rPr>
          <w:rFonts w:ascii="Verdana" w:hAnsi="Verdana"/>
          <w:b/>
          <w:sz w:val="20"/>
          <w:szCs w:val="20"/>
        </w:rPr>
        <w:t xml:space="preserve">Στο τεύχος δημοσίων συμβάσεων της Εφημερίδας της Κυβέρνησης </w:t>
      </w:r>
    </w:p>
    <w:p w:rsidR="00732912" w:rsidRPr="005A569D" w:rsidRDefault="00732912" w:rsidP="00732912">
      <w:pPr>
        <w:spacing w:line="360" w:lineRule="auto"/>
        <w:jc w:val="both"/>
        <w:rPr>
          <w:rFonts w:ascii="Verdana" w:hAnsi="Verdana"/>
          <w:b/>
          <w:sz w:val="20"/>
          <w:szCs w:val="20"/>
        </w:rPr>
      </w:pPr>
    </w:p>
    <w:p w:rsidR="00732912" w:rsidRPr="005A569D" w:rsidRDefault="00732912" w:rsidP="00732912">
      <w:pPr>
        <w:spacing w:line="360" w:lineRule="auto"/>
        <w:jc w:val="both"/>
        <w:rPr>
          <w:rFonts w:ascii="Verdana" w:hAnsi="Verdana"/>
          <w:sz w:val="20"/>
          <w:szCs w:val="20"/>
        </w:rPr>
      </w:pPr>
      <w:r w:rsidRPr="005A569D">
        <w:rPr>
          <w:rFonts w:ascii="Verdana" w:hAnsi="Verdana"/>
          <w:sz w:val="20"/>
          <w:szCs w:val="20"/>
        </w:rPr>
        <w:t>Η διάθεση των τευχών του διαγωνισμού γίνεται ατελώς από τ</w:t>
      </w:r>
      <w:r w:rsidR="00C00951">
        <w:rPr>
          <w:rFonts w:ascii="Verdana" w:hAnsi="Verdana"/>
          <w:sz w:val="20"/>
          <w:szCs w:val="20"/>
        </w:rPr>
        <w:t>ο τμήμα προμηθειών του Δήμου (</w:t>
      </w:r>
      <w:r w:rsidR="00FA10C1">
        <w:rPr>
          <w:rFonts w:ascii="Verdana" w:hAnsi="Verdana"/>
          <w:sz w:val="20"/>
          <w:szCs w:val="20"/>
        </w:rPr>
        <w:t>Καποδιστρίου 3-5. περιοχή Κόβα</w:t>
      </w:r>
      <w:r w:rsidR="00C00951">
        <w:rPr>
          <w:rFonts w:ascii="Verdana" w:hAnsi="Verdana"/>
          <w:sz w:val="20"/>
          <w:szCs w:val="20"/>
        </w:rPr>
        <w:t xml:space="preserve">) </w:t>
      </w:r>
      <w:r w:rsidRPr="005A569D">
        <w:rPr>
          <w:rFonts w:ascii="Verdana" w:hAnsi="Verdana"/>
          <w:sz w:val="20"/>
          <w:szCs w:val="20"/>
        </w:rPr>
        <w:t>.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w:t>
      </w:r>
      <w:r w:rsidR="00FA10C1">
        <w:rPr>
          <w:rFonts w:ascii="Verdana" w:hAnsi="Verdana"/>
          <w:sz w:val="20"/>
          <w:szCs w:val="20"/>
        </w:rPr>
        <w:t xml:space="preserve"> στο</w:t>
      </w:r>
      <w:r w:rsidRPr="005A569D">
        <w:rPr>
          <w:rFonts w:ascii="Verdana" w:hAnsi="Verdana"/>
          <w:sz w:val="20"/>
          <w:szCs w:val="20"/>
        </w:rPr>
        <w:t xml:space="preserve">  Δήμο και να ζητήσουν νέο πλήρες αντίγραφο. Προσφυγές κατά της νομιμότητας της διαδικασίας</w:t>
      </w:r>
      <w:r w:rsidR="00FA10C1">
        <w:rPr>
          <w:rFonts w:ascii="Verdana" w:hAnsi="Verdana"/>
          <w:sz w:val="20"/>
          <w:szCs w:val="20"/>
        </w:rPr>
        <w:t xml:space="preserve"> του</w:t>
      </w:r>
      <w:r w:rsidRPr="005A569D">
        <w:rPr>
          <w:rFonts w:ascii="Verdana" w:hAnsi="Verdana"/>
          <w:sz w:val="20"/>
          <w:szCs w:val="20"/>
        </w:rPr>
        <w:t xml:space="preserve"> διαγωνισμού με το αιτιολογικό της μη πληρότητας του παραληφθέντος αντιγράφου της Διακήρυξης, θα απορρίπτονται ως απαράδεκτες. </w:t>
      </w:r>
    </w:p>
    <w:p w:rsidR="00732912" w:rsidRPr="00827ACA" w:rsidRDefault="00732912" w:rsidP="00732912">
      <w:pPr>
        <w:spacing w:line="360" w:lineRule="auto"/>
        <w:jc w:val="both"/>
        <w:rPr>
          <w:rFonts w:ascii="Verdana" w:hAnsi="Verdana"/>
          <w:sz w:val="20"/>
          <w:szCs w:val="20"/>
        </w:rPr>
      </w:pPr>
      <w:r w:rsidRPr="005A569D">
        <w:rPr>
          <w:rFonts w:ascii="Verdana" w:hAnsi="Verdana"/>
          <w:sz w:val="20"/>
          <w:szCs w:val="20"/>
        </w:rPr>
        <w:t xml:space="preserve">Τυχόν διευκρινίσεις σχετικά με τους όρους της Διακήρυξης παρέχονται από το Τμήμα </w:t>
      </w:r>
      <w:r w:rsidR="00FA10C1">
        <w:rPr>
          <w:rFonts w:ascii="Verdana" w:hAnsi="Verdana"/>
          <w:sz w:val="20"/>
          <w:szCs w:val="20"/>
        </w:rPr>
        <w:t xml:space="preserve">Προμηθειών </w:t>
      </w:r>
      <w:r w:rsidRPr="005A569D">
        <w:rPr>
          <w:rFonts w:ascii="Verdana" w:hAnsi="Verdana"/>
          <w:sz w:val="20"/>
          <w:szCs w:val="20"/>
        </w:rPr>
        <w:t xml:space="preserve">Διεύθυνσης </w:t>
      </w:r>
      <w:r w:rsidR="00FA10C1">
        <w:rPr>
          <w:rFonts w:ascii="Verdana" w:hAnsi="Verdana"/>
          <w:sz w:val="20"/>
          <w:szCs w:val="20"/>
        </w:rPr>
        <w:t>Καποδιστρίου 3-5,</w:t>
      </w:r>
      <w:r>
        <w:rPr>
          <w:rFonts w:ascii="Verdana" w:hAnsi="Verdana"/>
          <w:sz w:val="20"/>
          <w:szCs w:val="20"/>
        </w:rPr>
        <w:t xml:space="preserve"> </w:t>
      </w:r>
      <w:r w:rsidRPr="005A569D">
        <w:rPr>
          <w:rFonts w:ascii="Verdana" w:hAnsi="Verdana"/>
          <w:sz w:val="20"/>
          <w:szCs w:val="20"/>
        </w:rPr>
        <w:t>τηλ:</w:t>
      </w:r>
      <w:r w:rsidR="00FA10C1">
        <w:rPr>
          <w:rFonts w:ascii="Verdana" w:hAnsi="Verdana"/>
          <w:sz w:val="20"/>
          <w:szCs w:val="20"/>
        </w:rPr>
        <w:t>22410-77728</w:t>
      </w:r>
      <w:r>
        <w:rPr>
          <w:rFonts w:ascii="Verdana" w:hAnsi="Verdana"/>
          <w:sz w:val="20"/>
          <w:szCs w:val="20"/>
        </w:rPr>
        <w:t>,</w:t>
      </w:r>
      <w:r w:rsidRPr="005A569D">
        <w:rPr>
          <w:rFonts w:ascii="Verdana" w:hAnsi="Verdana"/>
          <w:sz w:val="20"/>
          <w:szCs w:val="20"/>
        </w:rPr>
        <w:t xml:space="preserve"> </w:t>
      </w:r>
      <w:r w:rsidRPr="005A569D">
        <w:rPr>
          <w:rFonts w:ascii="Verdana" w:hAnsi="Verdana"/>
          <w:sz w:val="20"/>
          <w:szCs w:val="20"/>
          <w:lang w:val="en-US"/>
        </w:rPr>
        <w:t>fax</w:t>
      </w:r>
      <w:r w:rsidRPr="00827ACA">
        <w:rPr>
          <w:rFonts w:ascii="Verdana" w:hAnsi="Verdana"/>
          <w:sz w:val="20"/>
          <w:szCs w:val="20"/>
        </w:rPr>
        <w:t>:</w:t>
      </w:r>
      <w:r>
        <w:rPr>
          <w:rFonts w:ascii="Verdana" w:hAnsi="Verdana"/>
          <w:sz w:val="20"/>
          <w:szCs w:val="20"/>
        </w:rPr>
        <w:t xml:space="preserve"> </w:t>
      </w:r>
      <w:r w:rsidR="00404F99">
        <w:rPr>
          <w:rFonts w:ascii="Verdana" w:hAnsi="Verdana"/>
          <w:sz w:val="20"/>
          <w:szCs w:val="20"/>
        </w:rPr>
        <w:t xml:space="preserve">22410-39780, </w:t>
      </w:r>
      <w:r w:rsidRPr="005A569D">
        <w:rPr>
          <w:rFonts w:ascii="Verdana" w:hAnsi="Verdana"/>
          <w:sz w:val="20"/>
          <w:szCs w:val="20"/>
          <w:lang w:val="en-US"/>
        </w:rPr>
        <w:t>E</w:t>
      </w:r>
      <w:r w:rsidR="00404F99">
        <w:rPr>
          <w:rFonts w:ascii="Verdana" w:hAnsi="Verdana"/>
          <w:sz w:val="20"/>
          <w:szCs w:val="20"/>
        </w:rPr>
        <w:t>-</w:t>
      </w:r>
      <w:r w:rsidRPr="005A569D">
        <w:rPr>
          <w:rFonts w:ascii="Verdana" w:hAnsi="Verdana"/>
          <w:sz w:val="20"/>
          <w:szCs w:val="20"/>
          <w:lang w:val="en-US"/>
        </w:rPr>
        <w:t>mail</w:t>
      </w:r>
      <w:r w:rsidRPr="00827ACA">
        <w:rPr>
          <w:rFonts w:ascii="Verdana" w:hAnsi="Verdana"/>
          <w:sz w:val="20"/>
          <w:szCs w:val="20"/>
        </w:rPr>
        <w:t>:</w:t>
      </w:r>
      <w:r w:rsidR="00404F99" w:rsidRPr="00404F99">
        <w:rPr>
          <w:rFonts w:ascii="Verdana" w:hAnsi="Verdana"/>
          <w:sz w:val="20"/>
          <w:szCs w:val="20"/>
        </w:rPr>
        <w:t xml:space="preserve"> </w:t>
      </w:r>
      <w:r w:rsidR="00404F99">
        <w:rPr>
          <w:rFonts w:ascii="Verdana" w:hAnsi="Verdana"/>
          <w:sz w:val="20"/>
          <w:szCs w:val="20"/>
          <w:lang w:val="en-US"/>
        </w:rPr>
        <w:t>nafantenos</w:t>
      </w:r>
      <w:r w:rsidR="00404F99" w:rsidRPr="00404F99">
        <w:rPr>
          <w:rFonts w:ascii="Verdana" w:hAnsi="Verdana"/>
          <w:sz w:val="20"/>
          <w:szCs w:val="20"/>
        </w:rPr>
        <w:t>@</w:t>
      </w:r>
      <w:r w:rsidR="00404F99">
        <w:rPr>
          <w:rFonts w:ascii="Verdana" w:hAnsi="Verdana"/>
          <w:sz w:val="20"/>
          <w:szCs w:val="20"/>
          <w:lang w:val="en-US"/>
        </w:rPr>
        <w:t>gmail</w:t>
      </w:r>
      <w:r w:rsidR="00404F99" w:rsidRPr="00404F99">
        <w:rPr>
          <w:rFonts w:ascii="Verdana" w:hAnsi="Verdana"/>
          <w:sz w:val="20"/>
          <w:szCs w:val="20"/>
        </w:rPr>
        <w:t>.</w:t>
      </w:r>
      <w:r w:rsidR="00404F99">
        <w:rPr>
          <w:rFonts w:ascii="Verdana" w:hAnsi="Verdana"/>
          <w:sz w:val="20"/>
          <w:szCs w:val="20"/>
          <w:lang w:val="en-US"/>
        </w:rPr>
        <w:t>com</w:t>
      </w:r>
      <w:r w:rsidR="00404F99" w:rsidRPr="00404F99">
        <w:rPr>
          <w:rFonts w:ascii="Verdana" w:hAnsi="Verdana"/>
          <w:sz w:val="20"/>
          <w:szCs w:val="20"/>
        </w:rPr>
        <w:t>.</w:t>
      </w:r>
      <w:r w:rsidRPr="00827ACA">
        <w:rPr>
          <w:rFonts w:ascii="Verdana" w:hAnsi="Verdana"/>
          <w:sz w:val="20"/>
          <w:szCs w:val="20"/>
        </w:rPr>
        <w:t xml:space="preserve"> </w:t>
      </w: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1C59F3" w:rsidRDefault="001C59F3"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787FEA" w:rsidRDefault="00787FEA" w:rsidP="00E36A4E">
      <w:pPr>
        <w:tabs>
          <w:tab w:val="left" w:pos="5735"/>
        </w:tabs>
        <w:rPr>
          <w:rFonts w:ascii="Verdana" w:hAnsi="Verdana"/>
          <w:b/>
        </w:rPr>
      </w:pPr>
    </w:p>
    <w:p w:rsidR="006B02E0" w:rsidRPr="00491CB9" w:rsidRDefault="006B02E0" w:rsidP="00E36A4E">
      <w:pPr>
        <w:tabs>
          <w:tab w:val="left" w:pos="5735"/>
        </w:tabs>
        <w:rPr>
          <w:rFonts w:ascii="Verdana" w:hAnsi="Verdana"/>
          <w:b/>
        </w:rPr>
      </w:pPr>
      <w:r w:rsidRPr="00491CB9">
        <w:rPr>
          <w:rFonts w:ascii="Verdana" w:hAnsi="Verdana"/>
          <w:b/>
        </w:rPr>
        <w:t>Συνοπτικά Στοιχεία</w:t>
      </w:r>
    </w:p>
    <w:p w:rsidR="006B02E0" w:rsidRPr="005A569D" w:rsidRDefault="006B02E0" w:rsidP="006B02E0">
      <w:pPr>
        <w:tabs>
          <w:tab w:val="left" w:pos="1340"/>
        </w:tabs>
        <w:rPr>
          <w:rFonts w:ascii="Verdana" w:hAnsi="Verdana"/>
          <w:sz w:val="20"/>
          <w:szCs w:val="20"/>
        </w:rPr>
      </w:pPr>
      <w:r w:rsidRPr="005A569D">
        <w:rPr>
          <w:rFonts w:ascii="Verdana" w:hAnsi="Verdana"/>
          <w:sz w:val="20"/>
          <w:szCs w:val="20"/>
        </w:rPr>
        <w:tab/>
      </w: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125"/>
        <w:gridCol w:w="4398"/>
      </w:tblGrid>
      <w:tr w:rsidR="006B02E0" w:rsidRPr="00386FF8">
        <w:trPr>
          <w:tblCellSpacing w:w="20" w:type="dxa"/>
        </w:trPr>
        <w:tc>
          <w:tcPr>
            <w:tcW w:w="5065" w:type="dxa"/>
            <w:shd w:val="clear" w:color="auto" w:fill="auto"/>
          </w:tcPr>
          <w:p w:rsidR="006B02E0" w:rsidRPr="00386FF8" w:rsidRDefault="006B02E0" w:rsidP="00F35FA8">
            <w:pPr>
              <w:rPr>
                <w:rFonts w:ascii="Calibri" w:hAnsi="Calibri" w:cs="Calibri"/>
                <w:b/>
                <w:bCs/>
                <w:sz w:val="20"/>
                <w:szCs w:val="20"/>
              </w:rPr>
            </w:pPr>
          </w:p>
          <w:p w:rsidR="006B02E0" w:rsidRPr="00386FF8" w:rsidRDefault="006B02E0" w:rsidP="00F35FA8">
            <w:pPr>
              <w:rPr>
                <w:rFonts w:ascii="Calibri" w:hAnsi="Calibri" w:cs="Calibri"/>
                <w:sz w:val="20"/>
                <w:szCs w:val="20"/>
              </w:rPr>
            </w:pPr>
            <w:r w:rsidRPr="00386FF8">
              <w:rPr>
                <w:rFonts w:ascii="Calibri" w:hAnsi="Calibri" w:cs="Calibri"/>
                <w:b/>
                <w:bCs/>
                <w:sz w:val="20"/>
                <w:szCs w:val="20"/>
              </w:rPr>
              <w:t xml:space="preserve">ΑΝΑΘΕΤΟΥΣΑ ΑΡΧΗ </w:t>
            </w:r>
          </w:p>
          <w:p w:rsidR="006B02E0" w:rsidRPr="00386FF8" w:rsidRDefault="006B02E0" w:rsidP="00AB3EAC">
            <w:pPr>
              <w:tabs>
                <w:tab w:val="left" w:pos="1340"/>
              </w:tabs>
              <w:rPr>
                <w:rFonts w:ascii="Calibri" w:hAnsi="Calibri" w:cs="Calibri"/>
                <w:sz w:val="20"/>
                <w:szCs w:val="20"/>
              </w:rPr>
            </w:pP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404F99" w:rsidRDefault="006B02E0" w:rsidP="00900B0D">
            <w:pPr>
              <w:tabs>
                <w:tab w:val="left" w:pos="1340"/>
              </w:tabs>
              <w:rPr>
                <w:rFonts w:ascii="Calibri" w:hAnsi="Calibri" w:cs="Calibri"/>
                <w:sz w:val="20"/>
                <w:szCs w:val="20"/>
              </w:rPr>
            </w:pPr>
            <w:r w:rsidRPr="00386FF8">
              <w:rPr>
                <w:rFonts w:ascii="Calibri" w:hAnsi="Calibri" w:cs="Calibri"/>
                <w:sz w:val="20"/>
                <w:szCs w:val="20"/>
              </w:rPr>
              <w:t xml:space="preserve">ΔΗΜΟΣ </w:t>
            </w:r>
            <w:r w:rsidR="00404F99">
              <w:rPr>
                <w:rFonts w:ascii="Calibri" w:hAnsi="Calibri" w:cs="Calibri"/>
                <w:sz w:val="20"/>
                <w:szCs w:val="20"/>
              </w:rPr>
              <w:t>ΡΟΔΟΥ</w:t>
            </w:r>
          </w:p>
        </w:tc>
      </w:tr>
      <w:tr w:rsidR="000A2880" w:rsidRPr="00386FF8">
        <w:trPr>
          <w:tblCellSpacing w:w="20" w:type="dxa"/>
        </w:trPr>
        <w:tc>
          <w:tcPr>
            <w:tcW w:w="5065" w:type="dxa"/>
            <w:shd w:val="clear" w:color="auto" w:fill="auto"/>
          </w:tcPr>
          <w:p w:rsidR="000A2880" w:rsidRPr="00386FF8" w:rsidRDefault="000A2880" w:rsidP="00F35FA8">
            <w:pPr>
              <w:rPr>
                <w:rFonts w:ascii="Calibri" w:hAnsi="Calibri" w:cs="Calibri"/>
                <w:b/>
                <w:bCs/>
                <w:sz w:val="20"/>
                <w:szCs w:val="20"/>
              </w:rPr>
            </w:pPr>
            <w:r w:rsidRPr="00386FF8">
              <w:rPr>
                <w:rFonts w:ascii="Calibri" w:hAnsi="Calibri" w:cs="Calibri"/>
                <w:b/>
                <w:sz w:val="20"/>
                <w:szCs w:val="20"/>
              </w:rPr>
              <w:t>ΥΠΗΡΕΣΙΑ ΠΟΥ ΔΙΕΝΕΡΓΕΙ ΤΟ ΔΙΑΓΩΝΙΣΜΟ</w:t>
            </w:r>
          </w:p>
        </w:tc>
        <w:tc>
          <w:tcPr>
            <w:tcW w:w="4338" w:type="dxa"/>
            <w:shd w:val="clear" w:color="auto" w:fill="auto"/>
          </w:tcPr>
          <w:p w:rsidR="000A2880" w:rsidRPr="00386FF8" w:rsidRDefault="000A2880" w:rsidP="00AB3EAC">
            <w:pPr>
              <w:tabs>
                <w:tab w:val="left" w:pos="1340"/>
              </w:tabs>
              <w:rPr>
                <w:rFonts w:ascii="Calibri" w:hAnsi="Calibri" w:cs="Calibri"/>
                <w:sz w:val="20"/>
                <w:szCs w:val="20"/>
                <w:lang w:val="en-US"/>
              </w:rPr>
            </w:pPr>
            <w:r w:rsidRPr="00386FF8">
              <w:rPr>
                <w:rFonts w:ascii="Calibri" w:hAnsi="Calibri" w:cs="Calibri"/>
                <w:sz w:val="20"/>
                <w:szCs w:val="20"/>
              </w:rPr>
              <w:t>Διεύθυνση Οικονομικού ,τμήμα προμηθειών</w:t>
            </w:r>
            <w:r w:rsidRPr="00386FF8">
              <w:rPr>
                <w:rFonts w:ascii="Calibri" w:hAnsi="Calibri" w:cs="Calibri"/>
                <w:sz w:val="20"/>
                <w:szCs w:val="20"/>
                <w:lang w:val="en-US"/>
              </w:rPr>
              <w:t xml:space="preserve"> </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 xml:space="preserve">ΕΙΔΟΣ  ΔΙΑΓΩΝΙΣΜΟΥ </w:t>
            </w:r>
          </w:p>
          <w:p w:rsidR="006B02E0" w:rsidRPr="00386FF8" w:rsidRDefault="006B02E0" w:rsidP="00AB3EAC">
            <w:pPr>
              <w:tabs>
                <w:tab w:val="left" w:pos="1340"/>
              </w:tabs>
              <w:rPr>
                <w:rFonts w:ascii="Calibri" w:hAnsi="Calibri" w:cs="Calibri"/>
                <w:b/>
                <w:sz w:val="20"/>
                <w:szCs w:val="20"/>
              </w:rPr>
            </w:pPr>
          </w:p>
        </w:tc>
        <w:tc>
          <w:tcPr>
            <w:tcW w:w="4338" w:type="dxa"/>
            <w:shd w:val="clear" w:color="auto" w:fill="auto"/>
          </w:tcPr>
          <w:p w:rsidR="006B02E0" w:rsidRPr="00386FF8" w:rsidRDefault="00F342B6" w:rsidP="00AB3EAC">
            <w:pPr>
              <w:tabs>
                <w:tab w:val="left" w:pos="1340"/>
              </w:tabs>
              <w:rPr>
                <w:rFonts w:ascii="Calibri" w:hAnsi="Calibri" w:cs="Calibri"/>
                <w:sz w:val="20"/>
                <w:szCs w:val="20"/>
              </w:rPr>
            </w:pPr>
            <w:r w:rsidRPr="00386FF8">
              <w:rPr>
                <w:rFonts w:ascii="Calibri" w:hAnsi="Calibri" w:cs="Calibri"/>
                <w:sz w:val="20"/>
                <w:szCs w:val="20"/>
              </w:rPr>
              <w:t>Ανοικτός ηλεκτρονικός</w:t>
            </w:r>
            <w:r w:rsidR="00AC6062">
              <w:rPr>
                <w:rFonts w:ascii="Calibri" w:hAnsi="Calibri" w:cs="Calibri"/>
                <w:sz w:val="20"/>
                <w:szCs w:val="20"/>
              </w:rPr>
              <w:t xml:space="preserve"> κάτω των ορίων</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ΚΡΙΤΗΡΙΟ ΚΑΤΑΚΥΡΩΣΗΣ</w:t>
            </w:r>
          </w:p>
          <w:p w:rsidR="006B02E0" w:rsidRPr="00386FF8" w:rsidRDefault="006B02E0" w:rsidP="00AB3EAC">
            <w:pPr>
              <w:tabs>
                <w:tab w:val="left" w:pos="1340"/>
              </w:tabs>
              <w:rPr>
                <w:rFonts w:ascii="Calibri" w:hAnsi="Calibri" w:cs="Calibri"/>
                <w:sz w:val="20"/>
                <w:szCs w:val="20"/>
              </w:rPr>
            </w:pPr>
          </w:p>
        </w:tc>
        <w:tc>
          <w:tcPr>
            <w:tcW w:w="4338" w:type="dxa"/>
            <w:shd w:val="clear" w:color="auto" w:fill="auto"/>
          </w:tcPr>
          <w:p w:rsidR="006B02E0" w:rsidRPr="00386FF8" w:rsidRDefault="006B02E0" w:rsidP="00AB3EAC">
            <w:pPr>
              <w:tabs>
                <w:tab w:val="left" w:pos="1340"/>
              </w:tabs>
              <w:spacing w:line="360" w:lineRule="auto"/>
              <w:rPr>
                <w:rFonts w:ascii="Calibri" w:hAnsi="Calibri" w:cs="Calibri"/>
                <w:sz w:val="20"/>
                <w:szCs w:val="20"/>
              </w:rPr>
            </w:pPr>
            <w:r w:rsidRPr="00386FF8">
              <w:rPr>
                <w:rFonts w:ascii="Calibri" w:hAnsi="Calibri" w:cs="Calibri"/>
                <w:sz w:val="20"/>
                <w:szCs w:val="20"/>
              </w:rPr>
              <w:t>Η πλέον συμφέρουσα από οικονομικής άποψης προσφορά βάσει τιμής</w:t>
            </w:r>
          </w:p>
        </w:tc>
      </w:tr>
      <w:tr w:rsidR="000A2880" w:rsidRPr="00386FF8">
        <w:trPr>
          <w:tblCellSpacing w:w="20" w:type="dxa"/>
        </w:trPr>
        <w:tc>
          <w:tcPr>
            <w:tcW w:w="5065" w:type="dxa"/>
            <w:shd w:val="clear" w:color="auto" w:fill="auto"/>
          </w:tcPr>
          <w:p w:rsidR="000A2880" w:rsidRPr="00386FF8" w:rsidRDefault="000A2880" w:rsidP="00AB3EAC">
            <w:pPr>
              <w:tabs>
                <w:tab w:val="center" w:pos="2158"/>
                <w:tab w:val="right" w:pos="4240"/>
              </w:tabs>
              <w:spacing w:after="16" w:line="256" w:lineRule="auto"/>
              <w:rPr>
                <w:rFonts w:ascii="Calibri" w:hAnsi="Calibri" w:cs="Calibri"/>
                <w:b/>
                <w:sz w:val="20"/>
                <w:szCs w:val="20"/>
                <w:lang w:eastAsia="el-GR"/>
              </w:rPr>
            </w:pPr>
            <w:r w:rsidRPr="00386FF8">
              <w:rPr>
                <w:rFonts w:ascii="Calibri" w:hAnsi="Calibri" w:cs="Calibri"/>
                <w:b/>
                <w:sz w:val="20"/>
                <w:szCs w:val="20"/>
              </w:rPr>
              <w:t xml:space="preserve">ΔΙΑΔΙΚΤΥΑΚΗ </w:t>
            </w:r>
            <w:r w:rsidRPr="00386FF8">
              <w:rPr>
                <w:rFonts w:ascii="Calibri" w:hAnsi="Calibri" w:cs="Calibri"/>
                <w:b/>
                <w:sz w:val="20"/>
                <w:szCs w:val="20"/>
              </w:rPr>
              <w:tab/>
              <w:t xml:space="preserve">ΠΥΛΗ </w:t>
            </w:r>
            <w:r w:rsidRPr="00386FF8">
              <w:rPr>
                <w:rFonts w:ascii="Calibri" w:hAnsi="Calibri" w:cs="Calibri"/>
                <w:b/>
                <w:sz w:val="20"/>
                <w:szCs w:val="20"/>
              </w:rPr>
              <w:tab/>
              <w:t xml:space="preserve">ΔΙΕΝΕΡΓΕΙΑΣ </w:t>
            </w:r>
          </w:p>
          <w:p w:rsidR="000A2880" w:rsidRPr="00386FF8" w:rsidRDefault="000A2880" w:rsidP="00AB3EAC">
            <w:pPr>
              <w:tabs>
                <w:tab w:val="left" w:pos="1340"/>
              </w:tabs>
              <w:rPr>
                <w:rFonts w:ascii="Calibri" w:hAnsi="Calibri" w:cs="Calibri"/>
                <w:b/>
                <w:sz w:val="20"/>
                <w:szCs w:val="20"/>
              </w:rPr>
            </w:pPr>
            <w:r w:rsidRPr="00386FF8">
              <w:rPr>
                <w:rFonts w:ascii="Calibri" w:hAnsi="Calibri" w:cs="Calibri"/>
                <w:b/>
                <w:sz w:val="20"/>
                <w:szCs w:val="20"/>
              </w:rPr>
              <w:t>ΔΙΑΓΩΝΙΣΜΟΥ</w:t>
            </w:r>
          </w:p>
        </w:tc>
        <w:tc>
          <w:tcPr>
            <w:tcW w:w="4338" w:type="dxa"/>
            <w:shd w:val="clear" w:color="auto" w:fill="auto"/>
          </w:tcPr>
          <w:p w:rsidR="000A2880" w:rsidRPr="00386FF8" w:rsidRDefault="000A2880" w:rsidP="00AB3EAC">
            <w:pPr>
              <w:tabs>
                <w:tab w:val="left" w:pos="1340"/>
              </w:tabs>
              <w:spacing w:line="360" w:lineRule="auto"/>
              <w:rPr>
                <w:rFonts w:ascii="Calibri" w:hAnsi="Calibri" w:cs="Calibri"/>
                <w:sz w:val="20"/>
                <w:szCs w:val="20"/>
              </w:rPr>
            </w:pPr>
            <w:r w:rsidRPr="00386FF8">
              <w:rPr>
                <w:rFonts w:ascii="Calibri" w:hAnsi="Calibri" w:cs="Calibri"/>
                <w:sz w:val="20"/>
                <w:szCs w:val="20"/>
              </w:rPr>
              <w:t>www.promitheus.gov.gr του Ε.Σ.Η.ΔΗ.Σ</w:t>
            </w:r>
          </w:p>
        </w:tc>
      </w:tr>
      <w:tr w:rsidR="008B7107" w:rsidRPr="00386FF8">
        <w:trPr>
          <w:tblCellSpacing w:w="20" w:type="dxa"/>
        </w:trPr>
        <w:tc>
          <w:tcPr>
            <w:tcW w:w="5065" w:type="dxa"/>
            <w:shd w:val="clear" w:color="auto" w:fill="auto"/>
          </w:tcPr>
          <w:p w:rsidR="008B7107" w:rsidRPr="00386FF8" w:rsidRDefault="008B7107" w:rsidP="00AB3EAC">
            <w:pPr>
              <w:tabs>
                <w:tab w:val="center" w:pos="1988"/>
                <w:tab w:val="center" w:pos="2723"/>
                <w:tab w:val="right" w:pos="4240"/>
              </w:tabs>
              <w:spacing w:after="16" w:line="256" w:lineRule="auto"/>
              <w:rPr>
                <w:rFonts w:ascii="Calibri" w:hAnsi="Calibri" w:cs="Calibri"/>
                <w:b/>
                <w:sz w:val="20"/>
                <w:szCs w:val="20"/>
                <w:lang w:eastAsia="el-GR"/>
              </w:rPr>
            </w:pPr>
            <w:r w:rsidRPr="00386FF8">
              <w:rPr>
                <w:rFonts w:ascii="Calibri" w:hAnsi="Calibri" w:cs="Calibri"/>
                <w:b/>
                <w:sz w:val="20"/>
                <w:szCs w:val="20"/>
              </w:rPr>
              <w:t xml:space="preserve">ΗΜΕΡΟΜΗΝΙΑ </w:t>
            </w:r>
            <w:r w:rsidRPr="00386FF8">
              <w:rPr>
                <w:rFonts w:ascii="Calibri" w:hAnsi="Calibri" w:cs="Calibri"/>
                <w:b/>
                <w:sz w:val="20"/>
                <w:szCs w:val="20"/>
              </w:rPr>
              <w:tab/>
              <w:t xml:space="preserve">ΚΑΙ </w:t>
            </w:r>
            <w:r w:rsidRPr="00386FF8">
              <w:rPr>
                <w:rFonts w:ascii="Calibri" w:hAnsi="Calibri" w:cs="Calibri"/>
                <w:b/>
                <w:sz w:val="20"/>
                <w:szCs w:val="20"/>
              </w:rPr>
              <w:tab/>
              <w:t xml:space="preserve">ΩΡΑ </w:t>
            </w:r>
            <w:r w:rsidRPr="00386FF8">
              <w:rPr>
                <w:rFonts w:ascii="Calibri" w:hAnsi="Calibri" w:cs="Calibri"/>
                <w:b/>
                <w:sz w:val="20"/>
                <w:szCs w:val="20"/>
              </w:rPr>
              <w:tab/>
              <w:t xml:space="preserve">ΕΝΑΡΞΗΣ </w:t>
            </w:r>
          </w:p>
          <w:p w:rsidR="008B7107" w:rsidRPr="00386FF8" w:rsidRDefault="008B7107" w:rsidP="00AB3EAC">
            <w:pPr>
              <w:tabs>
                <w:tab w:val="left" w:pos="1340"/>
              </w:tabs>
              <w:rPr>
                <w:rFonts w:ascii="Calibri" w:hAnsi="Calibri" w:cs="Calibri"/>
                <w:b/>
                <w:sz w:val="20"/>
                <w:szCs w:val="20"/>
              </w:rPr>
            </w:pPr>
            <w:r w:rsidRPr="00386FF8">
              <w:rPr>
                <w:rFonts w:ascii="Calibri" w:hAnsi="Calibri" w:cs="Calibri"/>
                <w:b/>
                <w:sz w:val="20"/>
                <w:szCs w:val="20"/>
              </w:rPr>
              <w:t>ΥΠΟΒΟΛΗΣ ΠΡΟΣΦΟΡΩΝ</w:t>
            </w:r>
          </w:p>
        </w:tc>
        <w:tc>
          <w:tcPr>
            <w:tcW w:w="4338" w:type="dxa"/>
            <w:shd w:val="clear" w:color="auto" w:fill="auto"/>
          </w:tcPr>
          <w:p w:rsidR="008B7107" w:rsidRPr="00386FF8" w:rsidRDefault="00515FEA" w:rsidP="00A87F3B">
            <w:pPr>
              <w:tabs>
                <w:tab w:val="left" w:pos="1340"/>
              </w:tabs>
              <w:spacing w:line="360" w:lineRule="auto"/>
              <w:rPr>
                <w:rFonts w:ascii="Calibri" w:hAnsi="Calibri" w:cs="Calibri"/>
                <w:sz w:val="20"/>
                <w:szCs w:val="20"/>
              </w:rPr>
            </w:pPr>
            <w:r>
              <w:rPr>
                <w:rFonts w:ascii="Calibri" w:hAnsi="Calibri" w:cs="Calibri"/>
                <w:sz w:val="20"/>
                <w:szCs w:val="20"/>
              </w:rPr>
              <w:t>Πέμπτη 12/10/2017,  1</w:t>
            </w:r>
            <w:r w:rsidR="00791905">
              <w:rPr>
                <w:rFonts w:ascii="Calibri" w:hAnsi="Calibri" w:cs="Calibri"/>
                <w:sz w:val="20"/>
                <w:szCs w:val="20"/>
              </w:rPr>
              <w:t>1</w:t>
            </w:r>
            <w:r>
              <w:rPr>
                <w:rFonts w:ascii="Calibri" w:hAnsi="Calibri" w:cs="Calibri"/>
                <w:sz w:val="20"/>
                <w:szCs w:val="20"/>
              </w:rPr>
              <w:t xml:space="preserve">:00π.μ  </w:t>
            </w:r>
          </w:p>
        </w:tc>
      </w:tr>
      <w:tr w:rsidR="008B7107" w:rsidRPr="00386FF8">
        <w:trPr>
          <w:tblCellSpacing w:w="20" w:type="dxa"/>
        </w:trPr>
        <w:tc>
          <w:tcPr>
            <w:tcW w:w="5065" w:type="dxa"/>
            <w:shd w:val="clear" w:color="auto" w:fill="auto"/>
          </w:tcPr>
          <w:p w:rsidR="008B7107" w:rsidRPr="00386FF8" w:rsidRDefault="008B7107" w:rsidP="00AB3EAC">
            <w:pPr>
              <w:tabs>
                <w:tab w:val="center" w:pos="2293"/>
                <w:tab w:val="center" w:pos="3361"/>
                <w:tab w:val="right" w:pos="4240"/>
              </w:tabs>
              <w:spacing w:after="21" w:line="256" w:lineRule="auto"/>
              <w:rPr>
                <w:rFonts w:ascii="Calibri" w:hAnsi="Calibri" w:cs="Calibri"/>
                <w:b/>
                <w:sz w:val="20"/>
                <w:szCs w:val="20"/>
                <w:lang w:eastAsia="el-GR"/>
              </w:rPr>
            </w:pPr>
            <w:r w:rsidRPr="00386FF8">
              <w:rPr>
                <w:rFonts w:ascii="Calibri" w:hAnsi="Calibri" w:cs="Calibri"/>
                <w:b/>
                <w:sz w:val="20"/>
                <w:szCs w:val="20"/>
              </w:rPr>
              <w:t xml:space="preserve">ΚΑΤΑΛΗΚΤΙΚΗ </w:t>
            </w:r>
            <w:r w:rsidRPr="00386FF8">
              <w:rPr>
                <w:rFonts w:ascii="Calibri" w:hAnsi="Calibri" w:cs="Calibri"/>
                <w:b/>
                <w:sz w:val="20"/>
                <w:szCs w:val="20"/>
              </w:rPr>
              <w:tab/>
              <w:t xml:space="preserve">ΗΜΕΡΟΜΗΝΙΑ </w:t>
            </w:r>
            <w:r w:rsidRPr="00386FF8">
              <w:rPr>
                <w:rFonts w:ascii="Calibri" w:hAnsi="Calibri" w:cs="Calibri"/>
                <w:b/>
                <w:sz w:val="20"/>
                <w:szCs w:val="20"/>
              </w:rPr>
              <w:tab/>
              <w:t xml:space="preserve">ΚΑΙ </w:t>
            </w:r>
            <w:r w:rsidRPr="00386FF8">
              <w:rPr>
                <w:rFonts w:ascii="Calibri" w:hAnsi="Calibri" w:cs="Calibri"/>
                <w:b/>
                <w:sz w:val="20"/>
                <w:szCs w:val="20"/>
              </w:rPr>
              <w:tab/>
              <w:t xml:space="preserve">ΩΡΑ </w:t>
            </w:r>
          </w:p>
          <w:p w:rsidR="008B7107" w:rsidRPr="00386FF8" w:rsidRDefault="008B7107" w:rsidP="00AB3EAC">
            <w:pPr>
              <w:tabs>
                <w:tab w:val="left" w:pos="1340"/>
              </w:tabs>
              <w:rPr>
                <w:rFonts w:ascii="Calibri" w:hAnsi="Calibri" w:cs="Calibri"/>
                <w:b/>
                <w:sz w:val="20"/>
                <w:szCs w:val="20"/>
              </w:rPr>
            </w:pPr>
            <w:r w:rsidRPr="00386FF8">
              <w:rPr>
                <w:rFonts w:ascii="Calibri" w:hAnsi="Calibri" w:cs="Calibri"/>
                <w:b/>
                <w:sz w:val="20"/>
                <w:szCs w:val="20"/>
              </w:rPr>
              <w:t>ΥΠΟΒΟΛΗΣ ΠΡΟΣΦΟΡΩΝ</w:t>
            </w:r>
          </w:p>
        </w:tc>
        <w:tc>
          <w:tcPr>
            <w:tcW w:w="4338" w:type="dxa"/>
            <w:shd w:val="clear" w:color="auto" w:fill="auto"/>
          </w:tcPr>
          <w:p w:rsidR="008B7107" w:rsidRPr="00386FF8" w:rsidRDefault="00515FEA" w:rsidP="00A87F3B">
            <w:pPr>
              <w:tabs>
                <w:tab w:val="left" w:pos="1340"/>
              </w:tabs>
              <w:spacing w:line="360" w:lineRule="auto"/>
              <w:rPr>
                <w:rFonts w:ascii="Calibri" w:hAnsi="Calibri" w:cs="Calibri"/>
                <w:sz w:val="20"/>
                <w:szCs w:val="20"/>
              </w:rPr>
            </w:pPr>
            <w:r>
              <w:rPr>
                <w:rFonts w:ascii="Calibri" w:hAnsi="Calibri" w:cs="Calibri"/>
                <w:sz w:val="20"/>
                <w:szCs w:val="20"/>
              </w:rPr>
              <w:t>Παρασκευή 3/11/2017, 15:00μ.μ.</w:t>
            </w:r>
          </w:p>
        </w:tc>
      </w:tr>
      <w:tr w:rsidR="00292C07" w:rsidRPr="00386FF8">
        <w:trPr>
          <w:tblCellSpacing w:w="20" w:type="dxa"/>
        </w:trPr>
        <w:tc>
          <w:tcPr>
            <w:tcW w:w="5065" w:type="dxa"/>
            <w:shd w:val="clear" w:color="auto" w:fill="auto"/>
          </w:tcPr>
          <w:p w:rsidR="00292C07" w:rsidRPr="00386FF8" w:rsidRDefault="00292C07" w:rsidP="00AB3EAC">
            <w:pPr>
              <w:tabs>
                <w:tab w:val="left" w:pos="1340"/>
              </w:tabs>
              <w:rPr>
                <w:rFonts w:ascii="Calibri" w:hAnsi="Calibri" w:cs="Calibri"/>
                <w:b/>
                <w:sz w:val="20"/>
                <w:szCs w:val="20"/>
              </w:rPr>
            </w:pPr>
            <w:r w:rsidRPr="00386FF8">
              <w:rPr>
                <w:rFonts w:ascii="Calibri" w:hAnsi="Calibri" w:cs="Calibri"/>
                <w:b/>
                <w:sz w:val="20"/>
                <w:szCs w:val="20"/>
              </w:rPr>
              <w:t>ΑΝΤΙΚΕΙΜΕΝΟ ΔΙΑΓΩΝΙΣΜΟΥ</w:t>
            </w:r>
          </w:p>
        </w:tc>
        <w:tc>
          <w:tcPr>
            <w:tcW w:w="4338" w:type="dxa"/>
            <w:shd w:val="clear" w:color="auto" w:fill="auto"/>
          </w:tcPr>
          <w:p w:rsidR="00292C07" w:rsidRPr="00386FF8" w:rsidRDefault="00C00951" w:rsidP="00F22710">
            <w:pPr>
              <w:tabs>
                <w:tab w:val="left" w:pos="1340"/>
              </w:tabs>
              <w:spacing w:line="360" w:lineRule="auto"/>
              <w:rPr>
                <w:rFonts w:ascii="Calibri" w:hAnsi="Calibri" w:cs="Calibri"/>
                <w:sz w:val="20"/>
                <w:szCs w:val="20"/>
              </w:rPr>
            </w:pPr>
            <w:r w:rsidRPr="00386FF8">
              <w:rPr>
                <w:rFonts w:ascii="Calibri" w:hAnsi="Calibri" w:cs="Calibri"/>
                <w:sz w:val="20"/>
                <w:szCs w:val="20"/>
              </w:rPr>
              <w:t>ΠΡΟΜΗΘΕΙΑ</w:t>
            </w:r>
            <w:r w:rsidR="00404F99">
              <w:rPr>
                <w:rFonts w:ascii="Calibri" w:hAnsi="Calibri" w:cs="Calibri"/>
                <w:sz w:val="20"/>
                <w:szCs w:val="20"/>
              </w:rPr>
              <w:t xml:space="preserve"> </w:t>
            </w:r>
            <w:r w:rsidR="00AC6062">
              <w:rPr>
                <w:rFonts w:ascii="Calibri" w:hAnsi="Calibri" w:cs="Calibri"/>
                <w:sz w:val="20"/>
                <w:szCs w:val="20"/>
              </w:rPr>
              <w:t>ΓΡΑΦΙΚΗΣ ΥΛΗΣ</w:t>
            </w:r>
          </w:p>
        </w:tc>
      </w:tr>
      <w:tr w:rsidR="000A2880" w:rsidRPr="00386FF8">
        <w:trPr>
          <w:tblCellSpacing w:w="20" w:type="dxa"/>
        </w:trPr>
        <w:tc>
          <w:tcPr>
            <w:tcW w:w="5065" w:type="dxa"/>
            <w:shd w:val="clear" w:color="auto" w:fill="auto"/>
          </w:tcPr>
          <w:p w:rsidR="000A2880" w:rsidRPr="00386FF8" w:rsidRDefault="00292C07" w:rsidP="00AB3EAC">
            <w:pPr>
              <w:tabs>
                <w:tab w:val="left" w:pos="1340"/>
              </w:tabs>
              <w:rPr>
                <w:rFonts w:ascii="Calibri" w:hAnsi="Calibri" w:cs="Calibri"/>
                <w:b/>
                <w:sz w:val="20"/>
                <w:szCs w:val="20"/>
              </w:rPr>
            </w:pPr>
            <w:r w:rsidRPr="00386FF8">
              <w:rPr>
                <w:rFonts w:ascii="Calibri" w:hAnsi="Calibri" w:cs="Calibri"/>
                <w:b/>
                <w:sz w:val="20"/>
                <w:szCs w:val="20"/>
              </w:rPr>
              <w:t xml:space="preserve">ΚΩΔΙΚΟΙ CPV </w:t>
            </w:r>
            <w:r w:rsidRPr="00386FF8">
              <w:rPr>
                <w:rFonts w:ascii="Calibri" w:hAnsi="Calibri" w:cs="Calibri"/>
                <w:b/>
                <w:sz w:val="20"/>
                <w:szCs w:val="20"/>
              </w:rPr>
              <w:tab/>
            </w:r>
            <w:r w:rsidRPr="00386FF8">
              <w:rPr>
                <w:rFonts w:ascii="Calibri" w:hAnsi="Calibri" w:cs="Calibri"/>
                <w:b/>
                <w:sz w:val="20"/>
                <w:szCs w:val="20"/>
              </w:rPr>
              <w:tab/>
            </w:r>
          </w:p>
        </w:tc>
        <w:tc>
          <w:tcPr>
            <w:tcW w:w="4338" w:type="dxa"/>
            <w:shd w:val="clear" w:color="auto" w:fill="auto"/>
          </w:tcPr>
          <w:p w:rsidR="00AC6062" w:rsidRDefault="00AC6062" w:rsidP="00AC6062">
            <w:pPr>
              <w:rPr>
                <w:rFonts w:ascii="Comic Sans MS" w:hAnsi="Comic Sans MS"/>
                <w:sz w:val="18"/>
                <w:szCs w:val="18"/>
              </w:rPr>
            </w:pPr>
            <w:r>
              <w:rPr>
                <w:rFonts w:ascii="Comic Sans MS" w:hAnsi="Comic Sans MS"/>
                <w:sz w:val="18"/>
                <w:szCs w:val="18"/>
              </w:rPr>
              <w:t>30199000-0</w:t>
            </w:r>
          </w:p>
          <w:p w:rsidR="00AC6062" w:rsidRDefault="00AC6062" w:rsidP="00AC6062">
            <w:pPr>
              <w:rPr>
                <w:rFonts w:ascii="Comic Sans MS" w:hAnsi="Comic Sans MS"/>
                <w:sz w:val="18"/>
                <w:szCs w:val="18"/>
              </w:rPr>
            </w:pPr>
            <w:r>
              <w:rPr>
                <w:rFonts w:ascii="Comic Sans MS" w:hAnsi="Comic Sans MS"/>
                <w:sz w:val="18"/>
                <w:szCs w:val="18"/>
              </w:rPr>
              <w:t>30125110-5</w:t>
            </w:r>
          </w:p>
          <w:p w:rsidR="000A2880" w:rsidRPr="00404F99" w:rsidRDefault="00AC6062" w:rsidP="00AC6062">
            <w:pPr>
              <w:tabs>
                <w:tab w:val="left" w:pos="1340"/>
              </w:tabs>
              <w:spacing w:line="360" w:lineRule="auto"/>
              <w:rPr>
                <w:rFonts w:ascii="Calibri" w:hAnsi="Calibri" w:cs="Calibri"/>
                <w:sz w:val="20"/>
                <w:szCs w:val="20"/>
              </w:rPr>
            </w:pPr>
            <w:r>
              <w:rPr>
                <w:rFonts w:ascii="Comic Sans MS" w:hAnsi="Comic Sans MS"/>
                <w:sz w:val="18"/>
                <w:szCs w:val="18"/>
              </w:rPr>
              <w:t>30197630-1</w:t>
            </w:r>
          </w:p>
        </w:tc>
      </w:tr>
      <w:tr w:rsidR="000A2880" w:rsidRPr="00386FF8">
        <w:trPr>
          <w:trHeight w:val="2764"/>
          <w:tblCellSpacing w:w="20" w:type="dxa"/>
        </w:trPr>
        <w:tc>
          <w:tcPr>
            <w:tcW w:w="5065" w:type="dxa"/>
            <w:shd w:val="clear" w:color="auto" w:fill="auto"/>
          </w:tcPr>
          <w:p w:rsidR="000A2880" w:rsidRPr="00386FF8" w:rsidRDefault="00292C07" w:rsidP="00AB3EAC">
            <w:pPr>
              <w:tabs>
                <w:tab w:val="left" w:pos="1340"/>
              </w:tabs>
              <w:rPr>
                <w:rFonts w:ascii="Calibri" w:hAnsi="Calibri" w:cs="Calibri"/>
                <w:b/>
                <w:sz w:val="20"/>
                <w:szCs w:val="20"/>
              </w:rPr>
            </w:pPr>
            <w:r w:rsidRPr="00386FF8">
              <w:rPr>
                <w:rFonts w:ascii="Calibri" w:hAnsi="Calibri" w:cs="Calibri"/>
                <w:b/>
                <w:sz w:val="20"/>
                <w:szCs w:val="20"/>
              </w:rPr>
              <w:t xml:space="preserve">ΕΓΓΥΗΤΙΚΕΣ ΕΠΙΣΤΟΛΕΣ  </w:t>
            </w:r>
          </w:p>
          <w:p w:rsidR="00292C07" w:rsidRPr="00386FF8" w:rsidRDefault="00292C07" w:rsidP="00AB3EAC">
            <w:pPr>
              <w:tabs>
                <w:tab w:val="left" w:pos="1340"/>
              </w:tabs>
              <w:rPr>
                <w:rFonts w:ascii="Calibri" w:hAnsi="Calibri" w:cs="Calibri"/>
                <w:b/>
                <w:sz w:val="20"/>
                <w:szCs w:val="20"/>
              </w:rPr>
            </w:pPr>
          </w:p>
          <w:p w:rsidR="00292C07" w:rsidRPr="00386FF8" w:rsidRDefault="00292C07" w:rsidP="00AB3EAC">
            <w:pPr>
              <w:tabs>
                <w:tab w:val="left" w:pos="1340"/>
              </w:tabs>
              <w:rPr>
                <w:rFonts w:ascii="Calibri" w:hAnsi="Calibri" w:cs="Calibri"/>
                <w:b/>
                <w:sz w:val="20"/>
                <w:szCs w:val="20"/>
              </w:rPr>
            </w:pPr>
          </w:p>
          <w:p w:rsidR="00292C07" w:rsidRPr="00386FF8" w:rsidRDefault="00292C07" w:rsidP="00AB3EAC">
            <w:pPr>
              <w:tabs>
                <w:tab w:val="left" w:pos="1340"/>
              </w:tabs>
              <w:rPr>
                <w:rFonts w:ascii="Calibri" w:hAnsi="Calibri" w:cs="Calibri"/>
                <w:b/>
                <w:sz w:val="20"/>
                <w:szCs w:val="20"/>
              </w:rPr>
            </w:pPr>
          </w:p>
        </w:tc>
        <w:tc>
          <w:tcPr>
            <w:tcW w:w="4338" w:type="dxa"/>
            <w:shd w:val="clear" w:color="auto" w:fill="auto"/>
          </w:tcPr>
          <w:p w:rsidR="00292C07" w:rsidRPr="00386FF8" w:rsidRDefault="00292C07" w:rsidP="00AB3EAC">
            <w:pPr>
              <w:spacing w:line="273" w:lineRule="auto"/>
              <w:ind w:right="119"/>
              <w:jc w:val="both"/>
              <w:rPr>
                <w:rFonts w:ascii="Calibri" w:hAnsi="Calibri" w:cs="Calibri"/>
                <w:sz w:val="18"/>
                <w:szCs w:val="18"/>
                <w:lang w:eastAsia="el-GR"/>
              </w:rPr>
            </w:pPr>
            <w:r w:rsidRPr="00386FF8">
              <w:rPr>
                <w:rFonts w:ascii="Calibri" w:hAnsi="Calibri" w:cs="Calibri"/>
                <w:b/>
                <w:sz w:val="18"/>
                <w:szCs w:val="18"/>
              </w:rPr>
              <w:t>1.Εγγύηση συμμετοχής</w:t>
            </w:r>
            <w:r w:rsidR="00482265" w:rsidRPr="00482265">
              <w:rPr>
                <w:rFonts w:ascii="Calibri" w:hAnsi="Calibri" w:cs="Calibri"/>
                <w:b/>
                <w:sz w:val="18"/>
                <w:szCs w:val="18"/>
              </w:rPr>
              <w:t>:</w:t>
            </w:r>
            <w:r w:rsidR="00482265">
              <w:rPr>
                <w:rFonts w:ascii="Calibri" w:hAnsi="Calibri" w:cs="Calibri"/>
                <w:b/>
                <w:sz w:val="18"/>
                <w:szCs w:val="18"/>
              </w:rPr>
              <w:t xml:space="preserve"> €</w:t>
            </w:r>
            <w:r w:rsidR="00AC6062">
              <w:rPr>
                <w:rFonts w:ascii="Calibri" w:hAnsi="Calibri" w:cs="Calibri"/>
                <w:b/>
                <w:sz w:val="18"/>
                <w:szCs w:val="18"/>
              </w:rPr>
              <w:t>3.940,29</w:t>
            </w:r>
          </w:p>
          <w:p w:rsidR="00482265" w:rsidRDefault="00482265" w:rsidP="00AB3EAC">
            <w:pPr>
              <w:spacing w:after="16" w:line="256" w:lineRule="auto"/>
              <w:jc w:val="both"/>
              <w:rPr>
                <w:rFonts w:ascii="Calibri" w:hAnsi="Calibri" w:cs="Calibri"/>
                <w:b/>
                <w:sz w:val="18"/>
                <w:szCs w:val="18"/>
              </w:rPr>
            </w:pPr>
          </w:p>
          <w:p w:rsidR="00482265" w:rsidRDefault="00482265" w:rsidP="00AB3EAC">
            <w:pPr>
              <w:tabs>
                <w:tab w:val="left" w:pos="1340"/>
              </w:tabs>
              <w:spacing w:line="360" w:lineRule="auto"/>
              <w:jc w:val="both"/>
              <w:rPr>
                <w:rFonts w:ascii="Calibri" w:hAnsi="Calibri" w:cs="Calibri"/>
                <w:b/>
                <w:sz w:val="18"/>
                <w:szCs w:val="18"/>
              </w:rPr>
            </w:pPr>
          </w:p>
          <w:p w:rsidR="000A2880" w:rsidRPr="00386FF8" w:rsidRDefault="00292C07" w:rsidP="00AB3EAC">
            <w:pPr>
              <w:tabs>
                <w:tab w:val="left" w:pos="1340"/>
              </w:tabs>
              <w:spacing w:line="360" w:lineRule="auto"/>
              <w:jc w:val="both"/>
              <w:rPr>
                <w:rFonts w:ascii="Calibri" w:hAnsi="Calibri" w:cs="Calibri"/>
                <w:sz w:val="20"/>
                <w:szCs w:val="20"/>
              </w:rPr>
            </w:pPr>
            <w:r w:rsidRPr="00386FF8">
              <w:rPr>
                <w:rFonts w:ascii="Calibri" w:hAnsi="Calibri" w:cs="Calibri"/>
                <w:b/>
                <w:sz w:val="18"/>
                <w:szCs w:val="18"/>
              </w:rPr>
              <w:t xml:space="preserve">2.Εγγύηση καλής εκτέλεσης, </w:t>
            </w:r>
            <w:r w:rsidRPr="00386FF8">
              <w:rPr>
                <w:rFonts w:ascii="Calibri" w:hAnsi="Calibri" w:cs="Calibri"/>
                <w:sz w:val="18"/>
                <w:szCs w:val="18"/>
              </w:rPr>
              <w:t xml:space="preserve">που </w:t>
            </w:r>
            <w:r w:rsidRPr="00386FF8">
              <w:rPr>
                <w:rFonts w:ascii="Calibri" w:hAnsi="Calibri" w:cs="Calibri"/>
                <w:b/>
                <w:sz w:val="18"/>
                <w:szCs w:val="18"/>
              </w:rPr>
              <w:t xml:space="preserve"> </w:t>
            </w:r>
            <w:r w:rsidRPr="00386FF8">
              <w:rPr>
                <w:rFonts w:ascii="Calibri" w:hAnsi="Calibri" w:cs="Calibri"/>
                <w:sz w:val="18"/>
                <w:szCs w:val="18"/>
              </w:rPr>
              <w:t xml:space="preserve"> αντιστοιχεί σε ποσοστό 5% της αξίας της σύμβασης χωρίς Φ.Π.Α</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ΠΡΟΫΠΟΛΟΓΙΣΘΕΙΣΑ ΔΑΠΑΝΗ</w:t>
            </w: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515FEA" w:rsidP="00AB3EAC">
            <w:pPr>
              <w:tabs>
                <w:tab w:val="left" w:pos="1340"/>
              </w:tabs>
              <w:rPr>
                <w:rFonts w:ascii="Calibri" w:hAnsi="Calibri" w:cs="Calibri"/>
                <w:sz w:val="20"/>
                <w:szCs w:val="20"/>
              </w:rPr>
            </w:pPr>
            <w:r>
              <w:rPr>
                <w:rFonts w:ascii="Calibri" w:hAnsi="Calibri" w:cs="Calibri"/>
                <w:sz w:val="20"/>
                <w:szCs w:val="20"/>
              </w:rPr>
              <w:t>244.297,67</w:t>
            </w:r>
            <w:r w:rsidR="00F342B6" w:rsidRPr="00386FF8">
              <w:rPr>
                <w:rFonts w:ascii="Calibri" w:hAnsi="Calibri" w:cs="Calibri"/>
                <w:sz w:val="20"/>
                <w:szCs w:val="20"/>
              </w:rPr>
              <w:t xml:space="preserve">€ </w:t>
            </w:r>
            <w:r w:rsidR="006B02E0" w:rsidRPr="00386FF8">
              <w:rPr>
                <w:rFonts w:ascii="Calibri" w:hAnsi="Calibri" w:cs="Calibri"/>
                <w:sz w:val="20"/>
                <w:szCs w:val="20"/>
              </w:rPr>
              <w:t>(συμπεριλαμβανομένου Φ.Π.Α.)</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ΔΙΑΡΚΕΙΑ ΙΣΧΥΟΣ ΠΡΟΣΦΟΡΩΝ</w:t>
            </w: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6B02E0" w:rsidP="00AB3EAC">
            <w:pPr>
              <w:tabs>
                <w:tab w:val="left" w:pos="1340"/>
              </w:tabs>
              <w:rPr>
                <w:rFonts w:ascii="Calibri" w:hAnsi="Calibri" w:cs="Calibri"/>
                <w:sz w:val="20"/>
                <w:szCs w:val="20"/>
              </w:rPr>
            </w:pPr>
            <w:r w:rsidRPr="00386FF8">
              <w:rPr>
                <w:rFonts w:ascii="Calibri" w:hAnsi="Calibri" w:cs="Calibri"/>
                <w:sz w:val="20"/>
                <w:szCs w:val="20"/>
              </w:rPr>
              <w:t>1</w:t>
            </w:r>
            <w:r w:rsidR="00E06194">
              <w:rPr>
                <w:rFonts w:ascii="Calibri" w:hAnsi="Calibri" w:cs="Calibri"/>
                <w:sz w:val="20"/>
                <w:szCs w:val="20"/>
              </w:rPr>
              <w:t>2</w:t>
            </w:r>
            <w:r w:rsidRPr="00386FF8">
              <w:rPr>
                <w:rFonts w:ascii="Calibri" w:hAnsi="Calibri" w:cs="Calibri"/>
                <w:sz w:val="20"/>
                <w:szCs w:val="20"/>
              </w:rPr>
              <w:t>0 ημέρες</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ΠΟΣΟΤΗΤΑ/ΜΟΝΑΔΑ ΜΕΤΡΗΣΗΣ</w:t>
            </w:r>
          </w:p>
          <w:p w:rsidR="006B02E0" w:rsidRPr="00386FF8" w:rsidRDefault="006B02E0" w:rsidP="00AB3EAC">
            <w:pPr>
              <w:tabs>
                <w:tab w:val="left" w:pos="1340"/>
              </w:tabs>
              <w:rPr>
                <w:rFonts w:ascii="Calibri" w:hAnsi="Calibri" w:cs="Calibri"/>
                <w:sz w:val="20"/>
                <w:szCs w:val="20"/>
              </w:rPr>
            </w:pP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p>
          <w:p w:rsidR="006B02E0" w:rsidRPr="00386FF8" w:rsidRDefault="006B02E0" w:rsidP="00AB3EAC">
            <w:pPr>
              <w:tabs>
                <w:tab w:val="left" w:pos="1340"/>
              </w:tabs>
              <w:rPr>
                <w:rFonts w:ascii="Calibri" w:hAnsi="Calibri" w:cs="Calibri"/>
                <w:sz w:val="20"/>
                <w:szCs w:val="20"/>
              </w:rPr>
            </w:pPr>
            <w:r w:rsidRPr="00386FF8">
              <w:rPr>
                <w:rFonts w:ascii="Calibri" w:hAnsi="Calibri" w:cs="Calibri"/>
                <w:sz w:val="20"/>
                <w:szCs w:val="20"/>
              </w:rPr>
              <w:t>Σύμφωνα με το Παράρτημα Β’</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ΤΕΧΝΙΚΗ ΠΡΟΔΙΑΓΡΑΦΗ</w:t>
            </w: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r w:rsidRPr="00386FF8">
              <w:rPr>
                <w:rFonts w:ascii="Calibri" w:hAnsi="Calibri" w:cs="Calibri"/>
                <w:sz w:val="20"/>
                <w:szCs w:val="20"/>
              </w:rPr>
              <w:t>Σύμφωνα με το Παράρτημα Β’</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 xml:space="preserve">ΤΟΠΟΣ ΠΑΡΑΔΟΣΗΣ </w:t>
            </w: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r w:rsidRPr="00386FF8">
              <w:rPr>
                <w:rFonts w:ascii="Calibri" w:hAnsi="Calibri" w:cs="Calibri"/>
                <w:sz w:val="20"/>
                <w:szCs w:val="20"/>
              </w:rPr>
              <w:t>Σύμφωνα με το Παράρτημα Β’</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ΧΡΟΝΟΣ ΠΑΡΑΔΟΣΗΣ</w:t>
            </w:r>
          </w:p>
        </w:tc>
        <w:tc>
          <w:tcPr>
            <w:tcW w:w="4338" w:type="dxa"/>
            <w:shd w:val="clear" w:color="auto" w:fill="auto"/>
          </w:tcPr>
          <w:p w:rsidR="006B02E0" w:rsidRPr="00386FF8" w:rsidRDefault="006B02E0" w:rsidP="00AB3EAC">
            <w:pPr>
              <w:tabs>
                <w:tab w:val="left" w:pos="1340"/>
              </w:tabs>
              <w:rPr>
                <w:rFonts w:ascii="Calibri" w:hAnsi="Calibri" w:cs="Calibri"/>
                <w:sz w:val="20"/>
                <w:szCs w:val="20"/>
              </w:rPr>
            </w:pPr>
            <w:r w:rsidRPr="00386FF8">
              <w:rPr>
                <w:rFonts w:ascii="Calibri" w:hAnsi="Calibri" w:cs="Calibri"/>
                <w:sz w:val="20"/>
                <w:szCs w:val="20"/>
              </w:rPr>
              <w:t>Σύμφωνα με το Παράρτημα Β’</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ΚΡΑΤΗΣΕΙΣ ΕΠΙ ΤΗΣ ΤΙΜΗΣ</w:t>
            </w:r>
          </w:p>
        </w:tc>
        <w:tc>
          <w:tcPr>
            <w:tcW w:w="4338" w:type="dxa"/>
            <w:shd w:val="clear" w:color="auto" w:fill="auto"/>
          </w:tcPr>
          <w:p w:rsidR="006B02E0" w:rsidRPr="00386FF8" w:rsidRDefault="006B02E0" w:rsidP="00AB3EAC">
            <w:pPr>
              <w:tabs>
                <w:tab w:val="left" w:pos="1340"/>
              </w:tabs>
              <w:rPr>
                <w:rFonts w:ascii="Calibri" w:hAnsi="Calibri" w:cs="Calibri"/>
                <w:sz w:val="18"/>
                <w:szCs w:val="18"/>
              </w:rPr>
            </w:pPr>
            <w:r w:rsidRPr="00386FF8">
              <w:rPr>
                <w:rFonts w:ascii="Calibri" w:hAnsi="Calibri" w:cs="Calibri"/>
                <w:sz w:val="18"/>
                <w:szCs w:val="18"/>
              </w:rPr>
              <w:t>0,06% υπέρ Ενιαίας Ανεξάρτητης Αρχής Δημοσίων Συμβάσεων (επιβαρύνεται με χαρτόσημο 3% &amp; επ’ αυτού 20% εισφορά υπέρ Ο.Γ.Α.)</w:t>
            </w:r>
          </w:p>
        </w:tc>
      </w:tr>
      <w:tr w:rsidR="006B02E0" w:rsidRPr="00386FF8">
        <w:trPr>
          <w:tblCellSpacing w:w="20" w:type="dxa"/>
        </w:trPr>
        <w:tc>
          <w:tcPr>
            <w:tcW w:w="5065" w:type="dxa"/>
            <w:shd w:val="clear" w:color="auto" w:fill="auto"/>
          </w:tcPr>
          <w:p w:rsidR="006B02E0" w:rsidRPr="00386FF8" w:rsidRDefault="006B02E0" w:rsidP="00AB3EAC">
            <w:pPr>
              <w:tabs>
                <w:tab w:val="left" w:pos="1340"/>
              </w:tabs>
              <w:rPr>
                <w:rFonts w:ascii="Calibri" w:hAnsi="Calibri" w:cs="Calibri"/>
                <w:b/>
                <w:sz w:val="20"/>
                <w:szCs w:val="20"/>
              </w:rPr>
            </w:pPr>
            <w:r w:rsidRPr="00386FF8">
              <w:rPr>
                <w:rFonts w:ascii="Calibri" w:hAnsi="Calibri" w:cs="Calibri"/>
                <w:b/>
                <w:sz w:val="20"/>
                <w:szCs w:val="20"/>
              </w:rPr>
              <w:t>ΦΟΡΟΣ ΕΙΣΟΔΗΜΑΤΟΣ</w:t>
            </w:r>
          </w:p>
        </w:tc>
        <w:tc>
          <w:tcPr>
            <w:tcW w:w="4338" w:type="dxa"/>
            <w:shd w:val="clear" w:color="auto" w:fill="auto"/>
          </w:tcPr>
          <w:p w:rsidR="006B02E0" w:rsidRPr="00386FF8" w:rsidRDefault="006B02E0" w:rsidP="00AB3EAC">
            <w:pPr>
              <w:tabs>
                <w:tab w:val="left" w:pos="1340"/>
              </w:tabs>
              <w:rPr>
                <w:rFonts w:ascii="Calibri" w:hAnsi="Calibri" w:cs="Calibri"/>
                <w:sz w:val="18"/>
                <w:szCs w:val="18"/>
              </w:rPr>
            </w:pPr>
            <w:r w:rsidRPr="00386FF8">
              <w:rPr>
                <w:rFonts w:ascii="Calibri" w:hAnsi="Calibri" w:cs="Calibri"/>
                <w:sz w:val="18"/>
                <w:szCs w:val="18"/>
              </w:rPr>
              <w:t>Κατά την πληρωμή παρακρατείται ο προβλεπόμενος φόρος εισοδήματος επί της καθαρής συμβατικής αξίας</w:t>
            </w:r>
          </w:p>
        </w:tc>
      </w:tr>
    </w:tbl>
    <w:p w:rsidR="00787FEA" w:rsidRDefault="006F4E9A" w:rsidP="00E36A4E">
      <w:pPr>
        <w:pStyle w:val="Default"/>
        <w:rPr>
          <w:b/>
          <w:bCs/>
          <w:sz w:val="22"/>
          <w:szCs w:val="22"/>
        </w:rPr>
      </w:pPr>
      <w:r>
        <w:rPr>
          <w:b/>
          <w:bCs/>
          <w:sz w:val="22"/>
          <w:szCs w:val="22"/>
        </w:rPr>
        <w:lastRenderedPageBreak/>
        <w:t xml:space="preserve">                                                   </w:t>
      </w:r>
    </w:p>
    <w:p w:rsidR="00787FEA" w:rsidRDefault="00787FEA" w:rsidP="00E36A4E">
      <w:pPr>
        <w:pStyle w:val="Default"/>
        <w:rPr>
          <w:b/>
          <w:bCs/>
          <w:sz w:val="22"/>
          <w:szCs w:val="22"/>
        </w:rPr>
      </w:pPr>
    </w:p>
    <w:p w:rsidR="00787FEA" w:rsidRDefault="00787FEA" w:rsidP="00E36A4E">
      <w:pPr>
        <w:pStyle w:val="Default"/>
        <w:rPr>
          <w:b/>
          <w:bCs/>
          <w:sz w:val="22"/>
          <w:szCs w:val="22"/>
        </w:rPr>
      </w:pPr>
    </w:p>
    <w:p w:rsidR="00E36A4E" w:rsidRDefault="006F4E9A" w:rsidP="00E36A4E">
      <w:pPr>
        <w:pStyle w:val="Default"/>
        <w:rPr>
          <w:sz w:val="22"/>
          <w:szCs w:val="22"/>
        </w:rPr>
      </w:pPr>
      <w:r>
        <w:rPr>
          <w:b/>
          <w:bCs/>
          <w:sz w:val="22"/>
          <w:szCs w:val="22"/>
        </w:rPr>
        <w:t xml:space="preserve"> </w:t>
      </w:r>
      <w:r w:rsidR="00E36A4E">
        <w:rPr>
          <w:b/>
          <w:bCs/>
          <w:sz w:val="22"/>
          <w:szCs w:val="22"/>
        </w:rPr>
        <w:t xml:space="preserve">ΠΙΝΑΚΑΣ ΠΕΡΙΕΧΟΜΕΝΩΝ </w:t>
      </w:r>
    </w:p>
    <w:p w:rsidR="00E36A4E" w:rsidRDefault="00E36A4E" w:rsidP="00E36A4E">
      <w:pPr>
        <w:pStyle w:val="Default"/>
        <w:rPr>
          <w:b/>
          <w:bCs/>
          <w:sz w:val="22"/>
          <w:szCs w:val="22"/>
        </w:rPr>
      </w:pPr>
    </w:p>
    <w:p w:rsidR="00E36A4E" w:rsidRDefault="00E36A4E" w:rsidP="00E36A4E">
      <w:pPr>
        <w:pStyle w:val="Default"/>
        <w:rPr>
          <w:sz w:val="22"/>
          <w:szCs w:val="22"/>
        </w:rPr>
      </w:pPr>
      <w:r w:rsidRPr="00223FDB">
        <w:rPr>
          <w:b/>
          <w:bCs/>
          <w:color w:val="0070C0"/>
          <w:sz w:val="22"/>
          <w:szCs w:val="22"/>
        </w:rPr>
        <w:t xml:space="preserve">ΠΑΡΑΡΤΗΜΑ «Α΄» </w:t>
      </w:r>
      <w:r>
        <w:rPr>
          <w:b/>
          <w:bCs/>
          <w:sz w:val="22"/>
          <w:szCs w:val="22"/>
        </w:rPr>
        <w:t xml:space="preserve">ΓΕΝIΚΟI ΟΡΟΙ ΔΙΑΓΩΝΙΣΜΟΥ </w:t>
      </w:r>
    </w:p>
    <w:p w:rsidR="00E36A4E" w:rsidRDefault="00E36A4E" w:rsidP="00E36A4E">
      <w:pPr>
        <w:pStyle w:val="Default"/>
        <w:rPr>
          <w:b/>
          <w:bCs/>
          <w:sz w:val="22"/>
          <w:szCs w:val="22"/>
        </w:rPr>
      </w:pPr>
      <w:r>
        <w:rPr>
          <w:b/>
          <w:bCs/>
          <w:sz w:val="22"/>
          <w:szCs w:val="22"/>
        </w:rPr>
        <w:t>ΑΡΘΡΟ 1</w:t>
      </w:r>
      <w:r>
        <w:rPr>
          <w:b/>
          <w:bCs/>
          <w:sz w:val="14"/>
          <w:szCs w:val="14"/>
        </w:rPr>
        <w:t>Ο</w:t>
      </w:r>
      <w:r>
        <w:rPr>
          <w:b/>
          <w:bCs/>
          <w:sz w:val="22"/>
          <w:szCs w:val="22"/>
        </w:rPr>
        <w:t xml:space="preserve">: ΧΡΟΝΟΣ ΚΑΙ ΤΡΟΠΟΣ ΥΠΟΒΟΛΗΣ ΠΡΟΣΦΟΡΩΝ </w:t>
      </w:r>
    </w:p>
    <w:p w:rsidR="00E36A4E" w:rsidRDefault="00E36A4E" w:rsidP="00E36A4E">
      <w:pPr>
        <w:pStyle w:val="Default"/>
        <w:jc w:val="both"/>
        <w:rPr>
          <w:sz w:val="22"/>
          <w:szCs w:val="22"/>
        </w:rPr>
      </w:pPr>
      <w:r>
        <w:rPr>
          <w:b/>
          <w:bCs/>
          <w:sz w:val="22"/>
          <w:szCs w:val="22"/>
        </w:rPr>
        <w:t>ΑΡΘΡΟ 2</w:t>
      </w:r>
      <w:r>
        <w:rPr>
          <w:b/>
          <w:bCs/>
          <w:sz w:val="14"/>
          <w:szCs w:val="14"/>
        </w:rPr>
        <w:t xml:space="preserve">Ο </w:t>
      </w:r>
      <w:r>
        <w:rPr>
          <w:b/>
          <w:bCs/>
          <w:sz w:val="22"/>
          <w:szCs w:val="22"/>
        </w:rPr>
        <w:t>:</w:t>
      </w:r>
      <w:r w:rsidR="002A7BE3">
        <w:rPr>
          <w:b/>
          <w:bCs/>
          <w:sz w:val="22"/>
          <w:szCs w:val="22"/>
        </w:rPr>
        <w:t>ΤΕΥΧΗ  ΔΗΜΟΠΡΑΤΗΣΗΣ</w:t>
      </w:r>
      <w:r>
        <w:rPr>
          <w:b/>
          <w:bCs/>
          <w:sz w:val="22"/>
          <w:szCs w:val="22"/>
        </w:rPr>
        <w:t xml:space="preserve"> </w:t>
      </w:r>
    </w:p>
    <w:p w:rsidR="00E36A4E" w:rsidRDefault="00E36A4E" w:rsidP="00E36A4E">
      <w:pPr>
        <w:pStyle w:val="Default"/>
        <w:jc w:val="both"/>
        <w:rPr>
          <w:sz w:val="22"/>
          <w:szCs w:val="22"/>
        </w:rPr>
      </w:pPr>
      <w:r>
        <w:rPr>
          <w:b/>
          <w:bCs/>
          <w:sz w:val="22"/>
          <w:szCs w:val="22"/>
        </w:rPr>
        <w:t>ΑΡΘΡΟ 3</w:t>
      </w:r>
      <w:r>
        <w:rPr>
          <w:b/>
          <w:bCs/>
          <w:sz w:val="14"/>
          <w:szCs w:val="14"/>
        </w:rPr>
        <w:t xml:space="preserve">Ο </w:t>
      </w:r>
      <w:r>
        <w:rPr>
          <w:b/>
          <w:bCs/>
          <w:sz w:val="22"/>
          <w:szCs w:val="22"/>
        </w:rPr>
        <w:t xml:space="preserve">: </w:t>
      </w:r>
      <w:r w:rsidR="002A7BE3">
        <w:rPr>
          <w:b/>
          <w:bCs/>
          <w:sz w:val="22"/>
          <w:szCs w:val="22"/>
        </w:rPr>
        <w:t>ΓΛΩΣΣΑ  ΔΙΑΔΙΚΑΣΙΑΣ</w:t>
      </w:r>
      <w:r>
        <w:rPr>
          <w:b/>
          <w:bCs/>
          <w:sz w:val="22"/>
          <w:szCs w:val="22"/>
        </w:rPr>
        <w:t xml:space="preserve"> </w:t>
      </w:r>
    </w:p>
    <w:p w:rsidR="00E36A4E" w:rsidRDefault="00E36A4E" w:rsidP="00E36A4E">
      <w:pPr>
        <w:pStyle w:val="Default"/>
        <w:jc w:val="both"/>
        <w:rPr>
          <w:sz w:val="22"/>
          <w:szCs w:val="22"/>
        </w:rPr>
      </w:pPr>
      <w:r>
        <w:rPr>
          <w:b/>
          <w:bCs/>
          <w:sz w:val="22"/>
          <w:szCs w:val="22"/>
        </w:rPr>
        <w:t>ΑΡΘΡΟ 4</w:t>
      </w:r>
      <w:r>
        <w:rPr>
          <w:b/>
          <w:bCs/>
          <w:sz w:val="13"/>
          <w:szCs w:val="13"/>
        </w:rPr>
        <w:t xml:space="preserve">Ο </w:t>
      </w:r>
      <w:r>
        <w:rPr>
          <w:b/>
          <w:bCs/>
          <w:sz w:val="20"/>
          <w:szCs w:val="20"/>
        </w:rPr>
        <w:t xml:space="preserve">: </w:t>
      </w:r>
      <w:r>
        <w:rPr>
          <w:b/>
          <w:bCs/>
          <w:sz w:val="22"/>
          <w:szCs w:val="22"/>
        </w:rPr>
        <w:t>ΔΙΚΑΙ</w:t>
      </w:r>
      <w:r w:rsidR="002A7BE3">
        <w:rPr>
          <w:b/>
          <w:bCs/>
          <w:sz w:val="22"/>
          <w:szCs w:val="22"/>
        </w:rPr>
        <w:t>ΩΜΑ</w:t>
      </w:r>
      <w:r>
        <w:rPr>
          <w:b/>
          <w:bCs/>
          <w:sz w:val="22"/>
          <w:szCs w:val="22"/>
        </w:rPr>
        <w:t xml:space="preserve"> ΣΥΜΜΕΤΟΧΗΣ </w:t>
      </w:r>
    </w:p>
    <w:p w:rsidR="00E36A4E" w:rsidRDefault="00E36A4E" w:rsidP="002A7BE3">
      <w:pPr>
        <w:pStyle w:val="Default"/>
        <w:rPr>
          <w:sz w:val="22"/>
          <w:szCs w:val="22"/>
        </w:rPr>
      </w:pPr>
      <w:r>
        <w:rPr>
          <w:b/>
          <w:bCs/>
          <w:sz w:val="22"/>
          <w:szCs w:val="22"/>
        </w:rPr>
        <w:t>ΑΡΘΡΟ 5</w:t>
      </w:r>
      <w:r>
        <w:rPr>
          <w:b/>
          <w:bCs/>
          <w:sz w:val="14"/>
          <w:szCs w:val="14"/>
        </w:rPr>
        <w:t xml:space="preserve">Ο </w:t>
      </w:r>
      <w:r>
        <w:rPr>
          <w:b/>
          <w:bCs/>
          <w:sz w:val="22"/>
          <w:szCs w:val="22"/>
        </w:rPr>
        <w:t xml:space="preserve">: </w:t>
      </w:r>
      <w:r w:rsidR="002A7BE3">
        <w:rPr>
          <w:b/>
          <w:bCs/>
          <w:sz w:val="22"/>
          <w:szCs w:val="22"/>
        </w:rPr>
        <w:t>ΣΥΜΠΛΗΡΩΜΑΤΙΚΕΣ ΠΛΗΡΩΦΟΡΙΕΣ –ΔΙΕΥΚΡΙΝΗΣΕΙΣ ΕΠΙ ΤΩΝ  ΕΓΓΡΑΦΩΝ</w:t>
      </w:r>
    </w:p>
    <w:p w:rsidR="00E36A4E" w:rsidRDefault="00E36A4E" w:rsidP="00E36A4E">
      <w:pPr>
        <w:pStyle w:val="Default"/>
        <w:jc w:val="both"/>
        <w:rPr>
          <w:sz w:val="22"/>
          <w:szCs w:val="22"/>
        </w:rPr>
      </w:pPr>
      <w:r>
        <w:rPr>
          <w:b/>
          <w:bCs/>
          <w:sz w:val="22"/>
          <w:szCs w:val="22"/>
        </w:rPr>
        <w:t>ΑΡΘΡΟ 6</w:t>
      </w:r>
      <w:r>
        <w:rPr>
          <w:b/>
          <w:bCs/>
          <w:sz w:val="14"/>
          <w:szCs w:val="14"/>
        </w:rPr>
        <w:t xml:space="preserve">Ο </w:t>
      </w:r>
      <w:r>
        <w:rPr>
          <w:b/>
          <w:bCs/>
          <w:sz w:val="22"/>
          <w:szCs w:val="22"/>
        </w:rPr>
        <w:t xml:space="preserve">: </w:t>
      </w:r>
      <w:r w:rsidR="002A7BE3">
        <w:rPr>
          <w:b/>
          <w:bCs/>
          <w:sz w:val="22"/>
          <w:szCs w:val="22"/>
        </w:rPr>
        <w:t>ΧΡΟΝΟΣ ΚΑΙ ΤΡΟΠΟΣ ΠΡΟΣΒΑΣΗΣ ΣΤΑ ΕΓΓΡΑΦΑ</w:t>
      </w:r>
    </w:p>
    <w:p w:rsidR="00E36A4E" w:rsidRDefault="00E36A4E" w:rsidP="00E36A4E">
      <w:pPr>
        <w:pStyle w:val="Default"/>
        <w:jc w:val="both"/>
        <w:rPr>
          <w:sz w:val="22"/>
          <w:szCs w:val="22"/>
        </w:rPr>
      </w:pPr>
      <w:r>
        <w:rPr>
          <w:b/>
          <w:bCs/>
          <w:sz w:val="22"/>
          <w:szCs w:val="22"/>
        </w:rPr>
        <w:t>ΑΡΘΡΟ 7</w:t>
      </w:r>
      <w:r>
        <w:rPr>
          <w:b/>
          <w:bCs/>
          <w:sz w:val="14"/>
          <w:szCs w:val="14"/>
        </w:rPr>
        <w:t xml:space="preserve">Ο </w:t>
      </w:r>
      <w:r>
        <w:rPr>
          <w:b/>
          <w:bCs/>
          <w:sz w:val="22"/>
          <w:szCs w:val="22"/>
        </w:rPr>
        <w:t xml:space="preserve">: </w:t>
      </w:r>
      <w:r w:rsidR="002A7BE3">
        <w:rPr>
          <w:b/>
          <w:bCs/>
          <w:sz w:val="22"/>
          <w:szCs w:val="22"/>
        </w:rPr>
        <w:t>ΔΙΚΑΙΟΛΟΓΗΤΙΚΑ ΣΥΜΜΕΤΟΧΗΣ –ΠΕΡΙΕΧΟΜΕΝΟ ΠΡΟΣΦΟΡΩΝ</w:t>
      </w:r>
      <w:r>
        <w:rPr>
          <w:b/>
          <w:bCs/>
          <w:sz w:val="22"/>
          <w:szCs w:val="22"/>
        </w:rPr>
        <w:t xml:space="preserve"> </w:t>
      </w:r>
    </w:p>
    <w:p w:rsidR="00E36A4E" w:rsidRDefault="00E36A4E" w:rsidP="00E36A4E">
      <w:pPr>
        <w:pStyle w:val="Default"/>
        <w:jc w:val="both"/>
        <w:rPr>
          <w:b/>
          <w:bCs/>
          <w:sz w:val="22"/>
          <w:szCs w:val="22"/>
        </w:rPr>
      </w:pPr>
      <w:r>
        <w:rPr>
          <w:b/>
          <w:bCs/>
          <w:sz w:val="22"/>
          <w:szCs w:val="22"/>
        </w:rPr>
        <w:t>ΑΡΘΡΟ 8</w:t>
      </w:r>
      <w:r>
        <w:rPr>
          <w:b/>
          <w:bCs/>
          <w:sz w:val="14"/>
          <w:szCs w:val="14"/>
        </w:rPr>
        <w:t xml:space="preserve">Ο </w:t>
      </w:r>
      <w:r>
        <w:rPr>
          <w:b/>
          <w:bCs/>
          <w:sz w:val="22"/>
          <w:szCs w:val="22"/>
        </w:rPr>
        <w:t xml:space="preserve">: </w:t>
      </w:r>
      <w:r w:rsidR="002A7BE3">
        <w:rPr>
          <w:b/>
          <w:bCs/>
          <w:sz w:val="22"/>
          <w:szCs w:val="22"/>
        </w:rPr>
        <w:t xml:space="preserve">ΠΡΟΣΦΕΡΟΜΕΝΗ ΤΙΜΗ </w:t>
      </w:r>
      <w:r>
        <w:rPr>
          <w:b/>
          <w:bCs/>
          <w:sz w:val="22"/>
          <w:szCs w:val="22"/>
        </w:rPr>
        <w:t xml:space="preserve"> </w:t>
      </w:r>
    </w:p>
    <w:p w:rsidR="00E36A4E" w:rsidRDefault="00E36A4E" w:rsidP="00E36A4E">
      <w:pPr>
        <w:pStyle w:val="Default"/>
        <w:jc w:val="both"/>
        <w:rPr>
          <w:b/>
          <w:bCs/>
          <w:sz w:val="22"/>
          <w:szCs w:val="22"/>
        </w:rPr>
      </w:pPr>
      <w:r>
        <w:rPr>
          <w:b/>
          <w:bCs/>
          <w:sz w:val="22"/>
          <w:szCs w:val="22"/>
        </w:rPr>
        <w:t>ΑΡΘΡΟ 9</w:t>
      </w:r>
      <w:r>
        <w:rPr>
          <w:b/>
          <w:bCs/>
          <w:sz w:val="14"/>
          <w:szCs w:val="14"/>
        </w:rPr>
        <w:t xml:space="preserve">Ο </w:t>
      </w:r>
      <w:r>
        <w:rPr>
          <w:b/>
          <w:bCs/>
          <w:sz w:val="22"/>
          <w:szCs w:val="22"/>
        </w:rPr>
        <w:t>:</w:t>
      </w:r>
      <w:r w:rsidR="002A7BE3">
        <w:rPr>
          <w:b/>
          <w:bCs/>
          <w:sz w:val="22"/>
          <w:szCs w:val="22"/>
        </w:rPr>
        <w:t>ΧΡΟΝΟΣ ΙΣΧΥΟΣ ΤΩΝ ΠΡΟΣΦΟΡΩΝ</w:t>
      </w:r>
      <w:r>
        <w:rPr>
          <w:b/>
          <w:bCs/>
          <w:sz w:val="22"/>
          <w:szCs w:val="22"/>
        </w:rPr>
        <w:t xml:space="preserve"> </w:t>
      </w:r>
    </w:p>
    <w:p w:rsidR="00E36A4E" w:rsidRDefault="00E36A4E" w:rsidP="002A7BE3">
      <w:pPr>
        <w:pStyle w:val="Default"/>
        <w:rPr>
          <w:sz w:val="22"/>
          <w:szCs w:val="22"/>
        </w:rPr>
      </w:pPr>
      <w:r>
        <w:rPr>
          <w:b/>
          <w:bCs/>
          <w:sz w:val="22"/>
          <w:szCs w:val="22"/>
        </w:rPr>
        <w:t>ΑΡΘΡΟ 10</w:t>
      </w:r>
      <w:r>
        <w:rPr>
          <w:b/>
          <w:bCs/>
          <w:sz w:val="14"/>
          <w:szCs w:val="14"/>
        </w:rPr>
        <w:t xml:space="preserve">Ο </w:t>
      </w:r>
      <w:r>
        <w:rPr>
          <w:b/>
          <w:bCs/>
          <w:sz w:val="22"/>
          <w:szCs w:val="22"/>
        </w:rPr>
        <w:t xml:space="preserve">: </w:t>
      </w:r>
      <w:r w:rsidR="002A7BE3">
        <w:rPr>
          <w:b/>
          <w:bCs/>
          <w:sz w:val="22"/>
          <w:szCs w:val="22"/>
        </w:rPr>
        <w:t>ΣΥΜΠΛΗΡΩΣΗ –ΑΠΟΣΑΦΙΝΗΣΗ ΔΙΚΑΙΟΛΟΓΗΤΙΚΩΝ</w:t>
      </w:r>
      <w:r>
        <w:rPr>
          <w:b/>
          <w:bCs/>
          <w:sz w:val="22"/>
          <w:szCs w:val="22"/>
        </w:rPr>
        <w:t xml:space="preserve"> </w:t>
      </w:r>
    </w:p>
    <w:p w:rsidR="00E36A4E" w:rsidRDefault="00E36A4E" w:rsidP="00E36A4E">
      <w:pPr>
        <w:pStyle w:val="Default"/>
        <w:jc w:val="both"/>
        <w:rPr>
          <w:b/>
          <w:bCs/>
          <w:sz w:val="22"/>
          <w:szCs w:val="22"/>
        </w:rPr>
      </w:pPr>
      <w:r>
        <w:rPr>
          <w:b/>
          <w:bCs/>
          <w:sz w:val="22"/>
          <w:szCs w:val="22"/>
        </w:rPr>
        <w:t>ΑΡΘΡΟ 11</w:t>
      </w:r>
      <w:r>
        <w:rPr>
          <w:b/>
          <w:bCs/>
          <w:sz w:val="14"/>
          <w:szCs w:val="14"/>
        </w:rPr>
        <w:t xml:space="preserve">Ο </w:t>
      </w:r>
      <w:r>
        <w:rPr>
          <w:b/>
          <w:bCs/>
          <w:sz w:val="22"/>
          <w:szCs w:val="22"/>
        </w:rPr>
        <w:t xml:space="preserve">: </w:t>
      </w:r>
      <w:r w:rsidR="002A7BE3">
        <w:rPr>
          <w:b/>
          <w:bCs/>
          <w:sz w:val="22"/>
          <w:szCs w:val="22"/>
        </w:rPr>
        <w:t>ΑΠΟΡΡΙΨΗ ΠΡΟΣΦΟΡΩΝ</w:t>
      </w:r>
    </w:p>
    <w:p w:rsidR="00B8351B" w:rsidRDefault="00E36A4E" w:rsidP="00E36A4E">
      <w:pPr>
        <w:pStyle w:val="Default"/>
        <w:jc w:val="both"/>
        <w:rPr>
          <w:b/>
          <w:bCs/>
          <w:sz w:val="22"/>
          <w:szCs w:val="22"/>
        </w:rPr>
      </w:pPr>
      <w:r>
        <w:rPr>
          <w:b/>
          <w:bCs/>
          <w:sz w:val="22"/>
          <w:szCs w:val="22"/>
        </w:rPr>
        <w:t>ΑΡΘΡΟ 12</w:t>
      </w:r>
      <w:r>
        <w:rPr>
          <w:b/>
          <w:bCs/>
          <w:sz w:val="14"/>
          <w:szCs w:val="14"/>
        </w:rPr>
        <w:t xml:space="preserve">Ο </w:t>
      </w:r>
      <w:r>
        <w:rPr>
          <w:b/>
          <w:bCs/>
          <w:sz w:val="22"/>
          <w:szCs w:val="22"/>
        </w:rPr>
        <w:t>:</w:t>
      </w:r>
      <w:r w:rsidR="002A7BE3">
        <w:rPr>
          <w:b/>
          <w:bCs/>
          <w:sz w:val="22"/>
          <w:szCs w:val="22"/>
        </w:rPr>
        <w:t>ΧΡΟΝΟΣ ΙΣΧΥΟΣ ΠΡΟΣΦΟΡΩΝ</w:t>
      </w:r>
    </w:p>
    <w:p w:rsidR="00E36A4E" w:rsidRDefault="00E36A4E" w:rsidP="00E36A4E">
      <w:pPr>
        <w:pStyle w:val="Default"/>
        <w:jc w:val="both"/>
        <w:rPr>
          <w:sz w:val="22"/>
          <w:szCs w:val="22"/>
        </w:rPr>
      </w:pPr>
      <w:r>
        <w:rPr>
          <w:b/>
          <w:bCs/>
          <w:sz w:val="22"/>
          <w:szCs w:val="22"/>
        </w:rPr>
        <w:t>ΑΡΘΡΟ 13</w:t>
      </w:r>
      <w:r>
        <w:rPr>
          <w:b/>
          <w:bCs/>
          <w:sz w:val="14"/>
          <w:szCs w:val="14"/>
        </w:rPr>
        <w:t xml:space="preserve">Ο </w:t>
      </w:r>
      <w:r>
        <w:rPr>
          <w:b/>
          <w:bCs/>
          <w:sz w:val="22"/>
          <w:szCs w:val="22"/>
        </w:rPr>
        <w:t xml:space="preserve">: </w:t>
      </w:r>
      <w:r w:rsidR="006F4E9A">
        <w:rPr>
          <w:b/>
          <w:bCs/>
          <w:sz w:val="22"/>
          <w:szCs w:val="22"/>
        </w:rPr>
        <w:t>ΑΠΟΣΦΡΑΓΙΣΗ ΚΑΙ ΑΞΙΟΛΟΓΗΣΗ ΠΡΟΣΦΟΡΩΝ</w:t>
      </w:r>
      <w:r>
        <w:rPr>
          <w:b/>
          <w:bCs/>
          <w:sz w:val="22"/>
          <w:szCs w:val="22"/>
        </w:rPr>
        <w:t xml:space="preserve"> </w:t>
      </w:r>
      <w:r w:rsidR="006F4E9A">
        <w:rPr>
          <w:b/>
          <w:bCs/>
          <w:sz w:val="22"/>
          <w:szCs w:val="22"/>
        </w:rPr>
        <w:t>–ΑΝΑΔΕΙΞΗ ΠΡΟΣΩΡΙΝΟΥ ΑΝΑΔΟΧΟΥ</w:t>
      </w:r>
      <w:r>
        <w:rPr>
          <w:b/>
          <w:bCs/>
          <w:sz w:val="22"/>
          <w:szCs w:val="22"/>
        </w:rPr>
        <w:t xml:space="preserve"> </w:t>
      </w:r>
    </w:p>
    <w:p w:rsidR="00E36A4E" w:rsidRDefault="00E36A4E" w:rsidP="00E36A4E">
      <w:pPr>
        <w:pStyle w:val="Default"/>
        <w:jc w:val="both"/>
        <w:rPr>
          <w:b/>
          <w:bCs/>
          <w:sz w:val="22"/>
          <w:szCs w:val="22"/>
        </w:rPr>
      </w:pPr>
      <w:r>
        <w:rPr>
          <w:b/>
          <w:bCs/>
          <w:sz w:val="22"/>
          <w:szCs w:val="22"/>
        </w:rPr>
        <w:t>ΑΡΘΡΟ 14</w:t>
      </w:r>
      <w:r>
        <w:rPr>
          <w:b/>
          <w:bCs/>
          <w:sz w:val="14"/>
          <w:szCs w:val="14"/>
        </w:rPr>
        <w:t xml:space="preserve">Ο </w:t>
      </w:r>
      <w:r>
        <w:rPr>
          <w:b/>
          <w:bCs/>
          <w:sz w:val="22"/>
          <w:szCs w:val="22"/>
        </w:rPr>
        <w:t>:.</w:t>
      </w:r>
      <w:r w:rsidR="006F4E9A">
        <w:rPr>
          <w:b/>
          <w:bCs/>
          <w:sz w:val="22"/>
          <w:szCs w:val="22"/>
        </w:rPr>
        <w:t>ΠΡΟΣΚΛΗΣΗ ΓΙΑ ΥΠΟΒΟΛΗ ΔΙΚΑΙΟΛΟΓΗΤΙΚΩΝ</w:t>
      </w:r>
      <w:r>
        <w:rPr>
          <w:b/>
          <w:bCs/>
          <w:sz w:val="22"/>
          <w:szCs w:val="22"/>
        </w:rPr>
        <w:t xml:space="preserve"> </w:t>
      </w:r>
    </w:p>
    <w:p w:rsidR="00E36A4E" w:rsidRDefault="00E36A4E" w:rsidP="00E36A4E">
      <w:pPr>
        <w:pStyle w:val="Default"/>
        <w:jc w:val="both"/>
        <w:rPr>
          <w:b/>
          <w:bCs/>
          <w:sz w:val="22"/>
          <w:szCs w:val="22"/>
        </w:rPr>
      </w:pPr>
      <w:r>
        <w:rPr>
          <w:b/>
          <w:bCs/>
          <w:sz w:val="22"/>
          <w:szCs w:val="22"/>
        </w:rPr>
        <w:t>ΑΡΘΡΟ 15</w:t>
      </w:r>
      <w:r>
        <w:rPr>
          <w:b/>
          <w:bCs/>
          <w:sz w:val="14"/>
          <w:szCs w:val="14"/>
        </w:rPr>
        <w:t>Ο</w:t>
      </w:r>
      <w:r>
        <w:rPr>
          <w:b/>
          <w:bCs/>
          <w:sz w:val="22"/>
          <w:szCs w:val="22"/>
        </w:rPr>
        <w:t>:</w:t>
      </w:r>
      <w:r w:rsidR="006F4E9A">
        <w:rPr>
          <w:b/>
          <w:bCs/>
          <w:sz w:val="22"/>
          <w:szCs w:val="22"/>
        </w:rPr>
        <w:t>ΚΡΙΣΗ ΑΠΟΤΕΛΕΣΜΑΤΩΝ ΔΙΑΓΩΝΙΣΜΟΥ</w:t>
      </w:r>
      <w:r>
        <w:rPr>
          <w:b/>
          <w:bCs/>
          <w:sz w:val="22"/>
          <w:szCs w:val="22"/>
        </w:rPr>
        <w:t xml:space="preserve"> </w:t>
      </w:r>
    </w:p>
    <w:p w:rsidR="00E36A4E" w:rsidRDefault="00E36A4E" w:rsidP="006F4E9A">
      <w:pPr>
        <w:pStyle w:val="Default"/>
        <w:rPr>
          <w:b/>
          <w:bCs/>
          <w:sz w:val="22"/>
          <w:szCs w:val="22"/>
        </w:rPr>
      </w:pPr>
      <w:r>
        <w:rPr>
          <w:b/>
          <w:bCs/>
          <w:sz w:val="22"/>
          <w:szCs w:val="22"/>
        </w:rPr>
        <w:t>ΑΡΘΡΟ 16</w:t>
      </w:r>
      <w:r>
        <w:rPr>
          <w:b/>
          <w:bCs/>
          <w:sz w:val="14"/>
          <w:szCs w:val="14"/>
        </w:rPr>
        <w:t>Ο</w:t>
      </w:r>
      <w:r>
        <w:rPr>
          <w:b/>
          <w:bCs/>
          <w:sz w:val="22"/>
          <w:szCs w:val="22"/>
        </w:rPr>
        <w:t xml:space="preserve">: </w:t>
      </w:r>
      <w:r w:rsidR="006F4E9A">
        <w:rPr>
          <w:b/>
          <w:bCs/>
          <w:sz w:val="22"/>
          <w:szCs w:val="22"/>
        </w:rPr>
        <w:t>ΚΑΤΑΚΥΡΩΣΗ –ΣΥΝΑΨΗ ΣΥΜΦΩΝΗΤΙΚΟΥ</w:t>
      </w:r>
      <w:r>
        <w:rPr>
          <w:b/>
          <w:bCs/>
          <w:sz w:val="22"/>
          <w:szCs w:val="22"/>
        </w:rPr>
        <w:t xml:space="preserve"> </w:t>
      </w:r>
    </w:p>
    <w:p w:rsidR="00E36A4E" w:rsidRDefault="00E36A4E" w:rsidP="00E36A4E">
      <w:pPr>
        <w:pStyle w:val="Default"/>
        <w:jc w:val="both"/>
        <w:rPr>
          <w:b/>
          <w:bCs/>
          <w:sz w:val="22"/>
          <w:szCs w:val="22"/>
        </w:rPr>
      </w:pPr>
      <w:r>
        <w:rPr>
          <w:b/>
          <w:bCs/>
          <w:sz w:val="22"/>
          <w:szCs w:val="22"/>
        </w:rPr>
        <w:t>ΑΡΘΡΟ 17</w:t>
      </w:r>
      <w:r>
        <w:rPr>
          <w:b/>
          <w:bCs/>
          <w:sz w:val="14"/>
          <w:szCs w:val="14"/>
        </w:rPr>
        <w:t>Ο:</w:t>
      </w:r>
      <w:r w:rsidR="006F4E9A">
        <w:rPr>
          <w:b/>
          <w:bCs/>
          <w:sz w:val="14"/>
          <w:szCs w:val="14"/>
        </w:rPr>
        <w:t xml:space="preserve">   </w:t>
      </w:r>
      <w:r w:rsidR="006F4E9A">
        <w:rPr>
          <w:b/>
          <w:bCs/>
          <w:sz w:val="22"/>
          <w:szCs w:val="22"/>
        </w:rPr>
        <w:t>ΔΙΑΡΚΕΙΑ ΙΣΧΥΟΣ ΤΗΣ ΣΥΜΒΑΣΗΣ</w:t>
      </w:r>
      <w:r w:rsidR="006F4E9A">
        <w:rPr>
          <w:b/>
          <w:bCs/>
          <w:sz w:val="14"/>
          <w:szCs w:val="14"/>
        </w:rPr>
        <w:t xml:space="preserve">                  </w:t>
      </w:r>
    </w:p>
    <w:p w:rsidR="00E36A4E" w:rsidRDefault="00E36A4E" w:rsidP="00E36A4E">
      <w:pPr>
        <w:pStyle w:val="Default"/>
        <w:jc w:val="both"/>
        <w:rPr>
          <w:b/>
          <w:bCs/>
          <w:sz w:val="22"/>
          <w:szCs w:val="22"/>
        </w:rPr>
      </w:pPr>
      <w:r>
        <w:rPr>
          <w:b/>
          <w:bCs/>
          <w:sz w:val="22"/>
          <w:szCs w:val="22"/>
        </w:rPr>
        <w:t>ΑΡΘΡΟ 18</w:t>
      </w:r>
      <w:r>
        <w:rPr>
          <w:b/>
          <w:bCs/>
          <w:sz w:val="14"/>
          <w:szCs w:val="14"/>
        </w:rPr>
        <w:t xml:space="preserve">Ο </w:t>
      </w:r>
      <w:r>
        <w:rPr>
          <w:b/>
          <w:bCs/>
          <w:sz w:val="22"/>
          <w:szCs w:val="22"/>
        </w:rPr>
        <w:t>:</w:t>
      </w:r>
      <w:r w:rsidR="006F4E9A">
        <w:rPr>
          <w:b/>
          <w:bCs/>
          <w:sz w:val="22"/>
          <w:szCs w:val="22"/>
        </w:rPr>
        <w:t>ΕΓΓΥΗΣΕΙΣ</w:t>
      </w:r>
      <w:r>
        <w:rPr>
          <w:b/>
          <w:bCs/>
          <w:sz w:val="22"/>
          <w:szCs w:val="22"/>
        </w:rPr>
        <w:t xml:space="preserve"> </w:t>
      </w:r>
    </w:p>
    <w:p w:rsidR="006F4E9A" w:rsidRDefault="00E36A4E" w:rsidP="00E36A4E">
      <w:pPr>
        <w:pStyle w:val="Default"/>
        <w:jc w:val="both"/>
        <w:rPr>
          <w:b/>
          <w:bCs/>
          <w:sz w:val="22"/>
          <w:szCs w:val="22"/>
        </w:rPr>
      </w:pPr>
      <w:r>
        <w:rPr>
          <w:b/>
          <w:bCs/>
          <w:sz w:val="22"/>
          <w:szCs w:val="22"/>
        </w:rPr>
        <w:t>ΑΡΘΡΟ 19</w:t>
      </w:r>
      <w:r>
        <w:rPr>
          <w:b/>
          <w:bCs/>
          <w:sz w:val="14"/>
          <w:szCs w:val="14"/>
        </w:rPr>
        <w:t xml:space="preserve">Ο </w:t>
      </w:r>
      <w:r>
        <w:rPr>
          <w:b/>
          <w:bCs/>
          <w:sz w:val="22"/>
          <w:szCs w:val="22"/>
        </w:rPr>
        <w:t xml:space="preserve">: </w:t>
      </w:r>
      <w:r w:rsidR="006F4E9A">
        <w:rPr>
          <w:b/>
          <w:bCs/>
          <w:sz w:val="22"/>
          <w:szCs w:val="22"/>
        </w:rPr>
        <w:t xml:space="preserve">ΕΚΤΕΛΕΣΗ ΤΗΣ ΣΥΜΒΑΣΗΣ </w:t>
      </w:r>
    </w:p>
    <w:p w:rsidR="00E36A4E" w:rsidRDefault="00E36A4E" w:rsidP="006F4E9A">
      <w:pPr>
        <w:pStyle w:val="Default"/>
        <w:jc w:val="both"/>
        <w:rPr>
          <w:b/>
          <w:bCs/>
          <w:sz w:val="22"/>
          <w:szCs w:val="22"/>
        </w:rPr>
      </w:pPr>
      <w:r>
        <w:rPr>
          <w:b/>
          <w:bCs/>
          <w:sz w:val="22"/>
          <w:szCs w:val="22"/>
        </w:rPr>
        <w:t>ΑΡΘΡΟ 20</w:t>
      </w:r>
      <w:r>
        <w:rPr>
          <w:b/>
          <w:bCs/>
          <w:sz w:val="14"/>
          <w:szCs w:val="14"/>
        </w:rPr>
        <w:t xml:space="preserve">Ο </w:t>
      </w:r>
      <w:r>
        <w:rPr>
          <w:b/>
          <w:bCs/>
          <w:sz w:val="22"/>
          <w:szCs w:val="22"/>
        </w:rPr>
        <w:t xml:space="preserve">: </w:t>
      </w:r>
      <w:r w:rsidR="006F4E9A">
        <w:rPr>
          <w:b/>
          <w:bCs/>
          <w:sz w:val="22"/>
          <w:szCs w:val="22"/>
        </w:rPr>
        <w:t xml:space="preserve">ΔΙΟΙΚΗΤΙΚΕΣ ΠΡΟΣΦΥΓΕΣ –ΕΝΣΤΑΣΕΙΣ –ΚΗΡΥΞΗ ΑΝΑΔΟΧΟΥ ΕΚΠΤΩΤΟΥ-ΚΥΡΩΣΕΙΣ </w:t>
      </w:r>
    </w:p>
    <w:p w:rsidR="00B8351B" w:rsidRDefault="006F4E9A" w:rsidP="006F4E9A">
      <w:pPr>
        <w:pStyle w:val="Default"/>
        <w:jc w:val="both"/>
        <w:rPr>
          <w:b/>
          <w:bCs/>
          <w:sz w:val="22"/>
          <w:szCs w:val="22"/>
        </w:rPr>
      </w:pPr>
      <w:r>
        <w:rPr>
          <w:b/>
          <w:bCs/>
          <w:sz w:val="22"/>
          <w:szCs w:val="22"/>
        </w:rPr>
        <w:t>ΑΡΘΡΟ 21</w:t>
      </w:r>
      <w:r w:rsidRPr="006F4E9A">
        <w:rPr>
          <w:bCs/>
          <w:sz w:val="22"/>
          <w:szCs w:val="22"/>
        </w:rPr>
        <w:t>ο</w:t>
      </w:r>
      <w:r>
        <w:rPr>
          <w:b/>
          <w:bCs/>
          <w:sz w:val="22"/>
          <w:szCs w:val="22"/>
        </w:rPr>
        <w:t>:ΜΟΝΟΜΕΡΗΣ ΛΥΣΗ  ΤΗΣ ΣΥΜΒΑΣΗΣ</w:t>
      </w:r>
    </w:p>
    <w:p w:rsidR="006F4E9A" w:rsidRDefault="006F4E9A" w:rsidP="006F4E9A">
      <w:pPr>
        <w:pStyle w:val="Default"/>
        <w:jc w:val="both"/>
        <w:rPr>
          <w:b/>
          <w:bCs/>
          <w:sz w:val="22"/>
          <w:szCs w:val="22"/>
        </w:rPr>
      </w:pPr>
      <w:r>
        <w:rPr>
          <w:b/>
          <w:bCs/>
          <w:sz w:val="22"/>
          <w:szCs w:val="22"/>
        </w:rPr>
        <w:t>ΑΡΘΡΟ 22</w:t>
      </w:r>
      <w:r w:rsidRPr="006F4E9A">
        <w:rPr>
          <w:bCs/>
          <w:sz w:val="22"/>
          <w:szCs w:val="22"/>
        </w:rPr>
        <w:t>ο</w:t>
      </w:r>
      <w:r>
        <w:rPr>
          <w:b/>
          <w:bCs/>
          <w:sz w:val="22"/>
          <w:szCs w:val="22"/>
        </w:rPr>
        <w:t xml:space="preserve">: </w:t>
      </w:r>
      <w:r w:rsidR="001724D9">
        <w:rPr>
          <w:b/>
          <w:bCs/>
          <w:sz w:val="22"/>
          <w:szCs w:val="22"/>
        </w:rPr>
        <w:t xml:space="preserve">ΔΗΜΟΣΙΕΥΣΗ </w:t>
      </w:r>
    </w:p>
    <w:p w:rsidR="001724D9" w:rsidRPr="00A4090C" w:rsidRDefault="001724D9" w:rsidP="006F4E9A">
      <w:pPr>
        <w:pStyle w:val="Default"/>
        <w:jc w:val="both"/>
        <w:rPr>
          <w:rFonts w:ascii="Verdana" w:hAnsi="Verdana"/>
          <w:b/>
          <w:bCs/>
          <w:sz w:val="22"/>
          <w:szCs w:val="22"/>
        </w:rPr>
      </w:pPr>
      <w:r>
        <w:rPr>
          <w:b/>
          <w:bCs/>
          <w:sz w:val="22"/>
          <w:szCs w:val="22"/>
        </w:rPr>
        <w:t>ΑΡΘΡΟ 23</w:t>
      </w:r>
      <w:r w:rsidRPr="001724D9">
        <w:rPr>
          <w:bCs/>
          <w:sz w:val="22"/>
          <w:szCs w:val="22"/>
        </w:rPr>
        <w:t>ο</w:t>
      </w:r>
      <w:r>
        <w:rPr>
          <w:bCs/>
          <w:sz w:val="22"/>
          <w:szCs w:val="22"/>
        </w:rPr>
        <w:t>:</w:t>
      </w:r>
      <w:r w:rsidRPr="001724D9">
        <w:rPr>
          <w:b/>
          <w:bCs/>
          <w:sz w:val="22"/>
          <w:szCs w:val="22"/>
        </w:rPr>
        <w:t xml:space="preserve">ΠΑΡΑΛΑΒΗ –ΤΡΟΠΟΣ ΠΛΗΡΩΜΗΣ –ΚΡΑΤΗΣΕΙΣ </w:t>
      </w:r>
    </w:p>
    <w:p w:rsidR="001724D9" w:rsidRPr="001724D9" w:rsidRDefault="001724D9" w:rsidP="006F4E9A">
      <w:pPr>
        <w:pStyle w:val="Default"/>
        <w:jc w:val="both"/>
        <w:rPr>
          <w:b/>
          <w:bCs/>
          <w:sz w:val="22"/>
          <w:szCs w:val="22"/>
        </w:rPr>
      </w:pPr>
      <w:r w:rsidRPr="001724D9">
        <w:rPr>
          <w:b/>
          <w:bCs/>
          <w:sz w:val="22"/>
          <w:szCs w:val="22"/>
        </w:rPr>
        <w:t>ΑΡΘΡΟ 24</w:t>
      </w:r>
      <w:r>
        <w:rPr>
          <w:bCs/>
          <w:sz w:val="22"/>
          <w:szCs w:val="22"/>
        </w:rPr>
        <w:t>ο:</w:t>
      </w:r>
      <w:r w:rsidRPr="001724D9">
        <w:rPr>
          <w:b/>
          <w:bCs/>
          <w:sz w:val="22"/>
          <w:szCs w:val="22"/>
        </w:rPr>
        <w:t xml:space="preserve">ΔΙΑΔΙΚΑΣΙΑ ΕΠΙΛΥΣΗΣ ΔΙΑΦΟΡΩΝ </w:t>
      </w:r>
    </w:p>
    <w:p w:rsidR="001724D9" w:rsidRPr="004A6B78" w:rsidRDefault="001B0B5C" w:rsidP="00E36A4E">
      <w:pPr>
        <w:pStyle w:val="Default"/>
        <w:rPr>
          <w:b/>
          <w:bCs/>
          <w:color w:val="0070C0"/>
          <w:sz w:val="22"/>
          <w:szCs w:val="22"/>
        </w:rPr>
      </w:pPr>
      <w:r w:rsidRPr="00F74073">
        <w:rPr>
          <w:b/>
          <w:bCs/>
          <w:color w:val="0070C0"/>
          <w:sz w:val="22"/>
          <w:szCs w:val="22"/>
        </w:rPr>
        <w:t>ΠΑΡΑΡΤΗΜΑ «Α</w:t>
      </w:r>
      <w:r w:rsidRPr="008C0C67">
        <w:rPr>
          <w:b/>
          <w:bCs/>
          <w:color w:val="0070C0"/>
          <w:sz w:val="22"/>
          <w:szCs w:val="22"/>
        </w:rPr>
        <w:t>1</w:t>
      </w:r>
      <w:r w:rsidRPr="00F74073">
        <w:rPr>
          <w:b/>
          <w:bCs/>
          <w:color w:val="0070C0"/>
          <w:sz w:val="22"/>
          <w:szCs w:val="22"/>
        </w:rPr>
        <w:t>»</w:t>
      </w:r>
      <w:r>
        <w:rPr>
          <w:b/>
          <w:bCs/>
          <w:color w:val="0070C0"/>
          <w:sz w:val="22"/>
          <w:szCs w:val="22"/>
        </w:rPr>
        <w:t xml:space="preserve"> ΤΥΠΟΠΟΙΗΜΕΝΟ ΕΝΤΥΠΟ ΥΠΕΥΘΥΝΗΣ ΔΗΛΩΣΗΣ  (ΤΕΥΔ)</w:t>
      </w:r>
    </w:p>
    <w:p w:rsidR="001B0B5C" w:rsidRPr="004A6B78" w:rsidRDefault="001B0B5C" w:rsidP="00E36A4E">
      <w:pPr>
        <w:pStyle w:val="Default"/>
        <w:rPr>
          <w:b/>
          <w:bCs/>
          <w:color w:val="0070C0"/>
          <w:sz w:val="22"/>
          <w:szCs w:val="22"/>
        </w:rPr>
      </w:pPr>
    </w:p>
    <w:p w:rsidR="00E36A4E" w:rsidRDefault="00E36A4E" w:rsidP="00E36A4E">
      <w:pPr>
        <w:pStyle w:val="Default"/>
        <w:rPr>
          <w:sz w:val="22"/>
          <w:szCs w:val="22"/>
        </w:rPr>
      </w:pPr>
      <w:r w:rsidRPr="00223FDB">
        <w:rPr>
          <w:b/>
          <w:bCs/>
          <w:color w:val="0070C0"/>
          <w:sz w:val="22"/>
          <w:szCs w:val="22"/>
        </w:rPr>
        <w:t>ΠΑΡΑΡΤΗΜΑ «Β΄» .</w:t>
      </w:r>
      <w:r>
        <w:rPr>
          <w:b/>
          <w:bCs/>
          <w:sz w:val="22"/>
          <w:szCs w:val="22"/>
        </w:rPr>
        <w:t xml:space="preserve">ΕΙΔΙΚΟΙ ΟΡΟΙ ΔΙΑΓΩΝΙΣΜΟΥ </w:t>
      </w:r>
      <w:r w:rsidR="006637A8">
        <w:rPr>
          <w:b/>
          <w:bCs/>
          <w:sz w:val="22"/>
          <w:szCs w:val="22"/>
        </w:rPr>
        <w:t>– ΤΕΧΝΙΚΕΣ ΠΡΟΔΙΑΓΡΑΦΕΣ - ΜΕΛΕΤΗ</w:t>
      </w:r>
    </w:p>
    <w:p w:rsidR="00E36A4E" w:rsidRDefault="00E36A4E" w:rsidP="001724D9">
      <w:pPr>
        <w:pStyle w:val="Default"/>
        <w:rPr>
          <w:sz w:val="22"/>
          <w:szCs w:val="22"/>
        </w:rPr>
      </w:pPr>
      <w:r>
        <w:rPr>
          <w:b/>
          <w:bCs/>
          <w:sz w:val="22"/>
          <w:szCs w:val="22"/>
        </w:rPr>
        <w:t>ΑΡΘΡΟ 1</w:t>
      </w:r>
      <w:r>
        <w:rPr>
          <w:b/>
          <w:bCs/>
          <w:sz w:val="14"/>
          <w:szCs w:val="14"/>
        </w:rPr>
        <w:t>Ο</w:t>
      </w:r>
      <w:r>
        <w:rPr>
          <w:b/>
          <w:bCs/>
          <w:sz w:val="22"/>
          <w:szCs w:val="22"/>
        </w:rPr>
        <w:t xml:space="preserve">: </w:t>
      </w:r>
      <w:r w:rsidR="00A4090C" w:rsidRPr="00A4090C">
        <w:rPr>
          <w:b/>
          <w:bCs/>
          <w:sz w:val="22"/>
          <w:szCs w:val="22"/>
        </w:rPr>
        <w:t>ΤΕΧΝΙΚΟΟΙΚΟΝΟΜΙΚΗ ΜΕΛΕΤΗ</w:t>
      </w:r>
      <w:r>
        <w:rPr>
          <w:b/>
          <w:bCs/>
          <w:sz w:val="22"/>
          <w:szCs w:val="22"/>
        </w:rPr>
        <w:t xml:space="preserve"> </w:t>
      </w:r>
    </w:p>
    <w:p w:rsidR="00B8351B" w:rsidRDefault="00E36A4E" w:rsidP="00E36A4E">
      <w:pPr>
        <w:pStyle w:val="Default"/>
        <w:jc w:val="both"/>
        <w:rPr>
          <w:b/>
          <w:bCs/>
          <w:sz w:val="22"/>
          <w:szCs w:val="22"/>
        </w:rPr>
      </w:pPr>
      <w:r>
        <w:rPr>
          <w:b/>
          <w:bCs/>
          <w:sz w:val="22"/>
          <w:szCs w:val="22"/>
        </w:rPr>
        <w:t>ΑΡΘΡΟ 2</w:t>
      </w:r>
      <w:r>
        <w:rPr>
          <w:b/>
          <w:bCs/>
          <w:sz w:val="14"/>
          <w:szCs w:val="14"/>
        </w:rPr>
        <w:t xml:space="preserve">Ο </w:t>
      </w:r>
      <w:r>
        <w:rPr>
          <w:b/>
          <w:bCs/>
          <w:sz w:val="22"/>
          <w:szCs w:val="22"/>
        </w:rPr>
        <w:t xml:space="preserve">:  </w:t>
      </w:r>
      <w:r w:rsidR="008C3A59">
        <w:rPr>
          <w:b/>
          <w:bCs/>
          <w:sz w:val="22"/>
          <w:szCs w:val="22"/>
        </w:rPr>
        <w:t>ΕΝΔΕΙΚΤΙΚΟΣ ΠΡΟΥΠΟΛΟΓΙΣΜΟΣ</w:t>
      </w:r>
      <w:r>
        <w:rPr>
          <w:b/>
          <w:bCs/>
          <w:sz w:val="22"/>
          <w:szCs w:val="22"/>
        </w:rPr>
        <w:t xml:space="preserve"> </w:t>
      </w:r>
    </w:p>
    <w:p w:rsidR="00E36A4E" w:rsidRDefault="00E36A4E" w:rsidP="00E36A4E">
      <w:pPr>
        <w:pStyle w:val="Default"/>
        <w:jc w:val="both"/>
        <w:rPr>
          <w:sz w:val="22"/>
          <w:szCs w:val="22"/>
        </w:rPr>
      </w:pPr>
      <w:r>
        <w:rPr>
          <w:b/>
          <w:bCs/>
          <w:sz w:val="22"/>
          <w:szCs w:val="22"/>
        </w:rPr>
        <w:t>ΑΡΘΡΟ 3</w:t>
      </w:r>
      <w:r>
        <w:rPr>
          <w:b/>
          <w:bCs/>
          <w:sz w:val="14"/>
          <w:szCs w:val="14"/>
        </w:rPr>
        <w:t xml:space="preserve">Ο </w:t>
      </w:r>
      <w:r>
        <w:rPr>
          <w:b/>
          <w:bCs/>
          <w:sz w:val="22"/>
          <w:szCs w:val="22"/>
        </w:rPr>
        <w:t xml:space="preserve">: ΤΟΠΟΣ, ΧΡΟΝΟΣ ΚΑΙ ΤΡΟΠΟΣ ΠΑΡΑΔΟΣΗΣ </w:t>
      </w:r>
    </w:p>
    <w:p w:rsidR="00E36A4E" w:rsidRDefault="00E36A4E" w:rsidP="00E36A4E">
      <w:pPr>
        <w:pStyle w:val="Default"/>
        <w:rPr>
          <w:b/>
          <w:bCs/>
          <w:color w:val="0070C0"/>
          <w:sz w:val="22"/>
          <w:szCs w:val="22"/>
        </w:rPr>
      </w:pPr>
    </w:p>
    <w:p w:rsidR="00E36A4E" w:rsidRDefault="00E36A4E" w:rsidP="00E36A4E">
      <w:pPr>
        <w:pStyle w:val="Default"/>
        <w:rPr>
          <w:b/>
          <w:bCs/>
          <w:color w:val="0070C0"/>
          <w:sz w:val="22"/>
          <w:szCs w:val="22"/>
        </w:rPr>
      </w:pPr>
      <w:r w:rsidRPr="00223FDB">
        <w:rPr>
          <w:b/>
          <w:bCs/>
          <w:color w:val="0070C0"/>
          <w:sz w:val="22"/>
          <w:szCs w:val="22"/>
        </w:rPr>
        <w:t xml:space="preserve">ΠΑΡΑΡΤΗΜΑ «Γ΄» </w:t>
      </w:r>
      <w:r>
        <w:rPr>
          <w:b/>
          <w:bCs/>
          <w:sz w:val="22"/>
          <w:szCs w:val="22"/>
        </w:rPr>
        <w:t>ΥΠΟΔΕΙΓΜΑ ΕΓΓΥΗΤΙΚΗΣ ΕΠΙΣΤΟΛΗΣ</w:t>
      </w:r>
    </w:p>
    <w:p w:rsidR="00E36A4E" w:rsidRDefault="00E36A4E" w:rsidP="00E36A4E">
      <w:pPr>
        <w:pStyle w:val="Default"/>
        <w:rPr>
          <w:b/>
          <w:bCs/>
          <w:sz w:val="22"/>
          <w:szCs w:val="22"/>
        </w:rPr>
      </w:pPr>
      <w:r w:rsidRPr="00223FDB">
        <w:rPr>
          <w:b/>
          <w:bCs/>
          <w:color w:val="0070C0"/>
          <w:sz w:val="22"/>
          <w:szCs w:val="22"/>
        </w:rPr>
        <w:t xml:space="preserve">ΠΑΡΑΡΤΗΜΑ «Δ΄» </w:t>
      </w:r>
      <w:r>
        <w:rPr>
          <w:b/>
          <w:bCs/>
          <w:sz w:val="22"/>
          <w:szCs w:val="22"/>
        </w:rPr>
        <w:t xml:space="preserve">ΣΧΕΔΙΟ ΣΥΜΒΑΣΗΣ </w:t>
      </w:r>
    </w:p>
    <w:p w:rsidR="00E36A4E" w:rsidRDefault="00E36A4E" w:rsidP="00E36A4E">
      <w:pPr>
        <w:pStyle w:val="Default"/>
        <w:rPr>
          <w:sz w:val="22"/>
          <w:szCs w:val="22"/>
        </w:rPr>
      </w:pPr>
      <w:r>
        <w:rPr>
          <w:b/>
          <w:bCs/>
          <w:sz w:val="22"/>
          <w:szCs w:val="22"/>
        </w:rPr>
        <w:t>ΑΡΘΡΟ 1</w:t>
      </w:r>
      <w:r>
        <w:rPr>
          <w:b/>
          <w:bCs/>
          <w:sz w:val="14"/>
          <w:szCs w:val="14"/>
        </w:rPr>
        <w:t xml:space="preserve">Ο: </w:t>
      </w:r>
      <w:r>
        <w:rPr>
          <w:b/>
          <w:bCs/>
          <w:sz w:val="22"/>
          <w:szCs w:val="22"/>
        </w:rPr>
        <w:t xml:space="preserve">ΣΥΜΒΑΤΙΚΟ ΑΝΤΙΚΕΙΜΕΝΟ-ΤΕΧΝΙΚΕΣ ΠΡΟΔΙΑΓΡΑΦΕΣ-ΠΟΣΟΤΗΤΑ-ΤΙΜΗ </w:t>
      </w:r>
    </w:p>
    <w:p w:rsidR="00E36A4E" w:rsidRDefault="00E36A4E" w:rsidP="00E36A4E">
      <w:pPr>
        <w:pStyle w:val="Default"/>
        <w:rPr>
          <w:sz w:val="22"/>
          <w:szCs w:val="22"/>
        </w:rPr>
      </w:pPr>
      <w:r>
        <w:rPr>
          <w:b/>
          <w:bCs/>
          <w:sz w:val="22"/>
          <w:szCs w:val="22"/>
        </w:rPr>
        <w:t>ΑΡΘΡΟ 2</w:t>
      </w:r>
      <w:r>
        <w:rPr>
          <w:b/>
          <w:bCs/>
          <w:sz w:val="14"/>
          <w:szCs w:val="14"/>
        </w:rPr>
        <w:t xml:space="preserve">Ο </w:t>
      </w:r>
      <w:r>
        <w:rPr>
          <w:b/>
          <w:bCs/>
          <w:sz w:val="22"/>
          <w:szCs w:val="22"/>
        </w:rPr>
        <w:t xml:space="preserve">: ΤΟΠΟΣ, ΧΡΟΝΟΣ ΚΑΙ ΤΡΟΠΟΣ ΠΑΡΑΔΟΣΗΣ </w:t>
      </w:r>
    </w:p>
    <w:p w:rsidR="00B8351B" w:rsidRDefault="00E36A4E" w:rsidP="00E36A4E">
      <w:pPr>
        <w:pStyle w:val="Default"/>
        <w:rPr>
          <w:b/>
          <w:bCs/>
          <w:sz w:val="22"/>
          <w:szCs w:val="22"/>
        </w:rPr>
      </w:pPr>
      <w:r>
        <w:rPr>
          <w:b/>
          <w:bCs/>
          <w:sz w:val="22"/>
          <w:szCs w:val="22"/>
        </w:rPr>
        <w:t>ΑΡΘΡΟ 3</w:t>
      </w:r>
      <w:r>
        <w:rPr>
          <w:b/>
          <w:bCs/>
          <w:sz w:val="14"/>
          <w:szCs w:val="14"/>
        </w:rPr>
        <w:t>Ο</w:t>
      </w:r>
      <w:r>
        <w:rPr>
          <w:b/>
          <w:bCs/>
          <w:sz w:val="22"/>
          <w:szCs w:val="22"/>
        </w:rPr>
        <w:t xml:space="preserve">: ΤΡΟΠΟΣ ΠΛΗΡΩΜΗΣ </w:t>
      </w:r>
      <w:r w:rsidR="00B8351B">
        <w:rPr>
          <w:b/>
          <w:bCs/>
          <w:sz w:val="22"/>
          <w:szCs w:val="22"/>
        </w:rPr>
        <w:t>–</w:t>
      </w:r>
      <w:r>
        <w:rPr>
          <w:b/>
          <w:bCs/>
          <w:sz w:val="22"/>
          <w:szCs w:val="22"/>
        </w:rPr>
        <w:t xml:space="preserve"> ΚΡΑΤΗΣΕΙΣ</w:t>
      </w:r>
    </w:p>
    <w:p w:rsidR="00B8351B" w:rsidRDefault="00E36A4E" w:rsidP="00E36A4E">
      <w:pPr>
        <w:pStyle w:val="Default"/>
        <w:rPr>
          <w:b/>
          <w:bCs/>
          <w:sz w:val="22"/>
          <w:szCs w:val="22"/>
        </w:rPr>
      </w:pPr>
      <w:r>
        <w:rPr>
          <w:b/>
          <w:bCs/>
          <w:sz w:val="22"/>
          <w:szCs w:val="22"/>
        </w:rPr>
        <w:t xml:space="preserve"> ΑΡΘΡΟ 4</w:t>
      </w:r>
      <w:r>
        <w:rPr>
          <w:b/>
          <w:bCs/>
          <w:sz w:val="14"/>
          <w:szCs w:val="14"/>
        </w:rPr>
        <w:t>Ο</w:t>
      </w:r>
      <w:r>
        <w:rPr>
          <w:b/>
          <w:bCs/>
          <w:sz w:val="22"/>
          <w:szCs w:val="22"/>
        </w:rPr>
        <w:t xml:space="preserve">: ΕΠΙΤΡΟΠΗ ΠΑΡΑΚΟΛΟΥΘΗΣΗΣ ΚΑΙ ΠΑΡΑΛΑΒΗΣ </w:t>
      </w:r>
    </w:p>
    <w:p w:rsidR="001724D9" w:rsidRDefault="00E36A4E" w:rsidP="00E36A4E">
      <w:pPr>
        <w:pStyle w:val="Default"/>
        <w:rPr>
          <w:b/>
          <w:bCs/>
          <w:sz w:val="22"/>
          <w:szCs w:val="22"/>
        </w:rPr>
      </w:pPr>
      <w:r>
        <w:rPr>
          <w:b/>
          <w:bCs/>
          <w:sz w:val="22"/>
          <w:szCs w:val="22"/>
        </w:rPr>
        <w:t xml:space="preserve"> ΑΡΘΡΟ 5</w:t>
      </w:r>
      <w:r>
        <w:rPr>
          <w:b/>
          <w:bCs/>
          <w:sz w:val="14"/>
          <w:szCs w:val="14"/>
        </w:rPr>
        <w:t>Ο</w:t>
      </w:r>
      <w:r>
        <w:rPr>
          <w:b/>
          <w:bCs/>
          <w:sz w:val="22"/>
          <w:szCs w:val="22"/>
        </w:rPr>
        <w:t xml:space="preserve">: ΥΠΟΧΡΕΩΣΕΙΣ ΑΝΑΔΟΧΟΥ </w:t>
      </w:r>
    </w:p>
    <w:p w:rsidR="001724D9" w:rsidRDefault="00E36A4E" w:rsidP="00E36A4E">
      <w:pPr>
        <w:pStyle w:val="Default"/>
        <w:rPr>
          <w:b/>
          <w:bCs/>
          <w:sz w:val="22"/>
          <w:szCs w:val="22"/>
        </w:rPr>
      </w:pPr>
      <w:r>
        <w:rPr>
          <w:b/>
          <w:bCs/>
          <w:sz w:val="22"/>
          <w:szCs w:val="22"/>
        </w:rPr>
        <w:t>ΑΡΘΡΟ 6</w:t>
      </w:r>
      <w:r>
        <w:rPr>
          <w:b/>
          <w:bCs/>
          <w:sz w:val="14"/>
          <w:szCs w:val="14"/>
        </w:rPr>
        <w:t>Ο</w:t>
      </w:r>
      <w:r>
        <w:rPr>
          <w:b/>
          <w:bCs/>
          <w:sz w:val="22"/>
          <w:szCs w:val="22"/>
        </w:rPr>
        <w:t xml:space="preserve">: ΥΠΟΚΑΤΑΣΤΑΣΗ ΑΝΑΔΟΧΟΥ </w:t>
      </w:r>
    </w:p>
    <w:p w:rsidR="001724D9" w:rsidRDefault="00E36A4E" w:rsidP="00E36A4E">
      <w:pPr>
        <w:pStyle w:val="Default"/>
        <w:rPr>
          <w:b/>
          <w:bCs/>
          <w:sz w:val="22"/>
          <w:szCs w:val="22"/>
        </w:rPr>
      </w:pPr>
      <w:r>
        <w:rPr>
          <w:b/>
          <w:bCs/>
          <w:sz w:val="22"/>
          <w:szCs w:val="22"/>
        </w:rPr>
        <w:t>ΑΡΘΡΟ 7</w:t>
      </w:r>
      <w:r>
        <w:rPr>
          <w:b/>
          <w:bCs/>
          <w:sz w:val="14"/>
          <w:szCs w:val="14"/>
        </w:rPr>
        <w:t>Ο</w:t>
      </w:r>
      <w:r>
        <w:rPr>
          <w:b/>
          <w:bCs/>
          <w:sz w:val="22"/>
          <w:szCs w:val="22"/>
        </w:rPr>
        <w:t xml:space="preserve">: ΤΡΟΠΟΠΟΙΗΣΗ ΤΗΣ ΣΥΜΒΑΣΗΣ </w:t>
      </w:r>
    </w:p>
    <w:p w:rsidR="00E36A4E" w:rsidRDefault="00E36A4E" w:rsidP="00E36A4E">
      <w:pPr>
        <w:pStyle w:val="Default"/>
        <w:rPr>
          <w:sz w:val="22"/>
          <w:szCs w:val="22"/>
        </w:rPr>
      </w:pPr>
      <w:r>
        <w:rPr>
          <w:b/>
          <w:bCs/>
          <w:sz w:val="22"/>
          <w:szCs w:val="22"/>
        </w:rPr>
        <w:t xml:space="preserve"> ΑΡΘΡΟ 8</w:t>
      </w:r>
      <w:r>
        <w:rPr>
          <w:b/>
          <w:bCs/>
          <w:sz w:val="14"/>
          <w:szCs w:val="14"/>
        </w:rPr>
        <w:t>Ο</w:t>
      </w:r>
      <w:r>
        <w:rPr>
          <w:b/>
          <w:bCs/>
          <w:sz w:val="22"/>
          <w:szCs w:val="22"/>
        </w:rPr>
        <w:t xml:space="preserve">: ΜΟΝΟΜΕΡΗΣ ΛΥΣΗ ΤΗΣ ΣΥΜΒΑΣΗΣ </w:t>
      </w:r>
    </w:p>
    <w:p w:rsidR="001724D9" w:rsidRDefault="00E36A4E" w:rsidP="00E36A4E">
      <w:pPr>
        <w:pStyle w:val="Default"/>
        <w:rPr>
          <w:b/>
          <w:bCs/>
          <w:sz w:val="22"/>
          <w:szCs w:val="22"/>
        </w:rPr>
      </w:pPr>
      <w:r>
        <w:rPr>
          <w:b/>
          <w:bCs/>
          <w:sz w:val="22"/>
          <w:szCs w:val="22"/>
        </w:rPr>
        <w:t>ΑΡΘΡΟ 9</w:t>
      </w:r>
      <w:r>
        <w:rPr>
          <w:b/>
          <w:bCs/>
          <w:sz w:val="14"/>
          <w:szCs w:val="14"/>
        </w:rPr>
        <w:t>Ο</w:t>
      </w:r>
      <w:r>
        <w:rPr>
          <w:b/>
          <w:bCs/>
          <w:sz w:val="22"/>
          <w:szCs w:val="22"/>
        </w:rPr>
        <w:t xml:space="preserve">: ΙΣΧΥΣ ΤΗΣ ΣΥΜΒΑΣΗΣ </w:t>
      </w:r>
    </w:p>
    <w:p w:rsidR="00E36A4E" w:rsidRDefault="00E36A4E" w:rsidP="00E36A4E">
      <w:pPr>
        <w:pStyle w:val="Default"/>
        <w:rPr>
          <w:sz w:val="22"/>
          <w:szCs w:val="22"/>
        </w:rPr>
      </w:pPr>
      <w:r>
        <w:rPr>
          <w:b/>
          <w:bCs/>
          <w:sz w:val="22"/>
          <w:szCs w:val="22"/>
        </w:rPr>
        <w:t>ΑΡΘΡΟ 10</w:t>
      </w:r>
      <w:r>
        <w:rPr>
          <w:b/>
          <w:bCs/>
          <w:sz w:val="14"/>
          <w:szCs w:val="14"/>
        </w:rPr>
        <w:t>Ο</w:t>
      </w:r>
      <w:r>
        <w:rPr>
          <w:b/>
          <w:bCs/>
          <w:sz w:val="22"/>
          <w:szCs w:val="22"/>
        </w:rPr>
        <w:t xml:space="preserve">: ΚΗΡΥΞΗ ΑΝΑΔΟΧΟΥ ΩΣ ΕΚΠΤΩΤΟΥ – ΚΥΡΩΣΕΙΣ </w:t>
      </w:r>
    </w:p>
    <w:p w:rsidR="00E36A4E" w:rsidRDefault="00E36A4E" w:rsidP="00E36A4E">
      <w:pPr>
        <w:pStyle w:val="Default"/>
        <w:rPr>
          <w:b/>
          <w:bCs/>
          <w:sz w:val="22"/>
          <w:szCs w:val="22"/>
        </w:rPr>
      </w:pPr>
      <w:r>
        <w:rPr>
          <w:b/>
          <w:bCs/>
          <w:sz w:val="22"/>
          <w:szCs w:val="22"/>
        </w:rPr>
        <w:t xml:space="preserve">ΑΡΘΡΟ 11 </w:t>
      </w:r>
      <w:r>
        <w:rPr>
          <w:b/>
          <w:bCs/>
          <w:sz w:val="14"/>
          <w:szCs w:val="14"/>
        </w:rPr>
        <w:t xml:space="preserve">Ο </w:t>
      </w:r>
      <w:r>
        <w:rPr>
          <w:b/>
          <w:bCs/>
          <w:sz w:val="22"/>
          <w:szCs w:val="22"/>
        </w:rPr>
        <w:t xml:space="preserve">: ΕΠΙΛΥΣΗ ΔΙΑΦΟΡΩΝ – ΕΦΑΡΜΟΣΤΕΟ ΔΙΚΑΙΟ </w:t>
      </w:r>
    </w:p>
    <w:p w:rsidR="00B8351B" w:rsidRDefault="00B8351B" w:rsidP="00E36A4E">
      <w:pPr>
        <w:pStyle w:val="Default"/>
        <w:rPr>
          <w:sz w:val="22"/>
          <w:szCs w:val="22"/>
        </w:rPr>
      </w:pPr>
    </w:p>
    <w:p w:rsidR="00E36A4E" w:rsidRPr="001724D9" w:rsidRDefault="00E36A4E" w:rsidP="00E36A4E">
      <w:pPr>
        <w:rPr>
          <w:rFonts w:ascii="Verdana" w:hAnsi="Verdana"/>
          <w:b/>
          <w:sz w:val="18"/>
          <w:szCs w:val="18"/>
        </w:rPr>
      </w:pPr>
      <w:r w:rsidRPr="001724D9">
        <w:rPr>
          <w:rFonts w:ascii="Verdana" w:hAnsi="Verdana"/>
          <w:b/>
          <w:color w:val="5B9BD5"/>
          <w:sz w:val="18"/>
          <w:szCs w:val="18"/>
        </w:rPr>
        <w:t xml:space="preserve">ΠΑΡΑΡΤΗΜΑ «Ε» </w:t>
      </w:r>
      <w:r w:rsidRPr="001724D9">
        <w:rPr>
          <w:rFonts w:ascii="Verdana" w:hAnsi="Verdana"/>
          <w:b/>
          <w:sz w:val="18"/>
          <w:szCs w:val="18"/>
        </w:rPr>
        <w:t>ΕΝΤΥΠΑ  ΟΙΚΟΝΟΜΙΚΩΝ  ΠΡΟΣΦΟΡΩΝ</w:t>
      </w:r>
    </w:p>
    <w:p w:rsidR="006B02E0" w:rsidRPr="001724D9" w:rsidRDefault="006B02E0" w:rsidP="002E13BE">
      <w:pPr>
        <w:jc w:val="center"/>
        <w:rPr>
          <w:rFonts w:ascii="Verdana" w:hAnsi="Verdana" w:cs="Arial"/>
          <w:b/>
          <w:sz w:val="18"/>
          <w:szCs w:val="18"/>
        </w:rPr>
      </w:pPr>
    </w:p>
    <w:p w:rsidR="006B02E0" w:rsidRPr="001724D9" w:rsidRDefault="006B02E0" w:rsidP="00E36A4E">
      <w:pPr>
        <w:rPr>
          <w:rFonts w:ascii="Verdana" w:hAnsi="Verdana" w:cs="Arial"/>
          <w:b/>
          <w:sz w:val="18"/>
          <w:szCs w:val="18"/>
        </w:rPr>
      </w:pPr>
    </w:p>
    <w:p w:rsidR="006B02E0" w:rsidRDefault="006B02E0" w:rsidP="002E13BE">
      <w:pPr>
        <w:jc w:val="center"/>
        <w:rPr>
          <w:rFonts w:ascii="Verdana" w:hAnsi="Verdana" w:cs="Arial"/>
          <w:b/>
          <w:szCs w:val="22"/>
        </w:rPr>
      </w:pPr>
    </w:p>
    <w:p w:rsidR="00B64428" w:rsidRDefault="00B64428" w:rsidP="002E13BE">
      <w:pPr>
        <w:jc w:val="center"/>
        <w:rPr>
          <w:rFonts w:ascii="Verdana" w:hAnsi="Verdana" w:cs="Arial"/>
          <w:b/>
          <w:szCs w:val="22"/>
        </w:rPr>
      </w:pPr>
    </w:p>
    <w:p w:rsidR="00B64428" w:rsidRDefault="00B64428" w:rsidP="002E13BE">
      <w:pPr>
        <w:jc w:val="center"/>
        <w:rPr>
          <w:rFonts w:ascii="Verdana" w:hAnsi="Verdana" w:cs="Arial"/>
          <w:b/>
          <w:szCs w:val="22"/>
        </w:rPr>
      </w:pPr>
    </w:p>
    <w:p w:rsidR="002D34D0" w:rsidRPr="00FD077C" w:rsidRDefault="002D34D0" w:rsidP="00321032">
      <w:pPr>
        <w:pStyle w:val="10"/>
        <w:jc w:val="center"/>
        <w:rPr>
          <w:sz w:val="24"/>
        </w:rPr>
      </w:pPr>
      <w:bookmarkStart w:id="0" w:name="_Toc463441658"/>
      <w:bookmarkStart w:id="1" w:name="_Toc463513909"/>
      <w:r w:rsidRPr="00FD077C">
        <w:rPr>
          <w:sz w:val="24"/>
        </w:rPr>
        <w:t>ΠΑΡΑΡΤΗΜΑ Α’ – ΓΕΝΙΚΟΙ ΟΡΟΙ ΔΙΑΓΩΝΙΣΜΟΥ</w:t>
      </w:r>
      <w:bookmarkEnd w:id="0"/>
      <w:bookmarkEnd w:id="1"/>
    </w:p>
    <w:p w:rsidR="002D34D0" w:rsidRDefault="002D34D0" w:rsidP="000122DF">
      <w:pPr>
        <w:spacing w:line="360" w:lineRule="auto"/>
        <w:jc w:val="center"/>
        <w:rPr>
          <w:rFonts w:ascii="Verdana" w:hAnsi="Verdana" w:cs="Arial"/>
          <w:b/>
          <w:sz w:val="20"/>
          <w:szCs w:val="20"/>
        </w:rPr>
      </w:pPr>
      <w:r>
        <w:rPr>
          <w:rFonts w:ascii="Verdana" w:hAnsi="Verdana" w:cs="Arial"/>
          <w:b/>
          <w:sz w:val="20"/>
          <w:szCs w:val="20"/>
        </w:rPr>
        <w:t xml:space="preserve">(ανήκει στη διακήρυξη με αριθμό </w:t>
      </w:r>
      <w:r w:rsidR="008B7107">
        <w:rPr>
          <w:rFonts w:ascii="Verdana" w:hAnsi="Verdana" w:cs="Arial"/>
          <w:b/>
          <w:sz w:val="20"/>
          <w:szCs w:val="20"/>
        </w:rPr>
        <w:t>……</w:t>
      </w:r>
      <w:r>
        <w:rPr>
          <w:rFonts w:ascii="Verdana" w:hAnsi="Verdana" w:cs="Arial"/>
          <w:b/>
          <w:sz w:val="20"/>
          <w:szCs w:val="20"/>
        </w:rPr>
        <w:t>/201</w:t>
      </w:r>
      <w:r w:rsidR="00AC6062">
        <w:rPr>
          <w:rFonts w:ascii="Verdana" w:hAnsi="Verdana" w:cs="Arial"/>
          <w:b/>
          <w:sz w:val="20"/>
          <w:szCs w:val="20"/>
        </w:rPr>
        <w:t>7</w:t>
      </w:r>
      <w:r>
        <w:rPr>
          <w:rFonts w:ascii="Verdana" w:hAnsi="Verdana" w:cs="Arial"/>
          <w:b/>
          <w:sz w:val="20"/>
          <w:szCs w:val="20"/>
        </w:rPr>
        <w:t>)</w:t>
      </w:r>
    </w:p>
    <w:p w:rsidR="009455C0" w:rsidRDefault="009455C0" w:rsidP="002E13BE">
      <w:pPr>
        <w:spacing w:line="360" w:lineRule="auto"/>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E13BE" w:rsidRPr="00AB3EAC">
        <w:trPr>
          <w:tblCellSpacing w:w="20" w:type="dxa"/>
        </w:trPr>
        <w:tc>
          <w:tcPr>
            <w:tcW w:w="9460" w:type="dxa"/>
            <w:shd w:val="clear" w:color="auto" w:fill="E0E0E0"/>
          </w:tcPr>
          <w:p w:rsidR="002E13BE" w:rsidRPr="00CB226F" w:rsidRDefault="002E13BE" w:rsidP="00B362EC">
            <w:pPr>
              <w:pStyle w:val="2"/>
              <w:rPr>
                <w:rFonts w:ascii="Verdana" w:hAnsi="Verdana"/>
                <w:bCs w:val="0"/>
                <w:spacing w:val="-4"/>
                <w:sz w:val="24"/>
                <w:lang w:val="el-GR" w:eastAsia="el-GR"/>
              </w:rPr>
            </w:pPr>
            <w:bookmarkStart w:id="2" w:name="_Toc463513910"/>
            <w:r w:rsidRPr="00CB226F">
              <w:rPr>
                <w:rFonts w:ascii="Verdana" w:hAnsi="Verdana"/>
                <w:bCs w:val="0"/>
                <w:spacing w:val="-4"/>
                <w:sz w:val="24"/>
                <w:lang w:val="el-GR" w:eastAsia="el-GR"/>
              </w:rPr>
              <w:t>ΑΡΘΡΟ 1</w:t>
            </w:r>
            <w:r w:rsidRPr="00CB226F">
              <w:rPr>
                <w:rFonts w:ascii="Verdana" w:hAnsi="Verdana"/>
                <w:bCs w:val="0"/>
                <w:spacing w:val="-4"/>
                <w:sz w:val="24"/>
                <w:vertAlign w:val="superscript"/>
                <w:lang w:val="el-GR" w:eastAsia="el-GR"/>
              </w:rPr>
              <w:t>ο</w:t>
            </w:r>
            <w:r w:rsidR="007F03F5" w:rsidRPr="00CB226F">
              <w:rPr>
                <w:rFonts w:ascii="Verdana" w:hAnsi="Verdana"/>
                <w:bCs w:val="0"/>
                <w:spacing w:val="-4"/>
                <w:sz w:val="24"/>
                <w:lang w:val="el-GR" w:eastAsia="el-GR"/>
              </w:rPr>
              <w:t>: Χρόνος και τόπος διεξαγωγής του διαγωνισμού</w:t>
            </w:r>
            <w:bookmarkEnd w:id="2"/>
          </w:p>
        </w:tc>
      </w:tr>
    </w:tbl>
    <w:p w:rsidR="002E13BE" w:rsidRDefault="002E13BE" w:rsidP="002E13BE">
      <w:pPr>
        <w:spacing w:line="360" w:lineRule="auto"/>
        <w:rPr>
          <w:rFonts w:ascii="Verdana" w:hAnsi="Verdana" w:cs="Arial"/>
          <w:b/>
          <w:sz w:val="20"/>
          <w:szCs w:val="20"/>
        </w:rPr>
      </w:pPr>
    </w:p>
    <w:p w:rsidR="002E13BE" w:rsidRPr="000C1CBD" w:rsidRDefault="002E13BE" w:rsidP="002E13BE">
      <w:pPr>
        <w:spacing w:line="360" w:lineRule="auto"/>
        <w:jc w:val="both"/>
        <w:rPr>
          <w:rFonts w:ascii="Verdana" w:hAnsi="Verdana" w:cs="Arial"/>
          <w:sz w:val="20"/>
          <w:szCs w:val="20"/>
        </w:rPr>
      </w:pPr>
      <w:r w:rsidRPr="000C1CBD">
        <w:rPr>
          <w:rFonts w:ascii="Verdana" w:hAnsi="Verdana" w:cs="Arial"/>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Οι προσφορές υποβάλλονται από τους οικονομικούς φορείς ηλεκτρονικά, μέσω της διαδικτυακής πύλης  </w:t>
      </w:r>
      <w:hyperlink r:id="rId8" w:history="1">
        <w:r w:rsidRPr="000C1CBD">
          <w:rPr>
            <w:rStyle w:val="-"/>
            <w:rFonts w:ascii="Verdana" w:hAnsi="Verdana" w:cs="Arial"/>
            <w:sz w:val="20"/>
            <w:szCs w:val="20"/>
            <w:u w:val="none"/>
          </w:rPr>
          <w:t>www.promitheus.gov.gr</w:t>
        </w:r>
      </w:hyperlink>
      <w:r w:rsidRPr="000C1CBD">
        <w:rPr>
          <w:rFonts w:ascii="Verdana" w:hAnsi="Verdana" w:cs="Arial"/>
          <w:sz w:val="20"/>
          <w:szCs w:val="20"/>
        </w:rPr>
        <w:t xml:space="preserve">, του Ε.Σ.Η.ΔΗ.Σ. μέχρι την καταληκτική ημερομηνία και ώρα που ορίζει η παρούσα διακήρυξη, στην Ελληνική </w:t>
      </w:r>
    </w:p>
    <w:p w:rsidR="002E13BE" w:rsidRPr="000C1CBD" w:rsidRDefault="002E13BE" w:rsidP="002E13BE">
      <w:pPr>
        <w:spacing w:line="360" w:lineRule="auto"/>
        <w:jc w:val="both"/>
        <w:rPr>
          <w:rFonts w:ascii="Verdana" w:hAnsi="Verdana" w:cs="Arial"/>
          <w:sz w:val="20"/>
          <w:szCs w:val="20"/>
        </w:rPr>
      </w:pPr>
      <w:r w:rsidRPr="000C1CBD">
        <w:rPr>
          <w:rFonts w:ascii="Verdana" w:hAnsi="Verdana" w:cs="Arial"/>
          <w:sz w:val="20"/>
          <w:szCs w:val="20"/>
        </w:rPr>
        <w:t>γλώσσα, σε ηλεκτρονικό φάκελο, σύμφωνα με τα αναφερόμενα στο Ν.4155/13 (ΦΕΚ/Α/29-5-</w:t>
      </w:r>
    </w:p>
    <w:p w:rsidR="002E13BE" w:rsidRPr="000C1CBD" w:rsidRDefault="002E13BE" w:rsidP="002E13BE">
      <w:pPr>
        <w:spacing w:line="360" w:lineRule="auto"/>
        <w:jc w:val="both"/>
        <w:rPr>
          <w:rFonts w:ascii="Verdana" w:hAnsi="Verdana" w:cs="Arial"/>
          <w:strike/>
          <w:sz w:val="20"/>
          <w:szCs w:val="20"/>
        </w:rPr>
      </w:pPr>
      <w:r w:rsidRPr="000C1CBD">
        <w:rPr>
          <w:rFonts w:ascii="Verdana" w:hAnsi="Verdana" w:cs="Arial"/>
          <w:sz w:val="20"/>
          <w:szCs w:val="20"/>
        </w:rPr>
        <w:t>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r w:rsidR="004631BE" w:rsidRPr="004631BE">
        <w:rPr>
          <w:rFonts w:ascii="Verdana" w:hAnsi="Verdana" w:cs="Arial"/>
          <w:sz w:val="20"/>
          <w:szCs w:val="20"/>
        </w:rPr>
        <w:t>.</w:t>
      </w:r>
      <w:r w:rsidRPr="000C1CBD">
        <w:rPr>
          <w:rFonts w:ascii="Verdana" w:hAnsi="Verdana" w:cs="Arial"/>
          <w:sz w:val="20"/>
          <w:szCs w:val="20"/>
        </w:rPr>
        <w:t xml:space="preserve"> </w:t>
      </w:r>
    </w:p>
    <w:p w:rsidR="00C13C9C" w:rsidRDefault="00C13C9C" w:rsidP="00C13C9C">
      <w:pPr>
        <w:spacing w:line="360" w:lineRule="auto"/>
        <w:ind w:left="345" w:right="242"/>
        <w:jc w:val="both"/>
        <w:rPr>
          <w:rFonts w:ascii="Verdana" w:hAnsi="Verdana"/>
          <w:sz w:val="20"/>
          <w:szCs w:val="20"/>
        </w:rPr>
      </w:pPr>
      <w:r w:rsidRPr="00C13C9C">
        <w:rPr>
          <w:rFonts w:ascii="Verdana" w:hAnsi="Verdana"/>
          <w:sz w:val="20"/>
          <w:szCs w:val="20"/>
        </w:rPr>
        <w:t xml:space="preserve">Όσοι οικονομικοί φορείς επιθυμούν να λάβουν μέρος στο διαγωνισμό πρέπει να υποβάλλουν προσφορά στην αναθέτουσα αρχή με χρήση της πλατφόρμας ΕΣΗΔΗΣ εντός της προθεσμίας που ορίζεται στα έγγραφα της σύμβασης. Μετά την παρέλευση της καταληκτικής ημερομηνίας και ώρας δεν υπάρχει η δυνατότητα υποβολής προσφοράς στο Σύστημα.  </w:t>
      </w:r>
    </w:p>
    <w:p w:rsidR="008B7107" w:rsidRPr="00D66A15" w:rsidRDefault="008B7107" w:rsidP="008B7107">
      <w:pPr>
        <w:spacing w:line="360" w:lineRule="auto"/>
        <w:ind w:left="326" w:right="233"/>
        <w:jc w:val="both"/>
        <w:rPr>
          <w:rFonts w:ascii="Verdana" w:hAnsi="Verdana"/>
          <w:sz w:val="20"/>
          <w:szCs w:val="20"/>
        </w:rPr>
      </w:pPr>
      <w:r w:rsidRPr="00C13C9C">
        <w:rPr>
          <w:rFonts w:ascii="Verdana" w:hAnsi="Verdana"/>
          <w:b/>
          <w:sz w:val="20"/>
          <w:szCs w:val="20"/>
        </w:rPr>
        <w:t>Ημερομηνία έναρξης υποβολής προσφορών</w:t>
      </w:r>
      <w:r w:rsidRPr="00C13C9C">
        <w:rPr>
          <w:rFonts w:ascii="Verdana" w:hAnsi="Verdana"/>
          <w:sz w:val="20"/>
          <w:szCs w:val="20"/>
        </w:rPr>
        <w:t xml:space="preserve"> είναι η </w:t>
      </w:r>
      <w:r>
        <w:rPr>
          <w:rFonts w:ascii="Verdana" w:hAnsi="Verdana"/>
          <w:sz w:val="20"/>
          <w:szCs w:val="20"/>
        </w:rPr>
        <w:t xml:space="preserve"> </w:t>
      </w:r>
      <w:r w:rsidR="00515FEA">
        <w:rPr>
          <w:rFonts w:ascii="Verdana" w:hAnsi="Verdana"/>
          <w:b/>
          <w:sz w:val="20"/>
          <w:szCs w:val="20"/>
        </w:rPr>
        <w:t xml:space="preserve">12/10/2017 </w:t>
      </w:r>
      <w:r>
        <w:rPr>
          <w:rFonts w:ascii="Verdana" w:hAnsi="Verdana"/>
          <w:b/>
          <w:sz w:val="20"/>
          <w:szCs w:val="20"/>
        </w:rPr>
        <w:t>και  ώρα 1</w:t>
      </w:r>
      <w:r w:rsidR="00791905">
        <w:rPr>
          <w:rFonts w:ascii="Verdana" w:hAnsi="Verdana"/>
          <w:b/>
          <w:sz w:val="20"/>
          <w:szCs w:val="20"/>
        </w:rPr>
        <w:t>1</w:t>
      </w:r>
      <w:r>
        <w:rPr>
          <w:rFonts w:ascii="Verdana" w:hAnsi="Verdana"/>
          <w:b/>
          <w:sz w:val="20"/>
          <w:szCs w:val="20"/>
        </w:rPr>
        <w:t>:00</w:t>
      </w:r>
      <w:r w:rsidR="00791905">
        <w:rPr>
          <w:rFonts w:ascii="Verdana" w:hAnsi="Verdana"/>
          <w:b/>
          <w:sz w:val="20"/>
          <w:szCs w:val="20"/>
        </w:rPr>
        <w:t>πμ</w:t>
      </w:r>
      <w:r>
        <w:rPr>
          <w:rFonts w:ascii="Verdana" w:hAnsi="Verdana"/>
          <w:b/>
          <w:sz w:val="20"/>
          <w:szCs w:val="20"/>
        </w:rPr>
        <w:t>.</w:t>
      </w:r>
    </w:p>
    <w:p w:rsidR="008B7107" w:rsidRPr="00D66A15" w:rsidRDefault="008B7107" w:rsidP="008B7107">
      <w:pPr>
        <w:spacing w:line="360" w:lineRule="auto"/>
        <w:ind w:left="326" w:right="233"/>
        <w:jc w:val="both"/>
        <w:rPr>
          <w:rFonts w:ascii="Verdana" w:hAnsi="Verdana"/>
          <w:sz w:val="20"/>
          <w:szCs w:val="20"/>
        </w:rPr>
      </w:pPr>
      <w:r>
        <w:rPr>
          <w:rFonts w:ascii="Verdana" w:hAnsi="Verdana"/>
          <w:b/>
          <w:sz w:val="20"/>
          <w:szCs w:val="20"/>
        </w:rPr>
        <w:t xml:space="preserve">Καταληκτική ημερομηνία και ώρα </w:t>
      </w:r>
      <w:r w:rsidRPr="00C13C9C">
        <w:rPr>
          <w:rFonts w:ascii="Verdana" w:hAnsi="Verdana"/>
          <w:b/>
          <w:sz w:val="20"/>
          <w:szCs w:val="20"/>
        </w:rPr>
        <w:t>υποβολής προσφορών είναι</w:t>
      </w:r>
      <w:r w:rsidRPr="00D66A15">
        <w:rPr>
          <w:rFonts w:ascii="Verdana" w:hAnsi="Verdana"/>
          <w:b/>
          <w:sz w:val="20"/>
          <w:szCs w:val="20"/>
        </w:rPr>
        <w:t xml:space="preserve"> </w:t>
      </w:r>
      <w:r w:rsidR="00515FEA">
        <w:rPr>
          <w:rFonts w:ascii="Verdana" w:hAnsi="Verdana"/>
          <w:b/>
          <w:sz w:val="20"/>
          <w:szCs w:val="20"/>
        </w:rPr>
        <w:t>03/11/2017</w:t>
      </w:r>
      <w:r w:rsidRPr="00B8351B">
        <w:rPr>
          <w:rFonts w:ascii="Verdana" w:hAnsi="Verdana"/>
          <w:b/>
          <w:sz w:val="20"/>
          <w:szCs w:val="20"/>
        </w:rPr>
        <w:t xml:space="preserve"> </w:t>
      </w:r>
      <w:r>
        <w:rPr>
          <w:rFonts w:ascii="Verdana" w:hAnsi="Verdana"/>
          <w:b/>
          <w:sz w:val="20"/>
          <w:szCs w:val="20"/>
        </w:rPr>
        <w:t>και  ώρα 15:00</w:t>
      </w:r>
      <w:r w:rsidR="00791905">
        <w:rPr>
          <w:rFonts w:ascii="Verdana" w:hAnsi="Verdana"/>
          <w:b/>
          <w:sz w:val="20"/>
          <w:szCs w:val="20"/>
        </w:rPr>
        <w:t>μμ</w:t>
      </w:r>
      <w:r>
        <w:rPr>
          <w:rFonts w:ascii="Verdana" w:hAnsi="Verdana"/>
          <w:b/>
          <w:sz w:val="20"/>
          <w:szCs w:val="20"/>
        </w:rPr>
        <w:t>.</w:t>
      </w:r>
    </w:p>
    <w:p w:rsidR="008B7107" w:rsidRPr="00C13C9C" w:rsidRDefault="008B7107" w:rsidP="008B7107">
      <w:pPr>
        <w:spacing w:after="167" w:line="360" w:lineRule="auto"/>
        <w:ind w:left="345" w:right="242"/>
        <w:jc w:val="both"/>
        <w:rPr>
          <w:rFonts w:ascii="Verdana" w:hAnsi="Verdana"/>
          <w:sz w:val="20"/>
          <w:szCs w:val="20"/>
        </w:rPr>
      </w:pPr>
      <w:r w:rsidRPr="00C13C9C">
        <w:rPr>
          <w:rFonts w:ascii="Verdana" w:hAnsi="Verdana"/>
          <w:sz w:val="20"/>
          <w:szCs w:val="20"/>
        </w:rPr>
        <w:t xml:space="preserve">Κάθε Οικονομικός φορέας έχει δικαίωμα υποβολής προσφοράς </w:t>
      </w:r>
      <w:r w:rsidRPr="00C13C9C">
        <w:rPr>
          <w:rFonts w:ascii="Verdana" w:hAnsi="Verdana"/>
          <w:sz w:val="20"/>
          <w:szCs w:val="20"/>
          <w:u w:val="single" w:color="000000"/>
        </w:rPr>
        <w:t>για το σύνολο των</w:t>
      </w:r>
      <w:r w:rsidRPr="00C13C9C">
        <w:rPr>
          <w:rFonts w:ascii="Verdana" w:hAnsi="Verdana"/>
          <w:sz w:val="20"/>
          <w:szCs w:val="20"/>
        </w:rPr>
        <w:t xml:space="preserve"> </w:t>
      </w:r>
      <w:r>
        <w:rPr>
          <w:rFonts w:ascii="Verdana" w:hAnsi="Verdana"/>
          <w:sz w:val="20"/>
          <w:szCs w:val="20"/>
          <w:u w:val="single" w:color="000000"/>
        </w:rPr>
        <w:t>υλικών</w:t>
      </w:r>
      <w:r w:rsidRPr="00515FEA">
        <w:rPr>
          <w:rFonts w:ascii="Verdana" w:hAnsi="Verdana"/>
          <w:sz w:val="20"/>
          <w:szCs w:val="20"/>
          <w:u w:val="single"/>
        </w:rPr>
        <w:t xml:space="preserve"> (ολική προσφορά)</w:t>
      </w:r>
      <w:r w:rsidR="00515FEA" w:rsidRPr="00515FEA">
        <w:rPr>
          <w:rFonts w:ascii="Verdana" w:hAnsi="Verdana"/>
          <w:sz w:val="20"/>
          <w:szCs w:val="20"/>
          <w:u w:val="single"/>
        </w:rPr>
        <w:t xml:space="preserve"> ή για κάθε ομάδα χωριστά στο σύνολο της</w:t>
      </w:r>
      <w:r w:rsidRPr="00C13C9C">
        <w:rPr>
          <w:rFonts w:ascii="Verdana" w:hAnsi="Verdana"/>
          <w:sz w:val="20"/>
          <w:szCs w:val="20"/>
        </w:rPr>
        <w:t xml:space="preserve">. </w:t>
      </w:r>
    </w:p>
    <w:p w:rsidR="00C13C9C" w:rsidRPr="00C13C9C" w:rsidRDefault="00C13C9C" w:rsidP="00C13C9C">
      <w:pPr>
        <w:spacing w:after="167" w:line="360" w:lineRule="auto"/>
        <w:ind w:left="345" w:right="242"/>
        <w:jc w:val="both"/>
        <w:rPr>
          <w:rFonts w:ascii="Verdana" w:hAnsi="Verdana"/>
          <w:sz w:val="20"/>
          <w:szCs w:val="20"/>
        </w:rPr>
      </w:pPr>
      <w:r w:rsidRPr="00C13C9C">
        <w:rPr>
          <w:rFonts w:ascii="Verdana" w:hAnsi="Verdana"/>
          <w:sz w:val="20"/>
          <w:szCs w:val="20"/>
        </w:rPr>
        <w:t xml:space="preserve"> </w:t>
      </w:r>
    </w:p>
    <w:p w:rsidR="00C13C9C" w:rsidRPr="00C13C9C" w:rsidRDefault="00C13C9C" w:rsidP="00C13C9C">
      <w:pPr>
        <w:spacing w:after="16" w:line="256" w:lineRule="auto"/>
        <w:ind w:left="130"/>
        <w:jc w:val="center"/>
        <w:rPr>
          <w:rFonts w:ascii="Verdana" w:hAnsi="Verdana"/>
        </w:rPr>
      </w:pPr>
      <w:r w:rsidRPr="00C13C9C">
        <w:rPr>
          <w:rFonts w:ascii="Verdana" w:eastAsia="Cambria" w:hAnsi="Verdana" w:cs="Cambria"/>
          <w:b/>
          <w:color w:val="4F81BD"/>
          <w:sz w:val="22"/>
        </w:rPr>
        <w:t xml:space="preserve"> </w:t>
      </w:r>
    </w:p>
    <w:p w:rsidR="002E13BE" w:rsidRDefault="002E13BE" w:rsidP="002E13BE">
      <w:pPr>
        <w:spacing w:line="360" w:lineRule="auto"/>
        <w:jc w:val="both"/>
        <w:rPr>
          <w:rFonts w:ascii="Verdana" w:hAnsi="Verdana" w:cs="Arial"/>
          <w:sz w:val="20"/>
          <w:szCs w:val="20"/>
        </w:rPr>
      </w:pP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660"/>
        <w:gridCol w:w="2988"/>
      </w:tblGrid>
      <w:tr w:rsidR="002E13BE" w:rsidRPr="00AB3EAC">
        <w:tc>
          <w:tcPr>
            <w:tcW w:w="6660" w:type="dxa"/>
            <w:shd w:val="clear" w:color="auto" w:fill="auto"/>
          </w:tcPr>
          <w:p w:rsidR="002E13BE" w:rsidRPr="00AB3EAC" w:rsidRDefault="002E13BE" w:rsidP="00AB3EAC">
            <w:pPr>
              <w:spacing w:line="360" w:lineRule="auto"/>
              <w:jc w:val="both"/>
              <w:rPr>
                <w:rFonts w:ascii="Verdana" w:hAnsi="Verdana" w:cs="Arial"/>
                <w:sz w:val="20"/>
                <w:szCs w:val="20"/>
              </w:rPr>
            </w:pPr>
            <w:r w:rsidRPr="00AB3EAC">
              <w:rPr>
                <w:rFonts w:ascii="Verdana" w:hAnsi="Verdana" w:cs="Arial"/>
                <w:sz w:val="20"/>
                <w:szCs w:val="20"/>
              </w:rPr>
              <w:t xml:space="preserve">ΔΙΑΔΙΚΤΥΑΚΟΣ ΤΟΠΟΣ ΥΠΟΒΟΛΗΣ ΠΡΟΣΦΟΡΑΣ : </w:t>
            </w:r>
          </w:p>
        </w:tc>
        <w:tc>
          <w:tcPr>
            <w:tcW w:w="2988" w:type="dxa"/>
            <w:shd w:val="clear" w:color="auto" w:fill="auto"/>
          </w:tcPr>
          <w:p w:rsidR="002E13BE" w:rsidRPr="00AB3EAC" w:rsidRDefault="002E13BE" w:rsidP="00AB3EAC">
            <w:pPr>
              <w:spacing w:line="360" w:lineRule="auto"/>
              <w:jc w:val="both"/>
              <w:rPr>
                <w:rFonts w:ascii="Verdana" w:hAnsi="Verdana" w:cs="Arial"/>
                <w:sz w:val="20"/>
                <w:szCs w:val="20"/>
              </w:rPr>
            </w:pPr>
            <w:hyperlink r:id="rId9" w:history="1">
              <w:r w:rsidRPr="00AB3EAC">
                <w:rPr>
                  <w:rStyle w:val="-"/>
                  <w:rFonts w:ascii="Verdana" w:hAnsi="Verdana" w:cs="Arial"/>
                  <w:sz w:val="20"/>
                  <w:szCs w:val="20"/>
                </w:rPr>
                <w:t>www.promitheus.gov.gr</w:t>
              </w:r>
            </w:hyperlink>
          </w:p>
        </w:tc>
      </w:tr>
      <w:tr w:rsidR="008B7107" w:rsidRPr="00AB3EAC">
        <w:tc>
          <w:tcPr>
            <w:tcW w:w="6660" w:type="dxa"/>
            <w:shd w:val="clear" w:color="auto" w:fill="auto"/>
          </w:tcPr>
          <w:p w:rsidR="008B7107" w:rsidRPr="00AB3EAC" w:rsidRDefault="008B7107" w:rsidP="00AB3EAC">
            <w:pPr>
              <w:spacing w:line="360" w:lineRule="auto"/>
              <w:jc w:val="both"/>
              <w:rPr>
                <w:rFonts w:ascii="Verdana" w:hAnsi="Verdana" w:cs="Arial"/>
                <w:sz w:val="20"/>
                <w:szCs w:val="20"/>
              </w:rPr>
            </w:pPr>
            <w:r w:rsidRPr="00C13C9C">
              <w:rPr>
                <w:rFonts w:ascii="Verdana" w:hAnsi="Verdana"/>
                <w:b/>
                <w:sz w:val="20"/>
                <w:szCs w:val="20"/>
              </w:rPr>
              <w:t>Ημερομηνία έναρξης υποβολής προσφορών</w:t>
            </w:r>
          </w:p>
        </w:tc>
        <w:tc>
          <w:tcPr>
            <w:tcW w:w="2988" w:type="dxa"/>
            <w:shd w:val="clear" w:color="auto" w:fill="auto"/>
          </w:tcPr>
          <w:p w:rsidR="008B7107" w:rsidRPr="00AB3EAC" w:rsidRDefault="00515FEA" w:rsidP="00A87F3B">
            <w:pPr>
              <w:spacing w:line="360" w:lineRule="auto"/>
              <w:jc w:val="both"/>
              <w:rPr>
                <w:rFonts w:ascii="Verdana" w:hAnsi="Verdana" w:cs="Arial"/>
                <w:sz w:val="20"/>
                <w:szCs w:val="20"/>
              </w:rPr>
            </w:pPr>
            <w:r>
              <w:rPr>
                <w:rFonts w:ascii="Verdana" w:hAnsi="Verdana" w:cs="Arial"/>
                <w:sz w:val="20"/>
                <w:szCs w:val="20"/>
              </w:rPr>
              <w:t>12/10</w:t>
            </w:r>
            <w:r w:rsidR="008B7107" w:rsidRPr="00AB3EAC">
              <w:rPr>
                <w:rFonts w:ascii="Verdana" w:hAnsi="Verdana" w:cs="Arial"/>
                <w:sz w:val="20"/>
                <w:szCs w:val="20"/>
              </w:rPr>
              <w:t>/201</w:t>
            </w:r>
            <w:r w:rsidR="00AC6062">
              <w:rPr>
                <w:rFonts w:ascii="Verdana" w:hAnsi="Verdana" w:cs="Arial"/>
                <w:sz w:val="20"/>
                <w:szCs w:val="20"/>
              </w:rPr>
              <w:t>7</w:t>
            </w:r>
          </w:p>
        </w:tc>
      </w:tr>
      <w:tr w:rsidR="008B7107" w:rsidRPr="00AB3EAC">
        <w:tc>
          <w:tcPr>
            <w:tcW w:w="6660" w:type="dxa"/>
            <w:shd w:val="clear" w:color="auto" w:fill="auto"/>
          </w:tcPr>
          <w:p w:rsidR="008B7107" w:rsidRPr="00AB3EAC" w:rsidRDefault="008B7107" w:rsidP="00AB3EAC">
            <w:pPr>
              <w:spacing w:line="360" w:lineRule="auto"/>
              <w:jc w:val="both"/>
              <w:rPr>
                <w:rFonts w:ascii="Verdana" w:hAnsi="Verdana" w:cs="Arial"/>
                <w:sz w:val="20"/>
                <w:szCs w:val="20"/>
              </w:rPr>
            </w:pPr>
            <w:r w:rsidRPr="00AB3EAC">
              <w:rPr>
                <w:rFonts w:ascii="Verdana" w:hAnsi="Verdana" w:cs="Arial"/>
                <w:sz w:val="20"/>
                <w:szCs w:val="20"/>
              </w:rPr>
              <w:t>ΚΑΤΑΛΗΚΤΙΚΗ ΗΜΕΡΟΜΗΝΙΑ και ώρα ΥΠΟΒΟΛΗΣ ΠΡΟΣΦΟΡΩΝ</w:t>
            </w:r>
          </w:p>
        </w:tc>
        <w:tc>
          <w:tcPr>
            <w:tcW w:w="2988" w:type="dxa"/>
            <w:shd w:val="clear" w:color="auto" w:fill="auto"/>
          </w:tcPr>
          <w:p w:rsidR="008B7107" w:rsidRPr="00AB3EAC" w:rsidRDefault="00515FEA" w:rsidP="00A87F3B">
            <w:pPr>
              <w:spacing w:line="360" w:lineRule="auto"/>
              <w:jc w:val="both"/>
              <w:rPr>
                <w:rFonts w:ascii="Verdana" w:hAnsi="Verdana" w:cs="Arial"/>
                <w:sz w:val="20"/>
                <w:szCs w:val="20"/>
              </w:rPr>
            </w:pPr>
            <w:r>
              <w:rPr>
                <w:rFonts w:ascii="Verdana" w:hAnsi="Verdana" w:cs="Arial"/>
                <w:sz w:val="20"/>
                <w:szCs w:val="20"/>
              </w:rPr>
              <w:t>03/11/</w:t>
            </w:r>
            <w:r w:rsidR="008B7107" w:rsidRPr="00AB3EAC">
              <w:rPr>
                <w:rFonts w:ascii="Verdana" w:hAnsi="Verdana" w:cs="Arial"/>
                <w:sz w:val="20"/>
                <w:szCs w:val="20"/>
              </w:rPr>
              <w:t>201</w:t>
            </w:r>
            <w:r w:rsidR="00AC6062">
              <w:rPr>
                <w:rFonts w:ascii="Verdana" w:hAnsi="Verdana" w:cs="Arial"/>
                <w:sz w:val="20"/>
                <w:szCs w:val="20"/>
              </w:rPr>
              <w:t>7</w:t>
            </w:r>
            <w:r w:rsidR="00791905">
              <w:rPr>
                <w:rFonts w:ascii="Verdana" w:hAnsi="Verdana" w:cs="Arial"/>
                <w:sz w:val="20"/>
                <w:szCs w:val="20"/>
              </w:rPr>
              <w:t xml:space="preserve"> </w:t>
            </w:r>
            <w:r w:rsidR="008B7107" w:rsidRPr="00AB3EAC">
              <w:rPr>
                <w:rFonts w:ascii="Verdana" w:hAnsi="Verdana" w:cs="Arial"/>
                <w:sz w:val="20"/>
                <w:szCs w:val="20"/>
              </w:rPr>
              <w:t xml:space="preserve">ώρα </w:t>
            </w:r>
            <w:r>
              <w:rPr>
                <w:rFonts w:ascii="Verdana" w:hAnsi="Verdana" w:cs="Arial"/>
                <w:sz w:val="20"/>
                <w:szCs w:val="20"/>
              </w:rPr>
              <w:t>15</w:t>
            </w:r>
            <w:r w:rsidR="008B7107" w:rsidRPr="00AB3EAC">
              <w:rPr>
                <w:rFonts w:ascii="Verdana" w:hAnsi="Verdana" w:cs="Arial"/>
                <w:sz w:val="20"/>
                <w:szCs w:val="20"/>
                <w:lang w:val="en-US"/>
              </w:rPr>
              <w:t>:</w:t>
            </w:r>
            <w:r>
              <w:rPr>
                <w:rFonts w:ascii="Verdana" w:hAnsi="Verdana" w:cs="Arial"/>
                <w:sz w:val="20"/>
                <w:szCs w:val="20"/>
              </w:rPr>
              <w:t>00μ.μ</w:t>
            </w:r>
          </w:p>
        </w:tc>
      </w:tr>
    </w:tbl>
    <w:p w:rsidR="002E13BE" w:rsidRDefault="002E13BE" w:rsidP="002E13BE">
      <w:pPr>
        <w:spacing w:line="360" w:lineRule="auto"/>
        <w:jc w:val="both"/>
        <w:rPr>
          <w:rFonts w:ascii="Verdana" w:hAnsi="Verdana" w:cs="Arial"/>
          <w:sz w:val="20"/>
          <w:szCs w:val="20"/>
        </w:rPr>
      </w:pPr>
    </w:p>
    <w:p w:rsidR="002E13BE" w:rsidRPr="006040BE" w:rsidRDefault="002E13BE" w:rsidP="002E13BE">
      <w:pPr>
        <w:spacing w:line="360" w:lineRule="auto"/>
        <w:jc w:val="both"/>
        <w:rPr>
          <w:rFonts w:ascii="Verdana" w:hAnsi="Verdana" w:cs="Arial"/>
          <w:sz w:val="20"/>
          <w:szCs w:val="20"/>
        </w:rPr>
      </w:pPr>
      <w:r w:rsidRPr="006040BE">
        <w:rPr>
          <w:rFonts w:ascii="Verdana" w:hAnsi="Verdana" w:cs="Arial"/>
          <w:sz w:val="20"/>
          <w:szCs w:val="20"/>
        </w:rPr>
        <w:lastRenderedPageBreak/>
        <w:t xml:space="preserve">Μετά την παρέλευση της καταληκτικής ημερομηνίας και ώρας, δεν υπάρχει η δυνατότητα υποβολής προσφοράς στο Σύστημα. </w:t>
      </w:r>
    </w:p>
    <w:p w:rsidR="000C1CBD" w:rsidRPr="00975E7E" w:rsidRDefault="000C1CBD" w:rsidP="000C1CBD">
      <w:pPr>
        <w:spacing w:line="360" w:lineRule="auto"/>
        <w:jc w:val="both"/>
        <w:rPr>
          <w:rFonts w:ascii="Verdana" w:hAnsi="Verdana" w:cs="Arial"/>
          <w:sz w:val="20"/>
          <w:szCs w:val="20"/>
        </w:rPr>
      </w:pPr>
      <w:r w:rsidRPr="00975E7E">
        <w:rPr>
          <w:rFonts w:ascii="Verdana" w:hAnsi="Verdana" w:cs="Arial"/>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Π1-2390/2013. </w:t>
      </w:r>
    </w:p>
    <w:p w:rsidR="000C1CBD" w:rsidRDefault="000C1CBD" w:rsidP="000C1CBD">
      <w:pPr>
        <w:spacing w:line="360" w:lineRule="auto"/>
        <w:jc w:val="both"/>
        <w:rPr>
          <w:rFonts w:ascii="Verdana" w:hAnsi="Verdana" w:cs="Arial"/>
          <w:sz w:val="20"/>
          <w:szCs w:val="20"/>
        </w:rPr>
      </w:pPr>
      <w:r w:rsidRPr="00975E7E">
        <w:rPr>
          <w:rFonts w:ascii="Verdana" w:hAnsi="Verdana" w:cs="Arial"/>
          <w:sz w:val="20"/>
          <w:szCs w:val="20"/>
        </w:rPr>
        <w:t xml:space="preserve">Οι προσφορές κατατίθενται σε ηλεκτρονικό φάκελο, σύμφωνα με το Ν.4412/2016 (Α΄ 147) και την Π1/2390/2013(Β΄2677) Υπουργική Απόφαση ¨Τεχνικές λεπτομέρειες και διαδικασίες του Εθνικού Συστήματος Ηλεκτρονικών Δημοσίων Συμβάσεων (Ε.Σ.Η.ΔΗ.Σ)¨. </w:t>
      </w:r>
    </w:p>
    <w:p w:rsidR="002E13BE" w:rsidRDefault="002E13BE" w:rsidP="002E13BE">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872A43" w:rsidRPr="00AB3EAC">
        <w:trPr>
          <w:tblCellSpacing w:w="20" w:type="dxa"/>
        </w:trPr>
        <w:tc>
          <w:tcPr>
            <w:tcW w:w="9460" w:type="dxa"/>
            <w:shd w:val="clear" w:color="auto" w:fill="E0E0E0"/>
          </w:tcPr>
          <w:p w:rsidR="00872A43" w:rsidRPr="00CB226F" w:rsidRDefault="00872A43" w:rsidP="00A508C7">
            <w:pPr>
              <w:pStyle w:val="2"/>
              <w:rPr>
                <w:rFonts w:ascii="Verdana" w:hAnsi="Verdana"/>
                <w:bCs w:val="0"/>
                <w:spacing w:val="-4"/>
                <w:sz w:val="24"/>
                <w:lang w:val="el-GR" w:eastAsia="el-GR"/>
              </w:rPr>
            </w:pPr>
            <w:bookmarkStart w:id="3" w:name="_Toc463513911"/>
            <w:r w:rsidRPr="00CB226F">
              <w:rPr>
                <w:rFonts w:ascii="Verdana" w:hAnsi="Verdana"/>
                <w:spacing w:val="-4"/>
                <w:sz w:val="24"/>
                <w:lang w:val="el-GR" w:eastAsia="el-GR"/>
              </w:rPr>
              <w:t>ΑΡΘΡΟ 2</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Τεύχη δημοπράτησης</w:t>
            </w:r>
            <w:bookmarkEnd w:id="3"/>
          </w:p>
        </w:tc>
      </w:tr>
    </w:tbl>
    <w:p w:rsidR="00872A43" w:rsidRDefault="00872A43" w:rsidP="002E13BE">
      <w:pPr>
        <w:spacing w:line="360" w:lineRule="auto"/>
        <w:jc w:val="both"/>
        <w:rPr>
          <w:rFonts w:ascii="Verdana" w:hAnsi="Verdana" w:cs="Arial"/>
          <w:sz w:val="20"/>
          <w:szCs w:val="20"/>
        </w:rPr>
      </w:pPr>
    </w:p>
    <w:p w:rsidR="002E13BE" w:rsidRDefault="002E13BE" w:rsidP="002E13BE">
      <w:pPr>
        <w:spacing w:line="360" w:lineRule="auto"/>
        <w:jc w:val="both"/>
        <w:rPr>
          <w:rFonts w:ascii="Verdana" w:hAnsi="Verdana" w:cs="Arial"/>
          <w:sz w:val="20"/>
          <w:szCs w:val="20"/>
        </w:rPr>
      </w:pPr>
      <w:r w:rsidRPr="006040BE">
        <w:rPr>
          <w:rFonts w:ascii="Verdana" w:hAnsi="Verdana" w:cs="Arial"/>
          <w:sz w:val="20"/>
          <w:szCs w:val="20"/>
        </w:rPr>
        <w:t xml:space="preserve">Τα τεύχη δημοπράτησης τα οποία αποτελούν συμβατικά στοιχεία της </w:t>
      </w:r>
      <w:r>
        <w:rPr>
          <w:rFonts w:ascii="Verdana" w:hAnsi="Verdana" w:cs="Arial"/>
          <w:sz w:val="20"/>
          <w:szCs w:val="20"/>
        </w:rPr>
        <w:t>προμήθειας</w:t>
      </w:r>
      <w:r w:rsidRPr="006040BE">
        <w:rPr>
          <w:rFonts w:ascii="Verdana" w:hAnsi="Verdana" w:cs="Arial"/>
          <w:sz w:val="20"/>
          <w:szCs w:val="20"/>
        </w:rPr>
        <w:t xml:space="preserve"> κατά σειρά </w:t>
      </w:r>
      <w:r>
        <w:rPr>
          <w:rFonts w:ascii="Verdana" w:hAnsi="Verdana" w:cs="Arial"/>
          <w:sz w:val="20"/>
          <w:szCs w:val="20"/>
        </w:rPr>
        <w:t xml:space="preserve"> ι</w:t>
      </w:r>
      <w:r w:rsidRPr="006040BE">
        <w:rPr>
          <w:rFonts w:ascii="Verdana" w:hAnsi="Verdana" w:cs="Arial"/>
          <w:sz w:val="20"/>
          <w:szCs w:val="20"/>
        </w:rPr>
        <w:t>σχύος είναι:</w:t>
      </w:r>
    </w:p>
    <w:p w:rsidR="0015372A" w:rsidRDefault="0015372A" w:rsidP="002E13BE">
      <w:pPr>
        <w:spacing w:line="360" w:lineRule="auto"/>
        <w:jc w:val="both"/>
        <w:rPr>
          <w:rFonts w:ascii="Verdana" w:hAnsi="Verdana" w:cs="Arial"/>
          <w:sz w:val="20"/>
          <w:szCs w:val="20"/>
        </w:rPr>
      </w:pPr>
      <w:r>
        <w:rPr>
          <w:rFonts w:ascii="Verdana" w:hAnsi="Verdana" w:cs="Arial"/>
          <w:sz w:val="20"/>
          <w:szCs w:val="20"/>
        </w:rPr>
        <w:t xml:space="preserve">α)η σύμβαση </w:t>
      </w:r>
    </w:p>
    <w:p w:rsidR="002E13BE" w:rsidRPr="006040BE" w:rsidRDefault="0015372A" w:rsidP="002E13BE">
      <w:pPr>
        <w:spacing w:line="360" w:lineRule="auto"/>
        <w:jc w:val="both"/>
        <w:rPr>
          <w:rFonts w:ascii="Verdana" w:hAnsi="Verdana" w:cs="Arial"/>
          <w:sz w:val="20"/>
          <w:szCs w:val="20"/>
        </w:rPr>
      </w:pPr>
      <w:r>
        <w:rPr>
          <w:rFonts w:ascii="Verdana" w:hAnsi="Verdana" w:cs="Arial"/>
          <w:sz w:val="20"/>
          <w:szCs w:val="20"/>
        </w:rPr>
        <w:t>β</w:t>
      </w:r>
      <w:r w:rsidR="002E13BE" w:rsidRPr="006040BE">
        <w:rPr>
          <w:rFonts w:ascii="Verdana" w:hAnsi="Verdana" w:cs="Arial"/>
          <w:sz w:val="20"/>
          <w:szCs w:val="20"/>
        </w:rPr>
        <w:t>) η</w:t>
      </w:r>
      <w:r w:rsidR="002E13BE">
        <w:rPr>
          <w:rFonts w:ascii="Verdana" w:hAnsi="Verdana" w:cs="Arial"/>
          <w:sz w:val="20"/>
          <w:szCs w:val="20"/>
        </w:rPr>
        <w:t xml:space="preserve"> </w:t>
      </w:r>
      <w:r w:rsidR="002E13BE" w:rsidRPr="006040BE">
        <w:rPr>
          <w:rFonts w:ascii="Verdana" w:hAnsi="Verdana" w:cs="Arial"/>
          <w:sz w:val="20"/>
          <w:szCs w:val="20"/>
        </w:rPr>
        <w:t>παρούσα προκήρυξη</w:t>
      </w:r>
      <w:r>
        <w:rPr>
          <w:rFonts w:ascii="Verdana" w:hAnsi="Verdana" w:cs="Arial"/>
          <w:sz w:val="20"/>
          <w:szCs w:val="20"/>
        </w:rPr>
        <w:t xml:space="preserve"> με τα προσαρτήματά της </w:t>
      </w:r>
    </w:p>
    <w:p w:rsidR="00AC01DA" w:rsidRDefault="0015372A" w:rsidP="002E13BE">
      <w:pPr>
        <w:spacing w:line="360" w:lineRule="auto"/>
        <w:jc w:val="both"/>
        <w:rPr>
          <w:rFonts w:ascii="Verdana" w:hAnsi="Verdana" w:cs="Arial"/>
          <w:sz w:val="20"/>
          <w:szCs w:val="20"/>
        </w:rPr>
      </w:pPr>
      <w:r>
        <w:rPr>
          <w:rFonts w:ascii="Verdana" w:hAnsi="Verdana" w:cs="Arial"/>
          <w:sz w:val="20"/>
          <w:szCs w:val="20"/>
        </w:rPr>
        <w:t>γ</w:t>
      </w:r>
      <w:r w:rsidR="002E13BE" w:rsidRPr="006040BE">
        <w:rPr>
          <w:rFonts w:ascii="Verdana" w:hAnsi="Verdana" w:cs="Arial"/>
          <w:sz w:val="20"/>
          <w:szCs w:val="20"/>
        </w:rPr>
        <w:t xml:space="preserve">) </w:t>
      </w:r>
      <w:r>
        <w:rPr>
          <w:rFonts w:ascii="Verdana" w:hAnsi="Verdana" w:cs="Arial"/>
          <w:sz w:val="20"/>
          <w:szCs w:val="20"/>
        </w:rPr>
        <w:t xml:space="preserve">η οικονομική προσφορά του αναδόχου </w:t>
      </w:r>
    </w:p>
    <w:p w:rsidR="0015372A" w:rsidRDefault="0015372A" w:rsidP="002E13BE">
      <w:pPr>
        <w:spacing w:line="360" w:lineRule="auto"/>
        <w:jc w:val="both"/>
        <w:rPr>
          <w:rFonts w:ascii="Verdana" w:hAnsi="Verdana" w:cs="Arial"/>
          <w:sz w:val="20"/>
          <w:szCs w:val="20"/>
        </w:rPr>
      </w:pPr>
      <w:r>
        <w:rPr>
          <w:rFonts w:ascii="Verdana" w:hAnsi="Verdana" w:cs="Arial"/>
          <w:sz w:val="20"/>
          <w:szCs w:val="20"/>
        </w:rPr>
        <w:t>δ) το τιμολόγιο της υπηρεσίας</w:t>
      </w:r>
    </w:p>
    <w:p w:rsidR="0015372A" w:rsidRDefault="00C536D6" w:rsidP="002E13BE">
      <w:pPr>
        <w:spacing w:line="360" w:lineRule="auto"/>
        <w:jc w:val="both"/>
        <w:rPr>
          <w:rFonts w:ascii="Verdana" w:hAnsi="Verdana" w:cs="Arial"/>
          <w:sz w:val="20"/>
          <w:szCs w:val="20"/>
        </w:rPr>
      </w:pPr>
      <w:r>
        <w:rPr>
          <w:rFonts w:ascii="Verdana" w:hAnsi="Verdana" w:cs="Arial"/>
          <w:sz w:val="20"/>
          <w:szCs w:val="20"/>
        </w:rPr>
        <w:t xml:space="preserve">ε) </w:t>
      </w:r>
      <w:r w:rsidR="00464315">
        <w:rPr>
          <w:rFonts w:ascii="Verdana" w:hAnsi="Verdana" w:cs="Arial"/>
          <w:sz w:val="20"/>
          <w:szCs w:val="20"/>
        </w:rPr>
        <w:t xml:space="preserve">οι </w:t>
      </w:r>
      <w:r>
        <w:rPr>
          <w:rFonts w:ascii="Verdana" w:hAnsi="Verdana" w:cs="Arial"/>
          <w:sz w:val="20"/>
          <w:szCs w:val="20"/>
        </w:rPr>
        <w:t>τεχνικ</w:t>
      </w:r>
      <w:r w:rsidR="00464315">
        <w:rPr>
          <w:rFonts w:ascii="Verdana" w:hAnsi="Verdana" w:cs="Arial"/>
          <w:sz w:val="20"/>
          <w:szCs w:val="20"/>
        </w:rPr>
        <w:t>ές πρ</w:t>
      </w:r>
      <w:r>
        <w:rPr>
          <w:rFonts w:ascii="Verdana" w:hAnsi="Verdana" w:cs="Arial"/>
          <w:sz w:val="20"/>
          <w:szCs w:val="20"/>
        </w:rPr>
        <w:t>οδιαγραφ</w:t>
      </w:r>
      <w:r w:rsidR="00464315">
        <w:rPr>
          <w:rFonts w:ascii="Verdana" w:hAnsi="Verdana" w:cs="Arial"/>
          <w:sz w:val="20"/>
          <w:szCs w:val="20"/>
        </w:rPr>
        <w:t>ές - μελέτη</w:t>
      </w:r>
      <w:r>
        <w:rPr>
          <w:rFonts w:ascii="Verdana" w:hAnsi="Verdana" w:cs="Arial"/>
          <w:sz w:val="20"/>
          <w:szCs w:val="20"/>
        </w:rPr>
        <w:t xml:space="preserve"> </w:t>
      </w:r>
    </w:p>
    <w:p w:rsidR="00C536D6" w:rsidRDefault="00C536D6" w:rsidP="002E13BE">
      <w:pPr>
        <w:spacing w:line="360" w:lineRule="auto"/>
        <w:jc w:val="both"/>
        <w:rPr>
          <w:rFonts w:ascii="Verdana" w:hAnsi="Verdana" w:cs="Arial"/>
          <w:sz w:val="20"/>
          <w:szCs w:val="20"/>
        </w:rPr>
      </w:pPr>
      <w:r>
        <w:rPr>
          <w:rFonts w:ascii="Verdana" w:hAnsi="Verdana" w:cs="Arial"/>
          <w:sz w:val="20"/>
          <w:szCs w:val="20"/>
        </w:rPr>
        <w:t>στ) ο προϋπολογισμός</w:t>
      </w:r>
    </w:p>
    <w:p w:rsidR="00597499" w:rsidRDefault="00597499" w:rsidP="002E13BE">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597499" w:rsidRPr="00AB3EAC">
        <w:trPr>
          <w:tblCellSpacing w:w="20" w:type="dxa"/>
        </w:trPr>
        <w:tc>
          <w:tcPr>
            <w:tcW w:w="9460" w:type="dxa"/>
            <w:shd w:val="clear" w:color="auto" w:fill="E0E0E0"/>
          </w:tcPr>
          <w:p w:rsidR="00597499" w:rsidRPr="00CB226F" w:rsidRDefault="00597499" w:rsidP="007F0BEE">
            <w:pPr>
              <w:pStyle w:val="2"/>
              <w:rPr>
                <w:rFonts w:ascii="Verdana" w:hAnsi="Verdana"/>
                <w:bCs w:val="0"/>
                <w:spacing w:val="-4"/>
                <w:sz w:val="24"/>
                <w:lang w:val="el-GR" w:eastAsia="el-GR"/>
              </w:rPr>
            </w:pPr>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3</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xml:space="preserve">:Γλώσσα διαδικασίας </w:t>
            </w:r>
          </w:p>
        </w:tc>
      </w:tr>
    </w:tbl>
    <w:p w:rsidR="00597499" w:rsidRDefault="00597499" w:rsidP="00597499">
      <w:pPr>
        <w:pStyle w:val="Default"/>
        <w:spacing w:line="360" w:lineRule="auto"/>
        <w:jc w:val="both"/>
        <w:rPr>
          <w:rFonts w:ascii="Verdana" w:hAnsi="Verdana"/>
          <w:color w:val="auto"/>
          <w:sz w:val="20"/>
          <w:szCs w:val="20"/>
        </w:rPr>
      </w:pPr>
    </w:p>
    <w:p w:rsidR="00597499" w:rsidRPr="00DD1ADD" w:rsidRDefault="00597499" w:rsidP="005556D0">
      <w:pPr>
        <w:pStyle w:val="Default"/>
        <w:numPr>
          <w:ilvl w:val="0"/>
          <w:numId w:val="27"/>
        </w:numPr>
        <w:spacing w:line="360" w:lineRule="auto"/>
        <w:jc w:val="both"/>
        <w:rPr>
          <w:rFonts w:ascii="Verdana" w:hAnsi="Verdana"/>
          <w:sz w:val="20"/>
          <w:szCs w:val="20"/>
        </w:rPr>
      </w:pPr>
      <w:r w:rsidRPr="00DD1ADD">
        <w:rPr>
          <w:rFonts w:ascii="Verdana" w:hAnsi="Verdana"/>
          <w:sz w:val="20"/>
          <w:szCs w:val="20"/>
        </w:rPr>
        <w:t>Επίσημη γλώσσα της διαδικασίας είναι η Ελληνική και κάθε έγγραφο της Αναθέτουσας Αρχής είναι συντεταγμένο στην Ελληνική γλώσσα.</w:t>
      </w:r>
    </w:p>
    <w:p w:rsidR="00597499" w:rsidRPr="00DD1ADD" w:rsidRDefault="00597499" w:rsidP="005556D0">
      <w:pPr>
        <w:pStyle w:val="Default"/>
        <w:numPr>
          <w:ilvl w:val="0"/>
          <w:numId w:val="27"/>
        </w:numPr>
        <w:spacing w:line="360" w:lineRule="auto"/>
        <w:jc w:val="both"/>
        <w:rPr>
          <w:rFonts w:ascii="Verdana" w:hAnsi="Verdana"/>
          <w:sz w:val="20"/>
          <w:szCs w:val="20"/>
        </w:rPr>
      </w:pPr>
      <w:r w:rsidRPr="00DD1ADD">
        <w:rPr>
          <w:rFonts w:ascii="Verdana" w:hAnsi="Verdana"/>
          <w:sz w:val="20"/>
          <w:szCs w:val="20"/>
        </w:rPr>
        <w:t>Όλα τα δημόσια έγγραφα και δικαιολογητικά που αφορούν αλλοδαπές επιχειρήσεις και που θα κατατεθούν από τους διαγωνιζόμενους στην παρούσα διαδικασία, θα είναι νόμιμα επικυρωμένα από την αντίστοιχη χώρα προέλευσης και επισημείωση της σφραγίδας της Χάγης (</w:t>
      </w:r>
      <w:r w:rsidRPr="00DD1ADD">
        <w:rPr>
          <w:rFonts w:ascii="Verdana" w:hAnsi="Verdana"/>
          <w:sz w:val="20"/>
          <w:szCs w:val="20"/>
          <w:lang w:val="en-US"/>
        </w:rPr>
        <w:t>APOSTILLE</w:t>
      </w:r>
      <w:r w:rsidRPr="00DD1ADD">
        <w:rPr>
          <w:rFonts w:ascii="Verdana" w:hAnsi="Verdana"/>
          <w:sz w:val="20"/>
          <w:szCs w:val="20"/>
        </w:rPr>
        <w:t xml:space="preserve">), ώστε να πιστοποιείται η γνησιότητά τους. Η μετάφραση των εν λόγω εγγράφων μπορεί να γίνει είτε: </w:t>
      </w:r>
    </w:p>
    <w:p w:rsidR="00597499" w:rsidRPr="00DD1ADD" w:rsidRDefault="002A50CF" w:rsidP="005556D0">
      <w:pPr>
        <w:pStyle w:val="Default"/>
        <w:spacing w:line="360" w:lineRule="auto"/>
        <w:jc w:val="both"/>
        <w:rPr>
          <w:rFonts w:ascii="Verdana" w:hAnsi="Verdana"/>
          <w:sz w:val="20"/>
          <w:szCs w:val="20"/>
        </w:rPr>
      </w:pPr>
      <w:r>
        <w:rPr>
          <w:rFonts w:ascii="Verdana" w:hAnsi="Verdana"/>
          <w:sz w:val="20"/>
          <w:szCs w:val="20"/>
        </w:rPr>
        <w:t xml:space="preserve">          </w:t>
      </w:r>
      <w:r w:rsidR="00597499" w:rsidRPr="00DD1ADD">
        <w:rPr>
          <w:rFonts w:ascii="Verdana" w:hAnsi="Verdana"/>
          <w:sz w:val="20"/>
          <w:szCs w:val="20"/>
        </w:rPr>
        <w:t xml:space="preserve">α) από αρμόδια μεταφραστική υπηρεσία της χώρας προέλευσης, </w:t>
      </w:r>
    </w:p>
    <w:p w:rsidR="00597499" w:rsidRPr="00DD1ADD" w:rsidRDefault="005556D0" w:rsidP="005556D0">
      <w:pPr>
        <w:pStyle w:val="Default"/>
        <w:spacing w:line="360" w:lineRule="auto"/>
        <w:jc w:val="both"/>
        <w:rPr>
          <w:rFonts w:ascii="Verdana" w:hAnsi="Verdana"/>
          <w:sz w:val="20"/>
          <w:szCs w:val="20"/>
        </w:rPr>
      </w:pPr>
      <w:r>
        <w:rPr>
          <w:rFonts w:ascii="Verdana" w:hAnsi="Verdana"/>
          <w:sz w:val="20"/>
          <w:szCs w:val="20"/>
        </w:rPr>
        <w:t xml:space="preserve">       </w:t>
      </w:r>
      <w:r w:rsidR="002A50CF">
        <w:rPr>
          <w:rFonts w:ascii="Verdana" w:hAnsi="Verdana"/>
          <w:sz w:val="20"/>
          <w:szCs w:val="20"/>
        </w:rPr>
        <w:t xml:space="preserve">   </w:t>
      </w:r>
      <w:r w:rsidR="00597499" w:rsidRPr="00DD1ADD">
        <w:rPr>
          <w:rFonts w:ascii="Verdana" w:hAnsi="Verdana"/>
          <w:sz w:val="20"/>
          <w:szCs w:val="20"/>
        </w:rPr>
        <w:t xml:space="preserve">β) από τη μεταφραστική υπηρεσία του Υπουργείου Εξωτερικών της Ελλάδος, </w:t>
      </w:r>
    </w:p>
    <w:p w:rsidR="00597499" w:rsidRPr="00DD1ADD" w:rsidRDefault="005556D0" w:rsidP="005556D0">
      <w:pPr>
        <w:pStyle w:val="Default"/>
        <w:spacing w:line="360" w:lineRule="auto"/>
        <w:jc w:val="both"/>
        <w:rPr>
          <w:rFonts w:ascii="Verdana" w:hAnsi="Verdana"/>
          <w:sz w:val="20"/>
          <w:szCs w:val="20"/>
        </w:rPr>
      </w:pPr>
      <w:r>
        <w:rPr>
          <w:rFonts w:ascii="Verdana" w:hAnsi="Verdana"/>
          <w:sz w:val="20"/>
          <w:szCs w:val="20"/>
        </w:rPr>
        <w:t xml:space="preserve">        </w:t>
      </w:r>
      <w:r w:rsidR="002A50CF">
        <w:rPr>
          <w:rFonts w:ascii="Verdana" w:hAnsi="Verdana"/>
          <w:sz w:val="20"/>
          <w:szCs w:val="20"/>
        </w:rPr>
        <w:t xml:space="preserve">  </w:t>
      </w:r>
      <w:r w:rsidR="00597499" w:rsidRPr="00DD1ADD">
        <w:rPr>
          <w:rFonts w:ascii="Verdana" w:hAnsi="Verdana"/>
          <w:sz w:val="20"/>
          <w:szCs w:val="20"/>
        </w:rPr>
        <w:t xml:space="preserve">γ) από το αρμόδιο προξενείο, </w:t>
      </w:r>
    </w:p>
    <w:p w:rsidR="002A50CF" w:rsidRDefault="002A50CF" w:rsidP="005556D0">
      <w:pPr>
        <w:pStyle w:val="Default"/>
        <w:spacing w:line="360" w:lineRule="auto"/>
        <w:ind w:left="720" w:hanging="900"/>
        <w:jc w:val="both"/>
        <w:rPr>
          <w:rFonts w:ascii="Verdana" w:hAnsi="Verdana"/>
          <w:sz w:val="20"/>
          <w:szCs w:val="20"/>
        </w:rPr>
      </w:pPr>
      <w:r>
        <w:rPr>
          <w:rFonts w:ascii="Verdana" w:hAnsi="Verdana"/>
          <w:sz w:val="20"/>
          <w:szCs w:val="20"/>
        </w:rPr>
        <w:t xml:space="preserve">          </w:t>
      </w:r>
      <w:r w:rsidR="00AC6062">
        <w:rPr>
          <w:rFonts w:ascii="Verdana" w:hAnsi="Verdana"/>
          <w:sz w:val="20"/>
          <w:szCs w:val="20"/>
        </w:rPr>
        <w:t xml:space="preserve"> </w:t>
      </w:r>
      <w:r>
        <w:rPr>
          <w:rFonts w:ascii="Verdana" w:hAnsi="Verdana"/>
          <w:sz w:val="20"/>
          <w:szCs w:val="20"/>
        </w:rPr>
        <w:t xml:space="preserve"> </w:t>
      </w:r>
      <w:r w:rsidR="00597499" w:rsidRPr="00DD1ADD">
        <w:rPr>
          <w:rFonts w:ascii="Verdana" w:hAnsi="Verdana"/>
          <w:sz w:val="20"/>
          <w:szCs w:val="20"/>
        </w:rPr>
        <w:t xml:space="preserve">δ) από δικηγόρο, κατά την έννοια των άρθρων 454 του Κώδικα Πολιτικής </w:t>
      </w:r>
      <w:r w:rsidR="00AC6062">
        <w:rPr>
          <w:rFonts w:ascii="Verdana" w:hAnsi="Verdana"/>
          <w:sz w:val="20"/>
          <w:szCs w:val="20"/>
        </w:rPr>
        <w:t xml:space="preserve">                                                                                        </w:t>
      </w:r>
      <w:r w:rsidR="00597499" w:rsidRPr="00DD1ADD">
        <w:rPr>
          <w:rFonts w:ascii="Verdana" w:hAnsi="Verdana"/>
          <w:sz w:val="20"/>
          <w:szCs w:val="20"/>
        </w:rPr>
        <w:t xml:space="preserve">Δικονομίας </w:t>
      </w:r>
      <w:r>
        <w:rPr>
          <w:rFonts w:ascii="Verdana" w:hAnsi="Verdana"/>
          <w:sz w:val="20"/>
          <w:szCs w:val="20"/>
        </w:rPr>
        <w:t xml:space="preserve"> </w:t>
      </w:r>
    </w:p>
    <w:p w:rsidR="002A50CF" w:rsidRDefault="002A50CF" w:rsidP="005556D0">
      <w:pPr>
        <w:pStyle w:val="Default"/>
        <w:spacing w:line="360" w:lineRule="auto"/>
        <w:jc w:val="both"/>
        <w:rPr>
          <w:rFonts w:ascii="Verdana" w:hAnsi="Verdana"/>
          <w:sz w:val="20"/>
          <w:szCs w:val="20"/>
        </w:rPr>
      </w:pPr>
      <w:r>
        <w:rPr>
          <w:rFonts w:ascii="Verdana" w:hAnsi="Verdana"/>
          <w:sz w:val="20"/>
          <w:szCs w:val="20"/>
        </w:rPr>
        <w:t xml:space="preserve">           </w:t>
      </w:r>
      <w:r w:rsidR="00597499" w:rsidRPr="00DD1ADD">
        <w:rPr>
          <w:rFonts w:ascii="Verdana" w:hAnsi="Verdana"/>
          <w:sz w:val="20"/>
          <w:szCs w:val="20"/>
        </w:rPr>
        <w:t xml:space="preserve">(Π.Δ. 503/1985, Φ.Ε.Κ. 182 Α΄/24-10-1985) και 53 του Κώδικα περί Δικηγόρων </w:t>
      </w:r>
      <w:r>
        <w:rPr>
          <w:rFonts w:ascii="Verdana" w:hAnsi="Verdana"/>
          <w:sz w:val="20"/>
          <w:szCs w:val="20"/>
        </w:rPr>
        <w:t xml:space="preserve"> </w:t>
      </w:r>
    </w:p>
    <w:p w:rsidR="00597499" w:rsidRPr="00DD1ADD" w:rsidRDefault="002A50CF" w:rsidP="005556D0">
      <w:pPr>
        <w:pStyle w:val="Default"/>
        <w:spacing w:line="360" w:lineRule="auto"/>
        <w:jc w:val="both"/>
        <w:rPr>
          <w:rFonts w:ascii="Verdana" w:hAnsi="Verdana"/>
          <w:sz w:val="20"/>
          <w:szCs w:val="20"/>
        </w:rPr>
      </w:pPr>
      <w:r>
        <w:rPr>
          <w:rFonts w:ascii="Verdana" w:hAnsi="Verdana"/>
          <w:sz w:val="20"/>
          <w:szCs w:val="20"/>
        </w:rPr>
        <w:t xml:space="preserve">           </w:t>
      </w:r>
      <w:r w:rsidR="00597499" w:rsidRPr="00DD1ADD">
        <w:rPr>
          <w:rFonts w:ascii="Verdana" w:hAnsi="Verdana"/>
          <w:sz w:val="20"/>
          <w:szCs w:val="20"/>
        </w:rPr>
        <w:t>(Ν.4194/2013, Φ.Ε.Κ. 208 Α΄/27-09-2013), όπως εκάστοτε ισχύουν.</w:t>
      </w:r>
    </w:p>
    <w:p w:rsidR="00597499" w:rsidRPr="00DD1ADD" w:rsidRDefault="00597499" w:rsidP="005556D0">
      <w:pPr>
        <w:pStyle w:val="Default"/>
        <w:numPr>
          <w:ilvl w:val="0"/>
          <w:numId w:val="27"/>
        </w:numPr>
        <w:spacing w:line="360" w:lineRule="auto"/>
        <w:jc w:val="both"/>
        <w:rPr>
          <w:rFonts w:ascii="Verdana" w:hAnsi="Verdana"/>
          <w:sz w:val="20"/>
          <w:szCs w:val="20"/>
        </w:rPr>
      </w:pPr>
      <w:r w:rsidRPr="00DD1ADD">
        <w:rPr>
          <w:rFonts w:ascii="Verdana" w:hAnsi="Verdana"/>
          <w:sz w:val="20"/>
          <w:szCs w:val="20"/>
        </w:rPr>
        <w:lastRenderedPageBreak/>
        <w:t>Επικρατούσα διατύπωση είναι πάντοτε η Ελληνική. Οι τυχόν προσφυγές θα υποβάλλονται στην Ελληνική γλώσσα.</w:t>
      </w:r>
    </w:p>
    <w:p w:rsidR="00597499" w:rsidRPr="00DD1ADD" w:rsidRDefault="00597499" w:rsidP="005556D0">
      <w:pPr>
        <w:pStyle w:val="Default"/>
        <w:numPr>
          <w:ilvl w:val="0"/>
          <w:numId w:val="27"/>
        </w:numPr>
        <w:spacing w:line="360" w:lineRule="auto"/>
        <w:jc w:val="both"/>
        <w:rPr>
          <w:rFonts w:ascii="Verdana" w:hAnsi="Verdana"/>
          <w:sz w:val="20"/>
          <w:szCs w:val="20"/>
        </w:rPr>
      </w:pPr>
      <w:r w:rsidRPr="00DD1ADD">
        <w:rPr>
          <w:rFonts w:ascii="Verdana" w:hAnsi="Verdana"/>
          <w:sz w:val="20"/>
          <w:szCs w:val="20"/>
        </w:rPr>
        <w:t>Οι έγγραφες και προφορικές συνεννοήσεις μεταξύ της Υπηρεσίας (σε όλες τις βαθμίδες της)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Υπηρεσία.</w:t>
      </w:r>
    </w:p>
    <w:p w:rsidR="00597499" w:rsidRDefault="00597499" w:rsidP="002E13BE">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AC01DA" w:rsidP="007F0BEE">
            <w:pPr>
              <w:pStyle w:val="2"/>
              <w:rPr>
                <w:rFonts w:ascii="Verdana" w:hAnsi="Verdana"/>
                <w:bCs w:val="0"/>
                <w:spacing w:val="-4"/>
                <w:sz w:val="24"/>
                <w:lang w:val="el-GR" w:eastAsia="el-GR"/>
              </w:rPr>
            </w:pPr>
            <w:bookmarkStart w:id="4" w:name="_Toc463513912"/>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4</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Δικαίωμα συμμετοχής</w:t>
            </w:r>
            <w:bookmarkEnd w:id="4"/>
          </w:p>
        </w:tc>
      </w:tr>
    </w:tbl>
    <w:p w:rsidR="00252521" w:rsidRDefault="00252521" w:rsidP="00252521">
      <w:pPr>
        <w:spacing w:line="360" w:lineRule="auto"/>
        <w:jc w:val="both"/>
        <w:rPr>
          <w:rFonts w:ascii="Verdana" w:hAnsi="Verdana" w:cs="Arial"/>
          <w:sz w:val="20"/>
          <w:szCs w:val="20"/>
        </w:rPr>
      </w:pPr>
    </w:p>
    <w:p w:rsidR="002E13BE" w:rsidRPr="00D630E4" w:rsidRDefault="002E13BE" w:rsidP="002E13BE">
      <w:pPr>
        <w:spacing w:line="360" w:lineRule="auto"/>
        <w:jc w:val="both"/>
        <w:rPr>
          <w:rFonts w:ascii="Verdana" w:hAnsi="Verdana" w:cs="Arial"/>
          <w:b/>
          <w:sz w:val="20"/>
          <w:szCs w:val="20"/>
        </w:rPr>
      </w:pPr>
      <w:r w:rsidRPr="00D630E4">
        <w:rPr>
          <w:rFonts w:ascii="Verdana" w:hAnsi="Verdana" w:cs="Arial"/>
          <w:b/>
          <w:sz w:val="20"/>
          <w:szCs w:val="20"/>
        </w:rPr>
        <w:t>α. Δεκτοί στο διαγωνισμό</w:t>
      </w:r>
    </w:p>
    <w:p w:rsidR="00CC15FD" w:rsidRPr="00D630E4" w:rsidRDefault="00CC15FD" w:rsidP="002E13BE">
      <w:pPr>
        <w:spacing w:line="360" w:lineRule="auto"/>
        <w:jc w:val="both"/>
        <w:rPr>
          <w:rFonts w:ascii="Verdana" w:hAnsi="Verdana" w:cs="Arial"/>
          <w:sz w:val="20"/>
          <w:szCs w:val="20"/>
        </w:rPr>
      </w:pPr>
    </w:p>
    <w:p w:rsidR="00CC15FD" w:rsidRPr="00D630E4" w:rsidRDefault="00CC15FD" w:rsidP="00CC15FD">
      <w:pPr>
        <w:spacing w:line="360" w:lineRule="auto"/>
        <w:ind w:left="345" w:right="242"/>
        <w:jc w:val="both"/>
        <w:rPr>
          <w:rFonts w:ascii="Verdana" w:hAnsi="Verdana"/>
          <w:sz w:val="20"/>
          <w:szCs w:val="20"/>
          <w:lang w:eastAsia="el-GR"/>
        </w:rPr>
      </w:pPr>
      <w:r w:rsidRPr="00D630E4">
        <w:rPr>
          <w:rFonts w:ascii="Verdana" w:hAnsi="Verdana"/>
          <w:sz w:val="20"/>
          <w:szCs w:val="20"/>
        </w:rPr>
        <w:t xml:space="preserve">Δικαίωμα συμμετοχής στο διαγωνισμό έχουν φυσικά ή νομικά πρόσωπα εγκατεστημένα: </w:t>
      </w:r>
    </w:p>
    <w:p w:rsidR="00CC15FD" w:rsidRPr="00D630E4" w:rsidRDefault="00CC15FD" w:rsidP="00CC15FD">
      <w:pPr>
        <w:spacing w:line="360" w:lineRule="auto"/>
        <w:ind w:right="242"/>
        <w:jc w:val="both"/>
        <w:rPr>
          <w:rFonts w:ascii="Verdana" w:hAnsi="Verdana"/>
          <w:sz w:val="20"/>
          <w:szCs w:val="20"/>
        </w:rPr>
      </w:pPr>
      <w:r w:rsidRPr="00D630E4">
        <w:rPr>
          <w:rFonts w:ascii="Verdana" w:hAnsi="Verdana"/>
          <w:sz w:val="20"/>
          <w:szCs w:val="20"/>
        </w:rPr>
        <w:t xml:space="preserve">    α) στην Ελλάδα ή σε άλλο κράτος-μέλος της Ένωσης, </w:t>
      </w:r>
    </w:p>
    <w:p w:rsidR="00CC15FD" w:rsidRPr="00D630E4" w:rsidRDefault="00CC15FD" w:rsidP="00CC15FD">
      <w:pPr>
        <w:spacing w:line="360" w:lineRule="auto"/>
        <w:ind w:right="242"/>
        <w:jc w:val="both"/>
        <w:rPr>
          <w:rFonts w:ascii="Verdana" w:hAnsi="Verdana"/>
          <w:sz w:val="20"/>
          <w:szCs w:val="20"/>
        </w:rPr>
      </w:pPr>
      <w:r w:rsidRPr="00D630E4">
        <w:rPr>
          <w:rFonts w:ascii="Verdana" w:hAnsi="Verdana"/>
          <w:sz w:val="20"/>
          <w:szCs w:val="20"/>
        </w:rPr>
        <w:t xml:space="preserve">    β) σε κράτος-μέλος του Ευρωπαϊκού Οικονομικού Χώρου (Ε.Ο.Χ.), </w:t>
      </w:r>
    </w:p>
    <w:p w:rsidR="0059479D" w:rsidRPr="00D630E4" w:rsidRDefault="00CC15FD" w:rsidP="00CC15FD">
      <w:pPr>
        <w:spacing w:line="360" w:lineRule="auto"/>
        <w:ind w:right="242"/>
        <w:jc w:val="both"/>
        <w:rPr>
          <w:rFonts w:ascii="Verdana" w:hAnsi="Verdana"/>
          <w:sz w:val="20"/>
          <w:szCs w:val="20"/>
        </w:rPr>
      </w:pPr>
      <w:r w:rsidRPr="00D630E4">
        <w:rPr>
          <w:rFonts w:ascii="Verdana" w:hAnsi="Verdana"/>
          <w:sz w:val="20"/>
          <w:szCs w:val="20"/>
        </w:rPr>
        <w:t xml:space="preserve">    γ) σε τρίτες χώρες που έχουν υπογράψει και κυρώσει τη Συμφωνία περί Δημόσιων </w:t>
      </w:r>
    </w:p>
    <w:p w:rsidR="0059479D" w:rsidRPr="00D630E4" w:rsidRDefault="0059479D" w:rsidP="00CC15FD">
      <w:pPr>
        <w:spacing w:line="360" w:lineRule="auto"/>
        <w:ind w:right="242"/>
        <w:jc w:val="both"/>
        <w:rPr>
          <w:rFonts w:ascii="Verdana" w:hAnsi="Verdana"/>
          <w:sz w:val="20"/>
          <w:szCs w:val="20"/>
        </w:rPr>
      </w:pPr>
      <w:r w:rsidRPr="00D630E4">
        <w:rPr>
          <w:rFonts w:ascii="Verdana" w:hAnsi="Verdana"/>
          <w:sz w:val="20"/>
          <w:szCs w:val="20"/>
        </w:rPr>
        <w:t xml:space="preserve">    </w:t>
      </w:r>
      <w:r w:rsidR="00CC15FD" w:rsidRPr="00D630E4">
        <w:rPr>
          <w:rFonts w:ascii="Verdana" w:hAnsi="Verdana"/>
          <w:sz w:val="20"/>
          <w:szCs w:val="20"/>
        </w:rPr>
        <w:t xml:space="preserve">Συμβάσεων, ΣΔΣ, (Ν. 2513/1997, Α΄139), στο βαθμό που η υπό ανάθεση δημόσια </w:t>
      </w:r>
    </w:p>
    <w:p w:rsidR="00CC15FD" w:rsidRPr="00D630E4" w:rsidRDefault="0059479D" w:rsidP="00D630E4">
      <w:pPr>
        <w:spacing w:line="360" w:lineRule="auto"/>
        <w:ind w:left="360" w:right="242" w:hanging="360"/>
        <w:jc w:val="both"/>
        <w:rPr>
          <w:rFonts w:ascii="Verdana" w:hAnsi="Verdana"/>
          <w:sz w:val="20"/>
          <w:szCs w:val="20"/>
        </w:rPr>
      </w:pPr>
      <w:r w:rsidRPr="00D630E4">
        <w:rPr>
          <w:rFonts w:ascii="Verdana" w:hAnsi="Verdana"/>
          <w:sz w:val="20"/>
          <w:szCs w:val="20"/>
        </w:rPr>
        <w:t xml:space="preserve">    </w:t>
      </w:r>
      <w:r w:rsidR="00CC15FD" w:rsidRPr="00D630E4">
        <w:rPr>
          <w:rFonts w:ascii="Verdana" w:hAnsi="Verdana"/>
          <w:sz w:val="20"/>
          <w:szCs w:val="20"/>
        </w:rPr>
        <w:t xml:space="preserve">σύμβαση καλύπτεται από τα Παραρτήματα 1, 2, 4 και 5 και τις γενικές σημειώσεις του </w:t>
      </w:r>
      <w:r w:rsidRPr="00D630E4">
        <w:rPr>
          <w:rFonts w:ascii="Verdana" w:hAnsi="Verdana"/>
          <w:sz w:val="20"/>
          <w:szCs w:val="20"/>
        </w:rPr>
        <w:t xml:space="preserve"> </w:t>
      </w:r>
      <w:r w:rsidR="00CC15FD" w:rsidRPr="00D630E4">
        <w:rPr>
          <w:rFonts w:ascii="Verdana" w:hAnsi="Verdana"/>
          <w:sz w:val="20"/>
          <w:szCs w:val="20"/>
        </w:rPr>
        <w:t xml:space="preserve">σχετικού με την Ένωση Προσαρτήματος Ι της ως άνω Συμφωνίας, καθώς και </w:t>
      </w:r>
    </w:p>
    <w:p w:rsidR="00CC15FD" w:rsidRPr="00D630E4" w:rsidRDefault="00CC15FD" w:rsidP="00CC15FD">
      <w:pPr>
        <w:spacing w:line="360" w:lineRule="auto"/>
        <w:ind w:left="345" w:right="242"/>
        <w:jc w:val="both"/>
        <w:rPr>
          <w:rFonts w:ascii="Verdana" w:hAnsi="Verdana"/>
          <w:sz w:val="20"/>
          <w:szCs w:val="20"/>
        </w:rPr>
      </w:pPr>
      <w:r w:rsidRPr="00D630E4">
        <w:rPr>
          <w:rFonts w:ascii="Verdana" w:hAnsi="Verdana"/>
          <w:sz w:val="20"/>
          <w:szCs w:val="20"/>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D630E4">
        <w:rPr>
          <w:rFonts w:ascii="Verdana" w:hAnsi="Verdana"/>
          <w:b/>
          <w:sz w:val="20"/>
          <w:szCs w:val="20"/>
        </w:rPr>
        <w:t xml:space="preserve">εφόσον πληρούν τις προϋποθέσεις που ορίζονται στο άρθρο 79 του Ν. 4412/2016 (Α΄147), </w:t>
      </w:r>
      <w:r w:rsidRPr="00D630E4">
        <w:rPr>
          <w:rFonts w:ascii="Verdana" w:hAnsi="Verdana"/>
          <w:sz w:val="20"/>
          <w:szCs w:val="20"/>
        </w:rPr>
        <w:t xml:space="preserve">όπως περιγράφονται στο άρθρο </w:t>
      </w:r>
      <w:r w:rsidR="00535A3C" w:rsidRPr="00D630E4">
        <w:rPr>
          <w:rFonts w:ascii="Verdana" w:hAnsi="Verdana"/>
          <w:sz w:val="20"/>
          <w:szCs w:val="20"/>
        </w:rPr>
        <w:t>7</w:t>
      </w:r>
      <w:r w:rsidRPr="00D630E4">
        <w:rPr>
          <w:rFonts w:ascii="Verdana" w:hAnsi="Verdana"/>
          <w:sz w:val="20"/>
          <w:szCs w:val="20"/>
        </w:rPr>
        <w:t xml:space="preserve"> της παρούσας. </w:t>
      </w:r>
    </w:p>
    <w:p w:rsidR="00CC15FD" w:rsidRPr="00D630E4" w:rsidRDefault="00CC15FD" w:rsidP="00CC15FD">
      <w:pPr>
        <w:spacing w:line="360" w:lineRule="auto"/>
        <w:ind w:right="242"/>
        <w:jc w:val="both"/>
        <w:rPr>
          <w:rFonts w:ascii="Verdana" w:hAnsi="Verdana"/>
          <w:sz w:val="20"/>
          <w:szCs w:val="20"/>
        </w:rPr>
      </w:pPr>
      <w:r w:rsidRPr="00D630E4">
        <w:rPr>
          <w:rFonts w:ascii="Verdana" w:hAnsi="Verdana"/>
          <w:sz w:val="20"/>
          <w:szCs w:val="20"/>
        </w:rPr>
        <w:t xml:space="preserve">     Τα ανωτέρω ισχύουν και σε περίπτωση ενώσεων για τα μέλη τους. </w:t>
      </w:r>
    </w:p>
    <w:p w:rsidR="00CC15FD" w:rsidRPr="00D630E4" w:rsidRDefault="00CC15FD" w:rsidP="00CC15FD">
      <w:pPr>
        <w:spacing w:line="360" w:lineRule="auto"/>
        <w:ind w:left="345" w:right="242"/>
        <w:jc w:val="both"/>
        <w:rPr>
          <w:rFonts w:ascii="Verdana" w:hAnsi="Verdana"/>
          <w:sz w:val="20"/>
          <w:szCs w:val="20"/>
        </w:rPr>
      </w:pPr>
      <w:r w:rsidRPr="00D630E4">
        <w:rPr>
          <w:rFonts w:ascii="Verdana" w:hAnsi="Verdana"/>
          <w:sz w:val="20"/>
          <w:szCs w:val="20"/>
        </w:rPr>
        <w:t xml:space="preserve">Οι οικονομικοί φορείς οι οποίοι, δυνάμει της νομοθεσίας του κράτους - μέλους στο οποίο είναι εγκατεστημένοι, έχουν δικαίωμα να παρέχουν τη συγκεκριμένη </w:t>
      </w:r>
      <w:r w:rsidR="00482265" w:rsidRPr="00D630E4">
        <w:rPr>
          <w:rFonts w:ascii="Verdana" w:hAnsi="Verdana"/>
          <w:sz w:val="20"/>
          <w:szCs w:val="20"/>
        </w:rPr>
        <w:t>προμήθεια</w:t>
      </w:r>
      <w:r w:rsidRPr="00D630E4">
        <w:rPr>
          <w:rFonts w:ascii="Verdana" w:hAnsi="Verdana"/>
          <w:sz w:val="20"/>
          <w:szCs w:val="20"/>
        </w:rPr>
        <w:t xml:space="preserve">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w:t>
      </w:r>
      <w:r w:rsidR="00482265" w:rsidRPr="00D630E4">
        <w:rPr>
          <w:rFonts w:ascii="Verdana" w:hAnsi="Verdana"/>
          <w:sz w:val="20"/>
          <w:szCs w:val="20"/>
        </w:rPr>
        <w:t xml:space="preserve"> με</w:t>
      </w:r>
      <w:r w:rsidRPr="00D630E4">
        <w:rPr>
          <w:rFonts w:ascii="Verdana" w:hAnsi="Verdana"/>
          <w:sz w:val="20"/>
          <w:szCs w:val="20"/>
        </w:rPr>
        <w:t xml:space="preserve">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w:t>
      </w:r>
    </w:p>
    <w:p w:rsidR="00611357" w:rsidRDefault="00CC15FD" w:rsidP="00CC15FD">
      <w:pPr>
        <w:spacing w:line="360" w:lineRule="auto"/>
        <w:ind w:left="345" w:right="242"/>
        <w:jc w:val="both"/>
        <w:rPr>
          <w:rFonts w:ascii="Verdana" w:hAnsi="Verdana"/>
          <w:sz w:val="20"/>
          <w:szCs w:val="20"/>
        </w:rPr>
      </w:pPr>
      <w:r w:rsidRPr="00D630E4">
        <w:rPr>
          <w:rFonts w:ascii="Verdana" w:hAnsi="Verdana"/>
          <w:sz w:val="20"/>
          <w:szCs w:val="20"/>
        </w:rPr>
        <w:lastRenderedPageBreak/>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w:t>
      </w:r>
    </w:p>
    <w:p w:rsidR="00CC15FD" w:rsidRDefault="00CC15FD" w:rsidP="00CC15FD">
      <w:pPr>
        <w:spacing w:line="360" w:lineRule="auto"/>
        <w:ind w:left="345" w:right="242"/>
        <w:jc w:val="both"/>
        <w:rPr>
          <w:rFonts w:ascii="Verdana" w:hAnsi="Verdana"/>
          <w:sz w:val="20"/>
          <w:szCs w:val="20"/>
        </w:rPr>
      </w:pPr>
      <w:r w:rsidRPr="00D630E4">
        <w:rPr>
          <w:rFonts w:ascii="Verdana" w:hAnsi="Verdana"/>
          <w:sz w:val="20"/>
          <w:szCs w:val="20"/>
        </w:rPr>
        <w:t xml:space="preserve"> </w:t>
      </w:r>
    </w:p>
    <w:p w:rsidR="00611357" w:rsidRPr="00155A5D" w:rsidRDefault="00611357" w:rsidP="00611357">
      <w:pPr>
        <w:pStyle w:val="Heading30"/>
        <w:keepNext/>
        <w:keepLines/>
        <w:shd w:val="clear" w:color="auto" w:fill="auto"/>
        <w:spacing w:line="360" w:lineRule="auto"/>
        <w:jc w:val="both"/>
        <w:rPr>
          <w:rFonts w:ascii="Verdana" w:hAnsi="Verdana"/>
          <w:b/>
          <w:sz w:val="20"/>
          <w:szCs w:val="20"/>
          <w:lang w:val="el-GR"/>
        </w:rPr>
      </w:pPr>
      <w:bookmarkStart w:id="5" w:name="_Toc483233865"/>
      <w:r w:rsidRPr="00155A5D">
        <w:rPr>
          <w:rFonts w:ascii="Verdana" w:hAnsi="Verdana"/>
          <w:b/>
          <w:sz w:val="20"/>
          <w:szCs w:val="20"/>
          <w:lang w:val="el-GR"/>
        </w:rPr>
        <w:t xml:space="preserve">Στήριξη στις ικανότητες άλλων φορέων, σύμφωνα με τα προβλεπόμενα στο άρθρο 78 του ν. 4412/2016 </w:t>
      </w:r>
      <w:bookmarkEnd w:id="5"/>
    </w:p>
    <w:p w:rsidR="00611357" w:rsidRPr="00155A5D" w:rsidRDefault="00611357" w:rsidP="00611357">
      <w:pPr>
        <w:pStyle w:val="BodyText28"/>
        <w:shd w:val="clear" w:color="auto" w:fill="auto"/>
        <w:spacing w:before="0" w:after="0" w:line="346" w:lineRule="exact"/>
        <w:ind w:left="284" w:right="20" w:firstLine="0"/>
        <w:jc w:val="both"/>
        <w:rPr>
          <w:rFonts w:ascii="Verdana" w:hAnsi="Verdana"/>
        </w:rPr>
      </w:pPr>
      <w:r w:rsidRPr="00155A5D">
        <w:rPr>
          <w:rFonts w:ascii="Verdana" w:hAnsi="Verdana"/>
        </w:rPr>
        <w:t>Οι οικονομικοί φορείς δύνανται να στηρίζονται στις ικανότητες άλλων φορέων, ασχέτως της νομικής φύσης των δεσμών τους με αυτούς,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ως αυτά εξειδικεύονται ακολούθως</w:t>
      </w:r>
    </w:p>
    <w:p w:rsidR="00611357" w:rsidRPr="00155A5D" w:rsidRDefault="00611357" w:rsidP="00611357">
      <w:pPr>
        <w:pStyle w:val="BodyText28"/>
        <w:shd w:val="clear" w:color="auto" w:fill="auto"/>
        <w:spacing w:before="0" w:after="300" w:line="346" w:lineRule="exact"/>
        <w:ind w:left="284" w:right="20" w:firstLine="0"/>
        <w:jc w:val="both"/>
        <w:rPr>
          <w:rFonts w:ascii="Verdana" w:hAnsi="Verdana"/>
        </w:rPr>
      </w:pPr>
      <w:r w:rsidRPr="00155A5D">
        <w:rPr>
          <w:rFonts w:ascii="Verdana" w:hAnsi="Verdana"/>
        </w:rPr>
        <w:t xml:space="preserve">Επισημαίνεται ότι 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w:t>
      </w:r>
      <w:r w:rsidRPr="00155A5D">
        <w:rPr>
          <w:rFonts w:ascii="Verdana" w:hAnsi="Verdana"/>
          <w:lang w:val="en-US"/>
        </w:rPr>
        <w:t>A</w:t>
      </w:r>
      <w:r w:rsidRPr="00155A5D">
        <w:rPr>
          <w:rFonts w:ascii="Verdana" w:hAnsi="Verdana"/>
          <w:lang w:val="el-GR"/>
        </w:rPr>
        <w:t xml:space="preserve">', </w:t>
      </w:r>
      <w:r w:rsidRPr="00155A5D">
        <w:rPr>
          <w:rFonts w:ascii="Verdana" w:hAnsi="Verdana"/>
        </w:rPr>
        <w:t>ή με τη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11357" w:rsidRPr="00155A5D" w:rsidRDefault="00611357" w:rsidP="00611357">
      <w:pPr>
        <w:pStyle w:val="BodyText28"/>
        <w:shd w:val="clear" w:color="auto" w:fill="auto"/>
        <w:spacing w:before="0" w:after="300" w:line="346" w:lineRule="exact"/>
        <w:ind w:left="284" w:right="20" w:firstLine="0"/>
        <w:jc w:val="both"/>
        <w:rPr>
          <w:rFonts w:ascii="Verdana" w:hAnsi="Verdana"/>
        </w:rPr>
      </w:pPr>
      <w:r w:rsidRPr="00155A5D">
        <w:rPr>
          <w:rFonts w:ascii="Verdana" w:hAnsi="Verdana"/>
        </w:rPr>
        <w:t>Εφόσον ο οικονομικός φορέας επιθυμεί να στηριχθεί στις ικανότητες άλλων φορέων, αποδεικνύει στην αναθέτουσα αρχή ότι θα έχει στη διάθεσή του τους αναγκαίους πόρους, ιδίως, με την προσκόμιση της σχετικής δέσμευσης των φορέων αυτών για τον σκοπό αυτό.</w:t>
      </w:r>
    </w:p>
    <w:p w:rsidR="00611357" w:rsidRPr="00155A5D" w:rsidRDefault="00611357" w:rsidP="00611357">
      <w:pPr>
        <w:pStyle w:val="BodyText28"/>
        <w:shd w:val="clear" w:color="auto" w:fill="auto"/>
        <w:spacing w:before="0" w:after="300" w:line="346" w:lineRule="exact"/>
        <w:ind w:left="284" w:right="20" w:firstLine="0"/>
        <w:jc w:val="both"/>
        <w:rPr>
          <w:rFonts w:ascii="Verdana" w:hAnsi="Verdana"/>
        </w:rPr>
      </w:pPr>
      <w:r w:rsidRPr="00155A5D">
        <w:rPr>
          <w:rFonts w:ascii="Verdana" w:hAnsi="Verdana"/>
        </w:rPr>
        <w:t>Η αναθέτουσα αρχή δύναται να ελέγχει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w:t>
      </w:r>
    </w:p>
    <w:p w:rsidR="00611357" w:rsidRPr="00155A5D" w:rsidRDefault="00611357" w:rsidP="00611357">
      <w:pPr>
        <w:pStyle w:val="BodyText28"/>
        <w:shd w:val="clear" w:color="auto" w:fill="auto"/>
        <w:spacing w:before="0" w:after="300" w:line="346" w:lineRule="exact"/>
        <w:ind w:left="284" w:right="20" w:firstLine="0"/>
        <w:jc w:val="both"/>
        <w:rPr>
          <w:rFonts w:ascii="Verdana" w:hAnsi="Verdana"/>
        </w:rPr>
      </w:pPr>
      <w:r w:rsidRPr="00155A5D">
        <w:rPr>
          <w:rFonts w:ascii="Verdana" w:hAnsi="Verdana"/>
        </w:rPr>
        <w:t>Επιπλέον, η Αναθέτουσα Αρχή δύναται να απαιτήσει από τον οικονομικό φορέα να αντικαταστήσει έναν φορέα που δεν πληροί σχετικό κριτήριο επιλογής ή για τον οποίο συντρέχουν λόγοι αποκλεισμού, ως αυτοί αναλύονται ακολούθως.</w:t>
      </w:r>
    </w:p>
    <w:p w:rsidR="00611357" w:rsidRPr="00155A5D" w:rsidRDefault="00611357" w:rsidP="00611357">
      <w:pPr>
        <w:pStyle w:val="BodyText28"/>
        <w:shd w:val="clear" w:color="auto" w:fill="auto"/>
        <w:spacing w:before="0" w:after="300" w:line="346" w:lineRule="exact"/>
        <w:ind w:left="284" w:right="20" w:firstLine="0"/>
        <w:jc w:val="both"/>
        <w:rPr>
          <w:rFonts w:ascii="Verdana" w:hAnsi="Verdana"/>
        </w:rPr>
      </w:pPr>
      <w:r w:rsidRPr="00155A5D">
        <w:rPr>
          <w:rFonts w:ascii="Verdana" w:hAnsi="Verdana"/>
        </w:rPr>
        <w:t>Στις περιπτώσεις που οι οικονομικοί φορείς στηρίζονται στις ικανότητες άλλων φορέων όσον αφορά τα κριτήρια που σχετίζονται με την οικονομική και χρηματοοικονομική επάρκεια, ο οικονομικός φορέας θα είναι από κοινού υπεύθυνος με τον φορέα για την υλοποίηση του αντικειμένου της σύμβασης.</w:t>
      </w:r>
    </w:p>
    <w:p w:rsidR="00611357" w:rsidRDefault="00611357" w:rsidP="00611357">
      <w:pPr>
        <w:pStyle w:val="BodyText28"/>
        <w:shd w:val="clear" w:color="auto" w:fill="auto"/>
        <w:spacing w:before="0" w:after="597" w:line="346" w:lineRule="exact"/>
        <w:ind w:left="284" w:right="20" w:firstLine="0"/>
        <w:jc w:val="both"/>
        <w:rPr>
          <w:rFonts w:ascii="Verdana" w:hAnsi="Verdana"/>
        </w:rPr>
      </w:pPr>
      <w:bookmarkStart w:id="6" w:name="bookmark35"/>
      <w:r w:rsidRPr="00155A5D">
        <w:rPr>
          <w:rFonts w:ascii="Verdana" w:hAnsi="Verdana"/>
        </w:rPr>
        <w:t>Υπό τους ίδιους όρους, μία ένωση οικονομικών φορέων μπορεί να στηρίζεται στις ικανότητες των συμμετεχόντων στην ένωση ή άλλων φορέων.</w:t>
      </w:r>
      <w:bookmarkEnd w:id="6"/>
    </w:p>
    <w:p w:rsidR="001B2D08" w:rsidRPr="003A0D42" w:rsidRDefault="001B2D08" w:rsidP="001B2D08">
      <w:pPr>
        <w:pStyle w:val="BodyText28"/>
        <w:shd w:val="clear" w:color="auto" w:fill="auto"/>
        <w:spacing w:before="0" w:after="597" w:line="360" w:lineRule="auto"/>
        <w:ind w:left="284" w:right="20" w:firstLine="0"/>
        <w:jc w:val="both"/>
        <w:rPr>
          <w:rFonts w:ascii="Verdana" w:hAnsi="Verdana"/>
          <w:b/>
        </w:rPr>
      </w:pPr>
      <w:r w:rsidRPr="003A0D42">
        <w:rPr>
          <w:rFonts w:ascii="Verdana" w:hAnsi="Verdana"/>
          <w:b/>
        </w:rPr>
        <w:lastRenderedPageBreak/>
        <w:t>Τεχνική και επαγγελματική ικανότητα.</w:t>
      </w:r>
    </w:p>
    <w:p w:rsidR="001B2D08" w:rsidRPr="003A0D42" w:rsidRDefault="001B2D08" w:rsidP="001B2D08">
      <w:pPr>
        <w:pStyle w:val="BodyText28"/>
        <w:shd w:val="clear" w:color="auto" w:fill="auto"/>
        <w:spacing w:before="0" w:after="597" w:line="360" w:lineRule="auto"/>
        <w:ind w:left="284" w:right="20" w:firstLine="0"/>
        <w:jc w:val="both"/>
        <w:rPr>
          <w:rFonts w:ascii="Verdana" w:hAnsi="Verdana"/>
          <w:lang w:val="el-GR"/>
        </w:rPr>
      </w:pPr>
      <w:r w:rsidRPr="003A0D42">
        <w:rPr>
          <w:rFonts w:ascii="Verdana" w:hAnsi="Verdana"/>
        </w:rPr>
        <w:t xml:space="preserve"> Όσον αφορά στην τεχνική και επαγγελματική ικανότητα για την παρούσα διαδικασία σύναψης σύμβασης, οι οικονομικοί φορείς </w:t>
      </w:r>
      <w:r w:rsidRPr="003A0D42">
        <w:rPr>
          <w:rFonts w:ascii="Verdana" w:hAnsi="Verdana"/>
          <w:lang w:val="el-GR"/>
        </w:rPr>
        <w:t xml:space="preserve">απαιτείται </w:t>
      </w:r>
      <w:r w:rsidRPr="003A0D42">
        <w:rPr>
          <w:rFonts w:ascii="Verdana" w:hAnsi="Verdana"/>
        </w:rPr>
        <w:t xml:space="preserve">κατά τη διάρκεια </w:t>
      </w:r>
      <w:r w:rsidRPr="003A0D42">
        <w:rPr>
          <w:rFonts w:ascii="Verdana" w:hAnsi="Verdana"/>
          <w:lang w:val="el-GR"/>
        </w:rPr>
        <w:t xml:space="preserve">των </w:t>
      </w:r>
      <w:r w:rsidR="00FB3701" w:rsidRPr="003A0D42">
        <w:rPr>
          <w:rFonts w:ascii="Verdana" w:hAnsi="Verdana"/>
          <w:lang w:val="el-GR"/>
        </w:rPr>
        <w:t>πέντε</w:t>
      </w:r>
      <w:r w:rsidRPr="003A0D42">
        <w:rPr>
          <w:rFonts w:ascii="Verdana" w:hAnsi="Verdana"/>
          <w:lang w:val="el-GR"/>
        </w:rPr>
        <w:t xml:space="preserve"> τελευταίων ετών</w:t>
      </w:r>
      <w:r w:rsidRPr="003A0D42">
        <w:rPr>
          <w:rFonts w:ascii="Verdana" w:hAnsi="Verdana"/>
        </w:rPr>
        <w:t xml:space="preserve"> να έχουν εκτελέσει τουλάχιστον </w:t>
      </w:r>
      <w:r w:rsidR="00FB3701" w:rsidRPr="003A0D42">
        <w:rPr>
          <w:rFonts w:ascii="Verdana" w:hAnsi="Verdana"/>
          <w:lang w:val="el-GR"/>
        </w:rPr>
        <w:t>μια</w:t>
      </w:r>
      <w:r w:rsidRPr="003A0D42">
        <w:rPr>
          <w:rFonts w:ascii="Verdana" w:hAnsi="Verdana"/>
        </w:rPr>
        <w:t xml:space="preserve"> </w:t>
      </w:r>
      <w:r w:rsidR="00FB3701" w:rsidRPr="003A0D42">
        <w:rPr>
          <w:rFonts w:ascii="Verdana" w:hAnsi="Verdana"/>
          <w:lang w:val="el-GR"/>
        </w:rPr>
        <w:t>σύμβαση</w:t>
      </w:r>
      <w:r w:rsidRPr="003A0D42">
        <w:rPr>
          <w:rFonts w:ascii="Verdana" w:hAnsi="Verdana"/>
        </w:rPr>
        <w:t xml:space="preserve"> προμ</w:t>
      </w:r>
      <w:r w:rsidR="00FB3701" w:rsidRPr="003A0D42">
        <w:rPr>
          <w:rFonts w:ascii="Verdana" w:hAnsi="Verdana"/>
          <w:lang w:val="el-GR"/>
        </w:rPr>
        <w:t>ή</w:t>
      </w:r>
      <w:r w:rsidRPr="003A0D42">
        <w:rPr>
          <w:rFonts w:ascii="Verdana" w:hAnsi="Verdana"/>
        </w:rPr>
        <w:t>θει</w:t>
      </w:r>
      <w:r w:rsidR="00FB3701" w:rsidRPr="003A0D42">
        <w:rPr>
          <w:rFonts w:ascii="Verdana" w:hAnsi="Verdana"/>
          <w:lang w:val="el-GR"/>
        </w:rPr>
        <w:t>ας</w:t>
      </w:r>
      <w:r w:rsidRPr="003A0D42">
        <w:rPr>
          <w:rFonts w:ascii="Verdana" w:hAnsi="Verdana"/>
        </w:rPr>
        <w:t xml:space="preserve"> </w:t>
      </w:r>
      <w:r w:rsidR="006521F2">
        <w:rPr>
          <w:rFonts w:ascii="Verdana" w:hAnsi="Verdana"/>
          <w:lang w:val="el-GR"/>
        </w:rPr>
        <w:t>ανάλογης της παρούσας</w:t>
      </w:r>
      <w:r w:rsidRPr="003A0D42">
        <w:rPr>
          <w:rFonts w:ascii="Verdana" w:hAnsi="Verdana"/>
        </w:rPr>
        <w:t>, ύψους</w:t>
      </w:r>
      <w:r w:rsidR="00FB3701" w:rsidRPr="003A0D42">
        <w:rPr>
          <w:rFonts w:ascii="Verdana" w:hAnsi="Verdana"/>
          <w:lang w:val="el-GR"/>
        </w:rPr>
        <w:t xml:space="preserve"> μεγαλύτερη του 50% του προϋπολογισμού της συγκεκριμένης διακήρυξης</w:t>
      </w:r>
      <w:r w:rsidR="003A0D42" w:rsidRPr="003A0D42">
        <w:rPr>
          <w:rFonts w:ascii="Verdana" w:hAnsi="Verdana"/>
          <w:lang w:val="el-GR"/>
        </w:rPr>
        <w:t>.</w:t>
      </w:r>
    </w:p>
    <w:p w:rsidR="00611357" w:rsidRPr="00D630E4" w:rsidRDefault="00611357" w:rsidP="00CC15FD">
      <w:pPr>
        <w:spacing w:line="360" w:lineRule="auto"/>
        <w:ind w:left="345" w:right="242"/>
        <w:jc w:val="both"/>
        <w:rPr>
          <w:rFonts w:ascii="Verdana" w:hAnsi="Verdana"/>
          <w:sz w:val="20"/>
          <w:szCs w:val="20"/>
        </w:rPr>
      </w:pPr>
    </w:p>
    <w:p w:rsidR="00CE5CBC" w:rsidRPr="00D630E4" w:rsidRDefault="00CE5CBC" w:rsidP="002E13BE">
      <w:pPr>
        <w:spacing w:line="360" w:lineRule="auto"/>
        <w:jc w:val="both"/>
        <w:rPr>
          <w:rFonts w:ascii="Verdana" w:hAnsi="Verdana" w:cs="Arial"/>
          <w:b/>
          <w:sz w:val="20"/>
          <w:szCs w:val="20"/>
        </w:rPr>
      </w:pPr>
    </w:p>
    <w:p w:rsidR="00AE5137" w:rsidRPr="00D630E4" w:rsidRDefault="00AE5137" w:rsidP="002E13BE">
      <w:pPr>
        <w:spacing w:line="360" w:lineRule="auto"/>
        <w:jc w:val="both"/>
        <w:rPr>
          <w:rFonts w:ascii="Verdana" w:hAnsi="Verdana" w:cs="Arial"/>
          <w:sz w:val="20"/>
          <w:szCs w:val="20"/>
        </w:rPr>
      </w:pPr>
    </w:p>
    <w:p w:rsidR="002E13BE" w:rsidRPr="00D630E4" w:rsidRDefault="00D630E4" w:rsidP="002E13BE">
      <w:pPr>
        <w:spacing w:line="360" w:lineRule="auto"/>
        <w:jc w:val="both"/>
        <w:rPr>
          <w:rFonts w:ascii="Verdana" w:hAnsi="Verdana" w:cs="Arial"/>
          <w:b/>
          <w:sz w:val="20"/>
          <w:szCs w:val="20"/>
        </w:rPr>
      </w:pPr>
      <w:r w:rsidRPr="00D630E4">
        <w:rPr>
          <w:rFonts w:ascii="Verdana" w:hAnsi="Verdana" w:cs="Arial"/>
          <w:b/>
          <w:sz w:val="20"/>
          <w:szCs w:val="20"/>
        </w:rPr>
        <w:t>β</w:t>
      </w:r>
      <w:r w:rsidR="0059479D" w:rsidRPr="00D630E4">
        <w:rPr>
          <w:rFonts w:ascii="Verdana" w:hAnsi="Verdana" w:cs="Arial"/>
          <w:b/>
          <w:sz w:val="20"/>
          <w:szCs w:val="20"/>
        </w:rPr>
        <w:t>. Εγγραφή</w:t>
      </w:r>
      <w:r w:rsidR="00E31E67" w:rsidRPr="00D630E4">
        <w:rPr>
          <w:rFonts w:ascii="Verdana" w:hAnsi="Verdana" w:cs="Arial"/>
          <w:b/>
          <w:sz w:val="20"/>
          <w:szCs w:val="20"/>
        </w:rPr>
        <w:t xml:space="preserve"> οικονομικών φορέων –υποβολή προσφορών </w:t>
      </w:r>
    </w:p>
    <w:p w:rsidR="002E13BE" w:rsidRPr="00D630E4" w:rsidRDefault="002E13BE" w:rsidP="002E13BE">
      <w:pPr>
        <w:spacing w:line="360" w:lineRule="auto"/>
        <w:jc w:val="both"/>
        <w:rPr>
          <w:rFonts w:ascii="Verdana" w:hAnsi="Verdana" w:cs="Arial"/>
          <w:sz w:val="20"/>
          <w:szCs w:val="20"/>
        </w:rPr>
      </w:pPr>
      <w:r w:rsidRPr="00D630E4">
        <w:rPr>
          <w:rFonts w:ascii="Verdana" w:hAnsi="Verdana" w:cs="Arial"/>
          <w:sz w:val="20"/>
          <w:szCs w:val="20"/>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0" w:history="1">
        <w:r w:rsidRPr="00D630E4">
          <w:rPr>
            <w:rStyle w:val="-"/>
            <w:rFonts w:ascii="Verdana" w:hAnsi="Verdana" w:cs="Arial"/>
            <w:sz w:val="20"/>
            <w:szCs w:val="20"/>
          </w:rPr>
          <w:t>www.promitheus.gov.gr</w:t>
        </w:r>
      </w:hyperlink>
      <w:r w:rsidRPr="00D630E4">
        <w:rPr>
          <w:rFonts w:ascii="Verdana" w:hAnsi="Verdana" w:cs="Arial"/>
          <w:sz w:val="20"/>
          <w:szCs w:val="20"/>
        </w:rPr>
        <w:t xml:space="preserve"> ) ακολουθώντας την κατωτέρω διαδικασία εγγραφής:</w:t>
      </w:r>
    </w:p>
    <w:p w:rsidR="002E13BE" w:rsidRPr="00D630E4" w:rsidRDefault="002E13BE" w:rsidP="002E13BE">
      <w:pPr>
        <w:numPr>
          <w:ilvl w:val="0"/>
          <w:numId w:val="3"/>
        </w:numPr>
        <w:tabs>
          <w:tab w:val="clear" w:pos="1080"/>
          <w:tab w:val="num" w:pos="360"/>
        </w:tabs>
        <w:spacing w:line="360" w:lineRule="auto"/>
        <w:ind w:left="360"/>
        <w:jc w:val="both"/>
        <w:rPr>
          <w:rFonts w:ascii="Verdana" w:hAnsi="Verdana" w:cs="Arial"/>
          <w:sz w:val="20"/>
          <w:szCs w:val="20"/>
        </w:rPr>
      </w:pPr>
      <w:r w:rsidRPr="00D630E4">
        <w:rPr>
          <w:rFonts w:ascii="Verdana" w:hAnsi="Verdana" w:cs="Arial"/>
          <w:sz w:val="20"/>
          <w:szCs w:val="20"/>
        </w:rPr>
        <w:t>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w:t>
      </w:r>
    </w:p>
    <w:p w:rsidR="002E13BE" w:rsidRPr="00D630E4" w:rsidRDefault="002E13BE" w:rsidP="002E13BE">
      <w:pPr>
        <w:numPr>
          <w:ilvl w:val="2"/>
          <w:numId w:val="1"/>
        </w:numPr>
        <w:tabs>
          <w:tab w:val="clear" w:pos="1800"/>
        </w:tabs>
        <w:spacing w:line="360" w:lineRule="auto"/>
        <w:ind w:left="1080"/>
        <w:jc w:val="both"/>
        <w:rPr>
          <w:rFonts w:ascii="Verdana" w:hAnsi="Verdana" w:cs="Arial"/>
          <w:sz w:val="20"/>
          <w:szCs w:val="20"/>
        </w:rPr>
      </w:pPr>
      <w:r w:rsidRPr="00D630E4">
        <w:rPr>
          <w:rFonts w:ascii="Verdana" w:hAnsi="Verdana" w:cs="Arial"/>
          <w:sz w:val="20"/>
          <w:szCs w:val="20"/>
        </w:rPr>
        <w:t xml:space="preserve">Όσοι από τους ανωτέρω διαθέτουν ελληνικό Αριθμό Φορολογικού Μητρώου (ΑΦΜ) ταυτοποιούνται με χρήση των διαπιστευτηρίων (όνομα </w:t>
      </w:r>
      <w:hyperlink r:id="rId11" w:tgtFrame="" w:tooltip="http://www.promitheus.gov.gr/" w:history="1"/>
      <w:r w:rsidRPr="00D630E4">
        <w:rPr>
          <w:rFonts w:ascii="Verdana" w:hAnsi="Verdana" w:cs="Arial"/>
          <w:sz w:val="20"/>
          <w:szCs w:val="20"/>
        </w:rPr>
        <w:t>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w:t>
      </w:r>
    </w:p>
    <w:p w:rsidR="002E13BE" w:rsidRPr="00D630E4" w:rsidRDefault="002E13BE" w:rsidP="002E13BE">
      <w:pPr>
        <w:numPr>
          <w:ilvl w:val="2"/>
          <w:numId w:val="1"/>
        </w:numPr>
        <w:tabs>
          <w:tab w:val="clear" w:pos="1800"/>
        </w:tabs>
        <w:spacing w:line="360" w:lineRule="auto"/>
        <w:ind w:left="1080"/>
        <w:jc w:val="both"/>
        <w:rPr>
          <w:rFonts w:ascii="Verdana" w:hAnsi="Verdana" w:cs="Arial"/>
          <w:sz w:val="20"/>
          <w:szCs w:val="20"/>
        </w:rPr>
      </w:pPr>
      <w:r w:rsidRPr="00D630E4">
        <w:rPr>
          <w:rFonts w:ascii="Verdana" w:hAnsi="Verdana" w:cs="Arial"/>
          <w:sz w:val="20"/>
          <w:szCs w:val="20"/>
        </w:rPr>
        <w:t xml:space="preserve">Οι οικονομικοί φορείς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2E13BE" w:rsidRPr="00D630E4" w:rsidRDefault="002E13BE" w:rsidP="002E13BE">
      <w:pPr>
        <w:numPr>
          <w:ilvl w:val="2"/>
          <w:numId w:val="1"/>
        </w:numPr>
        <w:tabs>
          <w:tab w:val="clear" w:pos="1800"/>
        </w:tabs>
        <w:spacing w:line="360" w:lineRule="auto"/>
        <w:ind w:left="1080"/>
        <w:jc w:val="both"/>
        <w:rPr>
          <w:rFonts w:ascii="Verdana" w:hAnsi="Verdana" w:cs="Arial"/>
          <w:sz w:val="20"/>
          <w:szCs w:val="20"/>
        </w:rPr>
      </w:pPr>
      <w:r w:rsidRPr="00D630E4">
        <w:rPr>
          <w:rFonts w:ascii="Verdana" w:hAnsi="Verdana" w:cs="Arial"/>
          <w:sz w:val="20"/>
          <w:szCs w:val="20"/>
        </w:rPr>
        <w:lastRenderedPageBreak/>
        <w:t xml:space="preserve">Οι οικονομικοί φορείς – χρήστες τρίτων χωρών αιτούνται την εγγραφή τους και ταυτοποιούνται από τη Γ.Γ.Ε. αποστέλλοντας: </w:t>
      </w:r>
    </w:p>
    <w:p w:rsidR="002E13BE" w:rsidRPr="00D630E4" w:rsidRDefault="002E13BE" w:rsidP="002E13BE">
      <w:pPr>
        <w:numPr>
          <w:ilvl w:val="3"/>
          <w:numId w:val="4"/>
        </w:numPr>
        <w:tabs>
          <w:tab w:val="clear" w:pos="2520"/>
        </w:tabs>
        <w:spacing w:line="360" w:lineRule="auto"/>
        <w:ind w:left="1800"/>
        <w:jc w:val="both"/>
        <w:rPr>
          <w:rFonts w:ascii="Verdana" w:hAnsi="Verdana" w:cs="Arial"/>
          <w:sz w:val="20"/>
          <w:szCs w:val="20"/>
        </w:rPr>
      </w:pPr>
      <w:r w:rsidRPr="00D630E4">
        <w:rPr>
          <w:rFonts w:ascii="Verdana" w:hAnsi="Verdana" w:cs="Arial"/>
          <w:sz w:val="20"/>
          <w:szCs w:val="20"/>
        </w:rPr>
        <w:t>είτε υπεύθυνη δήλωση ψηφιακά υπογεγραμμένη με επίσημη μετάφραση στην ελληνική.</w:t>
      </w:r>
    </w:p>
    <w:p w:rsidR="00975E7E" w:rsidRPr="00D630E4" w:rsidRDefault="001D68B4" w:rsidP="00A72785">
      <w:pPr>
        <w:numPr>
          <w:ilvl w:val="3"/>
          <w:numId w:val="4"/>
        </w:numPr>
        <w:tabs>
          <w:tab w:val="clear" w:pos="2520"/>
        </w:tabs>
        <w:spacing w:line="360" w:lineRule="auto"/>
        <w:ind w:left="1800"/>
        <w:jc w:val="both"/>
        <w:rPr>
          <w:rFonts w:ascii="Verdana" w:hAnsi="Verdana" w:cs="Arial"/>
          <w:sz w:val="20"/>
          <w:szCs w:val="20"/>
        </w:rPr>
      </w:pPr>
      <w:r w:rsidRPr="00D630E4">
        <w:rPr>
          <w:rFonts w:ascii="Verdana" w:hAnsi="Verdana" w:cs="Arial"/>
          <w:sz w:val="20"/>
          <w:szCs w:val="20"/>
        </w:rPr>
        <w:t xml:space="preserve">είτε </w:t>
      </w:r>
      <w:r w:rsidR="00975E7E" w:rsidRPr="00D630E4">
        <w:rPr>
          <w:rFonts w:ascii="Verdana" w:hAnsi="Verdana" w:cs="Arial"/>
          <w:sz w:val="20"/>
          <w:szCs w:val="20"/>
        </w:rPr>
        <w:t xml:space="preserve"> ένορκη βεβαίωση ή πιστοποιητικό σε μορφή αρχείου .pdf με επίσημη μετάφραση στην ελληνική, στην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w:t>
      </w:r>
    </w:p>
    <w:p w:rsidR="00975E7E" w:rsidRPr="00D630E4" w:rsidRDefault="00975E7E" w:rsidP="00975E7E">
      <w:pPr>
        <w:spacing w:line="360" w:lineRule="auto"/>
        <w:ind w:left="1080"/>
        <w:jc w:val="both"/>
        <w:rPr>
          <w:rFonts w:ascii="Verdana" w:hAnsi="Verdana" w:cs="Arial"/>
          <w:sz w:val="20"/>
          <w:szCs w:val="20"/>
        </w:rPr>
      </w:pPr>
      <w:r w:rsidRPr="00D630E4">
        <w:rPr>
          <w:rFonts w:ascii="Verdana" w:hAnsi="Verdana" w:cs="Arial"/>
          <w:sz w:val="20"/>
          <w:szCs w:val="20"/>
        </w:rPr>
        <w:t xml:space="preserve">Το αίτημα εγγραφής υποβάλλεται από όλους τους υποψηφίους χρήστες  ηλεκτρονικά μέσω του Συστήματος, όπως αναφέρεται ανωτέρω. </w:t>
      </w:r>
    </w:p>
    <w:p w:rsidR="00975E7E" w:rsidRPr="00D630E4" w:rsidRDefault="00975E7E" w:rsidP="00975E7E">
      <w:pPr>
        <w:spacing w:line="360" w:lineRule="auto"/>
        <w:ind w:left="1080"/>
        <w:jc w:val="both"/>
        <w:rPr>
          <w:rFonts w:ascii="Verdana" w:hAnsi="Verdana" w:cs="Arial"/>
          <w:sz w:val="20"/>
          <w:szCs w:val="20"/>
        </w:rPr>
      </w:pPr>
      <w:r w:rsidRPr="00D630E4">
        <w:rPr>
          <w:rFonts w:ascii="Verdana" w:hAnsi="Verdana" w:cs="Arial"/>
          <w:sz w:val="20"/>
          <w:szCs w:val="20"/>
        </w:rPr>
        <w:t xml:space="preserve">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975E7E" w:rsidRPr="00D630E4" w:rsidRDefault="00975E7E" w:rsidP="00975E7E">
      <w:pPr>
        <w:spacing w:line="360" w:lineRule="auto"/>
        <w:ind w:left="1080"/>
        <w:jc w:val="both"/>
        <w:rPr>
          <w:rFonts w:ascii="Verdana" w:hAnsi="Verdana" w:cs="Arial"/>
          <w:sz w:val="20"/>
          <w:szCs w:val="20"/>
        </w:rPr>
      </w:pPr>
      <w:r w:rsidRPr="00D630E4">
        <w:rPr>
          <w:rFonts w:ascii="Verdana" w:hAnsi="Verdana" w:cs="Arial"/>
          <w:sz w:val="20"/>
          <w:szCs w:val="20"/>
        </w:rPr>
        <w:t xml:space="preserve">Οι προσφορές και οι αιτήσεις συμμετοχής υπογράφονται ψηφιακά από τον οικονομικό φορέα ή, σε περίπτωση νομικών προσώπων, από το νόμιμο εκπρόσωπο αυτών. </w:t>
      </w:r>
    </w:p>
    <w:p w:rsidR="00975E7E" w:rsidRPr="00D630E4" w:rsidRDefault="00975E7E" w:rsidP="00975E7E">
      <w:pPr>
        <w:spacing w:line="360" w:lineRule="auto"/>
        <w:ind w:left="1080"/>
        <w:jc w:val="both"/>
        <w:rPr>
          <w:rFonts w:ascii="Verdana" w:hAnsi="Verdana" w:cs="Arial"/>
          <w:sz w:val="20"/>
          <w:szCs w:val="20"/>
        </w:rPr>
      </w:pPr>
      <w:r w:rsidRPr="00D630E4">
        <w:rPr>
          <w:rFonts w:ascii="Verdana" w:hAnsi="Verdana" w:cs="Arial"/>
          <w:sz w:val="20"/>
          <w:szCs w:val="20"/>
        </w:rPr>
        <w:t xml:space="preserve">Η ένωση οικονομικών φορέων υποβάλλει κοινή προσφορά, η οποία υπογράφεται ψηφιακά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p>
    <w:p w:rsidR="008D3AC2" w:rsidRPr="00D630E4" w:rsidRDefault="008D3AC2" w:rsidP="008D3AC2">
      <w:pPr>
        <w:spacing w:line="360" w:lineRule="auto"/>
        <w:ind w:left="1080"/>
        <w:jc w:val="both"/>
        <w:rPr>
          <w:rFonts w:ascii="Verdana" w:hAnsi="Verdana" w:cs="Arial"/>
          <w:sz w:val="20"/>
          <w:szCs w:val="20"/>
        </w:rPr>
      </w:pPr>
      <w:r w:rsidRPr="00D630E4">
        <w:rPr>
          <w:rFonts w:ascii="Verdana" w:hAnsi="Verdana" w:cs="Arial"/>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Π1-2390/2013. </w:t>
      </w:r>
    </w:p>
    <w:p w:rsidR="008D3AC2" w:rsidRDefault="008D3AC2" w:rsidP="008D3AC2">
      <w:pPr>
        <w:spacing w:line="360" w:lineRule="auto"/>
        <w:ind w:left="1080"/>
        <w:jc w:val="both"/>
        <w:rPr>
          <w:rFonts w:ascii="Verdana" w:hAnsi="Verdana" w:cs="Arial"/>
          <w:sz w:val="20"/>
          <w:szCs w:val="20"/>
        </w:rPr>
      </w:pPr>
      <w:r w:rsidRPr="00D630E4">
        <w:rPr>
          <w:rFonts w:ascii="Verdana" w:hAnsi="Verdana" w:cs="Arial"/>
          <w:sz w:val="20"/>
          <w:szCs w:val="20"/>
        </w:rPr>
        <w:t>Οι προσφορές κατατίθενται σε ηλεκτρονικό φάκελο, σύμφωνα με το Ν.4412/2016 (Α΄ 147) και την Π1/2390/2013(Β΄2677) Υπουργική Απόφαση ¨Τεχνικές λεπτομέρειες και διαδικασίες του Εθνικού Συστήματος Ηλεκτρονικών Δημοσίων Συμβάσεων (Ε.Σ.Η.ΔΗ.Σ)¨.</w:t>
      </w:r>
      <w:r w:rsidRPr="00975E7E">
        <w:rPr>
          <w:rFonts w:ascii="Verdana" w:hAnsi="Verdana" w:cs="Arial"/>
          <w:sz w:val="20"/>
          <w:szCs w:val="20"/>
        </w:rPr>
        <w:t xml:space="preserve"> </w:t>
      </w:r>
    </w:p>
    <w:p w:rsidR="00252521" w:rsidRDefault="00D00B54" w:rsidP="00252521">
      <w:pPr>
        <w:spacing w:line="360" w:lineRule="auto"/>
        <w:jc w:val="both"/>
        <w:rPr>
          <w:rFonts w:ascii="Verdana" w:hAnsi="Verdana" w:cs="Arial"/>
          <w:sz w:val="20"/>
          <w:szCs w:val="20"/>
        </w:rPr>
      </w:pPr>
      <w:r>
        <w:rPr>
          <w:rFonts w:ascii="Verdana" w:hAnsi="Verdana" w:cs="Arial"/>
          <w:sz w:val="20"/>
          <w:szCs w:val="20"/>
        </w:rPr>
        <w:br w:type="page"/>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AC01DA" w:rsidP="00E36A4E">
            <w:pPr>
              <w:pStyle w:val="2"/>
              <w:rPr>
                <w:rFonts w:ascii="Verdana" w:hAnsi="Verdana"/>
                <w:bCs w:val="0"/>
                <w:spacing w:val="-4"/>
                <w:sz w:val="24"/>
                <w:lang w:val="el-GR" w:eastAsia="el-GR"/>
              </w:rPr>
            </w:pPr>
            <w:bookmarkStart w:id="7" w:name="_Toc463513913"/>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5</w:t>
            </w:r>
            <w:r w:rsidRPr="00CB226F">
              <w:rPr>
                <w:rFonts w:ascii="Verdana" w:hAnsi="Verdana"/>
                <w:spacing w:val="-4"/>
                <w:sz w:val="24"/>
                <w:lang w:val="el-GR" w:eastAsia="el-GR"/>
              </w:rPr>
              <w:t>ο</w:t>
            </w:r>
            <w:r w:rsidRPr="00CB226F">
              <w:rPr>
                <w:rFonts w:ascii="Verdana" w:hAnsi="Verdana"/>
                <w:spacing w:val="-4"/>
                <w:sz w:val="24"/>
                <w:szCs w:val="20"/>
                <w:lang w:val="el-GR" w:eastAsia="el-GR"/>
              </w:rPr>
              <w:t xml:space="preserve"> : </w:t>
            </w:r>
            <w:r w:rsidRPr="00CB226F">
              <w:rPr>
                <w:rFonts w:ascii="Verdana" w:hAnsi="Verdana"/>
                <w:spacing w:val="-4"/>
                <w:sz w:val="24"/>
                <w:lang w:val="el-GR" w:eastAsia="el-GR"/>
              </w:rPr>
              <w:t xml:space="preserve">Συμπληρωματικές πληροφορίες – διευκρινίσεις επί των εγγράφων του διαγωνισμού </w:t>
            </w:r>
            <w:bookmarkEnd w:id="7"/>
          </w:p>
        </w:tc>
      </w:tr>
    </w:tbl>
    <w:p w:rsidR="00252521" w:rsidRDefault="00252521" w:rsidP="00252521">
      <w:pPr>
        <w:spacing w:line="360" w:lineRule="auto"/>
        <w:jc w:val="both"/>
        <w:rPr>
          <w:rFonts w:ascii="Verdana" w:hAnsi="Verdana" w:cs="Arial"/>
          <w:sz w:val="20"/>
          <w:szCs w:val="20"/>
        </w:rPr>
      </w:pPr>
    </w:p>
    <w:p w:rsidR="002E13BE" w:rsidRDefault="002E13BE" w:rsidP="002E13BE">
      <w:pPr>
        <w:spacing w:line="360" w:lineRule="auto"/>
        <w:jc w:val="both"/>
        <w:rPr>
          <w:rFonts w:ascii="Verdana" w:hAnsi="Verdana" w:cs="Arial"/>
          <w:sz w:val="20"/>
          <w:szCs w:val="20"/>
        </w:rPr>
      </w:pPr>
      <w:r w:rsidRPr="00EE7D88">
        <w:rPr>
          <w:rFonts w:ascii="Verdana" w:hAnsi="Verdana" w:cs="Arial"/>
          <w:sz w:val="20"/>
          <w:szCs w:val="20"/>
        </w:rPr>
        <w:t>Τα σχετικά αιτήματα υποβάλλονται ηλεκτρονικά μόνο</w:t>
      </w:r>
      <w:r>
        <w:rPr>
          <w:rFonts w:ascii="Verdana" w:hAnsi="Verdana" w:cs="Arial"/>
          <w:sz w:val="20"/>
          <w:szCs w:val="20"/>
        </w:rPr>
        <w:t xml:space="preserve"> </w:t>
      </w:r>
      <w:r w:rsidRPr="00EE7D88">
        <w:rPr>
          <w:rFonts w:ascii="Verdana" w:hAnsi="Verdana" w:cs="Arial"/>
          <w:sz w:val="20"/>
          <w:szCs w:val="20"/>
        </w:rPr>
        <w:t xml:space="preserve">στο δικτυακό τόπο του διαγωνισμού μέσω της Διαδικτυακής πύλης </w:t>
      </w:r>
      <w:hyperlink r:id="rId12" w:history="1">
        <w:r w:rsidRPr="00F219E6">
          <w:rPr>
            <w:rStyle w:val="-"/>
            <w:rFonts w:ascii="Verdana" w:hAnsi="Verdana" w:cs="Arial"/>
            <w:sz w:val="20"/>
            <w:szCs w:val="20"/>
          </w:rPr>
          <w:t>www.promitheus.gov.gr</w:t>
        </w:r>
      </w:hyperlink>
      <w:r>
        <w:rPr>
          <w:rFonts w:ascii="Verdana" w:hAnsi="Verdana" w:cs="Arial"/>
          <w:sz w:val="20"/>
          <w:szCs w:val="20"/>
        </w:rPr>
        <w:t xml:space="preserve"> </w:t>
      </w:r>
      <w:r w:rsidRPr="00EE7D88">
        <w:rPr>
          <w:rFonts w:ascii="Verdana" w:hAnsi="Verdana" w:cs="Arial"/>
          <w:sz w:val="20"/>
          <w:szCs w:val="20"/>
        </w:rPr>
        <w:t>, του Ε.Σ.Η.ΔΗ.Σ. Αιτήματα</w:t>
      </w:r>
      <w:r>
        <w:rPr>
          <w:rFonts w:ascii="Verdana" w:hAnsi="Verdana" w:cs="Arial"/>
          <w:sz w:val="20"/>
          <w:szCs w:val="20"/>
        </w:rPr>
        <w:t xml:space="preserve"> </w:t>
      </w:r>
      <w:r w:rsidRPr="00EE7D88">
        <w:rPr>
          <w:rFonts w:ascii="Verdana" w:hAnsi="Verdana" w:cs="Arial"/>
          <w:sz w:val="20"/>
          <w:szCs w:val="20"/>
        </w:rPr>
        <w:t xml:space="preserve">παροχής </w:t>
      </w:r>
      <w:r>
        <w:rPr>
          <w:rFonts w:ascii="Verdana" w:hAnsi="Verdana" w:cs="Arial"/>
          <w:sz w:val="20"/>
          <w:szCs w:val="20"/>
        </w:rPr>
        <w:t>σ</w:t>
      </w:r>
      <w:r w:rsidRPr="00EE7D88">
        <w:rPr>
          <w:rFonts w:ascii="Verdana" w:hAnsi="Verdana" w:cs="Arial"/>
          <w:sz w:val="20"/>
          <w:szCs w:val="20"/>
        </w:rPr>
        <w:t>υμπληρωματικών πληροφοριών –</w:t>
      </w:r>
      <w:r>
        <w:rPr>
          <w:rFonts w:ascii="Verdana" w:hAnsi="Verdana" w:cs="Arial"/>
          <w:sz w:val="20"/>
          <w:szCs w:val="20"/>
        </w:rPr>
        <w:t xml:space="preserve"> </w:t>
      </w:r>
      <w:r w:rsidRPr="00EE7D88">
        <w:rPr>
          <w:rFonts w:ascii="Verdana" w:hAnsi="Verdana" w:cs="Arial"/>
          <w:sz w:val="20"/>
          <w:szCs w:val="20"/>
        </w:rPr>
        <w:t>διευκρινίσεων υποβάλλονται μόνο</w:t>
      </w:r>
      <w:r>
        <w:rPr>
          <w:rFonts w:ascii="Verdana" w:hAnsi="Verdana" w:cs="Arial"/>
          <w:sz w:val="20"/>
          <w:szCs w:val="20"/>
        </w:rPr>
        <w:t xml:space="preserve"> </w:t>
      </w:r>
      <w:r w:rsidRPr="00EE7D88">
        <w:rPr>
          <w:rFonts w:ascii="Verdana" w:hAnsi="Verdana" w:cs="Arial"/>
          <w:sz w:val="20"/>
          <w:szCs w:val="20"/>
        </w:rPr>
        <w:t xml:space="preserve">από εγγεγραμμένους στο σύστημα οικονομικούς φορείς, </w:t>
      </w:r>
      <w:r>
        <w:rPr>
          <w:rFonts w:ascii="Verdana" w:hAnsi="Verdana" w:cs="Arial"/>
          <w:sz w:val="20"/>
          <w:szCs w:val="20"/>
        </w:rPr>
        <w:t xml:space="preserve">σε όσους δηλαδή </w:t>
      </w:r>
      <w:r w:rsidRPr="00EE7D88">
        <w:rPr>
          <w:rFonts w:ascii="Verdana" w:hAnsi="Verdana" w:cs="Arial"/>
          <w:sz w:val="20"/>
          <w:szCs w:val="20"/>
        </w:rPr>
        <w:t>διαθέτουν σχετικά διαπιστευτήρια που τους έχουν χορηγηθεί</w:t>
      </w:r>
      <w:r>
        <w:rPr>
          <w:rFonts w:ascii="Verdana" w:hAnsi="Verdana" w:cs="Arial"/>
          <w:sz w:val="20"/>
          <w:szCs w:val="20"/>
        </w:rPr>
        <w:t xml:space="preserve"> </w:t>
      </w:r>
      <w:r w:rsidRPr="00EE7D88">
        <w:rPr>
          <w:rFonts w:ascii="Verdana" w:hAnsi="Verdana" w:cs="Arial"/>
          <w:sz w:val="20"/>
          <w:szCs w:val="20"/>
        </w:rPr>
        <w:t>(όνομα χρήστη και κωδικό πρόσβασης) ύστερα από αίτησή τους.</w:t>
      </w:r>
      <w:r>
        <w:rPr>
          <w:rFonts w:ascii="Verdana" w:hAnsi="Verdana" w:cs="Arial"/>
          <w:sz w:val="20"/>
          <w:szCs w:val="20"/>
        </w:rPr>
        <w:t xml:space="preserve"> Τ</w:t>
      </w:r>
      <w:r w:rsidRPr="00EE7D88">
        <w:rPr>
          <w:rFonts w:ascii="Verdana" w:hAnsi="Verdana" w:cs="Arial"/>
          <w:sz w:val="20"/>
          <w:szCs w:val="20"/>
        </w:rPr>
        <w:t>α</w:t>
      </w:r>
      <w:r>
        <w:rPr>
          <w:rFonts w:ascii="Verdana" w:hAnsi="Verdana" w:cs="Arial"/>
          <w:sz w:val="20"/>
          <w:szCs w:val="20"/>
        </w:rPr>
        <w:t xml:space="preserve"> </w:t>
      </w:r>
      <w:r w:rsidRPr="00EE7D88">
        <w:rPr>
          <w:rFonts w:ascii="Verdana" w:hAnsi="Verdana" w:cs="Arial"/>
          <w:sz w:val="20"/>
          <w:szCs w:val="20"/>
        </w:rPr>
        <w:t>αιτήματα, συνοδεύονται υποχρεωτικά</w:t>
      </w:r>
      <w:r>
        <w:rPr>
          <w:rFonts w:ascii="Verdana" w:hAnsi="Verdana" w:cs="Arial"/>
          <w:sz w:val="20"/>
          <w:szCs w:val="20"/>
        </w:rPr>
        <w:t xml:space="preserve"> </w:t>
      </w:r>
      <w:r w:rsidRPr="00EE7D88">
        <w:rPr>
          <w:rFonts w:ascii="Verdana" w:hAnsi="Verdana" w:cs="Arial"/>
          <w:sz w:val="20"/>
          <w:szCs w:val="20"/>
        </w:rPr>
        <w:t>από</w:t>
      </w:r>
      <w:r>
        <w:rPr>
          <w:rFonts w:ascii="Verdana" w:hAnsi="Verdana" w:cs="Arial"/>
          <w:sz w:val="20"/>
          <w:szCs w:val="20"/>
        </w:rPr>
        <w:t xml:space="preserve"> </w:t>
      </w:r>
      <w:r w:rsidRPr="00EE7D88">
        <w:rPr>
          <w:rFonts w:ascii="Verdana" w:hAnsi="Verdana" w:cs="Arial"/>
          <w:sz w:val="20"/>
          <w:szCs w:val="20"/>
        </w:rPr>
        <w:t>επισυναπτόμενο</w:t>
      </w:r>
      <w:r>
        <w:rPr>
          <w:rFonts w:ascii="Verdana" w:hAnsi="Verdana" w:cs="Arial"/>
          <w:sz w:val="20"/>
          <w:szCs w:val="20"/>
        </w:rPr>
        <w:t xml:space="preserve"> </w:t>
      </w:r>
      <w:r w:rsidRPr="00EE7D88">
        <w:rPr>
          <w:rFonts w:ascii="Verdana" w:hAnsi="Verdana" w:cs="Arial"/>
          <w:sz w:val="20"/>
          <w:szCs w:val="20"/>
        </w:rPr>
        <w:t>ηλεκτρονικό αρχείο σε μορφή αρχείου .pdf, με το κείμενο των ερωτημάτων, το οποίο υποχρεωτικά πρέπε</w:t>
      </w:r>
      <w:r>
        <w:rPr>
          <w:rFonts w:ascii="Verdana" w:hAnsi="Verdana" w:cs="Arial"/>
          <w:sz w:val="20"/>
          <w:szCs w:val="20"/>
        </w:rPr>
        <w:t xml:space="preserve">ι να είναι ψηφιακά </w:t>
      </w:r>
      <w:r w:rsidRPr="00EE7D88">
        <w:rPr>
          <w:rFonts w:ascii="Verdana" w:hAnsi="Verdana" w:cs="Arial"/>
          <w:sz w:val="20"/>
          <w:szCs w:val="20"/>
        </w:rPr>
        <w:t>υπογεγραμ</w:t>
      </w:r>
      <w:r>
        <w:rPr>
          <w:rFonts w:ascii="Verdana" w:hAnsi="Verdana" w:cs="Arial"/>
          <w:sz w:val="20"/>
          <w:szCs w:val="20"/>
        </w:rPr>
        <w:t>μένο. Αιτήματα παροχής διευκρινί</w:t>
      </w:r>
      <w:r w:rsidRPr="00EE7D88">
        <w:rPr>
          <w:rFonts w:ascii="Verdana" w:hAnsi="Verdana" w:cs="Arial"/>
          <w:sz w:val="20"/>
          <w:szCs w:val="20"/>
        </w:rPr>
        <w:t>σεων που υποβάλλονται είτε με άλλο τρόπο είτε το</w:t>
      </w:r>
      <w:r>
        <w:rPr>
          <w:rFonts w:ascii="Verdana" w:hAnsi="Verdana" w:cs="Arial"/>
          <w:sz w:val="20"/>
          <w:szCs w:val="20"/>
        </w:rPr>
        <w:t xml:space="preserve"> </w:t>
      </w:r>
      <w:r w:rsidRPr="00EE7D88">
        <w:rPr>
          <w:rFonts w:ascii="Verdana" w:hAnsi="Verdana" w:cs="Arial"/>
          <w:sz w:val="20"/>
          <w:szCs w:val="20"/>
        </w:rPr>
        <w:t>ηλεκτρονικό αρχείο που τα συνοδεύει δεν είναι ψηφιακά υπογεγραμμένο, δεν εξετάζονται.</w:t>
      </w:r>
    </w:p>
    <w:p w:rsidR="00141B4F" w:rsidRPr="00141B4F" w:rsidRDefault="00141B4F" w:rsidP="00141B4F">
      <w:pPr>
        <w:spacing w:line="360" w:lineRule="auto"/>
        <w:jc w:val="both"/>
        <w:rPr>
          <w:rFonts w:ascii="Verdana" w:hAnsi="Verdana" w:cs="Arial"/>
          <w:b/>
          <w:sz w:val="20"/>
          <w:szCs w:val="20"/>
        </w:rPr>
      </w:pPr>
      <w:r w:rsidRPr="006637A8">
        <w:rPr>
          <w:rFonts w:ascii="Verdana" w:hAnsi="Verdana" w:cs="Arial"/>
          <w:sz w:val="20"/>
          <w:szCs w:val="20"/>
        </w:rPr>
        <w:t xml:space="preserve">Τα αιτήματα για συμπληρωματικές πληροφορίες πρέπει να κατατίθενται σύμφωνα με τα </w:t>
      </w:r>
      <w:r w:rsidRPr="006637A8">
        <w:rPr>
          <w:rFonts w:ascii="Verdana" w:hAnsi="Verdana" w:cs="Arial"/>
          <w:b/>
          <w:sz w:val="20"/>
          <w:szCs w:val="20"/>
        </w:rPr>
        <w:t>καθοριζόμενα στη § 2του άρθρου 67 Ν.4412/16</w:t>
      </w:r>
      <w:r w:rsidR="006637A8">
        <w:rPr>
          <w:rFonts w:ascii="Verdana" w:hAnsi="Verdana" w:cs="Arial"/>
          <w:b/>
          <w:sz w:val="20"/>
          <w:szCs w:val="20"/>
        </w:rPr>
        <w:t>.</w:t>
      </w:r>
      <w:r w:rsidRPr="00141B4F">
        <w:rPr>
          <w:rFonts w:ascii="Verdana" w:hAnsi="Verdana" w:cs="Arial"/>
          <w:b/>
          <w:sz w:val="20"/>
          <w:szCs w:val="20"/>
        </w:rPr>
        <w:t xml:space="preserve"> </w:t>
      </w:r>
    </w:p>
    <w:p w:rsidR="00141B4F" w:rsidRPr="00141B4F" w:rsidRDefault="00141B4F" w:rsidP="00141B4F">
      <w:pPr>
        <w:spacing w:line="360" w:lineRule="auto"/>
        <w:jc w:val="both"/>
        <w:rPr>
          <w:rFonts w:ascii="Verdana" w:hAnsi="Verdana" w:cs="Arial"/>
          <w:b/>
          <w:sz w:val="20"/>
          <w:szCs w:val="20"/>
        </w:rPr>
      </w:pPr>
    </w:p>
    <w:p w:rsidR="00141B4F" w:rsidRPr="00141B4F" w:rsidRDefault="00141B4F" w:rsidP="002E13BE">
      <w:pPr>
        <w:spacing w:line="360" w:lineRule="auto"/>
        <w:jc w:val="both"/>
        <w:rPr>
          <w:rFonts w:ascii="Verdana" w:hAnsi="Verdana" w:cs="Arial"/>
          <w:sz w:val="20"/>
          <w:szCs w:val="20"/>
        </w:rPr>
      </w:pPr>
    </w:p>
    <w:p w:rsidR="0029436F" w:rsidRPr="00CC15FD" w:rsidRDefault="0029436F" w:rsidP="002E13BE">
      <w:pPr>
        <w:spacing w:line="360" w:lineRule="auto"/>
        <w:jc w:val="both"/>
        <w:rPr>
          <w:rFonts w:ascii="Verdana" w:hAnsi="Verdana" w:cs="Arial"/>
          <w:strike/>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021F70" w:rsidRPr="00AB3EAC">
        <w:trPr>
          <w:tblCellSpacing w:w="20" w:type="dxa"/>
        </w:trPr>
        <w:tc>
          <w:tcPr>
            <w:tcW w:w="9460" w:type="dxa"/>
            <w:shd w:val="clear" w:color="auto" w:fill="E0E0E0"/>
          </w:tcPr>
          <w:p w:rsidR="00021F70" w:rsidRPr="00CB226F" w:rsidRDefault="00021F70" w:rsidP="007F0BEE">
            <w:pPr>
              <w:pStyle w:val="2"/>
              <w:rPr>
                <w:rFonts w:ascii="Verdana" w:hAnsi="Verdana"/>
                <w:bCs w:val="0"/>
                <w:spacing w:val="-4"/>
                <w:sz w:val="24"/>
                <w:lang w:val="el-GR" w:eastAsia="el-GR"/>
              </w:rPr>
            </w:pPr>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6</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w:t>
            </w:r>
            <w:r w:rsidR="00D630E4">
              <w:rPr>
                <w:rFonts w:ascii="Verdana" w:hAnsi="Verdana"/>
                <w:spacing w:val="-4"/>
                <w:sz w:val="24"/>
                <w:lang w:val="el-GR" w:eastAsia="el-GR"/>
              </w:rPr>
              <w:t xml:space="preserve"> </w:t>
            </w:r>
            <w:r w:rsidRPr="00CB226F">
              <w:rPr>
                <w:rFonts w:ascii="Verdana" w:hAnsi="Verdana"/>
                <w:spacing w:val="-4"/>
                <w:sz w:val="24"/>
                <w:lang w:val="el-GR" w:eastAsia="el-GR"/>
              </w:rPr>
              <w:t>Χρόνος και τρόπος πρόσβασης στα έγγραφα</w:t>
            </w:r>
          </w:p>
        </w:tc>
      </w:tr>
    </w:tbl>
    <w:p w:rsidR="00021F70" w:rsidRDefault="00021F70" w:rsidP="00021F70">
      <w:pPr>
        <w:pStyle w:val="Default"/>
        <w:spacing w:line="360" w:lineRule="auto"/>
        <w:jc w:val="both"/>
        <w:rPr>
          <w:rFonts w:ascii="Verdana" w:hAnsi="Verdana"/>
          <w:sz w:val="20"/>
          <w:szCs w:val="20"/>
        </w:rPr>
      </w:pPr>
    </w:p>
    <w:p w:rsidR="00021F70"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και αυτών της περίπτωσης β της παραγράφου 2 του άρθρου 6 του ν. 4155/2013. </w:t>
      </w:r>
    </w:p>
    <w:p w:rsidR="00252521" w:rsidRDefault="00252521" w:rsidP="00252521">
      <w:pPr>
        <w:spacing w:line="360" w:lineRule="auto"/>
        <w:jc w:val="both"/>
        <w:rPr>
          <w:rFonts w:ascii="Verdana" w:hAnsi="Verdana" w:cs="Arial"/>
          <w:sz w:val="20"/>
          <w:szCs w:val="20"/>
        </w:rPr>
      </w:pPr>
    </w:p>
    <w:p w:rsidR="0066590A" w:rsidRDefault="0066590A" w:rsidP="00252521">
      <w:pPr>
        <w:spacing w:line="360" w:lineRule="auto"/>
        <w:jc w:val="both"/>
        <w:rPr>
          <w:rFonts w:ascii="Verdana" w:hAnsi="Verdana" w:cs="Arial"/>
          <w:sz w:val="20"/>
          <w:szCs w:val="20"/>
        </w:rPr>
      </w:pPr>
    </w:p>
    <w:p w:rsidR="0066590A" w:rsidRDefault="0066590A"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88546C" w:rsidP="007F0BEE">
            <w:pPr>
              <w:pStyle w:val="2"/>
              <w:rPr>
                <w:rFonts w:ascii="Verdana" w:hAnsi="Verdana"/>
                <w:bCs w:val="0"/>
                <w:spacing w:val="-4"/>
                <w:sz w:val="24"/>
                <w:lang w:val="el-GR" w:eastAsia="el-GR"/>
              </w:rPr>
            </w:pPr>
            <w:bookmarkStart w:id="8" w:name="_Toc463513914"/>
            <w:r w:rsidRPr="00CB226F">
              <w:rPr>
                <w:rFonts w:ascii="Verdana" w:hAnsi="Verdana" w:cs="Arial"/>
                <w:sz w:val="24"/>
                <w:lang w:val="el-GR" w:eastAsia="el-GR"/>
              </w:rPr>
              <w:t xml:space="preserve">ΑΡΘΡΟ </w:t>
            </w:r>
            <w:r w:rsidR="007F0BEE" w:rsidRPr="00CB226F">
              <w:rPr>
                <w:rFonts w:ascii="Verdana" w:hAnsi="Verdana" w:cs="Arial"/>
                <w:sz w:val="24"/>
                <w:lang w:val="el-GR" w:eastAsia="el-GR"/>
              </w:rPr>
              <w:t>7</w:t>
            </w:r>
            <w:r w:rsidRPr="00CB226F">
              <w:rPr>
                <w:rFonts w:ascii="Verdana" w:hAnsi="Verdana" w:cs="Arial"/>
                <w:sz w:val="24"/>
                <w:vertAlign w:val="superscript"/>
                <w:lang w:val="el-GR" w:eastAsia="el-GR"/>
              </w:rPr>
              <w:t>ο</w:t>
            </w:r>
            <w:r w:rsidRPr="00CB226F">
              <w:rPr>
                <w:rFonts w:ascii="Verdana" w:hAnsi="Verdana" w:cs="Arial"/>
                <w:sz w:val="24"/>
                <w:lang w:val="el-GR" w:eastAsia="el-GR"/>
              </w:rPr>
              <w:t xml:space="preserve">: </w:t>
            </w:r>
            <w:r w:rsidR="00566A09" w:rsidRPr="00CB226F">
              <w:rPr>
                <w:rFonts w:ascii="Verdana" w:hAnsi="Verdana" w:cs="Arial"/>
                <w:sz w:val="24"/>
                <w:lang w:val="el-GR" w:eastAsia="el-GR"/>
              </w:rPr>
              <w:t>Δικαιολογητικά συμμετοχής -</w:t>
            </w:r>
            <w:r w:rsidRPr="00CB226F">
              <w:rPr>
                <w:rFonts w:ascii="Verdana" w:hAnsi="Verdana" w:cs="Arial"/>
                <w:sz w:val="24"/>
                <w:lang w:val="el-GR" w:eastAsia="el-GR"/>
              </w:rPr>
              <w:t>Περιεχόμενο προσφορών</w:t>
            </w:r>
            <w:bookmarkEnd w:id="8"/>
          </w:p>
        </w:tc>
      </w:tr>
    </w:tbl>
    <w:p w:rsidR="0088546C" w:rsidRDefault="0088546C" w:rsidP="002E13BE">
      <w:pPr>
        <w:spacing w:line="360" w:lineRule="auto"/>
        <w:jc w:val="both"/>
        <w:rPr>
          <w:rFonts w:ascii="Verdana" w:hAnsi="Verdana" w:cs="Arial"/>
          <w:sz w:val="20"/>
          <w:szCs w:val="20"/>
        </w:rPr>
      </w:pPr>
    </w:p>
    <w:p w:rsidR="002E13BE" w:rsidRPr="00C944B6" w:rsidRDefault="002E13BE" w:rsidP="002E13BE">
      <w:pPr>
        <w:spacing w:line="360" w:lineRule="auto"/>
        <w:jc w:val="both"/>
        <w:rPr>
          <w:rFonts w:ascii="Verdana" w:hAnsi="Verdana" w:cs="Arial"/>
          <w:b/>
          <w:sz w:val="20"/>
          <w:szCs w:val="20"/>
        </w:rPr>
      </w:pPr>
      <w:r w:rsidRPr="00C944B6">
        <w:rPr>
          <w:rFonts w:ascii="Verdana" w:hAnsi="Verdana" w:cs="Arial"/>
          <w:b/>
          <w:sz w:val="20"/>
          <w:szCs w:val="20"/>
        </w:rPr>
        <w:t xml:space="preserve">Τα περιεχόμενα του ηλεκτρονικού φακέλου της προσφοράς ορίζονται ως εξής: </w:t>
      </w:r>
    </w:p>
    <w:p w:rsidR="002E13BE" w:rsidRPr="00EE7D88" w:rsidRDefault="002E13BE" w:rsidP="002E13BE">
      <w:pPr>
        <w:spacing w:line="360" w:lineRule="auto"/>
        <w:jc w:val="both"/>
        <w:rPr>
          <w:rFonts w:ascii="Verdana" w:hAnsi="Verdana" w:cs="Arial"/>
          <w:sz w:val="20"/>
          <w:szCs w:val="20"/>
        </w:rPr>
      </w:pPr>
      <w:r w:rsidRPr="00EE7D88">
        <w:rPr>
          <w:rFonts w:ascii="Verdana" w:hAnsi="Verdana" w:cs="Arial"/>
          <w:sz w:val="20"/>
          <w:szCs w:val="20"/>
        </w:rPr>
        <w:t>(α) ένας (υπο)φάκελος</w:t>
      </w:r>
      <w:r>
        <w:rPr>
          <w:rFonts w:ascii="Verdana" w:hAnsi="Verdana" w:cs="Arial"/>
          <w:sz w:val="20"/>
          <w:szCs w:val="20"/>
        </w:rPr>
        <w:t xml:space="preserve"> </w:t>
      </w:r>
      <w:r w:rsidRPr="00EE7D88">
        <w:rPr>
          <w:rFonts w:ascii="Verdana" w:hAnsi="Verdana" w:cs="Arial"/>
          <w:sz w:val="20"/>
          <w:szCs w:val="20"/>
        </w:rPr>
        <w:t xml:space="preserve">με την ένδειξη </w:t>
      </w:r>
      <w:r w:rsidRPr="003A18E7">
        <w:rPr>
          <w:rFonts w:ascii="Verdana" w:hAnsi="Verdana" w:cs="Arial"/>
          <w:b/>
          <w:sz w:val="20"/>
          <w:szCs w:val="20"/>
        </w:rPr>
        <w:t>«Δικαιολογητικά Συμμετοχής - Τεχνική προσφορά»</w:t>
      </w:r>
      <w:r w:rsidRPr="00EE7D88">
        <w:rPr>
          <w:rFonts w:ascii="Verdana" w:hAnsi="Verdana" w:cs="Arial"/>
          <w:sz w:val="20"/>
          <w:szCs w:val="20"/>
        </w:rPr>
        <w:t xml:space="preserve"> και </w:t>
      </w:r>
    </w:p>
    <w:p w:rsidR="002E13BE" w:rsidRDefault="002E13BE" w:rsidP="002E13BE">
      <w:pPr>
        <w:spacing w:line="360" w:lineRule="auto"/>
        <w:jc w:val="both"/>
        <w:rPr>
          <w:rFonts w:ascii="Verdana" w:hAnsi="Verdana" w:cs="Arial"/>
          <w:sz w:val="20"/>
          <w:szCs w:val="20"/>
        </w:rPr>
      </w:pPr>
      <w:r w:rsidRPr="00EE7D88">
        <w:rPr>
          <w:rFonts w:ascii="Verdana" w:hAnsi="Verdana" w:cs="Arial"/>
          <w:sz w:val="20"/>
          <w:szCs w:val="20"/>
        </w:rPr>
        <w:t xml:space="preserve">(β) ένας (υπο)φάκελος με την ένδειξη </w:t>
      </w:r>
      <w:r w:rsidRPr="003A18E7">
        <w:rPr>
          <w:rFonts w:ascii="Verdana" w:hAnsi="Verdana" w:cs="Arial"/>
          <w:b/>
          <w:sz w:val="20"/>
          <w:szCs w:val="20"/>
        </w:rPr>
        <w:t>«Οικονομική Προσφορά».</w:t>
      </w:r>
    </w:p>
    <w:p w:rsidR="002E13BE" w:rsidRPr="00EE7D88" w:rsidRDefault="002E13BE" w:rsidP="002E13BE">
      <w:pPr>
        <w:spacing w:line="360" w:lineRule="auto"/>
        <w:jc w:val="both"/>
        <w:rPr>
          <w:rFonts w:ascii="Verdana" w:hAnsi="Verdana" w:cs="Arial"/>
          <w:sz w:val="20"/>
          <w:szCs w:val="20"/>
        </w:rPr>
      </w:pPr>
    </w:p>
    <w:p w:rsidR="002E13BE" w:rsidRPr="00C607C6" w:rsidRDefault="002E13BE" w:rsidP="002E13BE">
      <w:pPr>
        <w:spacing w:line="360" w:lineRule="auto"/>
        <w:jc w:val="both"/>
        <w:rPr>
          <w:rFonts w:ascii="Verdana" w:hAnsi="Verdana" w:cs="Arial"/>
          <w:b/>
          <w:sz w:val="20"/>
          <w:szCs w:val="20"/>
        </w:rPr>
      </w:pPr>
      <w:r w:rsidRPr="00C607C6">
        <w:rPr>
          <w:rFonts w:ascii="Verdana" w:hAnsi="Verdana" w:cs="Arial"/>
          <w:b/>
          <w:sz w:val="20"/>
          <w:szCs w:val="20"/>
          <w:u w:val="single"/>
        </w:rPr>
        <w:lastRenderedPageBreak/>
        <w:t xml:space="preserve">Α. Περιεχόμενα (υπο)φακέλου «Δικαιολογητικά συμμετοχής - </w:t>
      </w:r>
      <w:r>
        <w:rPr>
          <w:rFonts w:ascii="Verdana" w:hAnsi="Verdana" w:cs="Arial"/>
          <w:b/>
          <w:sz w:val="20"/>
          <w:szCs w:val="20"/>
          <w:u w:val="single"/>
        </w:rPr>
        <w:t>Τ</w:t>
      </w:r>
      <w:r w:rsidRPr="00C607C6">
        <w:rPr>
          <w:rFonts w:ascii="Verdana" w:hAnsi="Verdana" w:cs="Arial"/>
          <w:b/>
          <w:sz w:val="20"/>
          <w:szCs w:val="20"/>
          <w:u w:val="single"/>
        </w:rPr>
        <w:t>εχνική προσφορά»</w:t>
      </w:r>
      <w:r w:rsidRPr="00C607C6">
        <w:rPr>
          <w:rFonts w:ascii="Verdana" w:hAnsi="Verdana" w:cs="Arial"/>
          <w:b/>
          <w:sz w:val="20"/>
          <w:szCs w:val="20"/>
        </w:rPr>
        <w:t xml:space="preserve"> </w:t>
      </w:r>
    </w:p>
    <w:p w:rsidR="002E13BE" w:rsidRDefault="002E13BE" w:rsidP="002E13BE">
      <w:pPr>
        <w:spacing w:line="360" w:lineRule="auto"/>
        <w:jc w:val="both"/>
        <w:rPr>
          <w:rFonts w:ascii="Verdana" w:hAnsi="Verdana" w:cs="Arial"/>
          <w:sz w:val="20"/>
          <w:szCs w:val="20"/>
        </w:rPr>
      </w:pPr>
      <w:r w:rsidRPr="00EE7D88">
        <w:rPr>
          <w:rFonts w:ascii="Verdana" w:hAnsi="Verdana" w:cs="Arial"/>
          <w:sz w:val="20"/>
          <w:szCs w:val="20"/>
        </w:rPr>
        <w:t>Στον (υπο)φάκελο με την ένδειξη «Δικαιολογητικά Συμμετοχής</w:t>
      </w:r>
      <w:r>
        <w:rPr>
          <w:rFonts w:ascii="Verdana" w:hAnsi="Verdana" w:cs="Arial"/>
          <w:sz w:val="20"/>
          <w:szCs w:val="20"/>
        </w:rPr>
        <w:t xml:space="preserve"> </w:t>
      </w:r>
      <w:r w:rsidRPr="00EE7D88">
        <w:rPr>
          <w:rFonts w:ascii="Verdana" w:hAnsi="Verdana" w:cs="Arial"/>
          <w:sz w:val="20"/>
          <w:szCs w:val="20"/>
        </w:rPr>
        <w:t>-</w:t>
      </w:r>
      <w:r>
        <w:rPr>
          <w:rFonts w:ascii="Verdana" w:hAnsi="Verdana" w:cs="Arial"/>
          <w:sz w:val="20"/>
          <w:szCs w:val="20"/>
        </w:rPr>
        <w:t xml:space="preserve"> </w:t>
      </w:r>
      <w:r w:rsidRPr="00EE7D88">
        <w:rPr>
          <w:rFonts w:ascii="Verdana" w:hAnsi="Verdana" w:cs="Arial"/>
          <w:sz w:val="20"/>
          <w:szCs w:val="20"/>
        </w:rPr>
        <w:t xml:space="preserve">Τεχνική προσφορά» υποβάλλονται η εγγύηση συμμετοχής και όλα τα απαιτούμενα κατά το στάδιο υποβολής της προσφοράς </w:t>
      </w:r>
      <w:r>
        <w:rPr>
          <w:rFonts w:ascii="Verdana" w:hAnsi="Verdana" w:cs="Arial"/>
          <w:sz w:val="20"/>
          <w:szCs w:val="20"/>
        </w:rPr>
        <w:t>δ</w:t>
      </w:r>
      <w:r w:rsidRPr="00EE7D88">
        <w:rPr>
          <w:rFonts w:ascii="Verdana" w:hAnsi="Verdana" w:cs="Arial"/>
          <w:sz w:val="20"/>
          <w:szCs w:val="20"/>
        </w:rPr>
        <w:t>ικαιολογητικά καθώς και η τεχνική</w:t>
      </w:r>
      <w:r>
        <w:rPr>
          <w:rFonts w:ascii="Verdana" w:hAnsi="Verdana" w:cs="Arial"/>
          <w:sz w:val="20"/>
          <w:szCs w:val="20"/>
        </w:rPr>
        <w:t xml:space="preserve"> </w:t>
      </w:r>
      <w:r w:rsidRPr="00EE7D88">
        <w:rPr>
          <w:rFonts w:ascii="Verdana" w:hAnsi="Verdana" w:cs="Arial"/>
          <w:sz w:val="20"/>
          <w:szCs w:val="20"/>
        </w:rPr>
        <w:t>προσφορά. Συγκεκριμένα</w:t>
      </w:r>
      <w:r w:rsidRPr="00CD363E">
        <w:rPr>
          <w:rFonts w:ascii="Verdana" w:hAnsi="Verdana" w:cs="Arial"/>
          <w:sz w:val="20"/>
          <w:szCs w:val="20"/>
        </w:rPr>
        <w:t>:</w:t>
      </w:r>
      <w:r w:rsidRPr="00EE7D88">
        <w:rPr>
          <w:rFonts w:ascii="Verdana" w:hAnsi="Verdana" w:cs="Arial"/>
          <w:sz w:val="20"/>
          <w:szCs w:val="20"/>
        </w:rPr>
        <w:t xml:space="preserve"> </w:t>
      </w:r>
    </w:p>
    <w:p w:rsidR="001B0B5C" w:rsidRPr="00D1044B" w:rsidRDefault="001B0B5C" w:rsidP="001B0B5C">
      <w:pPr>
        <w:spacing w:line="360" w:lineRule="auto"/>
        <w:jc w:val="both"/>
        <w:rPr>
          <w:rFonts w:ascii="Verdana" w:hAnsi="Verdana" w:cs="Arial"/>
          <w:b/>
          <w:sz w:val="20"/>
          <w:szCs w:val="20"/>
          <w:u w:val="single"/>
        </w:rPr>
      </w:pPr>
      <w:r w:rsidRPr="00D1044B">
        <w:rPr>
          <w:rFonts w:ascii="Verdana" w:hAnsi="Verdana" w:cs="Arial"/>
          <w:b/>
          <w:sz w:val="20"/>
          <w:szCs w:val="20"/>
          <w:u w:val="single"/>
        </w:rPr>
        <w:t>Α1. Δικαιολογητικά συμμετοχής</w:t>
      </w:r>
    </w:p>
    <w:p w:rsidR="001B0B5C" w:rsidRDefault="001B0B5C" w:rsidP="001B0B5C">
      <w:pPr>
        <w:spacing w:line="360" w:lineRule="auto"/>
        <w:jc w:val="both"/>
        <w:rPr>
          <w:rFonts w:ascii="Verdana" w:hAnsi="Verdana" w:cs="Arial"/>
          <w:sz w:val="20"/>
          <w:szCs w:val="20"/>
        </w:rPr>
      </w:pPr>
      <w:r w:rsidRPr="00EE7D88">
        <w:rPr>
          <w:rFonts w:ascii="Verdana" w:hAnsi="Verdana" w:cs="Arial"/>
          <w:sz w:val="20"/>
          <w:szCs w:val="20"/>
        </w:rPr>
        <w:t xml:space="preserve">Οι </w:t>
      </w:r>
      <w:r>
        <w:rPr>
          <w:rFonts w:ascii="Verdana" w:hAnsi="Verdana" w:cs="Arial"/>
          <w:sz w:val="20"/>
          <w:szCs w:val="20"/>
        </w:rPr>
        <w:t>συμμετέχοντες</w:t>
      </w:r>
      <w:r w:rsidRPr="00EE7D88">
        <w:rPr>
          <w:rFonts w:ascii="Verdana" w:hAnsi="Verdana" w:cs="Arial"/>
          <w:sz w:val="20"/>
          <w:szCs w:val="20"/>
        </w:rPr>
        <w:t xml:space="preserve"> υποβάλουν ηλεκτρονικά μαζί με την προσφορά τους, εγκαίρως επί ποινή αποκλεισμού, τα εξής δικαιολογητικά, σε μορφή αρχείου .pdf σύμφωνα με το ν. 4155/13((ΦΕΚ/Α/29-5-2013) και το άρθρο 11 της ΥΑ Π1/2390/13 «Τεχνικές </w:t>
      </w:r>
      <w:r>
        <w:rPr>
          <w:rFonts w:ascii="Verdana" w:hAnsi="Verdana" w:cs="Arial"/>
          <w:sz w:val="20"/>
          <w:szCs w:val="20"/>
        </w:rPr>
        <w:t>λ</w:t>
      </w:r>
      <w:r w:rsidRPr="00EE7D88">
        <w:rPr>
          <w:rFonts w:ascii="Verdana" w:hAnsi="Verdana" w:cs="Arial"/>
          <w:sz w:val="20"/>
          <w:szCs w:val="20"/>
        </w:rPr>
        <w:t>επτομέρειες και διαδικασίες λειτουργίας του Εθνικού Συστήματος Ηλεκτρονικών Δημοσίων Συμβάσεων (Ε.Σ.Η.ΔΗ.Σ.)», όπως αναλυτικά περιγράφονται κατωτέρ</w:t>
      </w:r>
      <w:r>
        <w:rPr>
          <w:rFonts w:ascii="Verdana" w:hAnsi="Verdana" w:cs="Arial"/>
          <w:sz w:val="20"/>
          <w:szCs w:val="20"/>
        </w:rPr>
        <w:t>ω</w:t>
      </w:r>
      <w:r w:rsidRPr="00EA65E9">
        <w:rPr>
          <w:rFonts w:ascii="Verdana" w:hAnsi="Verdana" w:cs="Arial"/>
          <w:sz w:val="20"/>
          <w:szCs w:val="20"/>
        </w:rPr>
        <w:t>:</w:t>
      </w:r>
    </w:p>
    <w:p w:rsidR="00303255" w:rsidRPr="00C26AB5" w:rsidRDefault="00303255" w:rsidP="00303255">
      <w:pPr>
        <w:pStyle w:val="2"/>
        <w:spacing w:line="360" w:lineRule="auto"/>
        <w:jc w:val="both"/>
        <w:rPr>
          <w:rFonts w:ascii="Verdana" w:hAnsi="Verdana"/>
          <w:sz w:val="20"/>
          <w:szCs w:val="20"/>
          <w:lang w:eastAsia="el-GR"/>
        </w:rPr>
      </w:pPr>
      <w:r w:rsidRPr="00C26AB5">
        <w:rPr>
          <w:rFonts w:ascii="Verdana" w:hAnsi="Verdana"/>
          <w:b w:val="0"/>
          <w:bCs w:val="0"/>
          <w:sz w:val="20"/>
          <w:szCs w:val="20"/>
          <w:lang w:eastAsia="el-GR"/>
        </w:rPr>
        <w:lastRenderedPageBreak/>
        <w:t>Τυποποιημένο έντυπο Υπεύθυνης Δήλωσης(Τ.Ε.Υ.Δ)</w:t>
      </w:r>
      <w:r w:rsidRPr="00C26AB5">
        <w:rPr>
          <w:rFonts w:ascii="Verdana" w:hAnsi="Verdana"/>
          <w:b w:val="0"/>
          <w:bCs w:val="0"/>
          <w:sz w:val="20"/>
          <w:szCs w:val="20"/>
          <w:vertAlign w:val="superscript"/>
          <w:lang w:eastAsia="el-GR"/>
        </w:rPr>
        <w:footnoteReference w:id="1"/>
      </w:r>
      <w:r w:rsidRPr="00C26AB5">
        <w:rPr>
          <w:rFonts w:ascii="Verdana" w:hAnsi="Verdana"/>
          <w:sz w:val="20"/>
          <w:szCs w:val="20"/>
          <w:vertAlign w:val="superscript"/>
          <w:lang w:eastAsia="el-GR"/>
        </w:rPr>
        <w:t xml:space="preserve"> </w:t>
      </w:r>
      <w:r w:rsidRPr="00C26AB5">
        <w:rPr>
          <w:rFonts w:ascii="Verdana" w:hAnsi="Verdana"/>
          <w:sz w:val="20"/>
          <w:szCs w:val="20"/>
          <w:vertAlign w:val="superscript"/>
          <w:lang w:eastAsia="el-GR"/>
        </w:rPr>
        <w:footnoteReference w:id="2"/>
      </w:r>
      <w:r w:rsidRPr="00C26AB5">
        <w:rPr>
          <w:rFonts w:ascii="Verdana" w:hAnsi="Verdana"/>
          <w:b w:val="0"/>
          <w:bCs w:val="0"/>
          <w:sz w:val="20"/>
          <w:szCs w:val="20"/>
          <w:lang w:eastAsia="el-GR"/>
        </w:rPr>
        <w:t xml:space="preserve"> του άρθρου 79 παρ 4  του Ν.4412/16 , που </w:t>
      </w:r>
      <w:r w:rsidRPr="00C26AB5">
        <w:rPr>
          <w:rFonts w:ascii="Verdana" w:hAnsi="Verdana"/>
          <w:sz w:val="20"/>
          <w:szCs w:val="20"/>
          <w:lang w:eastAsia="el-GR"/>
        </w:rPr>
        <w:t xml:space="preserve">αποτελεί αναπόσπαστο τμήμα της διακήρυξης (Παράρτημα...). και συμπληρώνεται   ,(ΣΥΜΠΛΗΡΩΣΗ : </w:t>
      </w:r>
      <w:r w:rsidRPr="00C26AB5">
        <w:rPr>
          <w:rFonts w:ascii="Verdana" w:hAnsi="Verdana"/>
          <w:b w:val="0"/>
          <w:bCs w:val="0"/>
          <w:sz w:val="20"/>
          <w:szCs w:val="20"/>
          <w:lang w:eastAsia="el-GR"/>
        </w:rPr>
        <w:t>ΜΕΡΟΥΣ ΙΙ</w:t>
      </w:r>
      <w:r w:rsidRPr="00C26AB5">
        <w:rPr>
          <w:rFonts w:ascii="Verdana" w:hAnsi="Verdana"/>
          <w:sz w:val="20"/>
          <w:szCs w:val="20"/>
          <w:lang w:eastAsia="el-GR"/>
        </w:rPr>
        <w:t xml:space="preserve"> (ΕΝΟΤΗΤΕΣ  Α,Β,Γ</w:t>
      </w:r>
      <w:r w:rsidRPr="00C26AB5">
        <w:rPr>
          <w:rFonts w:ascii="Verdana" w:hAnsi="Verdana"/>
          <w:sz w:val="20"/>
          <w:szCs w:val="20"/>
          <w:vertAlign w:val="superscript"/>
          <w:lang w:eastAsia="el-GR"/>
        </w:rPr>
        <w:footnoteReference w:id="3"/>
      </w:r>
      <w:r w:rsidRPr="00C26AB5">
        <w:rPr>
          <w:rFonts w:ascii="Verdana" w:hAnsi="Verdana"/>
          <w:sz w:val="20"/>
          <w:szCs w:val="20"/>
          <w:lang w:eastAsia="el-GR"/>
        </w:rPr>
        <w:t xml:space="preserve"> και </w:t>
      </w:r>
      <w:r w:rsidRPr="00C26AB5">
        <w:rPr>
          <w:rFonts w:ascii="Verdana" w:hAnsi="Verdana"/>
          <w:b w:val="0"/>
          <w:bCs w:val="0"/>
          <w:sz w:val="20"/>
          <w:szCs w:val="20"/>
          <w:lang w:eastAsia="el-GR"/>
        </w:rPr>
        <w:t>Δ</w:t>
      </w:r>
      <w:r w:rsidRPr="00C26AB5">
        <w:rPr>
          <w:rFonts w:ascii="Verdana" w:hAnsi="Verdana"/>
          <w:b w:val="0"/>
          <w:bCs w:val="0"/>
          <w:sz w:val="20"/>
          <w:szCs w:val="20"/>
          <w:vertAlign w:val="superscript"/>
          <w:lang w:eastAsia="el-GR"/>
        </w:rPr>
        <w:footnoteReference w:id="4"/>
      </w:r>
      <w:r w:rsidRPr="00C26AB5">
        <w:rPr>
          <w:rFonts w:ascii="Verdana" w:hAnsi="Verdana"/>
          <w:b w:val="0"/>
          <w:bCs w:val="0"/>
          <w:sz w:val="20"/>
          <w:szCs w:val="20"/>
          <w:lang w:eastAsia="el-GR"/>
        </w:rPr>
        <w:t xml:space="preserve"> )</w:t>
      </w:r>
      <w:r w:rsidRPr="00C26AB5">
        <w:rPr>
          <w:rFonts w:ascii="Verdana" w:hAnsi="Verdana"/>
          <w:sz w:val="20"/>
          <w:szCs w:val="20"/>
          <w:lang w:eastAsia="el-GR"/>
        </w:rPr>
        <w:t xml:space="preserve"> ,</w:t>
      </w:r>
      <w:r w:rsidRPr="00C26AB5">
        <w:rPr>
          <w:rFonts w:ascii="Verdana" w:hAnsi="Verdana"/>
          <w:b w:val="0"/>
          <w:bCs w:val="0"/>
          <w:sz w:val="20"/>
          <w:szCs w:val="20"/>
          <w:lang w:eastAsia="el-GR"/>
        </w:rPr>
        <w:t>ΜΕΡΟΥΣ ΙΙΙ</w:t>
      </w:r>
      <w:r w:rsidRPr="00C26AB5">
        <w:rPr>
          <w:rFonts w:ascii="Verdana" w:hAnsi="Verdana"/>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 Το</w:t>
      </w:r>
      <w:r w:rsidRPr="00C26AB5">
        <w:rPr>
          <w:rFonts w:ascii="Verdana" w:hAnsi="Verdana"/>
          <w:b w:val="0"/>
          <w:bCs w:val="0"/>
          <w:sz w:val="20"/>
          <w:szCs w:val="20"/>
          <w:lang w:eastAsia="el-GR"/>
        </w:rPr>
        <w:t xml:space="preserve"> ανωτέρω Τυποποιημένο έντυπο Υπεύθυνης  Δήλωσης(Τ.Ε.Υ.Δ)υπογράφεται  </w:t>
      </w:r>
      <w:r w:rsidRPr="00C26AB5">
        <w:rPr>
          <w:rFonts w:ascii="Verdana" w:hAnsi="Verdana"/>
          <w:b w:val="0"/>
          <w:bCs w:val="0"/>
          <w:sz w:val="20"/>
          <w:szCs w:val="20"/>
          <w:vertAlign w:val="superscript"/>
          <w:lang w:eastAsia="el-GR"/>
        </w:rPr>
        <w:footnoteReference w:id="5"/>
      </w:r>
      <w:r w:rsidRPr="00C26AB5">
        <w:rPr>
          <w:rFonts w:ascii="Verdana" w:hAnsi="Verdana"/>
          <w:b w:val="0"/>
          <w:bCs w:val="0"/>
          <w:sz w:val="20"/>
          <w:szCs w:val="20"/>
          <w:lang w:eastAsia="el-GR"/>
        </w:rPr>
        <w:t xml:space="preserve"> και </w:t>
      </w:r>
      <w:r w:rsidRPr="00C26AB5">
        <w:rPr>
          <w:rFonts w:ascii="Verdana" w:hAnsi="Verdana"/>
          <w:sz w:val="20"/>
          <w:szCs w:val="20"/>
          <w:lang w:eastAsia="el-GR"/>
        </w:rPr>
        <w:t xml:space="preserve"> υποβάλλεται </w:t>
      </w:r>
      <w:r w:rsidRPr="00C26AB5">
        <w:rPr>
          <w:rFonts w:ascii="Verdana" w:hAnsi="Verdana"/>
          <w:sz w:val="20"/>
          <w:szCs w:val="20"/>
          <w:vertAlign w:val="superscript"/>
          <w:lang w:eastAsia="el-GR"/>
        </w:rPr>
        <w:footnoteReference w:id="6"/>
      </w:r>
      <w:r w:rsidRPr="00C26AB5">
        <w:rPr>
          <w:rFonts w:ascii="Verdana" w:hAnsi="Verdana"/>
          <w:sz w:val="20"/>
          <w:szCs w:val="20"/>
          <w:lang w:eastAsia="el-GR"/>
        </w:rPr>
        <w:t xml:space="preserve">από τους  υποψήφιους  αφού συμπληρωθεί    :   </w:t>
      </w:r>
    </w:p>
    <w:p w:rsidR="00303255" w:rsidRPr="008D0284" w:rsidRDefault="00303255" w:rsidP="00303255">
      <w:pPr>
        <w:spacing w:line="360" w:lineRule="auto"/>
        <w:jc w:val="both"/>
        <w:rPr>
          <w:rFonts w:ascii="Verdana" w:hAnsi="Verdana"/>
          <w:b/>
          <w:sz w:val="20"/>
          <w:szCs w:val="20"/>
          <w:lang w:eastAsia="el-GR"/>
        </w:rPr>
      </w:pPr>
      <w:r w:rsidRPr="008D0284">
        <w:rPr>
          <w:rFonts w:ascii="Verdana" w:hAnsi="Verdana"/>
          <w:b/>
          <w:sz w:val="20"/>
          <w:szCs w:val="20"/>
          <w:u w:val="single"/>
          <w:lang w:eastAsia="el-GR"/>
        </w:rPr>
        <w:lastRenderedPageBreak/>
        <w:t>Σημείωση(1)</w:t>
      </w:r>
      <w:r w:rsidRPr="008D0284">
        <w:rPr>
          <w:rFonts w:ascii="Verdana" w:hAnsi="Verdana"/>
          <w:b/>
          <w:sz w:val="20"/>
          <w:szCs w:val="20"/>
          <w:lang w:eastAsia="el-GR"/>
        </w:rPr>
        <w:t xml:space="preserve">:Υποχρέωση υποβολής του τυποποιημένου εντύπου υπεύθυνης δήλωσης -Τ.Ε.Υ.Δ-  </w:t>
      </w:r>
    </w:p>
    <w:p w:rsidR="00303255" w:rsidRPr="008D0284" w:rsidRDefault="00303255" w:rsidP="00303255">
      <w:pPr>
        <w:spacing w:line="360" w:lineRule="auto"/>
        <w:jc w:val="both"/>
        <w:rPr>
          <w:rFonts w:ascii="Verdana" w:hAnsi="Verdana"/>
          <w:sz w:val="20"/>
          <w:szCs w:val="20"/>
          <w:lang w:eastAsia="el-GR"/>
        </w:rPr>
      </w:pPr>
      <w:r w:rsidRPr="008D0284">
        <w:rPr>
          <w:rFonts w:ascii="Verdana" w:hAnsi="Verdana"/>
          <w:sz w:val="20"/>
          <w:szCs w:val="20"/>
          <w:u w:val="single"/>
          <w:lang w:eastAsia="el-GR"/>
        </w:rPr>
        <w:t xml:space="preserve"> </w:t>
      </w:r>
      <w:r w:rsidRPr="008D0284">
        <w:rPr>
          <w:rFonts w:ascii="Verdana" w:hAnsi="Verdana"/>
          <w:sz w:val="20"/>
          <w:szCs w:val="20"/>
          <w:lang w:eastAsia="el-GR"/>
        </w:rPr>
        <w:t xml:space="preserve">Η υποχρέωση υποβολής του τυποποιημένου εντύπου υπεύθυνης δήλωσης -Τ.Ε.Υ.Δ-  περί μη έκδοσης τελεσίδικης καταδικαστικής απόφασης για τα αδικήματα της </w:t>
      </w:r>
      <w:r w:rsidRPr="008D0284">
        <w:rPr>
          <w:rFonts w:ascii="Verdana" w:hAnsi="Verdana"/>
          <w:b/>
          <w:sz w:val="20"/>
          <w:szCs w:val="20"/>
          <w:lang w:eastAsia="el-GR"/>
        </w:rPr>
        <w:t xml:space="preserve">§1(περ α-στ  )του άρθρου 73 Ν 4412/16 </w:t>
      </w:r>
      <w:r w:rsidRPr="008D0284">
        <w:rPr>
          <w:rFonts w:ascii="Verdana" w:hAnsi="Verdana"/>
          <w:sz w:val="20"/>
          <w:szCs w:val="20"/>
          <w:lang w:eastAsia="el-GR"/>
        </w:rPr>
        <w:t xml:space="preserve"> </w:t>
      </w:r>
      <w:r w:rsidRPr="008D0284">
        <w:rPr>
          <w:rFonts w:ascii="Verdana" w:hAnsi="Verdana"/>
          <w:sz w:val="20"/>
          <w:szCs w:val="20"/>
          <w:u w:val="single"/>
          <w:lang w:eastAsia="el-GR"/>
        </w:rPr>
        <w:t>αφορά σε κάθε πρόσωπο</w:t>
      </w:r>
      <w:r w:rsidRPr="008D0284">
        <w:rPr>
          <w:rFonts w:ascii="Verdana" w:hAnsi="Verdana"/>
          <w:sz w:val="20"/>
          <w:szCs w:val="20"/>
          <w:lang w:eastAsia="el-GR"/>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303255" w:rsidRPr="008D0284" w:rsidRDefault="00303255" w:rsidP="00303255">
      <w:pPr>
        <w:spacing w:line="360" w:lineRule="auto"/>
        <w:jc w:val="both"/>
        <w:rPr>
          <w:rFonts w:ascii="Verdana" w:hAnsi="Verdana"/>
          <w:i/>
          <w:sz w:val="20"/>
          <w:szCs w:val="20"/>
        </w:rPr>
      </w:pPr>
      <w:r w:rsidRPr="008D0284">
        <w:rPr>
          <w:rFonts w:ascii="Verdana" w:hAnsi="Verdana"/>
          <w:i/>
          <w:sz w:val="20"/>
          <w:szCs w:val="20"/>
        </w:rPr>
        <w:t xml:space="preserve">Η υποχρέωση του προηγούμενου εδαφίου αφορά ιδίως: </w:t>
      </w:r>
    </w:p>
    <w:p w:rsidR="00303255" w:rsidRPr="008D0284" w:rsidRDefault="00303255" w:rsidP="00303255">
      <w:pPr>
        <w:spacing w:line="360" w:lineRule="auto"/>
        <w:jc w:val="both"/>
        <w:rPr>
          <w:rFonts w:ascii="Verdana" w:hAnsi="Verdana"/>
          <w:sz w:val="20"/>
          <w:szCs w:val="20"/>
        </w:rPr>
      </w:pPr>
      <w:r w:rsidRPr="008D0284">
        <w:rPr>
          <w:rFonts w:ascii="Verdana" w:hAnsi="Verdana"/>
          <w:sz w:val="20"/>
          <w:szCs w:val="20"/>
        </w:rPr>
        <w:t xml:space="preserve">α) στις περιπτώσεις εταιρειών περιορισμένης ευθύνης (Ε.Π.Ε.) και προσωπικών εταιρειών (O.E. και Ε.Ε.), τους διαχειριστές, </w:t>
      </w:r>
    </w:p>
    <w:p w:rsidR="00303255" w:rsidRPr="008D0284" w:rsidRDefault="00303255" w:rsidP="00303255">
      <w:pPr>
        <w:spacing w:line="360" w:lineRule="auto"/>
        <w:jc w:val="both"/>
        <w:rPr>
          <w:rFonts w:ascii="Verdana" w:hAnsi="Verdana"/>
          <w:sz w:val="20"/>
          <w:szCs w:val="20"/>
        </w:rPr>
      </w:pPr>
      <w:r w:rsidRPr="008D0284">
        <w:rPr>
          <w:rFonts w:ascii="Verdana" w:hAnsi="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303255" w:rsidRPr="008D0284" w:rsidRDefault="00303255" w:rsidP="00303255">
      <w:pPr>
        <w:spacing w:line="360" w:lineRule="auto"/>
        <w:jc w:val="both"/>
        <w:rPr>
          <w:rFonts w:ascii="Verdana" w:hAnsi="Verdana"/>
          <w:sz w:val="20"/>
          <w:szCs w:val="20"/>
        </w:rPr>
      </w:pPr>
      <w:r w:rsidRPr="008D0284">
        <w:rPr>
          <w:rFonts w:ascii="Verdana" w:hAnsi="Verdana"/>
          <w:sz w:val="20"/>
          <w:szCs w:val="20"/>
        </w:rPr>
        <w:t>γ)Σε όλες τις υπόλοιπες περιπτώσεις νομικών προσώπων, η υποχρέωση των προηγούμενων εδαφίων αφορά στους νόμιμους εκπροσώπους τους.</w:t>
      </w:r>
    </w:p>
    <w:p w:rsidR="00303255" w:rsidRPr="00303255" w:rsidRDefault="00303255" w:rsidP="00303255">
      <w:pPr>
        <w:spacing w:line="360" w:lineRule="auto"/>
        <w:jc w:val="both"/>
        <w:rPr>
          <w:rFonts w:ascii="Verdana" w:hAnsi="Verdana"/>
          <w:i/>
          <w:sz w:val="20"/>
          <w:szCs w:val="20"/>
        </w:rPr>
      </w:pPr>
      <w:r w:rsidRPr="00303255">
        <w:rPr>
          <w:rFonts w:ascii="Verdana" w:hAnsi="Verdana"/>
          <w:b/>
          <w:sz w:val="20"/>
          <w:szCs w:val="20"/>
        </w:rPr>
        <w:t>Σημείωση (2):</w:t>
      </w:r>
      <w:r w:rsidRPr="00303255">
        <w:rPr>
          <w:rFonts w:ascii="Verdana" w:hAnsi="Verdana"/>
          <w:b/>
          <w:i/>
          <w:sz w:val="20"/>
          <w:szCs w:val="20"/>
        </w:rPr>
        <w:t>Υποχρέωση υπογραφής του ΤΕΥΔ</w:t>
      </w:r>
      <w:r w:rsidRPr="00303255">
        <w:rPr>
          <w:rFonts w:ascii="Verdana" w:hAnsi="Verdana"/>
          <w:i/>
          <w:sz w:val="20"/>
          <w:szCs w:val="20"/>
        </w:rPr>
        <w:t xml:space="preserve"> </w:t>
      </w:r>
    </w:p>
    <w:p w:rsidR="00303255" w:rsidRPr="00303255" w:rsidRDefault="00303255" w:rsidP="00303255">
      <w:pPr>
        <w:spacing w:line="360" w:lineRule="auto"/>
        <w:jc w:val="both"/>
        <w:rPr>
          <w:rFonts w:ascii="Verdana" w:hAnsi="Verdana"/>
          <w:sz w:val="20"/>
          <w:szCs w:val="20"/>
        </w:rPr>
      </w:pPr>
      <w:r w:rsidRPr="00303255">
        <w:rPr>
          <w:rFonts w:ascii="Verdana" w:hAnsi="Verdana"/>
          <w:i/>
          <w:sz w:val="20"/>
          <w:szCs w:val="20"/>
        </w:rPr>
        <w:t xml:space="preserve">Το Τυποποιημένου Εγγράφου Υπεύθυνης Δήλωσης (ΤΕΥΔ) </w:t>
      </w:r>
      <w:r w:rsidRPr="00303255">
        <w:rPr>
          <w:rFonts w:ascii="Verdana" w:hAnsi="Verdana"/>
          <w:sz w:val="20"/>
          <w:szCs w:val="20"/>
        </w:rPr>
        <w:t>υπογράφεται από το φυσικό/-ά πρόσωπο/α, τα οποία είναι μέλη του διοικητικού, διευθυντικού ή εποπτικού οργάνου ενός οικονομικού φορέα ή έχουν ή έχουν εξουσία εκπροσώπησης, λήψης αποφάσεων ή ελέγχου σε αυτό σύμφωνα με το ισχύον θεσμικό &amp; κανονιστικό πλαίσιο που διέπει τον οικονομικό φορέα, συμπεριλαμβανομένων των διατάξεων περί προστασίας δεδομένων προσωπικού χαρακτήρα (Πρβλ. Κανονισμό (ΕΕ) 2017/6 &amp; Κατευθυντήρια Οδηγία 15 Ε.Α.Α.ΔΗ.ΣΥ).</w:t>
      </w:r>
    </w:p>
    <w:p w:rsidR="00303255" w:rsidRPr="00303255" w:rsidRDefault="00303255" w:rsidP="00303255">
      <w:pPr>
        <w:spacing w:line="360" w:lineRule="auto"/>
        <w:jc w:val="both"/>
        <w:rPr>
          <w:rFonts w:ascii="Verdana" w:hAnsi="Verdana"/>
          <w:sz w:val="20"/>
          <w:szCs w:val="20"/>
        </w:rPr>
      </w:pPr>
      <w:r w:rsidRPr="00303255">
        <w:rPr>
          <w:rFonts w:ascii="Verdana" w:hAnsi="Verdana"/>
          <w:sz w:val="20"/>
          <w:szCs w:val="20"/>
        </w:rPr>
        <w:t xml:space="preserve">Συγκεκριμένα η υποχρέωση αφορά: </w:t>
      </w:r>
    </w:p>
    <w:p w:rsidR="00303255" w:rsidRPr="00303255" w:rsidRDefault="00303255" w:rsidP="00303255">
      <w:pPr>
        <w:spacing w:line="360" w:lineRule="auto"/>
        <w:jc w:val="both"/>
        <w:rPr>
          <w:rFonts w:ascii="Verdana" w:hAnsi="Verdana"/>
          <w:sz w:val="20"/>
          <w:szCs w:val="20"/>
        </w:rPr>
      </w:pPr>
      <w:r w:rsidRPr="00303255">
        <w:rPr>
          <w:rFonts w:ascii="Verdana" w:hAnsi="Verdana"/>
          <w:b/>
          <w:sz w:val="20"/>
          <w:szCs w:val="20"/>
        </w:rPr>
        <w:t>α)</w:t>
      </w:r>
      <w:r w:rsidRPr="00303255">
        <w:rPr>
          <w:rFonts w:ascii="Verdana" w:hAnsi="Verdana"/>
          <w:sz w:val="20"/>
          <w:szCs w:val="20"/>
        </w:rPr>
        <w:t xml:space="preserve"> στις περιπτώσεις Εταιρειών Περιορισμένης Ευθύνης (Ε.Π.Ε.) και προσωπικών εταιρειών (Ο.Ε. &amp; Ε.Ε.), τους διαχειριστές, </w:t>
      </w:r>
    </w:p>
    <w:p w:rsidR="00303255" w:rsidRPr="00303255" w:rsidRDefault="00303255" w:rsidP="00303255">
      <w:pPr>
        <w:spacing w:line="360" w:lineRule="auto"/>
        <w:jc w:val="both"/>
        <w:rPr>
          <w:rFonts w:ascii="Verdana" w:hAnsi="Verdana"/>
          <w:sz w:val="20"/>
          <w:szCs w:val="20"/>
        </w:rPr>
      </w:pPr>
      <w:r w:rsidRPr="00303255">
        <w:rPr>
          <w:rFonts w:ascii="Verdana" w:hAnsi="Verdana"/>
          <w:b/>
          <w:sz w:val="20"/>
          <w:szCs w:val="20"/>
        </w:rPr>
        <w:t>β)</w:t>
      </w:r>
      <w:r w:rsidRPr="00303255">
        <w:rPr>
          <w:rFonts w:ascii="Verdana" w:hAnsi="Verdana"/>
          <w:sz w:val="20"/>
          <w:szCs w:val="20"/>
        </w:rPr>
        <w:t xml:space="preserve"> στις περιπτώσεις Ανωνύμων Εταιρειών (Α.Ε.) το Δ/ντα Σύμβουλο καθώς και όλα τα μέλη του Διοικητικού Συμβουλίου. </w:t>
      </w:r>
    </w:p>
    <w:p w:rsidR="00303255" w:rsidRPr="00303255" w:rsidRDefault="00303255" w:rsidP="00303255">
      <w:pPr>
        <w:spacing w:line="360" w:lineRule="auto"/>
        <w:jc w:val="both"/>
        <w:rPr>
          <w:rFonts w:ascii="Verdana" w:hAnsi="Verdana"/>
          <w:i/>
          <w:sz w:val="20"/>
          <w:szCs w:val="20"/>
        </w:rPr>
      </w:pPr>
      <w:r w:rsidRPr="00303255">
        <w:rPr>
          <w:rFonts w:ascii="Verdana" w:hAnsi="Verdana"/>
          <w:b/>
          <w:sz w:val="20"/>
          <w:szCs w:val="20"/>
        </w:rPr>
        <w:t>γ)</w:t>
      </w:r>
      <w:r w:rsidRPr="00303255">
        <w:rPr>
          <w:rFonts w:ascii="Verdana" w:hAnsi="Verdana"/>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303255" w:rsidRPr="008D0284" w:rsidRDefault="00303255" w:rsidP="00303255">
      <w:pPr>
        <w:spacing w:line="360" w:lineRule="auto"/>
        <w:jc w:val="both"/>
        <w:rPr>
          <w:rFonts w:ascii="Verdana" w:hAnsi="Verdana"/>
          <w:i/>
          <w:sz w:val="20"/>
          <w:szCs w:val="20"/>
        </w:rPr>
      </w:pPr>
      <w:r w:rsidRPr="008D0284">
        <w:rPr>
          <w:rFonts w:ascii="Verdana" w:hAnsi="Verdana"/>
          <w:i/>
          <w:sz w:val="20"/>
          <w:szCs w:val="20"/>
        </w:rPr>
        <w:t xml:space="preserve">Σε περίπτωση που περισσότερα πρόσωπα, σύμφωνα με τα παραπάνω έχουν υποχρέωση υπογραφής του ΤΕΥΔ υπογράφουν στο Μέρος VI Τελικές δηλώσεις του ίδιου (και όχι </w:t>
      </w:r>
      <w:r w:rsidRPr="008D0284">
        <w:rPr>
          <w:rFonts w:ascii="Verdana" w:hAnsi="Verdana"/>
          <w:i/>
          <w:sz w:val="20"/>
          <w:szCs w:val="20"/>
        </w:rPr>
        <w:lastRenderedPageBreak/>
        <w:t>διαφορετικού για κάθε υπογράφοντα) ΤΕΥΔ ( Συχνές ερωτήσεις – Απαντήσεις Ε.Α.Α.ΔΗ.ΣΥ. - αριθ. 38).</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Διευκρίνιση :</w:t>
      </w:r>
      <w:r w:rsidRPr="008D0284">
        <w:rPr>
          <w:rFonts w:ascii="Verdana" w:hAnsi="Verdana"/>
          <w:i/>
          <w:sz w:val="20"/>
          <w:szCs w:val="20"/>
        </w:rPr>
        <w:t xml:space="preserve"> Οι  ανωτέρω υπεύθυνες  δηλώσεις  μπορεί να φέρουν  ημερομηνία εντός του διαστήματος από την δημοσίευση της παρούσας διακήρυξης έως και την καταληκτική ημερομηνία υποβολής των προσφορών </w:t>
      </w:r>
    </w:p>
    <w:p w:rsidR="00303255" w:rsidRPr="008D0284" w:rsidRDefault="00303255" w:rsidP="00303255">
      <w:pPr>
        <w:spacing w:line="360" w:lineRule="auto"/>
        <w:jc w:val="both"/>
        <w:rPr>
          <w:rFonts w:ascii="Verdana" w:hAnsi="Verdana"/>
          <w:i/>
          <w:sz w:val="20"/>
          <w:szCs w:val="20"/>
        </w:rPr>
      </w:pPr>
      <w:r w:rsidRPr="008D0284">
        <w:rPr>
          <w:rFonts w:ascii="Verdana" w:hAnsi="Verdana"/>
          <w:i/>
          <w:sz w:val="20"/>
          <w:szCs w:val="20"/>
        </w:rPr>
        <w:t>Σε περίπτωση που ο προσφέρων είναι νομικό πρόσωπο, την  Υπεύθυνη Δήλωση</w:t>
      </w:r>
      <w:r w:rsidRPr="008D0284">
        <w:rPr>
          <w:rStyle w:val="af"/>
          <w:rFonts w:ascii="Verdana" w:hAnsi="Verdana"/>
          <w:i/>
          <w:sz w:val="20"/>
          <w:szCs w:val="20"/>
        </w:rPr>
        <w:footnoteReference w:id="7"/>
      </w:r>
      <w:r w:rsidRPr="008D0284">
        <w:rPr>
          <w:rFonts w:ascii="Verdana" w:hAnsi="Verdana"/>
          <w:i/>
          <w:sz w:val="20"/>
          <w:szCs w:val="20"/>
        </w:rPr>
        <w:t xml:space="preserve">  </w:t>
      </w:r>
      <w:r w:rsidRPr="008D0284">
        <w:rPr>
          <w:rFonts w:ascii="Verdana" w:hAnsi="Verdana"/>
          <w:b/>
          <w:i/>
          <w:sz w:val="20"/>
          <w:szCs w:val="20"/>
        </w:rPr>
        <w:t xml:space="preserve"> Ν.1599/1986 (Α΄75), </w:t>
      </w:r>
      <w:r w:rsidRPr="008D0284">
        <w:rPr>
          <w:rFonts w:ascii="Verdana" w:hAnsi="Verdana"/>
          <w:i/>
          <w:sz w:val="20"/>
          <w:szCs w:val="20"/>
        </w:rPr>
        <w:t xml:space="preserve">  </w:t>
      </w:r>
      <w:r w:rsidRPr="008D0284">
        <w:rPr>
          <w:rFonts w:ascii="Verdana" w:hAnsi="Verdana"/>
          <w:b/>
          <w:i/>
          <w:sz w:val="20"/>
          <w:szCs w:val="20"/>
        </w:rPr>
        <w:t>[</w:t>
      </w:r>
      <w:r w:rsidRPr="008D0284">
        <w:rPr>
          <w:rFonts w:ascii="Verdana" w:hAnsi="Verdana"/>
          <w:i/>
          <w:sz w:val="20"/>
          <w:szCs w:val="20"/>
        </w:rPr>
        <w:t xml:space="preserve"> πλην του Τ.Ε.Υ.Δ ο τρόπος υποβολής  και υπογραφής του οποίου περιγράφεται στις ανωτέρω σημειώσεις (1) και (2 )</w:t>
      </w:r>
      <w:r w:rsidRPr="008D0284">
        <w:rPr>
          <w:rFonts w:ascii="Verdana" w:hAnsi="Verdana"/>
          <w:b/>
          <w:i/>
          <w:sz w:val="20"/>
          <w:szCs w:val="20"/>
        </w:rPr>
        <w:t>]</w:t>
      </w:r>
      <w:r w:rsidRPr="008D0284">
        <w:rPr>
          <w:rFonts w:ascii="Verdana" w:hAnsi="Verdana"/>
          <w:i/>
          <w:sz w:val="20"/>
          <w:szCs w:val="20"/>
        </w:rPr>
        <w:t>υπογράφουν   :</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α)</w:t>
      </w:r>
      <w:r w:rsidRPr="008D0284">
        <w:rPr>
          <w:rFonts w:ascii="Verdana" w:hAnsi="Verdana"/>
          <w:i/>
          <w:sz w:val="20"/>
          <w:szCs w:val="20"/>
        </w:rPr>
        <w:t xml:space="preserve"> οι Διαχειριστές, όταν το νομικό πρόσωπο είναι Ο.Ε, Ε.Ε και Ε.Π.Ε.</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β)</w:t>
      </w:r>
      <w:r w:rsidRPr="008D0284">
        <w:rPr>
          <w:rFonts w:ascii="Verdana" w:hAnsi="Verdana"/>
          <w:i/>
          <w:sz w:val="20"/>
          <w:szCs w:val="20"/>
        </w:rPr>
        <w:t xml:space="preserve"> ο Διευθύνων Σύμβουλος η το εξουσιοδοτημένο για το σκοπό αυτό πρόσωπο, όταν το νομικό πρόσωπο είναι Α.Ε.</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γ)</w:t>
      </w:r>
      <w:r w:rsidRPr="008D0284">
        <w:rPr>
          <w:rFonts w:ascii="Verdana" w:hAnsi="Verdana"/>
          <w:i/>
          <w:sz w:val="20"/>
          <w:szCs w:val="20"/>
        </w:rPr>
        <w:t xml:space="preserve"> σε κάθε άλλη περίπτωση νομικού προσώπου, οι νόμιμοι εκπρόσωποί του.</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δ)</w:t>
      </w:r>
      <w:r w:rsidRPr="008D0284">
        <w:rPr>
          <w:rFonts w:ascii="Verdana" w:hAnsi="Verdana"/>
          <w:i/>
          <w:sz w:val="20"/>
          <w:szCs w:val="20"/>
        </w:rPr>
        <w:t xml:space="preserve"> όταν ο προσφέρων είναι συνεταιρισμός, η ως άνω υπεύθυνη δήλωση υπογράφεται  από τον Πρόεδρο του Δ.Σ. του συνεταιρισμού.</w:t>
      </w:r>
    </w:p>
    <w:p w:rsidR="00303255" w:rsidRPr="008D0284" w:rsidRDefault="00303255" w:rsidP="00303255">
      <w:pPr>
        <w:spacing w:line="360" w:lineRule="auto"/>
        <w:jc w:val="both"/>
        <w:rPr>
          <w:rFonts w:ascii="Verdana" w:hAnsi="Verdana"/>
          <w:i/>
          <w:sz w:val="20"/>
          <w:szCs w:val="20"/>
        </w:rPr>
      </w:pPr>
      <w:r w:rsidRPr="008D0284">
        <w:rPr>
          <w:rFonts w:ascii="Verdana" w:hAnsi="Verdana"/>
          <w:b/>
          <w:i/>
          <w:sz w:val="20"/>
          <w:szCs w:val="20"/>
        </w:rPr>
        <w:t>ε)</w:t>
      </w:r>
      <w:r w:rsidRPr="008D0284">
        <w:rPr>
          <w:rFonts w:ascii="Verdana" w:hAnsi="Verdana"/>
          <w:i/>
          <w:sz w:val="20"/>
          <w:szCs w:val="20"/>
        </w:rPr>
        <w:t xml:space="preserve"> όταν προσφέρων είναι ένωση ή κοινοπραξία, η ανωτέρω υπεύθυνη δήλωση αφορά κάθε μέλος που συμμετέχει στην ένωση ή κοινοπραξία.</w:t>
      </w:r>
    </w:p>
    <w:p w:rsidR="001B0B5C" w:rsidRPr="00603ECA" w:rsidRDefault="001B0B5C" w:rsidP="001B0B5C">
      <w:pPr>
        <w:spacing w:line="360" w:lineRule="auto"/>
        <w:jc w:val="both"/>
        <w:rPr>
          <w:rFonts w:ascii="Verdana" w:eastAsia="Calibri" w:hAnsi="Verdana"/>
          <w:sz w:val="20"/>
          <w:szCs w:val="20"/>
          <w:lang w:eastAsia="el-GR"/>
        </w:rPr>
      </w:pPr>
      <w:r w:rsidRPr="008C0C67">
        <w:rPr>
          <w:rFonts w:ascii="Verdana" w:eastAsia="Calibri" w:hAnsi="Verdana"/>
          <w:sz w:val="20"/>
          <w:szCs w:val="20"/>
          <w:lang w:eastAsia="el-GR"/>
        </w:rPr>
        <w:t>Το</w:t>
      </w:r>
      <w:r w:rsidRPr="008C0C67">
        <w:rPr>
          <w:rFonts w:ascii="Verdana" w:eastAsia="Calibri" w:hAnsi="Verdana"/>
          <w:b/>
          <w:sz w:val="20"/>
          <w:szCs w:val="20"/>
        </w:rPr>
        <w:t xml:space="preserve"> ανωτέρω </w:t>
      </w:r>
      <w:r w:rsidRPr="008C0C67">
        <w:rPr>
          <w:rFonts w:ascii="Verdana" w:eastAsia="Calibri" w:hAnsi="Verdana"/>
          <w:b/>
          <w:sz w:val="20"/>
          <w:szCs w:val="20"/>
          <w:lang w:eastAsia="el-GR"/>
        </w:rPr>
        <w:t>Τυποποιημένο έντυπο Υπεύθυνης Δήλωσης(Τ.Ε.Υ.Δ)</w:t>
      </w:r>
      <w:r w:rsidRPr="008C0C67">
        <w:rPr>
          <w:rFonts w:ascii="Verdana" w:eastAsia="Calibri" w:hAnsi="Verdana"/>
          <w:sz w:val="20"/>
          <w:szCs w:val="20"/>
          <w:lang w:eastAsia="el-GR"/>
        </w:rPr>
        <w:t xml:space="preserve"> </w:t>
      </w:r>
      <w:r>
        <w:rPr>
          <w:rFonts w:ascii="Verdana" w:eastAsia="Calibri" w:hAnsi="Verdana"/>
          <w:sz w:val="20"/>
          <w:szCs w:val="20"/>
          <w:lang w:eastAsia="el-GR"/>
        </w:rPr>
        <w:t>υποβάλλεται ηλεκτρονικά</w:t>
      </w:r>
      <w:r>
        <w:rPr>
          <w:rStyle w:val="af"/>
          <w:rFonts w:ascii="Verdana" w:eastAsia="Calibri" w:hAnsi="Verdana"/>
          <w:sz w:val="20"/>
          <w:szCs w:val="20"/>
          <w:lang w:eastAsia="el-GR"/>
        </w:rPr>
        <w:footnoteReference w:id="8"/>
      </w:r>
      <w:r w:rsidR="00D96B19" w:rsidRPr="00D96B19">
        <w:rPr>
          <w:rFonts w:ascii="Verdana" w:eastAsia="Calibri" w:hAnsi="Verdana"/>
          <w:sz w:val="20"/>
          <w:szCs w:val="20"/>
          <w:lang w:eastAsia="el-GR"/>
        </w:rPr>
        <w:t xml:space="preserve"> </w:t>
      </w:r>
      <w:r>
        <w:rPr>
          <w:rFonts w:ascii="Verdana" w:eastAsia="Calibri" w:hAnsi="Verdana"/>
          <w:sz w:val="20"/>
          <w:szCs w:val="20"/>
          <w:lang w:eastAsia="el-GR"/>
        </w:rPr>
        <w:t xml:space="preserve">από τους </w:t>
      </w:r>
      <w:r w:rsidRPr="008C0C67">
        <w:rPr>
          <w:rFonts w:ascii="Verdana" w:eastAsia="Calibri" w:hAnsi="Verdana"/>
          <w:sz w:val="20"/>
          <w:szCs w:val="20"/>
          <w:lang w:eastAsia="el-GR"/>
        </w:rPr>
        <w:t xml:space="preserve"> υποψήφιους  οικονομικούς φορείς </w:t>
      </w:r>
      <w:r>
        <w:rPr>
          <w:rFonts w:ascii="Verdana" w:eastAsia="Calibri" w:hAnsi="Verdana"/>
          <w:sz w:val="20"/>
          <w:szCs w:val="20"/>
          <w:lang w:eastAsia="el-GR"/>
        </w:rPr>
        <w:t xml:space="preserve">αφού συμπληρωθεί </w:t>
      </w:r>
      <w:r w:rsidRPr="008C0C67">
        <w:rPr>
          <w:rFonts w:ascii="Verdana" w:eastAsia="Calibri" w:hAnsi="Verdana"/>
          <w:sz w:val="20"/>
          <w:szCs w:val="20"/>
          <w:lang w:eastAsia="el-GR"/>
        </w:rPr>
        <w:t xml:space="preserve"> στις ακόλουθες ενότητες του</w:t>
      </w:r>
      <w:r w:rsidRPr="008C0C67">
        <w:rPr>
          <w:rFonts w:ascii="Verdana" w:eastAsia="Calibri" w:hAnsi="Verdana"/>
          <w:sz w:val="20"/>
          <w:szCs w:val="20"/>
          <w:vertAlign w:val="superscript"/>
          <w:lang w:eastAsia="el-GR"/>
        </w:rPr>
        <w:footnoteReference w:id="9"/>
      </w:r>
      <w:r w:rsidRPr="008C0C67">
        <w:rPr>
          <w:rFonts w:ascii="Verdana" w:eastAsia="Calibri" w:hAnsi="Verdana"/>
          <w:sz w:val="20"/>
          <w:szCs w:val="20"/>
          <w:lang w:eastAsia="el-GR"/>
        </w:rPr>
        <w:t xml:space="preserve"> ,  :</w:t>
      </w:r>
      <w:r w:rsidRPr="00603ECA">
        <w:rPr>
          <w:rFonts w:ascii="Verdana" w:eastAsia="Calibri" w:hAnsi="Verdana"/>
          <w:sz w:val="20"/>
          <w:szCs w:val="20"/>
          <w:lang w:eastAsia="el-GR"/>
        </w:rPr>
        <w:t xml:space="preserve">      </w:t>
      </w:r>
    </w:p>
    <w:p w:rsidR="001B0B5C" w:rsidRDefault="001B0B5C" w:rsidP="001B0B5C">
      <w:pPr>
        <w:spacing w:after="160" w:line="360" w:lineRule="auto"/>
        <w:jc w:val="both"/>
        <w:rPr>
          <w:rFonts w:ascii="Verdana" w:eastAsia="Calibri" w:hAnsi="Verdana"/>
          <w:b/>
          <w:sz w:val="20"/>
          <w:szCs w:val="20"/>
        </w:rPr>
      </w:pPr>
    </w:p>
    <w:p w:rsidR="001B0B5C" w:rsidRPr="00603ECA" w:rsidRDefault="001B0B5C" w:rsidP="001B0B5C">
      <w:pPr>
        <w:spacing w:after="160" w:line="360" w:lineRule="auto"/>
        <w:jc w:val="both"/>
        <w:rPr>
          <w:rFonts w:ascii="Verdana" w:eastAsia="Calibri" w:hAnsi="Verdana"/>
          <w:b/>
          <w:sz w:val="20"/>
          <w:szCs w:val="20"/>
        </w:rPr>
      </w:pPr>
      <w:r w:rsidRPr="00603ECA">
        <w:rPr>
          <w:rFonts w:ascii="Verdana" w:eastAsia="Calibri" w:hAnsi="Verdana"/>
          <w:b/>
          <w:sz w:val="20"/>
          <w:szCs w:val="20"/>
        </w:rPr>
        <w:t xml:space="preserve">ΜΕΡΟΣ ΙΙ : Πληροφορίες  σχετικά με τον οικονομικό φορέα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Α. Πληροφορίες  σχετικά με τον οικονομικό φορέα</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Β. Πληροφορίες σχετικά με το νόμιμο εκπρόσωπο</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Γ. Πληροφορίες σχετικά με τη στήριξη στις ικανότητες άλλων φορέων</w:t>
      </w:r>
    </w:p>
    <w:p w:rsidR="001B0B5C" w:rsidRPr="00603ECA" w:rsidRDefault="001B0B5C" w:rsidP="001B0B5C">
      <w:pPr>
        <w:spacing w:after="160" w:line="360" w:lineRule="auto"/>
        <w:jc w:val="both"/>
        <w:rPr>
          <w:rFonts w:ascii="Verdana" w:eastAsia="Calibri" w:hAnsi="Verdana"/>
          <w:b/>
          <w:sz w:val="20"/>
          <w:szCs w:val="20"/>
        </w:rPr>
      </w:pPr>
      <w:r w:rsidRPr="00603ECA">
        <w:rPr>
          <w:rFonts w:ascii="Verdana" w:eastAsia="Calibri" w:hAnsi="Verdana"/>
          <w:b/>
          <w:sz w:val="20"/>
          <w:szCs w:val="20"/>
        </w:rPr>
        <w:t xml:space="preserve">ΜΕΡΟΣ ΙΙΙ </w:t>
      </w:r>
      <w:r w:rsidRPr="00603ECA">
        <w:rPr>
          <w:rFonts w:ascii="Verdana" w:eastAsia="Calibri" w:hAnsi="Verdana"/>
          <w:sz w:val="20"/>
          <w:szCs w:val="20"/>
        </w:rPr>
        <w:t xml:space="preserve">: </w:t>
      </w:r>
      <w:r w:rsidRPr="00603ECA">
        <w:rPr>
          <w:rFonts w:ascii="Verdana" w:eastAsia="Calibri" w:hAnsi="Verdana"/>
          <w:b/>
          <w:sz w:val="20"/>
          <w:szCs w:val="20"/>
        </w:rPr>
        <w:t xml:space="preserve">Λόγοι αποκλεισμού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Α. Λόγοι αποκλεισμού που σχετίζονται με ποινικές δίκες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Β. Λόγοι που σχετίζονται με τη καταβολή φόρων η εισφορών</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κοινωνικής ασφάλισης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Γ. Λόγοι που σχετίζονται με αφερεγγυότητα, σύγκρουση συμφερόντων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sz w:val="20"/>
          <w:szCs w:val="20"/>
        </w:rPr>
        <w:t xml:space="preserve">                   η επαγγελματικό παράπτωμα  </w:t>
      </w:r>
    </w:p>
    <w:p w:rsidR="001B0B5C" w:rsidRPr="00603ECA" w:rsidRDefault="001B0B5C" w:rsidP="001B0B5C">
      <w:pPr>
        <w:spacing w:after="160" w:line="360" w:lineRule="auto"/>
        <w:jc w:val="both"/>
        <w:rPr>
          <w:rFonts w:ascii="Verdana" w:eastAsia="Calibri" w:hAnsi="Verdana"/>
          <w:b/>
          <w:sz w:val="20"/>
          <w:szCs w:val="20"/>
        </w:rPr>
      </w:pPr>
    </w:p>
    <w:p w:rsidR="001B0B5C" w:rsidRPr="00603ECA" w:rsidRDefault="001B0B5C" w:rsidP="001B0B5C">
      <w:pPr>
        <w:spacing w:after="160" w:line="360" w:lineRule="auto"/>
        <w:jc w:val="both"/>
        <w:rPr>
          <w:rFonts w:ascii="Verdana" w:eastAsia="Calibri" w:hAnsi="Verdana"/>
          <w:b/>
          <w:sz w:val="20"/>
          <w:szCs w:val="20"/>
        </w:rPr>
      </w:pPr>
      <w:r w:rsidRPr="00603ECA">
        <w:rPr>
          <w:rFonts w:ascii="Verdana" w:eastAsia="Calibri" w:hAnsi="Verdana"/>
          <w:b/>
          <w:sz w:val="20"/>
          <w:szCs w:val="20"/>
        </w:rPr>
        <w:t xml:space="preserve">ΜΕΡΟΣ </w:t>
      </w:r>
      <w:r w:rsidRPr="00603ECA">
        <w:rPr>
          <w:rFonts w:ascii="Verdana" w:eastAsia="Calibri" w:hAnsi="Verdana"/>
          <w:b/>
          <w:sz w:val="20"/>
          <w:szCs w:val="20"/>
          <w:lang w:val="en-US"/>
        </w:rPr>
        <w:t>IV</w:t>
      </w:r>
      <w:r w:rsidRPr="00603ECA">
        <w:rPr>
          <w:rFonts w:ascii="Verdana" w:eastAsia="Calibri" w:hAnsi="Verdana"/>
          <w:b/>
          <w:sz w:val="20"/>
          <w:szCs w:val="20"/>
        </w:rPr>
        <w:t xml:space="preserve"> : Κριτήρια επιλογής </w:t>
      </w:r>
    </w:p>
    <w:p w:rsidR="001B0B5C" w:rsidRPr="00603ECA" w:rsidRDefault="001B0B5C" w:rsidP="001B0B5C">
      <w:pPr>
        <w:spacing w:after="160" w:line="360" w:lineRule="auto"/>
        <w:jc w:val="both"/>
        <w:rPr>
          <w:rFonts w:ascii="Verdana" w:eastAsia="Calibri" w:hAnsi="Verdana"/>
          <w:sz w:val="20"/>
          <w:szCs w:val="20"/>
        </w:rPr>
      </w:pPr>
      <w:r w:rsidRPr="00603ECA">
        <w:rPr>
          <w:rFonts w:ascii="Verdana" w:eastAsia="Calibri" w:hAnsi="Verdana"/>
          <w:b/>
          <w:sz w:val="20"/>
          <w:szCs w:val="20"/>
        </w:rPr>
        <w:t xml:space="preserve">ΜΕΡΟΣ VI </w:t>
      </w:r>
      <w:r w:rsidRPr="00603ECA">
        <w:rPr>
          <w:rFonts w:ascii="Verdana" w:eastAsia="Calibri" w:hAnsi="Verdana"/>
          <w:sz w:val="20"/>
          <w:szCs w:val="20"/>
        </w:rPr>
        <w:t>: Τελικές Δηλώσεις</w:t>
      </w:r>
    </w:p>
    <w:p w:rsidR="001B0B5C" w:rsidRPr="008C0C67" w:rsidRDefault="001B0B5C" w:rsidP="001B0B5C">
      <w:pPr>
        <w:spacing w:after="160" w:line="360" w:lineRule="auto"/>
        <w:jc w:val="both"/>
        <w:rPr>
          <w:rFonts w:ascii="Verdana" w:eastAsia="Calibri" w:hAnsi="Verdana"/>
          <w:b/>
          <w:sz w:val="20"/>
          <w:szCs w:val="20"/>
        </w:rPr>
      </w:pPr>
      <w:r w:rsidRPr="008C0C67">
        <w:rPr>
          <w:rFonts w:ascii="Verdana" w:eastAsia="Calibri" w:hAnsi="Verdana"/>
          <w:b/>
          <w:sz w:val="20"/>
          <w:szCs w:val="20"/>
        </w:rPr>
        <w:t>Με την συμπλήρωση των ανωτέρω ενοτήτων του ΤΕΥΔ :</w:t>
      </w:r>
    </w:p>
    <w:p w:rsidR="001B0B5C" w:rsidRPr="003C6F9F" w:rsidRDefault="001B0B5C" w:rsidP="001B0B5C">
      <w:pPr>
        <w:spacing w:line="360" w:lineRule="auto"/>
        <w:jc w:val="both"/>
        <w:rPr>
          <w:rFonts w:ascii="Verdana" w:hAnsi="Verdana"/>
          <w:sz w:val="20"/>
          <w:szCs w:val="20"/>
          <w:lang w:eastAsia="el-GR"/>
        </w:rPr>
      </w:pPr>
      <w:r w:rsidRPr="00903DCB">
        <w:rPr>
          <w:rFonts w:ascii="Verdana" w:hAnsi="Verdana" w:cs="Arial"/>
          <w:b/>
          <w:sz w:val="20"/>
          <w:szCs w:val="20"/>
        </w:rPr>
        <w:t>1)</w:t>
      </w:r>
      <w:r w:rsidRPr="00BB4EAE">
        <w:rPr>
          <w:rFonts w:ascii="Verdana" w:hAnsi="Verdana" w:cs="Arial"/>
          <w:b/>
          <w:sz w:val="20"/>
          <w:szCs w:val="20"/>
        </w:rPr>
        <w:t xml:space="preserve">Δηλώνεται   </w:t>
      </w:r>
      <w:r>
        <w:rPr>
          <w:rFonts w:ascii="Verdana" w:hAnsi="Verdana" w:cs="Arial"/>
          <w:sz w:val="20"/>
          <w:szCs w:val="20"/>
        </w:rPr>
        <w:t>κ</w:t>
      </w:r>
      <w:r w:rsidRPr="00EA65E9">
        <w:rPr>
          <w:rFonts w:ascii="Verdana" w:hAnsi="Verdana" w:cs="Arial"/>
          <w:sz w:val="20"/>
          <w:szCs w:val="20"/>
        </w:rPr>
        <w:t>ατά τα προβλεπόμενα στην</w:t>
      </w:r>
      <w:r>
        <w:rPr>
          <w:rFonts w:ascii="Verdana" w:hAnsi="Verdana" w:cs="Arial"/>
          <w:sz w:val="20"/>
          <w:szCs w:val="20"/>
        </w:rPr>
        <w:t xml:space="preserve"> </w:t>
      </w:r>
      <w:r w:rsidRPr="00EA65E9">
        <w:rPr>
          <w:rFonts w:ascii="Verdana" w:hAnsi="Verdana" w:cs="Arial"/>
          <w:sz w:val="20"/>
          <w:szCs w:val="20"/>
        </w:rPr>
        <w:t>παρ. 2 του άρθρου 79</w:t>
      </w:r>
      <w:r w:rsidRPr="0059479D">
        <w:rPr>
          <w:rFonts w:ascii="Verdana" w:hAnsi="Verdana"/>
          <w:sz w:val="20"/>
          <w:szCs w:val="20"/>
        </w:rPr>
        <w:t xml:space="preserve"> </w:t>
      </w:r>
      <w:r w:rsidRPr="003C6F9F">
        <w:rPr>
          <w:rFonts w:ascii="Verdana" w:hAnsi="Verdana"/>
          <w:sz w:val="20"/>
          <w:szCs w:val="20"/>
        </w:rPr>
        <w:t xml:space="preserve">ότι δεν βρίσκεται σε μία από τις καταστάσεις των άρθρων 73 και 74 του Ν. 4412/2016 (Α΄147) για τις οποίες οι οικονομικοί φορείς αποκλείονται ή μπορούν να αποκλεισθούν. Αναλυτικά: </w:t>
      </w:r>
    </w:p>
    <w:p w:rsidR="001B0B5C" w:rsidRDefault="001B0B5C" w:rsidP="001B0B5C">
      <w:pPr>
        <w:tabs>
          <w:tab w:val="left" w:pos="902"/>
        </w:tabs>
        <w:spacing w:line="360" w:lineRule="auto"/>
        <w:jc w:val="both"/>
        <w:rPr>
          <w:rFonts w:ascii="Verdana" w:hAnsi="Verdana" w:cs="Arial"/>
          <w:i/>
          <w:sz w:val="20"/>
          <w:szCs w:val="20"/>
        </w:rPr>
      </w:pPr>
      <w:r w:rsidRPr="00A563B7">
        <w:rPr>
          <w:rFonts w:ascii="Verdana" w:hAnsi="Verdana" w:cs="Arial"/>
          <w:i/>
          <w:sz w:val="20"/>
          <w:szCs w:val="20"/>
        </w:rPr>
        <w:t xml:space="preserve">«Δεν υπάρχει εις βάρος μου τελεσίδικη καταδικαστική απόφαση για έναν από τους </w:t>
      </w:r>
      <w:r>
        <w:rPr>
          <w:rFonts w:ascii="Verdana" w:hAnsi="Verdana" w:cs="Arial"/>
          <w:i/>
          <w:sz w:val="20"/>
          <w:szCs w:val="20"/>
        </w:rPr>
        <w:t xml:space="preserve"> </w:t>
      </w:r>
      <w:r w:rsidRPr="00A563B7">
        <w:rPr>
          <w:rFonts w:ascii="Verdana" w:hAnsi="Verdana" w:cs="Arial"/>
          <w:i/>
          <w:sz w:val="20"/>
          <w:szCs w:val="20"/>
        </w:rPr>
        <w:t xml:space="preserve">ακόλουθους λόγους: </w:t>
      </w:r>
    </w:p>
    <w:p w:rsidR="001B0B5C"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lastRenderedPageBreak/>
        <w:t>α)</w:t>
      </w:r>
      <w:r w:rsidRPr="00A563B7">
        <w:rPr>
          <w:rFonts w:ascii="Verdana" w:hAnsi="Verdana" w:cs="Arial"/>
          <w:i/>
          <w:sz w:val="20"/>
          <w:szCs w:val="20"/>
        </w:rPr>
        <w:t xml:space="preserve">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1B0B5C"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t>β)</w:t>
      </w:r>
      <w:r w:rsidRPr="00A563B7">
        <w:rPr>
          <w:rFonts w:ascii="Verdana" w:hAnsi="Verdana" w:cs="Arial"/>
          <w:i/>
          <w:sz w:val="20"/>
          <w:szCs w:val="20"/>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1B0B5C"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t>γ)</w:t>
      </w:r>
      <w:r w:rsidRPr="00A563B7">
        <w:rPr>
          <w:rFonts w:ascii="Verdana" w:hAnsi="Verdana" w:cs="Arial"/>
          <w:i/>
          <w:sz w:val="20"/>
          <w:szCs w:val="20"/>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1B0B5C"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t>δ)</w:t>
      </w:r>
      <w:r w:rsidRPr="00A563B7">
        <w:rPr>
          <w:rFonts w:ascii="Verdana" w:hAnsi="Verdana" w:cs="Arial"/>
          <w:i/>
          <w:sz w:val="20"/>
          <w:szCs w:val="20"/>
        </w:rPr>
        <w:t xml:space="preserve">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1B0B5C"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t>ε)</w:t>
      </w:r>
      <w:r w:rsidRPr="00A563B7">
        <w:rPr>
          <w:rFonts w:ascii="Verdana" w:hAnsi="Verdana" w:cs="Arial"/>
          <w:i/>
          <w:sz w:val="20"/>
          <w:szCs w:val="20"/>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1B0B5C" w:rsidRPr="00A563B7" w:rsidRDefault="001B0B5C" w:rsidP="001B0B5C">
      <w:pPr>
        <w:spacing w:line="360" w:lineRule="auto"/>
        <w:ind w:left="720"/>
        <w:jc w:val="both"/>
        <w:rPr>
          <w:rFonts w:ascii="Verdana" w:hAnsi="Verdana" w:cs="Arial"/>
          <w:i/>
          <w:sz w:val="20"/>
          <w:szCs w:val="20"/>
        </w:rPr>
      </w:pPr>
      <w:r w:rsidRPr="00BB4EAE">
        <w:rPr>
          <w:rFonts w:ascii="Verdana" w:hAnsi="Verdana" w:cs="Arial"/>
          <w:b/>
          <w:i/>
          <w:sz w:val="20"/>
          <w:szCs w:val="20"/>
        </w:rPr>
        <w:t>στ)</w:t>
      </w:r>
      <w:r w:rsidRPr="00A563B7">
        <w:rPr>
          <w:rFonts w:ascii="Verdana" w:hAnsi="Verdana" w:cs="Arial"/>
          <w:i/>
          <w:sz w:val="20"/>
          <w:szCs w:val="20"/>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1B0B5C" w:rsidRDefault="001B0B5C" w:rsidP="001B0B5C">
      <w:pPr>
        <w:spacing w:line="360" w:lineRule="auto"/>
        <w:ind w:left="720"/>
        <w:jc w:val="both"/>
        <w:rPr>
          <w:rFonts w:ascii="Verdana" w:hAnsi="Verdana"/>
          <w:i/>
          <w:sz w:val="20"/>
          <w:szCs w:val="20"/>
        </w:rPr>
      </w:pPr>
      <w:r w:rsidRPr="00342EF8">
        <w:rPr>
          <w:rFonts w:ascii="Verdana" w:hAnsi="Verdana"/>
          <w:b/>
          <w:sz w:val="20"/>
          <w:szCs w:val="20"/>
          <w:u w:val="single"/>
        </w:rPr>
        <w:t>Σημείωση1</w:t>
      </w:r>
      <w:r w:rsidRPr="003C6F9F">
        <w:rPr>
          <w:rFonts w:ascii="Verdana" w:hAnsi="Verdana"/>
          <w:b/>
          <w:sz w:val="20"/>
          <w:szCs w:val="20"/>
        </w:rPr>
        <w:t>:</w:t>
      </w:r>
      <w:r w:rsidRPr="003C6F9F">
        <w:rPr>
          <w:rFonts w:ascii="Verdana" w:eastAsia="Tahoma" w:hAnsi="Verdana" w:cs="Tahoma"/>
          <w:b/>
          <w:sz w:val="20"/>
          <w:szCs w:val="20"/>
          <w:u w:val="single" w:color="000000"/>
        </w:rPr>
        <w:t xml:space="preserve"> </w:t>
      </w:r>
      <w:r w:rsidRPr="003C6F9F">
        <w:rPr>
          <w:rFonts w:ascii="Verdana" w:hAnsi="Verdana"/>
          <w:i/>
          <w:sz w:val="20"/>
          <w:szCs w:val="20"/>
        </w:rPr>
        <w:t xml:space="preserve">Η υποχρέωση υποβολής </w:t>
      </w:r>
      <w:r w:rsidRPr="00903DCB">
        <w:rPr>
          <w:rFonts w:ascii="Verdana" w:hAnsi="Verdana"/>
          <w:b/>
          <w:i/>
          <w:sz w:val="20"/>
          <w:szCs w:val="20"/>
        </w:rPr>
        <w:t>του τυποποιημένου εντύπου υπεύθυνης δήλωσης (Τ.Ε.Υ.Δ )</w:t>
      </w:r>
      <w:r w:rsidRPr="003C6F9F">
        <w:rPr>
          <w:rFonts w:ascii="Verdana" w:hAnsi="Verdana"/>
          <w:i/>
          <w:sz w:val="20"/>
          <w:szCs w:val="20"/>
        </w:rPr>
        <w:t xml:space="preserve"> περί μη έκδοσης τελεσίδικης καταδικαστικής απόφασης </w:t>
      </w:r>
      <w:r w:rsidRPr="003C6F9F">
        <w:rPr>
          <w:rFonts w:ascii="Verdana" w:hAnsi="Verdana"/>
          <w:i/>
          <w:sz w:val="20"/>
          <w:szCs w:val="20"/>
          <w:u w:val="single" w:color="000000"/>
        </w:rPr>
        <w:t>αφορά σε κάθε πρόσωπο</w:t>
      </w:r>
      <w:r w:rsidRPr="003C6F9F">
        <w:rPr>
          <w:rFonts w:ascii="Verdana" w:hAnsi="Verdana"/>
          <w:i/>
          <w:sz w:val="20"/>
          <w:szCs w:val="20"/>
        </w:rPr>
        <w:t xml:space="preserve"> που είναι μέλος του διοικητικού, διευθυντικού ή </w:t>
      </w:r>
      <w:r w:rsidRPr="003C6F9F">
        <w:rPr>
          <w:rFonts w:ascii="Verdana" w:hAnsi="Verdana"/>
          <w:i/>
          <w:sz w:val="20"/>
          <w:szCs w:val="20"/>
        </w:rPr>
        <w:lastRenderedPageBreak/>
        <w:t xml:space="preserve">εποπτικού οργάνου του εν λόγω οικονομικού φορέα ή έχει εξουσία εκπροσώπησης, λήψης αποφάσεων ή ελέγχου σε αυτό. </w:t>
      </w:r>
    </w:p>
    <w:p w:rsidR="001B0B5C" w:rsidRDefault="001B0B5C" w:rsidP="001B0B5C">
      <w:pPr>
        <w:spacing w:line="360" w:lineRule="auto"/>
        <w:ind w:left="720"/>
        <w:jc w:val="both"/>
        <w:rPr>
          <w:rFonts w:ascii="Verdana" w:hAnsi="Verdana"/>
          <w:i/>
          <w:sz w:val="20"/>
          <w:szCs w:val="20"/>
        </w:rPr>
      </w:pPr>
      <w:r w:rsidRPr="003C6F9F">
        <w:rPr>
          <w:rFonts w:ascii="Verdana" w:hAnsi="Verdana"/>
          <w:i/>
          <w:sz w:val="20"/>
          <w:szCs w:val="20"/>
        </w:rPr>
        <w:t xml:space="preserve">Η υποχρέωση του προηγούμενου εδαφίου αφορά ιδίως: </w:t>
      </w:r>
    </w:p>
    <w:p w:rsidR="001B0B5C" w:rsidRDefault="001B0B5C" w:rsidP="001B0B5C">
      <w:pPr>
        <w:spacing w:line="360" w:lineRule="auto"/>
        <w:ind w:left="720"/>
        <w:jc w:val="both"/>
        <w:rPr>
          <w:rFonts w:ascii="Verdana" w:hAnsi="Verdana"/>
          <w:i/>
          <w:sz w:val="20"/>
          <w:szCs w:val="20"/>
        </w:rPr>
      </w:pPr>
      <w:r>
        <w:rPr>
          <w:rFonts w:ascii="Verdana" w:hAnsi="Verdana"/>
          <w:i/>
          <w:sz w:val="20"/>
          <w:szCs w:val="20"/>
        </w:rPr>
        <w:t>α)</w:t>
      </w:r>
      <w:r w:rsidRPr="003C6F9F">
        <w:rPr>
          <w:rFonts w:ascii="Verdana" w:hAnsi="Verdana"/>
          <w:i/>
          <w:sz w:val="20"/>
          <w:szCs w:val="20"/>
        </w:rPr>
        <w:t xml:space="preserve"> στις περιπτώσεις εταιρειών περιορισμένης ευθύνης (Ε.Π.Ε.) και προσωπικών εταιρειών (O.E. και Ε.Ε.), τους διαχειριστές, </w:t>
      </w:r>
    </w:p>
    <w:p w:rsidR="001B0B5C" w:rsidRDefault="001B0B5C" w:rsidP="001B0B5C">
      <w:pPr>
        <w:spacing w:line="360" w:lineRule="auto"/>
        <w:ind w:left="720"/>
        <w:jc w:val="both"/>
        <w:rPr>
          <w:rFonts w:ascii="Verdana" w:hAnsi="Verdana"/>
          <w:i/>
          <w:sz w:val="20"/>
          <w:szCs w:val="20"/>
        </w:rPr>
      </w:pPr>
      <w:r>
        <w:rPr>
          <w:rFonts w:ascii="Verdana" w:hAnsi="Verdana"/>
          <w:i/>
          <w:sz w:val="20"/>
          <w:szCs w:val="20"/>
        </w:rPr>
        <w:t>β)</w:t>
      </w:r>
      <w:r w:rsidRPr="003C6F9F">
        <w:rPr>
          <w:rFonts w:ascii="Verdana" w:hAnsi="Verdana"/>
          <w:i/>
          <w:sz w:val="20"/>
          <w:szCs w:val="20"/>
        </w:rPr>
        <w:t xml:space="preserve"> στις περιπτώσεις ανωνύμων εταιρειών (Α.Ε.), τον Διευθύνοντα Σύμβουλο, καθώς και όλα τα μέλη του Διοικητικού Συμβουλίου. </w:t>
      </w:r>
    </w:p>
    <w:p w:rsidR="001B0B5C" w:rsidRPr="00EA65E9" w:rsidRDefault="001B0B5C" w:rsidP="001B0B5C">
      <w:pPr>
        <w:spacing w:line="360" w:lineRule="auto"/>
        <w:ind w:left="720"/>
        <w:jc w:val="both"/>
        <w:rPr>
          <w:rFonts w:ascii="Verdana" w:hAnsi="Verdana" w:cs="Arial"/>
          <w:sz w:val="20"/>
          <w:szCs w:val="20"/>
        </w:rPr>
      </w:pPr>
      <w:r w:rsidRPr="00294B19">
        <w:rPr>
          <w:rFonts w:ascii="Verdana" w:hAnsi="Verdana" w:cs="Arial"/>
          <w:b/>
          <w:sz w:val="20"/>
          <w:szCs w:val="20"/>
        </w:rPr>
        <w:t>2.</w:t>
      </w:r>
      <w:r>
        <w:rPr>
          <w:rFonts w:ascii="Verdana" w:hAnsi="Verdana" w:cs="Arial"/>
          <w:sz w:val="20"/>
          <w:szCs w:val="20"/>
        </w:rPr>
        <w:t xml:space="preserve"> </w:t>
      </w:r>
      <w:r w:rsidRPr="00903DCB">
        <w:rPr>
          <w:rFonts w:ascii="Verdana" w:hAnsi="Verdana" w:cs="Arial"/>
          <w:b/>
          <w:sz w:val="20"/>
          <w:szCs w:val="20"/>
        </w:rPr>
        <w:t xml:space="preserve">Δηλώνεται ότι </w:t>
      </w:r>
      <w:r w:rsidRPr="00C735AD">
        <w:rPr>
          <w:rFonts w:ascii="Verdana" w:hAnsi="Verdana" w:cs="Arial"/>
          <w:i/>
          <w:sz w:val="20"/>
          <w:szCs w:val="20"/>
        </w:rPr>
        <w:t xml:space="preserve"> δεν </w:t>
      </w:r>
      <w:r>
        <w:rPr>
          <w:rFonts w:ascii="Verdana" w:hAnsi="Verdana" w:cs="Arial"/>
          <w:i/>
          <w:sz w:val="20"/>
          <w:szCs w:val="20"/>
        </w:rPr>
        <w:t xml:space="preserve">έχει </w:t>
      </w:r>
      <w:r w:rsidRPr="00C735AD">
        <w:rPr>
          <w:rFonts w:ascii="Verdana" w:hAnsi="Verdana" w:cs="Arial"/>
          <w:i/>
          <w:sz w:val="20"/>
          <w:szCs w:val="20"/>
        </w:rPr>
        <w:t xml:space="preserve">αθετήσει τις υποχρεώσεις </w:t>
      </w:r>
      <w:r>
        <w:rPr>
          <w:rFonts w:ascii="Verdana" w:hAnsi="Verdana" w:cs="Arial"/>
          <w:i/>
          <w:strike/>
          <w:sz w:val="20"/>
          <w:szCs w:val="20"/>
        </w:rPr>
        <w:t xml:space="preserve"> </w:t>
      </w:r>
      <w:r w:rsidRPr="00D66A15">
        <w:rPr>
          <w:rFonts w:ascii="Verdana" w:hAnsi="Verdana" w:cs="Arial"/>
          <w:i/>
          <w:sz w:val="20"/>
          <w:szCs w:val="20"/>
        </w:rPr>
        <w:t xml:space="preserve">του </w:t>
      </w:r>
      <w:r w:rsidRPr="00C735AD">
        <w:rPr>
          <w:rFonts w:ascii="Verdana" w:hAnsi="Verdana" w:cs="Arial"/>
          <w:i/>
          <w:sz w:val="20"/>
          <w:szCs w:val="20"/>
        </w:rPr>
        <w:t>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και β) δεν έχ</w:t>
      </w:r>
      <w:r>
        <w:rPr>
          <w:rFonts w:ascii="Verdana" w:hAnsi="Verdana" w:cs="Arial"/>
          <w:i/>
          <w:sz w:val="20"/>
          <w:szCs w:val="20"/>
        </w:rPr>
        <w:t>ει</w:t>
      </w:r>
      <w:r w:rsidRPr="00C735AD">
        <w:rPr>
          <w:rFonts w:ascii="Verdana" w:hAnsi="Verdana" w:cs="Arial"/>
          <w:i/>
          <w:sz w:val="20"/>
          <w:szCs w:val="20"/>
        </w:rPr>
        <w:t xml:space="preserve"> αθετήσει τις υποχρεώσεις </w:t>
      </w:r>
      <w:r>
        <w:rPr>
          <w:rFonts w:ascii="Verdana" w:hAnsi="Verdana" w:cs="Arial"/>
          <w:i/>
          <w:sz w:val="20"/>
          <w:szCs w:val="20"/>
        </w:rPr>
        <w:t xml:space="preserve">του </w:t>
      </w:r>
      <w:r w:rsidRPr="00C735AD">
        <w:rPr>
          <w:rFonts w:ascii="Verdana" w:hAnsi="Verdana" w:cs="Arial"/>
          <w:i/>
          <w:sz w:val="20"/>
          <w:szCs w:val="20"/>
        </w:rPr>
        <w:t xml:space="preserve"> όσον αφορά την καταβολή φόρων ή εισφορών κοινωνικής ασφάλισης.</w:t>
      </w:r>
      <w:r w:rsidRPr="00EA65E9">
        <w:rPr>
          <w:rFonts w:ascii="Verdana" w:hAnsi="Verdana" w:cs="Arial"/>
          <w:sz w:val="20"/>
          <w:szCs w:val="20"/>
        </w:rPr>
        <w:t>»</w:t>
      </w:r>
    </w:p>
    <w:p w:rsidR="001B0B5C" w:rsidRDefault="001B0B5C" w:rsidP="001B0B5C">
      <w:pPr>
        <w:spacing w:line="360" w:lineRule="auto"/>
        <w:ind w:left="720"/>
        <w:jc w:val="both"/>
        <w:rPr>
          <w:rFonts w:ascii="Verdana" w:hAnsi="Verdana" w:cs="Arial"/>
          <w:sz w:val="20"/>
          <w:szCs w:val="20"/>
        </w:rPr>
      </w:pPr>
      <w:r w:rsidRPr="00EA65E9">
        <w:rPr>
          <w:rFonts w:ascii="Verdana" w:hAnsi="Verdana" w:cs="Arial"/>
          <w:sz w:val="20"/>
          <w:szCs w:val="20"/>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B0B5C" w:rsidRDefault="001B0B5C" w:rsidP="001B0B5C">
      <w:pPr>
        <w:spacing w:line="360" w:lineRule="auto"/>
        <w:ind w:left="720"/>
        <w:jc w:val="both"/>
        <w:rPr>
          <w:rFonts w:ascii="Tahoma" w:eastAsia="Tahoma" w:hAnsi="Tahoma" w:cs="Tahoma"/>
          <w:i/>
          <w:sz w:val="25"/>
        </w:rPr>
      </w:pPr>
      <w:r>
        <w:rPr>
          <w:b/>
          <w:u w:val="single" w:color="000000"/>
        </w:rPr>
        <w:t>Σημείωση1:</w:t>
      </w:r>
      <w:r>
        <w:rPr>
          <w:rFonts w:ascii="Tahoma" w:eastAsia="Tahoma" w:hAnsi="Tahoma" w:cs="Tahoma"/>
          <w:b/>
        </w:rPr>
        <w:t xml:space="preserve"> </w:t>
      </w:r>
      <w:r>
        <w:rPr>
          <w:i/>
        </w:rPr>
        <w:t xml:space="preserve">Εφόσον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των τόκων ή των προστίμων είτε υπαγόμενος σε δεσμευτικό διακανονισμό για την καταβολή τους </w:t>
      </w:r>
      <w:r>
        <w:rPr>
          <w:i/>
          <w:u w:val="single" w:color="000000"/>
        </w:rPr>
        <w:t>θεωρείται ότι δεν αθετεί</w:t>
      </w:r>
      <w:r>
        <w:rPr>
          <w:i/>
        </w:rPr>
        <w:t xml:space="preserve"> τις αναγραφόμενες υποχρεώσεις καταβολής φόρων και κοινωνικής ασφάλισης.</w:t>
      </w:r>
      <w:r>
        <w:rPr>
          <w:rFonts w:ascii="Tahoma" w:eastAsia="Tahoma" w:hAnsi="Tahoma" w:cs="Tahoma"/>
          <w:i/>
          <w:sz w:val="25"/>
        </w:rPr>
        <w:t xml:space="preserve"> </w:t>
      </w:r>
    </w:p>
    <w:p w:rsidR="001B0B5C" w:rsidRPr="00D96B19" w:rsidRDefault="001B0B5C" w:rsidP="001B0B5C">
      <w:pPr>
        <w:spacing w:line="360" w:lineRule="auto"/>
        <w:jc w:val="both"/>
        <w:rPr>
          <w:rFonts w:ascii="Verdana" w:hAnsi="Verdana"/>
          <w:b/>
          <w:sz w:val="20"/>
          <w:szCs w:val="20"/>
        </w:rPr>
      </w:pPr>
      <w:r>
        <w:rPr>
          <w:rFonts w:ascii="Verdana" w:hAnsi="Verdana" w:cs="Arial"/>
          <w:b/>
          <w:sz w:val="20"/>
          <w:szCs w:val="20"/>
        </w:rPr>
        <w:t xml:space="preserve">          </w:t>
      </w:r>
      <w:r w:rsidRPr="00D96B19">
        <w:rPr>
          <w:rFonts w:ascii="Verdana" w:hAnsi="Verdana" w:cs="Arial"/>
          <w:b/>
          <w:sz w:val="20"/>
          <w:szCs w:val="20"/>
        </w:rPr>
        <w:t xml:space="preserve">3.Δηλώνεται </w:t>
      </w:r>
      <w:r w:rsidRPr="00D96B19">
        <w:rPr>
          <w:rFonts w:ascii="Verdana" w:hAnsi="Verdana"/>
          <w:b/>
          <w:sz w:val="20"/>
          <w:szCs w:val="20"/>
        </w:rPr>
        <w:t xml:space="preserve"> ότι   πληροί τις ακόλουθες καταστάσεις: </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cs="Arial"/>
          <w:b/>
          <w:sz w:val="20"/>
          <w:szCs w:val="20"/>
        </w:rPr>
        <w:t>α)</w:t>
      </w:r>
      <w:r w:rsidRPr="00D96B19">
        <w:rPr>
          <w:rFonts w:ascii="Verdana" w:hAnsi="Verdana"/>
          <w:sz w:val="20"/>
          <w:szCs w:val="20"/>
        </w:rPr>
        <w:t xml:space="preserve">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(Α΄147). </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β)</w:t>
      </w:r>
      <w:r w:rsidRPr="00D96B19">
        <w:rPr>
          <w:rFonts w:ascii="Verdana" w:hAnsi="Verdana"/>
          <w:sz w:val="20"/>
          <w:szCs w:val="20"/>
        </w:rPr>
        <w:t xml:space="preserve"> δεν τελεί υπό 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 βρίσκεται σε οποιαδήποτε  ανάλογη κατάσταση προκύπτουσα από παρόμοια διαδικασία, προβλεπόμενη σε εθνικές διατάξεις νόμου, </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 xml:space="preserve">γ) </w:t>
      </w:r>
      <w:r w:rsidRPr="00D96B19">
        <w:rPr>
          <w:rFonts w:ascii="Verdana" w:hAnsi="Verdana"/>
          <w:sz w:val="20"/>
          <w:szCs w:val="20"/>
        </w:rPr>
        <w:t>δεν έχει διαπράξει ο οικονομικός φορέας σοβαρό επαγγελματικό παράπτωμα</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lastRenderedPageBreak/>
        <w:t>δ)</w:t>
      </w:r>
      <w:r w:rsidRPr="00D96B19">
        <w:rPr>
          <w:rFonts w:ascii="Verdana" w:hAnsi="Verdana"/>
          <w:sz w:val="20"/>
          <w:szCs w:val="20"/>
        </w:rPr>
        <w:t>δεν έχει συνάψει συμφωνίες με άλλους οικονομικούς φορείς με σκοπό τη στρέβλωση του ανταγωνισμού</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 xml:space="preserve">ε) </w:t>
      </w:r>
      <w:r w:rsidRPr="00D96B19">
        <w:rPr>
          <w:rFonts w:ascii="Verdana" w:hAnsi="Verdana"/>
          <w:sz w:val="20"/>
          <w:szCs w:val="20"/>
        </w:rPr>
        <w:t>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 xml:space="preserve">στ) </w:t>
      </w:r>
      <w:r w:rsidRPr="00D96B19">
        <w:rPr>
          <w:rFonts w:ascii="Verdana" w:hAnsi="Verdana"/>
          <w:sz w:val="20"/>
          <w:szCs w:val="20"/>
        </w:rPr>
        <w:t>δεν έχει αποκρύψει τις πληροφορίες αυτές,</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 xml:space="preserve">ζ) </w:t>
      </w:r>
      <w:r w:rsidRPr="00D96B19">
        <w:rPr>
          <w:rFonts w:ascii="Verdana" w:hAnsi="Verdana"/>
          <w:sz w:val="20"/>
          <w:szCs w:val="20"/>
        </w:rPr>
        <w:t>ήταν σε θέση να υποβάλλει χωρίς καθυστέρηση τα δικαιολογητικά που απαιτούνται από την αναθέτουσα αρχή/αναθέτοντα φορέα καθώς και ότι διαθέτει την απαιτούμενη χρηματοοικονομική και τεχνική επάρκεια προκειμένου να υλοποιήσει το συμβατικό  αντικείμενο.</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b/>
          <w:sz w:val="20"/>
          <w:szCs w:val="20"/>
        </w:rPr>
        <w:t xml:space="preserve">η) </w:t>
      </w:r>
      <w:r w:rsidRPr="00D96B19">
        <w:rPr>
          <w:rFonts w:ascii="Verdana" w:hAnsi="Verdana"/>
          <w:sz w:val="20"/>
          <w:szCs w:val="20"/>
        </w:rPr>
        <w:t>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1B0B5C" w:rsidRPr="00D96B19" w:rsidRDefault="001B0B5C" w:rsidP="001B0B5C">
      <w:pPr>
        <w:spacing w:line="360" w:lineRule="auto"/>
        <w:ind w:left="1080"/>
        <w:jc w:val="both"/>
        <w:rPr>
          <w:rFonts w:ascii="Verdana" w:hAnsi="Verdana" w:cs="Arial"/>
          <w:sz w:val="20"/>
          <w:szCs w:val="20"/>
        </w:rPr>
      </w:pPr>
      <w:r w:rsidRPr="00D96B19">
        <w:rPr>
          <w:rFonts w:ascii="Verdana" w:hAnsi="Verdana" w:cs="Arial"/>
          <w:b/>
          <w:sz w:val="20"/>
          <w:szCs w:val="20"/>
          <w:lang w:val="en-US"/>
        </w:rPr>
        <w:t>A</w:t>
      </w:r>
      <w:r w:rsidRPr="00D96B19">
        <w:rPr>
          <w:rFonts w:ascii="Verdana" w:hAnsi="Verdana" w:cs="Arial"/>
          <w:b/>
          <w:sz w:val="20"/>
          <w:szCs w:val="20"/>
        </w:rPr>
        <w:t>1.2)</w:t>
      </w:r>
      <w:r w:rsidRPr="00D96B19">
        <w:rPr>
          <w:rFonts w:ascii="Verdana" w:hAnsi="Verdana" w:cs="Arial"/>
          <w:strike/>
          <w:sz w:val="20"/>
          <w:szCs w:val="20"/>
        </w:rPr>
        <w:t xml:space="preserve"> </w:t>
      </w:r>
      <w:r w:rsidRPr="00D96B19">
        <w:rPr>
          <w:rFonts w:ascii="Verdana" w:hAnsi="Verdana" w:cs="Arial"/>
          <w:sz w:val="20"/>
          <w:szCs w:val="20"/>
        </w:rPr>
        <w:t>Δηλώνονται  τα περί εγγραφής τους στο οικείο  Επιμελητήριο ,ορίζοντας ρητά την επωνυμία του Επιμελητηρίου και το αντικείμενο των  δραστηριοτήτων που ασκούν ( ρητά κατονομαζόμενες ) ,προκειμένου για νομικά πρόσωπα, η το ειδικό επάγγελμά τους ,προκειμένου για φυσικά πρόσωπα ,με το οποίο είναι εγγεγραμμένοι στο Επιμελητήριο</w:t>
      </w:r>
    </w:p>
    <w:p w:rsidR="001B0B5C" w:rsidRPr="00D96B19" w:rsidRDefault="001B0B5C" w:rsidP="001B0B5C">
      <w:pPr>
        <w:spacing w:line="360" w:lineRule="auto"/>
        <w:ind w:left="1080"/>
        <w:jc w:val="both"/>
        <w:rPr>
          <w:rFonts w:ascii="Verdana" w:hAnsi="Verdana" w:cs="Arial"/>
          <w:sz w:val="20"/>
          <w:szCs w:val="20"/>
        </w:rPr>
      </w:pPr>
      <w:r w:rsidRPr="00D96B19">
        <w:rPr>
          <w:rFonts w:ascii="Verdana" w:hAnsi="Verdana" w:cs="Arial"/>
          <w:b/>
          <w:sz w:val="20"/>
          <w:szCs w:val="20"/>
        </w:rPr>
        <w:t>Α1.3 )</w:t>
      </w:r>
      <w:r w:rsidRPr="00D96B19">
        <w:rPr>
          <w:rFonts w:ascii="Verdana" w:hAnsi="Verdana" w:cs="Arial"/>
          <w:sz w:val="20"/>
          <w:szCs w:val="20"/>
        </w:rPr>
        <w:t xml:space="preserve"> εγγύηση συμμετοχής, κατά τα προβλεπόμενα στο άρθρο  18 της διακήρυξης </w:t>
      </w:r>
    </w:p>
    <w:p w:rsidR="001B0B5C" w:rsidRPr="00D96B19" w:rsidRDefault="001B0B5C" w:rsidP="001B0B5C">
      <w:pPr>
        <w:spacing w:line="360" w:lineRule="auto"/>
        <w:ind w:left="1080"/>
        <w:jc w:val="both"/>
        <w:rPr>
          <w:rFonts w:ascii="Verdana" w:hAnsi="Verdana"/>
          <w:sz w:val="20"/>
          <w:szCs w:val="20"/>
        </w:rPr>
      </w:pPr>
      <w:r w:rsidRPr="00D96B19">
        <w:rPr>
          <w:rFonts w:ascii="Verdana" w:hAnsi="Verdana" w:cs="Arial"/>
          <w:b/>
          <w:sz w:val="20"/>
          <w:szCs w:val="20"/>
        </w:rPr>
        <w:t xml:space="preserve">Α1.4) </w:t>
      </w:r>
      <w:r w:rsidRPr="00D96B19">
        <w:rPr>
          <w:rFonts w:ascii="Verdana" w:hAnsi="Verdana"/>
          <w:sz w:val="20"/>
          <w:szCs w:val="20"/>
        </w:rPr>
        <w:t xml:space="preserve">Τα αποδεικτικά έγγραφα νομιμοποίησης του προσφέροντος ή του υποψήφιου νομικού προσώπου </w:t>
      </w:r>
    </w:p>
    <w:p w:rsidR="001B0B5C" w:rsidRDefault="001B0B5C" w:rsidP="001B0B5C">
      <w:pPr>
        <w:spacing w:line="360" w:lineRule="auto"/>
        <w:ind w:left="1080"/>
        <w:jc w:val="both"/>
        <w:rPr>
          <w:rFonts w:ascii="Verdana" w:hAnsi="Verdana"/>
          <w:b/>
          <w:bCs/>
          <w:sz w:val="20"/>
          <w:szCs w:val="20"/>
        </w:rPr>
      </w:pPr>
      <w:r w:rsidRPr="003D4AC7">
        <w:rPr>
          <w:rFonts w:ascii="Verdana" w:hAnsi="Verdana"/>
          <w:b/>
          <w:bCs/>
          <w:sz w:val="20"/>
          <w:szCs w:val="20"/>
        </w:rPr>
        <w:t>Νομιμοποιητικά Έγγραφα:</w:t>
      </w:r>
    </w:p>
    <w:p w:rsidR="001B0B5C" w:rsidRDefault="001B0B5C" w:rsidP="001B0B5C">
      <w:pPr>
        <w:numPr>
          <w:ilvl w:val="0"/>
          <w:numId w:val="25"/>
        </w:numPr>
        <w:spacing w:line="360" w:lineRule="auto"/>
        <w:jc w:val="both"/>
        <w:rPr>
          <w:rFonts w:ascii="Verdana" w:hAnsi="Verdana"/>
          <w:sz w:val="20"/>
          <w:szCs w:val="20"/>
        </w:rPr>
      </w:pPr>
      <w:r w:rsidRPr="003D4AC7">
        <w:rPr>
          <w:rFonts w:ascii="Verdana" w:hAnsi="Verdana"/>
          <w:b/>
          <w:sz w:val="20"/>
          <w:szCs w:val="20"/>
        </w:rPr>
        <w:t>Στην περίπτωση συμμετέχοντος ημεδαπού ή αλλοδαπού νομικού προσώπου</w:t>
      </w:r>
      <w:r w:rsidRPr="003D4AC7">
        <w:rPr>
          <w:rFonts w:ascii="Verdana" w:hAnsi="Verdana"/>
          <w:sz w:val="20"/>
          <w:szCs w:val="20"/>
        </w:rPr>
        <w:t>, τα δημοσιευμένα επίσημα νομιμοποιητικά έγγραφα</w:t>
      </w:r>
      <w:r w:rsidRPr="003D4AC7">
        <w:rPr>
          <w:rFonts w:ascii="Verdana" w:hAnsi="Verdana"/>
          <w:b/>
          <w:sz w:val="20"/>
          <w:szCs w:val="20"/>
        </w:rPr>
        <w:t xml:space="preserve"> </w:t>
      </w:r>
      <w:r w:rsidRPr="003D4AC7">
        <w:rPr>
          <w:rFonts w:ascii="Verdana" w:hAnsi="Verdana"/>
          <w:sz w:val="20"/>
          <w:szCs w:val="20"/>
        </w:rPr>
        <w:t>(Φ.Ε.Κ. ή Γ.Ε.ΜΗ., κ.λ.π.), τα οποία προβλέπονται από το δίκαιο της χώρας έδρας ή λειτουργίας τους, από τα οποία να προκύπτουν:</w:t>
      </w:r>
    </w:p>
    <w:p w:rsidR="001B0B5C" w:rsidRDefault="001B0B5C" w:rsidP="001B0B5C">
      <w:pPr>
        <w:spacing w:line="360" w:lineRule="auto"/>
        <w:ind w:left="2160"/>
        <w:jc w:val="both"/>
        <w:rPr>
          <w:rFonts w:ascii="Verdana" w:hAnsi="Verdana"/>
          <w:b/>
          <w:sz w:val="20"/>
          <w:szCs w:val="20"/>
        </w:rPr>
      </w:pPr>
      <w:r>
        <w:rPr>
          <w:rFonts w:ascii="Verdana" w:hAnsi="Verdana"/>
          <w:b/>
          <w:sz w:val="20"/>
          <w:szCs w:val="20"/>
        </w:rPr>
        <w:t xml:space="preserve">Ο </w:t>
      </w:r>
      <w:r w:rsidRPr="003D4AC7">
        <w:rPr>
          <w:rFonts w:ascii="Verdana" w:hAnsi="Verdana"/>
          <w:b/>
          <w:sz w:val="20"/>
          <w:szCs w:val="20"/>
        </w:rPr>
        <w:t xml:space="preserve"> Πρόεδρος και τα μέλη του Δ.Σ., καθώς και ο Διευθύνων Σύμβουλος, όταν το νομικό πρόσωπο είναι Α.Ε., </w:t>
      </w:r>
    </w:p>
    <w:p w:rsidR="001B0B5C" w:rsidRDefault="001B0B5C" w:rsidP="001B0B5C">
      <w:pPr>
        <w:spacing w:line="360" w:lineRule="auto"/>
        <w:ind w:left="2160"/>
        <w:jc w:val="both"/>
        <w:rPr>
          <w:rFonts w:ascii="Verdana" w:hAnsi="Verdana"/>
          <w:b/>
          <w:sz w:val="20"/>
          <w:szCs w:val="20"/>
        </w:rPr>
      </w:pPr>
      <w:r>
        <w:rPr>
          <w:rFonts w:ascii="Verdana" w:hAnsi="Verdana"/>
          <w:b/>
          <w:sz w:val="20"/>
          <w:szCs w:val="20"/>
        </w:rPr>
        <w:t>Ο</w:t>
      </w:r>
      <w:r w:rsidRPr="003D4AC7">
        <w:rPr>
          <w:rFonts w:ascii="Verdana" w:hAnsi="Verdana"/>
          <w:b/>
          <w:sz w:val="20"/>
          <w:szCs w:val="20"/>
        </w:rPr>
        <w:t>ι Διαχειριστές, όταν το νομικό πρόσωπο είναι Ο.Ε., Ε.Ε., Ι.Κ.Ε. ή Ε.Π.Ε.</w:t>
      </w:r>
    </w:p>
    <w:p w:rsidR="001B0B5C" w:rsidRDefault="001B0B5C" w:rsidP="001B0B5C">
      <w:pPr>
        <w:numPr>
          <w:ilvl w:val="0"/>
          <w:numId w:val="25"/>
        </w:numPr>
        <w:spacing w:line="360" w:lineRule="auto"/>
        <w:jc w:val="both"/>
        <w:rPr>
          <w:rFonts w:ascii="Verdana" w:hAnsi="Verdana"/>
          <w:sz w:val="20"/>
          <w:szCs w:val="20"/>
        </w:rPr>
      </w:pPr>
      <w:r>
        <w:rPr>
          <w:rFonts w:ascii="Verdana" w:hAnsi="Verdana"/>
          <w:b/>
          <w:sz w:val="20"/>
          <w:szCs w:val="20"/>
        </w:rPr>
        <w:t>Στ</w:t>
      </w:r>
      <w:r w:rsidRPr="003D4AC7">
        <w:rPr>
          <w:rFonts w:ascii="Verdana" w:hAnsi="Verdana"/>
          <w:b/>
          <w:sz w:val="20"/>
          <w:szCs w:val="20"/>
        </w:rPr>
        <w:t xml:space="preserve">ην περίπτωση φυσικού προσώπου, </w:t>
      </w:r>
      <w:r w:rsidRPr="003D4AC7">
        <w:rPr>
          <w:rFonts w:ascii="Verdana" w:hAnsi="Verdana"/>
          <w:sz w:val="20"/>
          <w:szCs w:val="20"/>
        </w:rPr>
        <w:t>η βεβαίωση έναρξης εργασιών επιτηδευματία από την αντίστοιχη Δημόσια Οικονομική Υπηρεσία.</w:t>
      </w:r>
    </w:p>
    <w:p w:rsidR="001B0B5C" w:rsidRPr="003D4AC7" w:rsidRDefault="001B0B5C" w:rsidP="001B0B5C">
      <w:pPr>
        <w:numPr>
          <w:ilvl w:val="0"/>
          <w:numId w:val="25"/>
        </w:numPr>
        <w:spacing w:line="360" w:lineRule="auto"/>
        <w:jc w:val="both"/>
        <w:rPr>
          <w:rFonts w:ascii="Verdana" w:hAnsi="Verdana"/>
          <w:sz w:val="20"/>
          <w:szCs w:val="20"/>
        </w:rPr>
      </w:pPr>
      <w:r w:rsidRPr="003D4AC7">
        <w:rPr>
          <w:rFonts w:ascii="Verdana" w:hAnsi="Verdana"/>
          <w:b/>
          <w:sz w:val="20"/>
          <w:szCs w:val="20"/>
        </w:rPr>
        <w:lastRenderedPageBreak/>
        <w:t xml:space="preserve">Στην περίπτωση άλλων μορφών εταιρειών, </w:t>
      </w:r>
      <w:r w:rsidRPr="003D4AC7">
        <w:rPr>
          <w:rFonts w:ascii="Verdana" w:hAnsi="Verdana"/>
          <w:sz w:val="20"/>
          <w:szCs w:val="20"/>
        </w:rPr>
        <w:t>οποιαδήποτε νομιμοποιητικά έγγραφα από τα οποία να προκύπτουν οι νόμιμοι εκπρόσωποι και οι οποίοι έχουν δικαίωμα να δεσμεύουν με την υπογραφή τους.</w:t>
      </w:r>
    </w:p>
    <w:p w:rsidR="001B0B5C" w:rsidRPr="003236B1" w:rsidRDefault="001B0B5C" w:rsidP="001B0B5C">
      <w:pPr>
        <w:spacing w:line="360" w:lineRule="auto"/>
        <w:ind w:left="1080"/>
        <w:jc w:val="both"/>
        <w:rPr>
          <w:rFonts w:ascii="Verdana" w:hAnsi="Verdana" w:cs="Arial"/>
          <w:sz w:val="20"/>
          <w:szCs w:val="20"/>
        </w:rPr>
      </w:pPr>
      <w:r w:rsidRPr="00C31DD8">
        <w:rPr>
          <w:rFonts w:ascii="Verdana" w:hAnsi="Verdana"/>
          <w:b/>
          <w:sz w:val="20"/>
          <w:szCs w:val="20"/>
          <w:lang w:eastAsia="el-GR"/>
        </w:rPr>
        <w:t>Α1.5)</w:t>
      </w:r>
      <w:r w:rsidRPr="003236B1">
        <w:rPr>
          <w:rFonts w:ascii="Verdana" w:hAnsi="Verdana"/>
          <w:sz w:val="20"/>
          <w:szCs w:val="20"/>
        </w:rPr>
        <w:t xml:space="preserve">Το Παραστατικό εκπροσώπησης, αν οι οικονομικοί φορείς συμμετέχουν με αντιπρόσωπο </w:t>
      </w:r>
      <w:r>
        <w:rPr>
          <w:rFonts w:ascii="Verdana" w:hAnsi="Verdana"/>
          <w:sz w:val="20"/>
          <w:szCs w:val="20"/>
        </w:rPr>
        <w:t xml:space="preserve">τους, </w:t>
      </w:r>
      <w:r w:rsidRPr="003D4AC7">
        <w:rPr>
          <w:rFonts w:ascii="Verdana" w:hAnsi="Verdana"/>
          <w:sz w:val="20"/>
          <w:szCs w:val="20"/>
        </w:rPr>
        <w:t xml:space="preserve">ήτοι συμβολαιογραφικό πληρεξούσιο η έγγραφη εξουσιοδότηση θεωρημένη για το γνήσιο της υπογραφής από οποιαδήποτε δημόσια αρχή  </w:t>
      </w:r>
    </w:p>
    <w:p w:rsidR="001B0B5C" w:rsidRDefault="001B0B5C" w:rsidP="001B0B5C">
      <w:pPr>
        <w:spacing w:line="360" w:lineRule="auto"/>
        <w:ind w:left="1080"/>
        <w:jc w:val="both"/>
        <w:rPr>
          <w:rFonts w:ascii="Verdana" w:hAnsi="Verdana" w:cs="Arial"/>
          <w:sz w:val="20"/>
          <w:szCs w:val="20"/>
        </w:rPr>
      </w:pPr>
      <w:r w:rsidRPr="00C31DD8">
        <w:rPr>
          <w:rFonts w:ascii="Verdana" w:hAnsi="Verdana" w:cs="Arial"/>
          <w:b/>
          <w:sz w:val="20"/>
          <w:szCs w:val="20"/>
        </w:rPr>
        <w:t>Α1.6)</w:t>
      </w:r>
      <w:r w:rsidRPr="001634E0">
        <w:rPr>
          <w:rFonts w:ascii="Verdana" w:hAnsi="Verdana" w:cs="Arial"/>
          <w:sz w:val="20"/>
          <w:szCs w:val="20"/>
        </w:rPr>
        <w:t xml:space="preserve"> Υπεύθυνη δήλωση ότι η προσφορά του ισχύει για διάστημα 120 ημερών. Οι ενώσεις οικονομικών φορέων που υποβάλλουν κοινή προσφορά, υποβάλλουν τα παραπάνω κατά περίπτωση δικαιολογητικά των περιπτώσεων α' και β’, για κάθε οικονομικό φορέα που συμμετέχει στην ένωση. (άρθρο 93 Ν.4412/16).</w:t>
      </w:r>
    </w:p>
    <w:p w:rsidR="001B0B5C" w:rsidRPr="003274B0" w:rsidRDefault="001B0B5C" w:rsidP="001B0B5C">
      <w:pPr>
        <w:spacing w:line="360" w:lineRule="auto"/>
        <w:ind w:left="1080"/>
        <w:jc w:val="both"/>
        <w:rPr>
          <w:rFonts w:ascii="Verdana" w:hAnsi="Verdana" w:cs="Arial"/>
          <w:sz w:val="20"/>
          <w:szCs w:val="20"/>
        </w:rPr>
      </w:pPr>
      <w:r w:rsidRPr="003274B0">
        <w:rPr>
          <w:rFonts w:ascii="Verdana" w:hAnsi="Verdana" w:cs="Arial"/>
          <w:b/>
          <w:sz w:val="20"/>
          <w:szCs w:val="20"/>
        </w:rPr>
        <w:t xml:space="preserve">Α1.7 Υπεύθυνη δήλωση </w:t>
      </w:r>
      <w:r w:rsidRPr="003274B0">
        <w:rPr>
          <w:rFonts w:ascii="Verdana" w:hAnsi="Verdana" w:cs="Arial"/>
          <w:sz w:val="20"/>
          <w:szCs w:val="20"/>
        </w:rPr>
        <w:t>της παρ. 4 του άρθρου 8 του Ν.1599/1986 (Α΄75), όπως εκάστοτε ισχύει, στην οποία να:</w:t>
      </w:r>
    </w:p>
    <w:p w:rsidR="001B0B5C" w:rsidRPr="003274B0" w:rsidRDefault="001B0B5C" w:rsidP="001B0B5C">
      <w:pPr>
        <w:spacing w:line="360" w:lineRule="auto"/>
        <w:ind w:left="1080"/>
        <w:jc w:val="both"/>
        <w:rPr>
          <w:rFonts w:ascii="Verdana" w:hAnsi="Verdana" w:cs="Arial"/>
          <w:sz w:val="20"/>
          <w:szCs w:val="20"/>
        </w:rPr>
      </w:pPr>
      <w:r w:rsidRPr="003274B0">
        <w:rPr>
          <w:rFonts w:ascii="Verdana" w:hAnsi="Verdana" w:cs="Arial"/>
          <w:sz w:val="20"/>
          <w:szCs w:val="20"/>
        </w:rPr>
        <w:t>1.Δηλώνεται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p>
    <w:p w:rsidR="001B0B5C" w:rsidRPr="003274B0" w:rsidRDefault="001B0B5C" w:rsidP="001B0B5C">
      <w:pPr>
        <w:spacing w:line="360" w:lineRule="auto"/>
        <w:ind w:left="1080"/>
        <w:jc w:val="both"/>
        <w:rPr>
          <w:rFonts w:ascii="Verdana" w:hAnsi="Verdana" w:cs="Arial"/>
          <w:sz w:val="20"/>
          <w:szCs w:val="20"/>
        </w:rPr>
      </w:pPr>
      <w:r w:rsidRPr="003274B0">
        <w:rPr>
          <w:rFonts w:ascii="Verdana" w:hAnsi="Verdana" w:cs="Arial"/>
          <w:sz w:val="20"/>
          <w:szCs w:val="20"/>
        </w:rPr>
        <w:t>2.Δηλώνεται ότι τα στοιχεία που αναφέρονται στην προσφορά είναι αληθή και ακριβή</w:t>
      </w:r>
    </w:p>
    <w:p w:rsidR="001B0B5C" w:rsidRDefault="001B0B5C" w:rsidP="001B0B5C">
      <w:pPr>
        <w:spacing w:line="360" w:lineRule="auto"/>
        <w:ind w:left="1080"/>
        <w:jc w:val="both"/>
        <w:rPr>
          <w:rFonts w:ascii="Verdana" w:hAnsi="Verdana" w:cs="Arial"/>
          <w:sz w:val="20"/>
          <w:szCs w:val="20"/>
        </w:rPr>
      </w:pPr>
    </w:p>
    <w:p w:rsidR="001B0B5C" w:rsidRDefault="001B0B5C" w:rsidP="001B0B5C">
      <w:pPr>
        <w:spacing w:line="360" w:lineRule="auto"/>
        <w:ind w:left="1080"/>
        <w:jc w:val="both"/>
        <w:rPr>
          <w:rFonts w:ascii="Verdana" w:hAnsi="Verdana" w:cs="Arial"/>
          <w:sz w:val="20"/>
          <w:szCs w:val="20"/>
        </w:rPr>
      </w:pPr>
      <w:r w:rsidRPr="001634E0">
        <w:rPr>
          <w:rFonts w:ascii="Verdana" w:hAnsi="Verdana" w:cs="Arial"/>
          <w:sz w:val="20"/>
          <w:szCs w:val="20"/>
        </w:rPr>
        <w:t xml:space="preserve"> 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w:t>
      </w:r>
      <w:r>
        <w:rPr>
          <w:rFonts w:ascii="Verdana" w:hAnsi="Verdana" w:cs="Arial"/>
          <w:sz w:val="20"/>
          <w:szCs w:val="20"/>
        </w:rPr>
        <w:t xml:space="preserve"> </w:t>
      </w:r>
      <w:r w:rsidRPr="001634E0">
        <w:rPr>
          <w:rFonts w:ascii="Verdana" w:hAnsi="Verdana" w:cs="Arial"/>
          <w:sz w:val="20"/>
          <w:szCs w:val="20"/>
        </w:rPr>
        <w:t xml:space="preserve">(όπως αναφέρεται παρακάτω) </w:t>
      </w:r>
      <w:r w:rsidRPr="00596E24">
        <w:rPr>
          <w:rFonts w:ascii="Verdana" w:hAnsi="Verdana" w:cs="Arial"/>
          <w:b/>
          <w:sz w:val="20"/>
          <w:szCs w:val="20"/>
        </w:rPr>
        <w:t>από αυτόν εντός τριών (3) εργάσιμων ημερών από την ηλεκτρονική υποβολή, πλην των ΦΕΚ.</w:t>
      </w:r>
      <w:r w:rsidRPr="001634E0">
        <w:rPr>
          <w:rFonts w:ascii="Verdana" w:hAnsi="Verdana" w:cs="Arial"/>
          <w:sz w:val="20"/>
          <w:szCs w:val="20"/>
        </w:rPr>
        <w:t xml:space="preserve"> (Τα δικαιολογητικά προσκομίζονται στο Πρωτόκολλο του </w:t>
      </w:r>
      <w:r>
        <w:rPr>
          <w:rFonts w:ascii="Verdana" w:hAnsi="Verdana" w:cs="Arial"/>
          <w:sz w:val="20"/>
          <w:szCs w:val="20"/>
        </w:rPr>
        <w:t>Δ</w:t>
      </w:r>
      <w:r w:rsidRPr="001634E0">
        <w:rPr>
          <w:rFonts w:ascii="Verdana" w:hAnsi="Verdana" w:cs="Arial"/>
          <w:sz w:val="20"/>
          <w:szCs w:val="20"/>
        </w:rPr>
        <w:t>ήμου, με διαβιβαστικό όπου θα αναφέρονται αναλυτικά τα προσκομιζόμενα δικαιολογητικά)</w:t>
      </w:r>
      <w:r>
        <w:rPr>
          <w:rFonts w:ascii="Verdana" w:hAnsi="Verdana" w:cs="Arial"/>
          <w:sz w:val="20"/>
          <w:szCs w:val="20"/>
        </w:rPr>
        <w:t>.</w:t>
      </w:r>
    </w:p>
    <w:p w:rsidR="001B0B5C" w:rsidRDefault="001B0B5C" w:rsidP="001B0B5C">
      <w:pPr>
        <w:spacing w:line="360" w:lineRule="auto"/>
        <w:ind w:left="1080"/>
        <w:jc w:val="both"/>
        <w:rPr>
          <w:rFonts w:ascii="Verdana" w:hAnsi="Verdana" w:cs="Arial"/>
          <w:sz w:val="20"/>
          <w:szCs w:val="20"/>
        </w:rPr>
      </w:pPr>
      <w:r>
        <w:rPr>
          <w:rFonts w:ascii="Verdana" w:hAnsi="Verdana" w:cs="Arial"/>
          <w:sz w:val="20"/>
          <w:szCs w:val="20"/>
        </w:rPr>
        <w:t>Ό</w:t>
      </w:r>
      <w:r w:rsidRPr="001634E0">
        <w:rPr>
          <w:rFonts w:ascii="Verdana" w:hAnsi="Verdana" w:cs="Arial"/>
          <w:sz w:val="20"/>
          <w:szCs w:val="20"/>
        </w:rPr>
        <w:t xml:space="preserve">ταν υπογράφονται από τον ίδιο φέρουν ψηφιακή υπογραφή.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Επισημαίνεται, ότι τα ανωτέρω δικαιολογητικά ή τα άλλα στοιχεία του υποφακέλου </w:t>
      </w:r>
      <w:r w:rsidRPr="00F266EF">
        <w:rPr>
          <w:rFonts w:ascii="Verdana" w:hAnsi="Verdana" w:cs="Arial"/>
          <w:b/>
          <w:sz w:val="20"/>
          <w:szCs w:val="20"/>
        </w:rPr>
        <w:t>«Δικαιολογητικά συμμετοχής - τεχνική προσφορά»</w:t>
      </w:r>
      <w:r w:rsidRPr="001634E0">
        <w:rPr>
          <w:rFonts w:ascii="Verdana" w:hAnsi="Verdana"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είναι τα </w:t>
      </w:r>
      <w:r w:rsidRPr="001634E0">
        <w:rPr>
          <w:rFonts w:ascii="Verdana" w:hAnsi="Verdana" w:cs="Arial"/>
          <w:sz w:val="20"/>
          <w:szCs w:val="20"/>
        </w:rPr>
        <w:lastRenderedPageBreak/>
        <w:t xml:space="preserve">δικαιολογητικά </w:t>
      </w:r>
      <w:r w:rsidRPr="00C944B6">
        <w:rPr>
          <w:rFonts w:ascii="Verdana" w:hAnsi="Verdana" w:cs="Arial"/>
          <w:b/>
          <w:sz w:val="20"/>
          <w:szCs w:val="20"/>
        </w:rPr>
        <w:t>Α1.3 , Α1.4,</w:t>
      </w:r>
      <w:r w:rsidR="000860D0" w:rsidRPr="000860D0">
        <w:rPr>
          <w:rFonts w:ascii="Verdana" w:hAnsi="Verdana" w:cs="Arial"/>
          <w:b/>
          <w:sz w:val="20"/>
          <w:szCs w:val="20"/>
        </w:rPr>
        <w:t xml:space="preserve"> </w:t>
      </w:r>
      <w:r w:rsidRPr="00C944B6">
        <w:rPr>
          <w:rFonts w:ascii="Verdana" w:hAnsi="Verdana" w:cs="Arial"/>
          <w:b/>
          <w:sz w:val="20"/>
          <w:szCs w:val="20"/>
        </w:rPr>
        <w:t>Α1.5</w:t>
      </w:r>
      <w:r w:rsidRPr="001634E0">
        <w:rPr>
          <w:rFonts w:ascii="Verdana" w:hAnsi="Verdana" w:cs="Arial"/>
          <w:sz w:val="20"/>
          <w:szCs w:val="20"/>
        </w:rPr>
        <w:t xml:space="preserve"> </w:t>
      </w:r>
      <w:r>
        <w:rPr>
          <w:rFonts w:ascii="Verdana" w:hAnsi="Verdana" w:cs="Arial"/>
          <w:sz w:val="20"/>
          <w:szCs w:val="20"/>
        </w:rPr>
        <w:t>,</w:t>
      </w:r>
      <w:r w:rsidRPr="001634E0">
        <w:rPr>
          <w:rFonts w:ascii="Verdana" w:hAnsi="Verdana" w:cs="Arial"/>
          <w:sz w:val="20"/>
          <w:szCs w:val="20"/>
        </w:rPr>
        <w:t xml:space="preserve"> όπως αναφέρονται και απαριθμούνται ανωτέρω. Σε περίπτωση όπου τα στοιχεία αυτά δεν προσκομισθούν παντελώς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1B0B5C" w:rsidRPr="001634E0" w:rsidRDefault="001B0B5C" w:rsidP="001B0B5C">
      <w:pPr>
        <w:spacing w:line="360" w:lineRule="auto"/>
        <w:jc w:val="both"/>
        <w:rPr>
          <w:rFonts w:ascii="Verdana" w:hAnsi="Verdana" w:cs="Arial"/>
          <w:sz w:val="20"/>
          <w:szCs w:val="20"/>
        </w:rPr>
      </w:pPr>
    </w:p>
    <w:p w:rsidR="001B0B5C" w:rsidRPr="00DB546B" w:rsidRDefault="001B0B5C" w:rsidP="001B0B5C">
      <w:pPr>
        <w:spacing w:line="360" w:lineRule="auto"/>
        <w:jc w:val="both"/>
        <w:rPr>
          <w:rFonts w:ascii="Verdana" w:hAnsi="Verdana" w:cs="Arial"/>
          <w:b/>
          <w:sz w:val="20"/>
          <w:szCs w:val="20"/>
          <w:u w:val="single"/>
        </w:rPr>
      </w:pPr>
      <w:r w:rsidRPr="00DB546B">
        <w:rPr>
          <w:rFonts w:ascii="Verdana" w:hAnsi="Verdana" w:cs="Arial"/>
          <w:b/>
          <w:sz w:val="20"/>
          <w:szCs w:val="20"/>
          <w:u w:val="single"/>
        </w:rPr>
        <w:t xml:space="preserve">Α2. Τεχνική Προσφορά. </w:t>
      </w:r>
    </w:p>
    <w:p w:rsidR="001B0B5C" w:rsidRDefault="001B0B5C" w:rsidP="001B0B5C">
      <w:pPr>
        <w:spacing w:line="360" w:lineRule="auto"/>
        <w:jc w:val="both"/>
        <w:rPr>
          <w:rFonts w:ascii="Verdana" w:hAnsi="Verdana" w:cs="Arial"/>
          <w:sz w:val="20"/>
          <w:szCs w:val="20"/>
        </w:rPr>
      </w:pPr>
      <w:r w:rsidRPr="00DB546B">
        <w:rPr>
          <w:rFonts w:ascii="Verdana" w:hAnsi="Verdana" w:cs="Arial"/>
          <w:b/>
          <w:sz w:val="20"/>
          <w:szCs w:val="20"/>
        </w:rPr>
        <w:t>Στον (υπό) φάκελο «Δικαιολογητικά Συμμετοχής – Τεχνική Προσφορά»,</w:t>
      </w:r>
      <w:r w:rsidRPr="001634E0">
        <w:rPr>
          <w:rFonts w:ascii="Verdana" w:hAnsi="Verdana" w:cs="Arial"/>
          <w:sz w:val="20"/>
          <w:szCs w:val="20"/>
        </w:rPr>
        <w:t xml:space="preserve"> υποβάλλονται ηλεκτρονικά τα κάτωθι : 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Pr>
          <w:rFonts w:ascii="Verdana" w:hAnsi="Verdana" w:cs="Arial"/>
          <w:sz w:val="20"/>
          <w:szCs w:val="20"/>
        </w:rPr>
        <w:t>.</w:t>
      </w:r>
      <w:r w:rsidRPr="001634E0">
        <w:rPr>
          <w:rFonts w:ascii="Verdana" w:hAnsi="Verdana" w:cs="Arial"/>
          <w:sz w:val="20"/>
          <w:szCs w:val="20"/>
        </w:rPr>
        <w:t xml:space="preserve">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Verdana" w:hAnsi="Verdana" w:cs="Arial"/>
          <w:sz w:val="20"/>
          <w:szCs w:val="20"/>
        </w:rPr>
        <w:t>.</w:t>
      </w:r>
      <w:r w:rsidRPr="001634E0">
        <w:rPr>
          <w:rFonts w:ascii="Verdana" w:hAnsi="Verdana" w:cs="Arial"/>
          <w:sz w:val="20"/>
          <w:szCs w:val="20"/>
        </w:rPr>
        <w:t>pdf. 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w:t>
      </w:r>
    </w:p>
    <w:p w:rsidR="001B0B5C" w:rsidRPr="000B22FD" w:rsidRDefault="001B0B5C" w:rsidP="001B0B5C">
      <w:pPr>
        <w:spacing w:line="360" w:lineRule="auto"/>
        <w:jc w:val="both"/>
        <w:rPr>
          <w:rFonts w:ascii="Verdana" w:hAnsi="Verdana" w:cs="Arial"/>
          <w:sz w:val="20"/>
          <w:szCs w:val="20"/>
        </w:rPr>
      </w:pPr>
    </w:p>
    <w:p w:rsidR="001B0B5C" w:rsidRPr="00DB546B" w:rsidRDefault="001B0B5C" w:rsidP="001B0B5C">
      <w:pPr>
        <w:pStyle w:val="Default"/>
        <w:spacing w:line="360" w:lineRule="auto"/>
        <w:jc w:val="both"/>
        <w:rPr>
          <w:rFonts w:ascii="Verdana" w:hAnsi="Verdana"/>
          <w:sz w:val="20"/>
          <w:szCs w:val="20"/>
          <w:u w:val="single"/>
        </w:rPr>
      </w:pPr>
      <w:r w:rsidRPr="00DB546B">
        <w:rPr>
          <w:rFonts w:ascii="Verdana" w:hAnsi="Verdana"/>
          <w:b/>
          <w:bCs/>
          <w:sz w:val="20"/>
          <w:szCs w:val="20"/>
          <w:u w:val="single"/>
        </w:rPr>
        <w:t xml:space="preserve">Β. Οικονομική Προσφορά </w:t>
      </w:r>
    </w:p>
    <w:p w:rsidR="001B0B5C" w:rsidRDefault="001B0B5C" w:rsidP="001B0B5C">
      <w:pPr>
        <w:pStyle w:val="Default"/>
        <w:spacing w:line="360" w:lineRule="auto"/>
        <w:jc w:val="both"/>
        <w:rPr>
          <w:rFonts w:ascii="Verdana" w:hAnsi="Verdana"/>
          <w:sz w:val="20"/>
          <w:szCs w:val="20"/>
        </w:rPr>
      </w:pPr>
      <w:r w:rsidRPr="000B22FD">
        <w:rPr>
          <w:rFonts w:ascii="Verdana" w:hAnsi="Verdana"/>
          <w:sz w:val="20"/>
          <w:szCs w:val="20"/>
        </w:rPr>
        <w:t xml:space="preserve">Στον (υπο)φάκελο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 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Pr>
          <w:rFonts w:ascii="Verdana" w:hAnsi="Verdana"/>
          <w:sz w:val="20"/>
          <w:szCs w:val="20"/>
        </w:rPr>
        <w:t>.</w:t>
      </w:r>
      <w:r w:rsidRPr="000B22FD">
        <w:rPr>
          <w:rFonts w:ascii="Verdana" w:hAnsi="Verdana"/>
          <w:sz w:val="20"/>
          <w:szCs w:val="20"/>
        </w:rPr>
        <w:t>pdf, το οποίο υπογράφεται ψηφιακά και υποβάλλεται από τον προσφέροντα.</w:t>
      </w:r>
      <w:r>
        <w:rPr>
          <w:rFonts w:ascii="Verdana" w:hAnsi="Verdana"/>
          <w:sz w:val="20"/>
          <w:szCs w:val="20"/>
        </w:rPr>
        <w:t xml:space="preserve"> </w:t>
      </w:r>
      <w:r w:rsidRPr="000B22FD">
        <w:rPr>
          <w:rFonts w:ascii="Verdana" w:hAnsi="Verdana"/>
          <w:sz w:val="20"/>
          <w:szCs w:val="20"/>
        </w:rPr>
        <w:t xml:space="preserve"> </w:t>
      </w:r>
      <w:r w:rsidRPr="00E3049B">
        <w:rPr>
          <w:rFonts w:ascii="Verdana" w:hAnsi="Verdana"/>
          <w:sz w:val="20"/>
          <w:szCs w:val="20"/>
        </w:rPr>
        <w:t>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252521" w:rsidRDefault="00252521"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CB4516" w:rsidRPr="00AB3EAC">
        <w:trPr>
          <w:tblCellSpacing w:w="20" w:type="dxa"/>
        </w:trPr>
        <w:tc>
          <w:tcPr>
            <w:tcW w:w="9460" w:type="dxa"/>
            <w:shd w:val="clear" w:color="auto" w:fill="E0E0E0"/>
          </w:tcPr>
          <w:p w:rsidR="00CB4516" w:rsidRPr="00CB226F" w:rsidRDefault="00CB4516" w:rsidP="007F0BEE">
            <w:pPr>
              <w:pStyle w:val="2"/>
              <w:rPr>
                <w:rFonts w:ascii="Verdana" w:hAnsi="Verdana"/>
                <w:bCs w:val="0"/>
                <w:spacing w:val="-4"/>
                <w:sz w:val="24"/>
                <w:lang w:val="el-GR" w:eastAsia="el-GR"/>
              </w:rPr>
            </w:pPr>
            <w:r w:rsidRPr="00CB226F">
              <w:rPr>
                <w:rFonts w:ascii="Verdana" w:hAnsi="Verdana"/>
                <w:spacing w:val="-4"/>
                <w:sz w:val="24"/>
                <w:lang w:val="el-GR" w:eastAsia="el-GR"/>
              </w:rPr>
              <w:lastRenderedPageBreak/>
              <w:t xml:space="preserve">ΑΡΘΡΟ </w:t>
            </w:r>
            <w:r w:rsidR="007F0BEE" w:rsidRPr="00CB226F">
              <w:rPr>
                <w:rFonts w:ascii="Verdana" w:hAnsi="Verdana"/>
                <w:spacing w:val="-4"/>
                <w:sz w:val="24"/>
                <w:lang w:val="el-GR" w:eastAsia="el-GR"/>
              </w:rPr>
              <w:t>8</w:t>
            </w:r>
            <w:r w:rsidRPr="00CB226F">
              <w:rPr>
                <w:rFonts w:ascii="Verdana" w:hAnsi="Verdana"/>
                <w:spacing w:val="-4"/>
                <w:sz w:val="24"/>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Προσφερόμενη τιμή</w:t>
            </w:r>
          </w:p>
        </w:tc>
      </w:tr>
    </w:tbl>
    <w:p w:rsidR="00CB4516" w:rsidRDefault="00CB4516" w:rsidP="00CB4516">
      <w:pPr>
        <w:spacing w:line="360" w:lineRule="auto"/>
        <w:jc w:val="both"/>
        <w:rPr>
          <w:rFonts w:ascii="Verdana" w:hAnsi="Verdana" w:cs="Arial"/>
          <w:sz w:val="20"/>
          <w:szCs w:val="20"/>
        </w:rPr>
      </w:pPr>
    </w:p>
    <w:p w:rsidR="00CB4516" w:rsidRPr="0072070F" w:rsidRDefault="00CB4516" w:rsidP="00CB4516">
      <w:pPr>
        <w:pStyle w:val="Default"/>
        <w:spacing w:line="360" w:lineRule="auto"/>
        <w:jc w:val="both"/>
        <w:rPr>
          <w:rFonts w:ascii="Verdana" w:hAnsi="Verdana"/>
          <w:sz w:val="20"/>
          <w:szCs w:val="20"/>
        </w:rPr>
      </w:pPr>
      <w:r w:rsidRPr="0072070F">
        <w:rPr>
          <w:rFonts w:ascii="Verdana" w:hAnsi="Verdana"/>
          <w:sz w:val="20"/>
          <w:szCs w:val="20"/>
        </w:rPr>
        <w:t xml:space="preserve">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w:t>
      </w:r>
      <w:r>
        <w:rPr>
          <w:rFonts w:ascii="Verdana" w:hAnsi="Verdana"/>
          <w:sz w:val="20"/>
          <w:szCs w:val="20"/>
        </w:rPr>
        <w:t>της προμήθειας.</w:t>
      </w:r>
      <w:r w:rsidRPr="0072070F">
        <w:rPr>
          <w:rFonts w:ascii="Verdana" w:hAnsi="Verdana"/>
          <w:sz w:val="20"/>
          <w:szCs w:val="20"/>
        </w:rPr>
        <w:t xml:space="preserve"> Αποκλείεται αναθεώρηση της τιμής προσφοράς και οποιαδήποτε αξίωση του αναδόχου πέραν της τιμής της προσφοράς του. Ο ΦΠΑ επί τοις εκ</w:t>
      </w:r>
      <w:r>
        <w:rPr>
          <w:rFonts w:ascii="Verdana" w:hAnsi="Verdana"/>
          <w:sz w:val="20"/>
          <w:szCs w:val="20"/>
        </w:rPr>
        <w:t xml:space="preserve">ατό (%), στον οποίο υπάγεται η προμήθεια </w:t>
      </w:r>
      <w:r w:rsidRPr="0072070F">
        <w:rPr>
          <w:rFonts w:ascii="Verdana" w:hAnsi="Verdana"/>
          <w:sz w:val="20"/>
          <w:szCs w:val="20"/>
        </w:rPr>
        <w:t xml:space="preserve">σε οποιαδήποτε χρονική στιγμή, βαρύνει το Δήμο. </w:t>
      </w:r>
    </w:p>
    <w:p w:rsidR="00CB4516" w:rsidRDefault="00CB4516" w:rsidP="00CB4516">
      <w:pPr>
        <w:spacing w:line="360" w:lineRule="auto"/>
        <w:jc w:val="both"/>
        <w:rPr>
          <w:rFonts w:ascii="Verdana" w:hAnsi="Verdana" w:cs="Arial"/>
          <w:sz w:val="20"/>
          <w:szCs w:val="20"/>
        </w:rPr>
      </w:pPr>
      <w:r w:rsidRPr="0072070F">
        <w:rPr>
          <w:rFonts w:ascii="Verdana" w:hAnsi="Verdana"/>
          <w:sz w:val="20"/>
          <w:szCs w:val="20"/>
        </w:rP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w:t>
      </w:r>
      <w:r>
        <w:rPr>
          <w:rFonts w:ascii="Verdana" w:hAnsi="Verdana" w:cs="Arial"/>
          <w:sz w:val="20"/>
          <w:szCs w:val="20"/>
        </w:rPr>
        <w:t xml:space="preserve"> </w:t>
      </w:r>
    </w:p>
    <w:p w:rsidR="00CB4516" w:rsidRDefault="00CB4516"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812B7F" w:rsidRPr="00AB3EAC">
        <w:trPr>
          <w:tblCellSpacing w:w="20" w:type="dxa"/>
        </w:trPr>
        <w:tc>
          <w:tcPr>
            <w:tcW w:w="9460" w:type="dxa"/>
            <w:shd w:val="clear" w:color="auto" w:fill="E0E0E0"/>
          </w:tcPr>
          <w:p w:rsidR="00812B7F" w:rsidRPr="00CB226F" w:rsidRDefault="00812B7F" w:rsidP="007F0BEE">
            <w:pPr>
              <w:pStyle w:val="2"/>
              <w:tabs>
                <w:tab w:val="left" w:pos="338"/>
                <w:tab w:val="center" w:pos="4607"/>
              </w:tabs>
              <w:jc w:val="left"/>
              <w:rPr>
                <w:rFonts w:ascii="Verdana" w:hAnsi="Verdana"/>
                <w:bCs w:val="0"/>
                <w:spacing w:val="-4"/>
                <w:sz w:val="24"/>
                <w:lang w:val="el-GR" w:eastAsia="el-GR"/>
              </w:rPr>
            </w:pPr>
            <w:r w:rsidRPr="00CB226F">
              <w:rPr>
                <w:rFonts w:ascii="Verdana" w:hAnsi="Verdana"/>
                <w:spacing w:val="-4"/>
                <w:sz w:val="24"/>
                <w:lang w:val="el-GR" w:eastAsia="el-GR"/>
              </w:rPr>
              <w:tab/>
            </w:r>
            <w:r w:rsidRPr="00CB226F">
              <w:rPr>
                <w:rFonts w:ascii="Verdana" w:hAnsi="Verdana"/>
                <w:spacing w:val="-4"/>
                <w:sz w:val="24"/>
                <w:lang w:val="el-GR" w:eastAsia="el-GR"/>
              </w:rPr>
              <w:tab/>
              <w:t xml:space="preserve">ΑΡΘΡΟ </w:t>
            </w:r>
            <w:r w:rsidR="007F0BEE" w:rsidRPr="00CB226F">
              <w:rPr>
                <w:rFonts w:ascii="Verdana" w:hAnsi="Verdana"/>
                <w:spacing w:val="-4"/>
                <w:sz w:val="24"/>
                <w:lang w:val="el-GR" w:eastAsia="el-GR"/>
              </w:rPr>
              <w:t>9</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Χρόνος ισχύος προσφορών</w:t>
            </w:r>
          </w:p>
        </w:tc>
      </w:tr>
    </w:tbl>
    <w:p w:rsidR="00CB4516" w:rsidRDefault="00CB4516" w:rsidP="00252521">
      <w:pPr>
        <w:spacing w:line="360" w:lineRule="auto"/>
        <w:jc w:val="both"/>
        <w:rPr>
          <w:rFonts w:ascii="Verdana" w:hAnsi="Verdana" w:cs="Arial"/>
          <w:sz w:val="20"/>
          <w:szCs w:val="20"/>
        </w:rPr>
      </w:pPr>
    </w:p>
    <w:p w:rsidR="00812B7F" w:rsidRPr="00E47CEF" w:rsidRDefault="00812B7F" w:rsidP="00812B7F">
      <w:pPr>
        <w:pStyle w:val="Default"/>
        <w:spacing w:line="360" w:lineRule="auto"/>
        <w:jc w:val="both"/>
        <w:rPr>
          <w:rFonts w:ascii="Verdana" w:hAnsi="Verdana"/>
          <w:sz w:val="20"/>
          <w:szCs w:val="20"/>
        </w:rPr>
      </w:pPr>
      <w:r w:rsidRPr="00351EED">
        <w:rPr>
          <w:rFonts w:ascii="Verdana" w:hAnsi="Verdana"/>
          <w:bCs/>
          <w:sz w:val="20"/>
          <w:szCs w:val="20"/>
        </w:rPr>
        <w:t>Οι προσφορές ισχύουν και δεσμεύουν τους διαγωνιζομένους εκατόν είκοσι (120) ημέρες από την επόμενη της διενέργειας του διαγωνισμού.</w:t>
      </w:r>
      <w:r w:rsidRPr="00E47CEF">
        <w:rPr>
          <w:rFonts w:ascii="Verdana" w:hAnsi="Verdana"/>
          <w:b/>
          <w:bCs/>
          <w:sz w:val="20"/>
          <w:szCs w:val="20"/>
        </w:rPr>
        <w:t xml:space="preserve"> </w:t>
      </w:r>
      <w:r w:rsidRPr="00E47CEF">
        <w:rPr>
          <w:rFonts w:ascii="Verdana" w:hAnsi="Verdana"/>
          <w:sz w:val="20"/>
          <w:szCs w:val="20"/>
        </w:rPr>
        <w:t xml:space="preserve">Προσφορά που ορίζει χρόνο ισχύος μικρότερο από αυτόν που προβλέπεται στα έγγραφα της σύμβασης απορρίπτεται ως απαράδεκτη (άρθρο 97 παρ.1 Ν.4412/16). </w:t>
      </w:r>
    </w:p>
    <w:p w:rsidR="00812B7F" w:rsidRDefault="00812B7F" w:rsidP="00812B7F">
      <w:pPr>
        <w:spacing w:line="360" w:lineRule="auto"/>
        <w:jc w:val="both"/>
        <w:rPr>
          <w:rFonts w:ascii="Verdana" w:hAnsi="Verdana"/>
          <w:sz w:val="20"/>
          <w:szCs w:val="20"/>
        </w:rPr>
      </w:pPr>
      <w:r w:rsidRPr="00E47CEF">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αρχική διάρκεια ισχύος της προσφοράς (120 ημέρες).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Pr>
          <w:rFonts w:ascii="Verdana" w:hAnsi="Verdana"/>
          <w:sz w:val="20"/>
          <w:szCs w:val="20"/>
        </w:rPr>
        <w:t xml:space="preserve">παρατείνουν </w:t>
      </w:r>
      <w:r w:rsidRPr="00E47CEF">
        <w:rPr>
          <w:rFonts w:ascii="Verdana" w:hAnsi="Verdana"/>
          <w:sz w:val="20"/>
          <w:szCs w:val="20"/>
        </w:rPr>
        <w:t xml:space="preserve">τις προσφορές τους και αποκλείονται οι λοιποί οικονομικοί φoρείς (άρθρο 97 παρ.4 Ν.4412/16). </w:t>
      </w:r>
    </w:p>
    <w:p w:rsidR="00CB4516" w:rsidRDefault="00CB4516" w:rsidP="00252521">
      <w:pPr>
        <w:spacing w:line="360" w:lineRule="auto"/>
        <w:jc w:val="both"/>
        <w:rPr>
          <w:rFonts w:ascii="Verdana" w:hAnsi="Verdana" w:cs="Arial"/>
          <w:sz w:val="20"/>
          <w:szCs w:val="20"/>
        </w:rPr>
      </w:pPr>
    </w:p>
    <w:p w:rsidR="00CB4516" w:rsidRDefault="00CB4516" w:rsidP="00252521">
      <w:pPr>
        <w:spacing w:line="360" w:lineRule="auto"/>
        <w:jc w:val="both"/>
        <w:rPr>
          <w:rFonts w:ascii="Verdana" w:hAnsi="Verdana" w:cs="Arial"/>
          <w:sz w:val="20"/>
          <w:szCs w:val="20"/>
        </w:rPr>
      </w:pPr>
    </w:p>
    <w:p w:rsidR="00252521" w:rsidRDefault="00252521"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88546C" w:rsidP="007F0BEE">
            <w:pPr>
              <w:pStyle w:val="2"/>
              <w:rPr>
                <w:rFonts w:ascii="Verdana" w:hAnsi="Verdana"/>
                <w:bCs w:val="0"/>
                <w:spacing w:val="-4"/>
                <w:sz w:val="24"/>
                <w:lang w:val="el-GR" w:eastAsia="el-GR"/>
              </w:rPr>
            </w:pPr>
            <w:bookmarkStart w:id="9" w:name="_Toc463513916"/>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10</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Συμπλήρωση – αποσαφήνιση δικαιολογητικών</w:t>
            </w:r>
            <w:bookmarkEnd w:id="9"/>
          </w:p>
        </w:tc>
      </w:tr>
    </w:tbl>
    <w:p w:rsidR="0088546C" w:rsidRDefault="0088546C" w:rsidP="002E13BE">
      <w:pPr>
        <w:spacing w:line="360" w:lineRule="auto"/>
        <w:jc w:val="both"/>
        <w:rPr>
          <w:rFonts w:ascii="Verdana" w:hAnsi="Verdana"/>
          <w:sz w:val="20"/>
          <w:szCs w:val="20"/>
        </w:rPr>
      </w:pPr>
    </w:p>
    <w:p w:rsidR="002E13BE" w:rsidRPr="00AB7EE2" w:rsidRDefault="002E13BE" w:rsidP="002E13BE">
      <w:pPr>
        <w:spacing w:line="360" w:lineRule="auto"/>
        <w:jc w:val="both"/>
        <w:rPr>
          <w:rFonts w:ascii="Verdana" w:hAnsi="Verdana"/>
          <w:sz w:val="20"/>
          <w:szCs w:val="20"/>
        </w:rPr>
      </w:pPr>
      <w:r w:rsidRPr="00AB7EE2">
        <w:rPr>
          <w:rFonts w:ascii="Verdana" w:hAnsi="Verdana"/>
          <w:sz w:val="20"/>
          <w:szCs w:val="20"/>
        </w:rPr>
        <w:t xml:space="preserve">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10 ημερομηνία κοινοποίησης </w:t>
      </w:r>
      <w:r w:rsidRPr="00AB7EE2">
        <w:rPr>
          <w:rFonts w:ascii="Verdana" w:hAnsi="Verdana"/>
          <w:sz w:val="20"/>
          <w:szCs w:val="20"/>
        </w:rPr>
        <w:lastRenderedPageBreak/>
        <w:t xml:space="preserve">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(άρθρο 102, παρ.1, Ν.4412/16). </w:t>
      </w:r>
    </w:p>
    <w:p w:rsidR="002E13BE" w:rsidRPr="00AB7EE2" w:rsidRDefault="002E13BE" w:rsidP="002E13BE">
      <w:pPr>
        <w:spacing w:line="360" w:lineRule="auto"/>
        <w:jc w:val="both"/>
        <w:rPr>
          <w:rFonts w:ascii="Verdana" w:hAnsi="Verdana"/>
          <w:sz w:val="20"/>
          <w:szCs w:val="20"/>
        </w:rPr>
      </w:pPr>
      <w:r w:rsidRPr="00AB7EE2">
        <w:rPr>
          <w:rFonts w:ascii="Verdana" w:hAnsi="Verdana"/>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(άρθρο 102, παρ.2, Ν.4412/16). </w:t>
      </w:r>
    </w:p>
    <w:p w:rsidR="002E13BE" w:rsidRPr="00AB7EE2" w:rsidRDefault="002E13BE" w:rsidP="002E13BE">
      <w:pPr>
        <w:spacing w:line="360" w:lineRule="auto"/>
        <w:jc w:val="both"/>
        <w:rPr>
          <w:rFonts w:ascii="Verdana" w:hAnsi="Verdana"/>
          <w:sz w:val="20"/>
          <w:szCs w:val="20"/>
        </w:rPr>
      </w:pPr>
      <w:r w:rsidRPr="00AB7EE2">
        <w:rPr>
          <w:rFonts w:ascii="Verdana" w:hAnsi="Verdana"/>
          <w:sz w:val="20"/>
          <w:szCs w:val="20"/>
        </w:rPr>
        <w: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(άρθρο 102, παρ.3, Ν.4412/16)</w:t>
      </w:r>
    </w:p>
    <w:p w:rsidR="002E13BE" w:rsidRPr="00AB7EE2" w:rsidRDefault="002E13BE" w:rsidP="002E13BE">
      <w:pPr>
        <w:spacing w:line="360" w:lineRule="auto"/>
        <w:jc w:val="both"/>
        <w:rPr>
          <w:rFonts w:ascii="Verdana" w:hAnsi="Verdana"/>
          <w:sz w:val="20"/>
          <w:szCs w:val="20"/>
        </w:rPr>
      </w:pPr>
      <w:r w:rsidRPr="00AB7EE2">
        <w:rPr>
          <w:rFonts w:ascii="Verdana" w:hAnsi="Verdana"/>
          <w:sz w:val="20"/>
          <w:szCs w:val="20"/>
        </w:rPr>
        <w:t xml:space="preserve">Η </w:t>
      </w:r>
      <w:r w:rsidR="00133FFD">
        <w:rPr>
          <w:rFonts w:ascii="Verdana" w:hAnsi="Verdana"/>
          <w:sz w:val="20"/>
          <w:szCs w:val="20"/>
        </w:rPr>
        <w:t xml:space="preserve">επιτροπή διαγωνισμού </w:t>
      </w:r>
      <w:r w:rsidRPr="00AB7EE2">
        <w:rPr>
          <w:rFonts w:ascii="Verdana" w:hAnsi="Verdana"/>
          <w:sz w:val="20"/>
          <w:szCs w:val="20"/>
        </w:rPr>
        <w:t xml:space="preserve">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(άρθρο 102, παρ.4, Ν.4412/16) </w:t>
      </w:r>
    </w:p>
    <w:p w:rsidR="00D00B54" w:rsidRDefault="002E13BE" w:rsidP="002E13BE">
      <w:pPr>
        <w:spacing w:line="360" w:lineRule="auto"/>
        <w:jc w:val="both"/>
        <w:rPr>
          <w:rFonts w:ascii="Verdana" w:hAnsi="Verdana"/>
          <w:sz w:val="20"/>
          <w:szCs w:val="20"/>
        </w:rPr>
      </w:pPr>
      <w:r w:rsidRPr="00AB7EE2">
        <w:rPr>
          <w:rFonts w:ascii="Verdana" w:hAnsi="Verdana"/>
          <w:sz w:val="20"/>
          <w:szCs w:val="20"/>
        </w:rPr>
        <w:t>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(άρθρο 102, παρ.5, Ν.4412/16).</w:t>
      </w:r>
    </w:p>
    <w:p w:rsidR="0088546C" w:rsidRDefault="00D00B54" w:rsidP="00252521">
      <w:pPr>
        <w:spacing w:line="360" w:lineRule="auto"/>
        <w:jc w:val="both"/>
        <w:rPr>
          <w:rFonts w:ascii="Verdana" w:hAnsi="Verdana" w:cs="Arial"/>
          <w:sz w:val="20"/>
          <w:szCs w:val="20"/>
        </w:rPr>
      </w:pPr>
      <w:r>
        <w:rPr>
          <w:rFonts w:ascii="Verdana" w:hAnsi="Verdana"/>
          <w:sz w:val="20"/>
          <w:szCs w:val="20"/>
        </w:rPr>
        <w:br w:type="page"/>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88546C" w:rsidP="007F0BEE">
            <w:pPr>
              <w:pStyle w:val="2"/>
              <w:rPr>
                <w:rFonts w:ascii="Verdana" w:hAnsi="Verdana"/>
                <w:bCs w:val="0"/>
                <w:spacing w:val="-4"/>
                <w:sz w:val="24"/>
                <w:lang w:val="el-GR" w:eastAsia="el-GR"/>
              </w:rPr>
            </w:pPr>
            <w:bookmarkStart w:id="10" w:name="_Toc463513917"/>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11</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Απόρριψη προσφορών</w:t>
            </w:r>
            <w:bookmarkEnd w:id="10"/>
          </w:p>
        </w:tc>
      </w:tr>
    </w:tbl>
    <w:p w:rsidR="00252521" w:rsidRDefault="00252521" w:rsidP="00252521">
      <w:pPr>
        <w:spacing w:line="360" w:lineRule="auto"/>
        <w:jc w:val="both"/>
        <w:rPr>
          <w:rFonts w:ascii="Verdana" w:hAnsi="Verdana" w:cs="Arial"/>
          <w:sz w:val="20"/>
          <w:szCs w:val="20"/>
        </w:rPr>
      </w:pPr>
    </w:p>
    <w:p w:rsidR="002E13BE" w:rsidRPr="0072070F" w:rsidRDefault="002E13BE" w:rsidP="002E13BE">
      <w:pPr>
        <w:pStyle w:val="Default"/>
        <w:spacing w:after="27" w:line="360" w:lineRule="auto"/>
        <w:jc w:val="both"/>
        <w:rPr>
          <w:rFonts w:ascii="Verdana" w:hAnsi="Verdana"/>
          <w:sz w:val="20"/>
          <w:szCs w:val="20"/>
        </w:rPr>
      </w:pPr>
      <w:r w:rsidRPr="0072070F">
        <w:rPr>
          <w:rFonts w:ascii="Verdana" w:hAnsi="Verdana"/>
          <w:sz w:val="20"/>
          <w:szCs w:val="20"/>
        </w:rPr>
        <w:t xml:space="preserve">1. Κάθε έλλειψη δικαιολογητικού του άρθρου </w:t>
      </w:r>
      <w:r w:rsidR="00924084">
        <w:rPr>
          <w:rFonts w:ascii="Verdana" w:hAnsi="Verdana"/>
          <w:sz w:val="20"/>
          <w:szCs w:val="20"/>
        </w:rPr>
        <w:t>7</w:t>
      </w:r>
      <w:r w:rsidRPr="0072070F">
        <w:rPr>
          <w:rFonts w:ascii="Verdana" w:hAnsi="Verdana"/>
          <w:sz w:val="20"/>
          <w:szCs w:val="20"/>
        </w:rPr>
        <w:t xml:space="preserve"> «Περιεχόμενο Προσφορών» που θα διαπιστωθεί μετά από έλεγχο, θα συνεπάγεται την απόρριψη της προσφοράς. </w:t>
      </w:r>
    </w:p>
    <w:p w:rsidR="00E3049B" w:rsidRPr="00E3049B" w:rsidRDefault="002E13BE" w:rsidP="002E13BE">
      <w:pPr>
        <w:pStyle w:val="Default"/>
        <w:spacing w:line="360" w:lineRule="auto"/>
        <w:jc w:val="both"/>
        <w:rPr>
          <w:rFonts w:ascii="Verdana" w:hAnsi="Verdana"/>
          <w:sz w:val="20"/>
          <w:szCs w:val="20"/>
        </w:rPr>
      </w:pPr>
      <w:r w:rsidRPr="0072070F">
        <w:rPr>
          <w:rFonts w:ascii="Verdana" w:hAnsi="Verdana"/>
          <w:sz w:val="20"/>
          <w:szCs w:val="20"/>
        </w:rPr>
        <w:t xml:space="preserve">2. Προσφορά που ορίζει μικρότερο από το ζητούμενο χρόνο ισχύος απορρίπτεται ως απαράδεκτη. </w:t>
      </w:r>
    </w:p>
    <w:p w:rsidR="00A771AF" w:rsidRDefault="00A771AF" w:rsidP="00252521">
      <w:pPr>
        <w:spacing w:line="360" w:lineRule="auto"/>
        <w:jc w:val="both"/>
        <w:rPr>
          <w:rFonts w:ascii="Verdana" w:hAnsi="Verdana" w:cs="Arial"/>
          <w:sz w:val="20"/>
          <w:szCs w:val="20"/>
        </w:rPr>
      </w:pPr>
      <w:r>
        <w:rPr>
          <w:rFonts w:ascii="Verdana" w:hAnsi="Verdana" w:cs="Arial"/>
          <w:sz w:val="20"/>
          <w:szCs w:val="20"/>
        </w:rPr>
        <w:t xml:space="preserve"> </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812B7F" w:rsidP="007F0BEE">
            <w:pPr>
              <w:pStyle w:val="2"/>
              <w:tabs>
                <w:tab w:val="left" w:pos="338"/>
                <w:tab w:val="center" w:pos="4607"/>
              </w:tabs>
              <w:jc w:val="left"/>
              <w:rPr>
                <w:rFonts w:ascii="Verdana" w:hAnsi="Verdana"/>
                <w:bCs w:val="0"/>
                <w:spacing w:val="-4"/>
                <w:sz w:val="24"/>
                <w:lang w:val="el-GR" w:eastAsia="el-GR"/>
              </w:rPr>
            </w:pPr>
            <w:bookmarkStart w:id="11" w:name="_Toc463513919"/>
            <w:r w:rsidRPr="00CB226F">
              <w:rPr>
                <w:rFonts w:ascii="Verdana" w:hAnsi="Verdana"/>
                <w:spacing w:val="-4"/>
                <w:sz w:val="24"/>
                <w:lang w:val="el-GR" w:eastAsia="el-GR"/>
              </w:rPr>
              <w:tab/>
            </w:r>
            <w:r w:rsidRPr="00CB226F">
              <w:rPr>
                <w:rFonts w:ascii="Verdana" w:hAnsi="Verdana"/>
                <w:spacing w:val="-4"/>
                <w:sz w:val="24"/>
                <w:lang w:val="el-GR" w:eastAsia="el-GR"/>
              </w:rPr>
              <w:tab/>
            </w:r>
            <w:r w:rsidR="00A771AF" w:rsidRPr="00CB226F">
              <w:rPr>
                <w:rFonts w:ascii="Verdana" w:hAnsi="Verdana"/>
                <w:spacing w:val="-4"/>
                <w:sz w:val="24"/>
                <w:lang w:val="el-GR" w:eastAsia="el-GR"/>
              </w:rPr>
              <w:t>ΑΡΘΡΟ 1</w:t>
            </w:r>
            <w:r w:rsidR="007F0BEE" w:rsidRPr="00CB226F">
              <w:rPr>
                <w:rFonts w:ascii="Verdana" w:hAnsi="Verdana"/>
                <w:spacing w:val="-4"/>
                <w:sz w:val="24"/>
                <w:lang w:val="el-GR" w:eastAsia="el-GR"/>
              </w:rPr>
              <w:t>2</w:t>
            </w:r>
            <w:r w:rsidR="00A771AF" w:rsidRPr="00CB226F">
              <w:rPr>
                <w:rFonts w:ascii="Verdana" w:hAnsi="Verdana"/>
                <w:spacing w:val="-4"/>
                <w:sz w:val="24"/>
                <w:vertAlign w:val="superscript"/>
                <w:lang w:val="el-GR" w:eastAsia="el-GR"/>
              </w:rPr>
              <w:t>ο</w:t>
            </w:r>
            <w:r w:rsidR="00A771AF" w:rsidRPr="00CB226F">
              <w:rPr>
                <w:rFonts w:ascii="Verdana" w:hAnsi="Verdana"/>
                <w:spacing w:val="-4"/>
                <w:sz w:val="24"/>
                <w:lang w:val="el-GR" w:eastAsia="el-GR"/>
              </w:rPr>
              <w:t>: Χρόνος ισχύος προσφορών</w:t>
            </w:r>
            <w:bookmarkEnd w:id="11"/>
          </w:p>
        </w:tc>
      </w:tr>
    </w:tbl>
    <w:p w:rsidR="00252521" w:rsidRDefault="00252521" w:rsidP="00252521">
      <w:pPr>
        <w:spacing w:line="360" w:lineRule="auto"/>
        <w:jc w:val="both"/>
        <w:rPr>
          <w:rFonts w:ascii="Verdana" w:hAnsi="Verdana" w:cs="Arial"/>
          <w:sz w:val="20"/>
          <w:szCs w:val="20"/>
        </w:rPr>
      </w:pPr>
    </w:p>
    <w:p w:rsidR="002E13BE" w:rsidRPr="00E47CEF" w:rsidRDefault="002E13BE" w:rsidP="002E13BE">
      <w:pPr>
        <w:pStyle w:val="Default"/>
        <w:spacing w:line="360" w:lineRule="auto"/>
        <w:jc w:val="both"/>
        <w:rPr>
          <w:rFonts w:ascii="Verdana" w:hAnsi="Verdana"/>
          <w:sz w:val="20"/>
          <w:szCs w:val="20"/>
        </w:rPr>
      </w:pPr>
      <w:r w:rsidRPr="00351EED">
        <w:rPr>
          <w:rFonts w:ascii="Verdana" w:hAnsi="Verdana"/>
          <w:bCs/>
          <w:sz w:val="20"/>
          <w:szCs w:val="20"/>
        </w:rPr>
        <w:t xml:space="preserve">Οι προσφορές ισχύουν και δεσμεύουν τους διαγωνιζομένους </w:t>
      </w:r>
      <w:r w:rsidRPr="00A2139E">
        <w:rPr>
          <w:rFonts w:ascii="Verdana" w:hAnsi="Verdana"/>
          <w:bCs/>
          <w:sz w:val="20"/>
          <w:szCs w:val="20"/>
        </w:rPr>
        <w:t>εκατόν είκοσι (120) ημέρες</w:t>
      </w:r>
      <w:r w:rsidRPr="00351EED">
        <w:rPr>
          <w:rFonts w:ascii="Verdana" w:hAnsi="Verdana"/>
          <w:bCs/>
          <w:sz w:val="20"/>
          <w:szCs w:val="20"/>
        </w:rPr>
        <w:t xml:space="preserve"> από την επόμενη της διενέργειας του διαγωνισμού.</w:t>
      </w:r>
      <w:r w:rsidRPr="00E47CEF">
        <w:rPr>
          <w:rFonts w:ascii="Verdana" w:hAnsi="Verdana"/>
          <w:b/>
          <w:bCs/>
          <w:sz w:val="20"/>
          <w:szCs w:val="20"/>
        </w:rPr>
        <w:t xml:space="preserve"> </w:t>
      </w:r>
      <w:r w:rsidRPr="00E47CEF">
        <w:rPr>
          <w:rFonts w:ascii="Verdana" w:hAnsi="Verdana"/>
          <w:sz w:val="20"/>
          <w:szCs w:val="20"/>
        </w:rPr>
        <w:t xml:space="preserve">Προσφορά που ορίζει χρόνο ισχύος μικρότερο από αυτόν που προβλέπεται στα έγγραφα της σύμβασης απορρίπτεται ως απαράδεκτη (άρθρο 97 παρ.1 Ν.4412/16). </w:t>
      </w:r>
    </w:p>
    <w:p w:rsidR="002E13BE" w:rsidRDefault="002E13BE" w:rsidP="002E13BE">
      <w:pPr>
        <w:spacing w:line="360" w:lineRule="auto"/>
        <w:jc w:val="both"/>
        <w:rPr>
          <w:rFonts w:ascii="Verdana" w:hAnsi="Verdana"/>
          <w:sz w:val="20"/>
          <w:szCs w:val="20"/>
        </w:rPr>
      </w:pPr>
      <w:r w:rsidRPr="00E47CEF">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αρχική διάρκεια ισχύος της προσφοράς (120 ημέρες).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Pr>
          <w:rFonts w:ascii="Verdana" w:hAnsi="Verdana"/>
          <w:sz w:val="20"/>
          <w:szCs w:val="20"/>
        </w:rPr>
        <w:t xml:space="preserve">παρατείνουν </w:t>
      </w:r>
      <w:r w:rsidRPr="00E47CEF">
        <w:rPr>
          <w:rFonts w:ascii="Verdana" w:hAnsi="Verdana"/>
          <w:sz w:val="20"/>
          <w:szCs w:val="20"/>
        </w:rPr>
        <w:t xml:space="preserve">τις προσφορές τους και αποκλείονται οι λοιποί οικονομικοί φoρείς (άρθρο 97 παρ.4 Ν.4412/16). </w:t>
      </w:r>
    </w:p>
    <w:p w:rsidR="00671DFA" w:rsidRDefault="00671DFA"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671DFA" w:rsidP="007F0BEE">
            <w:pPr>
              <w:pStyle w:val="2"/>
              <w:rPr>
                <w:rFonts w:ascii="Verdana" w:hAnsi="Verdana"/>
                <w:bCs w:val="0"/>
                <w:spacing w:val="-4"/>
                <w:sz w:val="24"/>
                <w:lang w:val="el-GR" w:eastAsia="el-GR"/>
              </w:rPr>
            </w:pPr>
            <w:bookmarkStart w:id="12" w:name="_Toc463513921"/>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3</w:t>
            </w:r>
            <w:r w:rsidRPr="00CB226F">
              <w:rPr>
                <w:rFonts w:ascii="Verdana" w:hAnsi="Verdana"/>
                <w:spacing w:val="-4"/>
                <w:sz w:val="24"/>
                <w:lang w:val="el-GR" w:eastAsia="el-GR"/>
              </w:rPr>
              <w:t xml:space="preserve">ο : </w:t>
            </w:r>
            <w:r w:rsidR="00A53AAD" w:rsidRPr="00CB226F">
              <w:rPr>
                <w:rFonts w:ascii="Verdana" w:hAnsi="Verdana"/>
                <w:spacing w:val="-4"/>
                <w:sz w:val="24"/>
                <w:lang w:val="el-GR" w:eastAsia="el-GR"/>
              </w:rPr>
              <w:t>Αποσφράγιση και αξιολόγηση προσφορών -</w:t>
            </w:r>
            <w:r w:rsidRPr="00CB226F">
              <w:rPr>
                <w:rFonts w:ascii="Verdana" w:hAnsi="Verdana"/>
                <w:spacing w:val="-4"/>
                <w:sz w:val="24"/>
                <w:lang w:val="el-GR" w:eastAsia="el-GR"/>
              </w:rPr>
              <w:t>Ανακήρυξη προσωρινού αναδόχου</w:t>
            </w:r>
            <w:bookmarkEnd w:id="12"/>
          </w:p>
        </w:tc>
      </w:tr>
    </w:tbl>
    <w:p w:rsidR="00252521" w:rsidRDefault="00252521" w:rsidP="00252521">
      <w:pPr>
        <w:spacing w:line="360" w:lineRule="auto"/>
        <w:jc w:val="both"/>
        <w:rPr>
          <w:rFonts w:ascii="Verdana" w:hAnsi="Verdana" w:cs="Arial"/>
          <w:sz w:val="20"/>
          <w:szCs w:val="20"/>
        </w:rPr>
      </w:pPr>
    </w:p>
    <w:p w:rsidR="00812B7F" w:rsidRDefault="00812B7F" w:rsidP="00812B7F">
      <w:pPr>
        <w:spacing w:line="360" w:lineRule="auto"/>
        <w:jc w:val="both"/>
        <w:rPr>
          <w:rFonts w:ascii="Verdana" w:hAnsi="Verdana" w:cs="Arial"/>
          <w:sz w:val="20"/>
          <w:szCs w:val="20"/>
        </w:rPr>
      </w:pPr>
    </w:p>
    <w:p w:rsidR="00812B7F" w:rsidRPr="00481CBD" w:rsidRDefault="00812B7F" w:rsidP="00812B7F">
      <w:pPr>
        <w:spacing w:line="360" w:lineRule="auto"/>
        <w:jc w:val="both"/>
        <w:rPr>
          <w:rFonts w:ascii="Verdana" w:hAnsi="Verdana"/>
          <w:sz w:val="20"/>
          <w:szCs w:val="20"/>
        </w:rPr>
      </w:pPr>
      <w:r w:rsidRPr="00481CBD">
        <w:rPr>
          <w:rFonts w:ascii="Verdana" w:hAnsi="Verdana"/>
          <w:sz w:val="20"/>
          <w:szCs w:val="20"/>
        </w:rPr>
        <w:t xml:space="preserve">Η αρμόδια επιτροπή αξιολόγησης του διαγωνισμού, που έχει ορισθεί από την αναθέτουσα αρχή </w:t>
      </w:r>
      <w:r>
        <w:rPr>
          <w:rFonts w:ascii="Verdana" w:hAnsi="Verdana"/>
          <w:sz w:val="20"/>
          <w:szCs w:val="20"/>
        </w:rPr>
        <w:t xml:space="preserve">και </w:t>
      </w:r>
      <w:r w:rsidRPr="00481CBD">
        <w:rPr>
          <w:rFonts w:ascii="Verdana" w:hAnsi="Verdana"/>
          <w:sz w:val="20"/>
          <w:szCs w:val="20"/>
        </w:rPr>
        <w:t xml:space="preserve">τα μέλη </w:t>
      </w:r>
      <w:r>
        <w:rPr>
          <w:rFonts w:ascii="Verdana" w:hAnsi="Verdana"/>
          <w:sz w:val="20"/>
          <w:szCs w:val="20"/>
        </w:rPr>
        <w:t>της είναι</w:t>
      </w:r>
      <w:r w:rsidRPr="00481CBD">
        <w:rPr>
          <w:rFonts w:ascii="Verdana" w:hAnsi="Verdana"/>
          <w:sz w:val="20"/>
          <w:szCs w:val="20"/>
        </w:rPr>
        <w:t xml:space="preserve"> πιστοποιημένοι χρήστες του συστήματος προβαίνει στη διαδικασία ελέγχου και αξιολόγησης των κατά περίπτωση φακέλων και υποφακέλων των προσφορών. </w:t>
      </w:r>
    </w:p>
    <w:p w:rsidR="00812B7F" w:rsidRPr="00481CBD" w:rsidRDefault="00812B7F" w:rsidP="00812B7F">
      <w:pPr>
        <w:spacing w:line="360" w:lineRule="auto"/>
        <w:jc w:val="both"/>
        <w:rPr>
          <w:rFonts w:ascii="Verdana" w:hAnsi="Verdana" w:cs="Arial"/>
          <w:sz w:val="20"/>
          <w:szCs w:val="20"/>
        </w:rPr>
      </w:pPr>
      <w:r w:rsidRPr="00481CBD">
        <w:rPr>
          <w:rFonts w:ascii="Verdana" w:hAnsi="Verdana"/>
          <w:sz w:val="20"/>
          <w:szCs w:val="20"/>
        </w:rPr>
        <w:t xml:space="preserve">Η ηλεκτρονική αποσφράγιση των προσφορών γίνεται </w:t>
      </w:r>
      <w:r w:rsidRPr="00481CBD">
        <w:rPr>
          <w:rFonts w:ascii="Verdana" w:hAnsi="Verdana"/>
          <w:b/>
          <w:bCs/>
          <w:sz w:val="20"/>
          <w:szCs w:val="20"/>
        </w:rPr>
        <w:t xml:space="preserve">τέσσερεις (4) εργάσιμες ημέρες μετά την καταληκτική ημερομηνία υποβολής των προσφορών και ώρα </w:t>
      </w:r>
      <w:r w:rsidRPr="00F22710">
        <w:rPr>
          <w:rFonts w:ascii="Verdana" w:hAnsi="Verdana"/>
          <w:b/>
          <w:bCs/>
          <w:sz w:val="20"/>
          <w:szCs w:val="20"/>
        </w:rPr>
        <w:t>10:00</w:t>
      </w:r>
      <w:r w:rsidRPr="00481CBD">
        <w:rPr>
          <w:rFonts w:ascii="Verdana" w:hAnsi="Verdana"/>
          <w:b/>
          <w:bCs/>
          <w:sz w:val="20"/>
          <w:szCs w:val="20"/>
        </w:rPr>
        <w:t xml:space="preserve"> </w:t>
      </w:r>
      <w:r w:rsidRPr="00481CBD">
        <w:rPr>
          <w:rFonts w:ascii="Verdana" w:hAnsi="Verdana"/>
          <w:sz w:val="20"/>
          <w:szCs w:val="20"/>
        </w:rPr>
        <w:t xml:space="preserve">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w:t>
      </w:r>
      <w:r w:rsidRPr="00481CBD">
        <w:rPr>
          <w:rFonts w:ascii="Verdana" w:hAnsi="Verdana"/>
          <w:sz w:val="20"/>
          <w:szCs w:val="20"/>
        </w:rPr>
        <w:lastRenderedPageBreak/>
        <w:t>συμβάσεων και διαδικασιών.</w:t>
      </w:r>
      <w:r>
        <w:rPr>
          <w:rFonts w:ascii="Verdana" w:hAnsi="Verdana"/>
          <w:sz w:val="20"/>
          <w:szCs w:val="20"/>
        </w:rPr>
        <w:t xml:space="preserve"> </w:t>
      </w:r>
      <w:r w:rsidRPr="00481CBD">
        <w:rPr>
          <w:rFonts w:ascii="Verdana" w:hAnsi="Verdana"/>
          <w:sz w:val="20"/>
          <w:szCs w:val="20"/>
        </w:rPr>
        <w:t xml:space="preserve">Κατά την προαναφερόμενη ημερομηνία και ώρα γίνεται αποσφράγιση μόνο των ηλεκτρονικών (υπό)φακέλων «Δικαιολογητικά Συμμετοχής </w:t>
      </w:r>
      <w:r w:rsidRPr="00D27B1A">
        <w:rPr>
          <w:rFonts w:ascii="Verdana" w:hAnsi="Verdana"/>
          <w:sz w:val="20"/>
          <w:szCs w:val="20"/>
        </w:rPr>
        <w:t xml:space="preserve">- </w:t>
      </w:r>
      <w:r w:rsidRPr="00481CBD">
        <w:rPr>
          <w:rFonts w:ascii="Verdana" w:hAnsi="Verdana"/>
          <w:sz w:val="20"/>
          <w:szCs w:val="20"/>
        </w:rPr>
        <w:t>Τεχνική Προσφορά». Οι ηλεκτρονικοί (υπο)φάκελοι των οικονομικών προσφορών αποσφραγίζονται ηλεκτρονικά μέσω των αρμόδιων πιστοποιημένων στο σύστημα οργάνων την ίδια ημέρα μετά την ολοκλήρωση του ελέγχου των ηλεκτρονικών (υπό)φακέλων «Δικαιολογητικά Συμμετοχής Τεχνική Προσφορά». Για όσες προσφορές δεν κρίθηκαν αποδεκτές κατά το στάδιο ελέγχου των ηλεκτρονικών (υπό)φακέλων «Δικαιολογητικά Συμμετοχής Τεχνική Προσφορά» οι φάκελοι της οικονομικής προσφοράς δεν αποσφραγίζονται (άρθρο 100, παρ.2, Ν.4412/16).</w:t>
      </w:r>
    </w:p>
    <w:p w:rsidR="00812B7F" w:rsidRPr="00481CBD" w:rsidRDefault="00812B7F" w:rsidP="00812B7F">
      <w:pPr>
        <w:spacing w:line="360" w:lineRule="auto"/>
        <w:jc w:val="both"/>
        <w:rPr>
          <w:rFonts w:ascii="Verdana" w:hAnsi="Verdana"/>
          <w:sz w:val="20"/>
          <w:szCs w:val="20"/>
        </w:rPr>
      </w:pPr>
      <w:r w:rsidRPr="00481CBD">
        <w:rPr>
          <w:rFonts w:ascii="Verdana" w:hAnsi="Verdana"/>
          <w:sz w:val="20"/>
          <w:szCs w:val="20"/>
        </w:rPr>
        <w:t xml:space="preserve">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812B7F" w:rsidRDefault="00812B7F" w:rsidP="00812B7F">
      <w:pPr>
        <w:spacing w:line="360" w:lineRule="auto"/>
        <w:jc w:val="both"/>
        <w:rPr>
          <w:rFonts w:ascii="Verdana" w:hAnsi="Verdana"/>
          <w:sz w:val="20"/>
          <w:szCs w:val="20"/>
        </w:rPr>
      </w:pPr>
      <w:r w:rsidRPr="00481CBD">
        <w:rPr>
          <w:rFonts w:ascii="Verdana" w:hAnsi="Verdana"/>
          <w:sz w:val="20"/>
          <w:szCs w:val="20"/>
        </w:rPr>
        <w:t xml:space="preserve">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 </w:t>
      </w:r>
    </w:p>
    <w:p w:rsidR="00BA0556" w:rsidRPr="00BA0556" w:rsidRDefault="00BA0556" w:rsidP="00BA0556">
      <w:pPr>
        <w:spacing w:line="360" w:lineRule="auto"/>
        <w:jc w:val="both"/>
        <w:rPr>
          <w:rFonts w:ascii="Verdana" w:hAnsi="Verdana"/>
          <w:sz w:val="20"/>
          <w:szCs w:val="20"/>
        </w:rPr>
      </w:pPr>
      <w:r w:rsidRPr="00BA0556">
        <w:rPr>
          <w:rFonts w:ascii="Verdana" w:hAnsi="Verdana"/>
          <w:sz w:val="20"/>
          <w:szCs w:val="20"/>
          <w:u w:val="single"/>
        </w:rPr>
        <w:t>Μέσα από το Σύστημα ΕΣΗΔΗΣ:</w:t>
      </w:r>
      <w:r w:rsidRPr="00BA0556">
        <w:rPr>
          <w:rFonts w:ascii="Verdana" w:hAnsi="Verdana"/>
          <w:sz w:val="20"/>
          <w:szCs w:val="20"/>
        </w:rPr>
        <w:t xml:space="preserve"> </w:t>
      </w:r>
    </w:p>
    <w:p w:rsidR="00BA0556" w:rsidRPr="00BA0556" w:rsidRDefault="00BA0556" w:rsidP="00BA0556">
      <w:pPr>
        <w:spacing w:line="360" w:lineRule="auto"/>
        <w:jc w:val="both"/>
        <w:rPr>
          <w:rFonts w:ascii="Verdana" w:hAnsi="Verdana"/>
          <w:sz w:val="20"/>
          <w:szCs w:val="20"/>
        </w:rPr>
      </w:pPr>
      <w:r w:rsidRPr="00BA0556">
        <w:rPr>
          <w:rFonts w:ascii="Verdana" w:hAnsi="Verdana"/>
          <w:sz w:val="20"/>
          <w:szCs w:val="20"/>
        </w:rPr>
        <w:t xml:space="preserve">1.Η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υποφακέλων των προσφορών, συντάσσει και υπογράφει τα κατά περίπτωση πρακτικά αξιολόγησης των φακέλων και υποφακέλων των προσφορών. </w:t>
      </w:r>
    </w:p>
    <w:p w:rsidR="00BA0556" w:rsidRPr="00BA0556" w:rsidRDefault="00A55E26" w:rsidP="00BA0556">
      <w:pPr>
        <w:spacing w:line="360" w:lineRule="auto"/>
        <w:jc w:val="both"/>
        <w:rPr>
          <w:rFonts w:ascii="Verdana" w:hAnsi="Verdana"/>
          <w:sz w:val="20"/>
          <w:szCs w:val="20"/>
        </w:rPr>
      </w:pPr>
      <w:r>
        <w:rPr>
          <w:rFonts w:ascii="Verdana" w:hAnsi="Verdana"/>
          <w:sz w:val="20"/>
          <w:szCs w:val="20"/>
        </w:rPr>
        <w:t>2</w:t>
      </w:r>
      <w:r w:rsidR="00BA0556">
        <w:rPr>
          <w:rFonts w:ascii="Verdana" w:hAnsi="Verdana"/>
          <w:sz w:val="20"/>
          <w:szCs w:val="20"/>
        </w:rPr>
        <w:t>.</w:t>
      </w:r>
      <w:r w:rsidR="00BA0556" w:rsidRPr="00BA0556">
        <w:rPr>
          <w:rFonts w:ascii="Verdana" w:hAnsi="Verdana"/>
          <w:sz w:val="20"/>
          <w:szCs w:val="20"/>
        </w:rPr>
        <w:t xml:space="preserve">Οι συμμετέχοντες στο διαγωνισμό ενημερώνονται για την αποδοχή ή την απόρριψη της προσφοράς τους. </w:t>
      </w:r>
    </w:p>
    <w:p w:rsidR="00812B7F" w:rsidRPr="00B00EA8" w:rsidRDefault="00812B7F" w:rsidP="00812B7F">
      <w:pPr>
        <w:spacing w:line="360" w:lineRule="auto"/>
        <w:jc w:val="both"/>
        <w:rPr>
          <w:rFonts w:ascii="Verdana" w:hAnsi="Verdana"/>
          <w:b/>
          <w:sz w:val="20"/>
          <w:szCs w:val="20"/>
        </w:rPr>
      </w:pPr>
      <w:r w:rsidRPr="00B00EA8">
        <w:rPr>
          <w:rFonts w:ascii="Verdana" w:hAnsi="Verdana"/>
          <w:b/>
          <w:sz w:val="20"/>
          <w:szCs w:val="20"/>
        </w:rPr>
        <w:t xml:space="preserve">Τα αποτελέσματα των ανωτέρω σταδίων επικυρώνονται με απόφαση της Οικονομικής </w:t>
      </w:r>
      <w:r w:rsidR="00B456C2" w:rsidRPr="00B456C2">
        <w:rPr>
          <w:rFonts w:ascii="Verdana" w:hAnsi="Verdana"/>
          <w:b/>
          <w:sz w:val="20"/>
          <w:szCs w:val="20"/>
        </w:rPr>
        <w:t xml:space="preserve">Επιτροπής </w:t>
      </w:r>
      <w:r w:rsidR="00BC1FD6" w:rsidRPr="00BC1FD6">
        <w:rPr>
          <w:rFonts w:ascii="Verdana" w:hAnsi="Verdana"/>
          <w:b/>
          <w:sz w:val="20"/>
          <w:szCs w:val="20"/>
        </w:rPr>
        <w:t>η οποία κοινοποιείται μέσω του συστήματος στους συμμετέχοντες</w:t>
      </w:r>
      <w:r w:rsidR="00B456C2" w:rsidRPr="00B456C2">
        <w:rPr>
          <w:rFonts w:ascii="Verdana" w:hAnsi="Verdana"/>
          <w:b/>
          <w:sz w:val="20"/>
          <w:szCs w:val="20"/>
        </w:rPr>
        <w:t xml:space="preserve"> </w:t>
      </w:r>
      <w:r w:rsidR="00B456C2">
        <w:rPr>
          <w:rFonts w:ascii="Verdana" w:hAnsi="Verdana"/>
          <w:b/>
          <w:sz w:val="20"/>
          <w:szCs w:val="20"/>
        </w:rPr>
        <w:t>και ανακηρύσσεται  ο προσωρινός ανάδοχος</w:t>
      </w:r>
      <w:r w:rsidR="00BC1FD6" w:rsidRPr="00BC1FD6">
        <w:rPr>
          <w:rFonts w:ascii="Verdana" w:hAnsi="Verdana"/>
          <w:b/>
          <w:sz w:val="20"/>
          <w:szCs w:val="20"/>
        </w:rPr>
        <w:t>.</w:t>
      </w:r>
    </w:p>
    <w:p w:rsidR="00812B7F" w:rsidRPr="001601D7" w:rsidRDefault="00812B7F" w:rsidP="00812B7F">
      <w:pPr>
        <w:spacing w:line="360" w:lineRule="auto"/>
        <w:jc w:val="both"/>
        <w:rPr>
          <w:rFonts w:ascii="Verdana" w:hAnsi="Verdana"/>
          <w:sz w:val="20"/>
          <w:szCs w:val="20"/>
        </w:rPr>
      </w:pPr>
      <w:r w:rsidRPr="001601D7">
        <w:rPr>
          <w:rFonts w:ascii="Verdana" w:hAnsi="Verdana"/>
          <w:sz w:val="20"/>
          <w:szCs w:val="20"/>
        </w:rPr>
        <w:t>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812B7F" w:rsidRPr="001601D7" w:rsidRDefault="00812B7F" w:rsidP="00812B7F">
      <w:pPr>
        <w:spacing w:line="360" w:lineRule="auto"/>
        <w:jc w:val="both"/>
        <w:rPr>
          <w:rFonts w:ascii="Verdana" w:hAnsi="Verdana"/>
          <w:sz w:val="20"/>
          <w:szCs w:val="20"/>
        </w:rPr>
      </w:pPr>
      <w:r w:rsidRPr="001601D7">
        <w:rPr>
          <w:rFonts w:ascii="Verdana" w:hAnsi="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252521" w:rsidRDefault="00252521"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227D72" w:rsidP="007F0BEE">
            <w:pPr>
              <w:pStyle w:val="2"/>
              <w:rPr>
                <w:rFonts w:ascii="Verdana" w:hAnsi="Verdana"/>
                <w:bCs w:val="0"/>
                <w:spacing w:val="-4"/>
                <w:sz w:val="24"/>
                <w:lang w:val="el-GR" w:eastAsia="el-GR"/>
              </w:rPr>
            </w:pPr>
            <w:bookmarkStart w:id="13" w:name="_Toc463513922"/>
            <w:r w:rsidRPr="00CB226F">
              <w:rPr>
                <w:rFonts w:ascii="Verdana" w:hAnsi="Verdana"/>
                <w:spacing w:val="-4"/>
                <w:sz w:val="24"/>
                <w:lang w:val="el-GR" w:eastAsia="el-GR"/>
              </w:rPr>
              <w:lastRenderedPageBreak/>
              <w:t>ΑΡΘΡΟ 1</w:t>
            </w:r>
            <w:r w:rsidR="007F0BEE" w:rsidRPr="00CB226F">
              <w:rPr>
                <w:rFonts w:ascii="Verdana" w:hAnsi="Verdana"/>
                <w:spacing w:val="-4"/>
                <w:sz w:val="24"/>
                <w:lang w:val="el-GR" w:eastAsia="el-GR"/>
              </w:rPr>
              <w:t>4</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Πρόσκληση για υποβολή δικαιολογητικών</w:t>
            </w:r>
            <w:bookmarkEnd w:id="13"/>
          </w:p>
        </w:tc>
      </w:tr>
    </w:tbl>
    <w:p w:rsidR="00227D72" w:rsidRDefault="00227D72" w:rsidP="002E13BE">
      <w:pPr>
        <w:pStyle w:val="Default"/>
        <w:spacing w:line="360" w:lineRule="auto"/>
        <w:jc w:val="both"/>
        <w:rPr>
          <w:rFonts w:ascii="Verdana" w:hAnsi="Verdana"/>
          <w:sz w:val="20"/>
          <w:szCs w:val="20"/>
        </w:rPr>
      </w:pPr>
    </w:p>
    <w:p w:rsidR="00BF1F19" w:rsidRPr="00B456C2" w:rsidRDefault="00BF1F19" w:rsidP="00BF1F19">
      <w:pPr>
        <w:spacing w:after="5" w:line="360" w:lineRule="auto"/>
        <w:ind w:left="345" w:right="242"/>
        <w:jc w:val="both"/>
        <w:rPr>
          <w:rFonts w:ascii="Verdana" w:eastAsia="Calibri" w:hAnsi="Verdana" w:cs="Calibri"/>
          <w:color w:val="000000"/>
          <w:sz w:val="20"/>
          <w:szCs w:val="20"/>
          <w:lang w:eastAsia="el-GR"/>
        </w:rPr>
      </w:pPr>
      <w:r w:rsidRPr="00B456C2">
        <w:rPr>
          <w:rFonts w:ascii="Verdana" w:eastAsia="Calibri" w:hAnsi="Verdana" w:cs="Calibri"/>
          <w:color w:val="000000"/>
          <w:sz w:val="20"/>
          <w:szCs w:val="20"/>
          <w:lang w:eastAsia="el-GR"/>
        </w:rPr>
        <w:t xml:space="preserve">Μετά την αξιολόγηση των προσφορών, η </w:t>
      </w:r>
      <w:r>
        <w:rPr>
          <w:rFonts w:ascii="Verdana" w:eastAsia="Calibri" w:hAnsi="Verdana" w:cs="Calibri"/>
          <w:color w:val="000000"/>
          <w:sz w:val="20"/>
          <w:szCs w:val="20"/>
          <w:lang w:eastAsia="el-GR"/>
        </w:rPr>
        <w:t>επιτροπή διαγωνισμού</w:t>
      </w:r>
      <w:r w:rsidRPr="00B456C2">
        <w:rPr>
          <w:rFonts w:ascii="Verdana" w:eastAsia="Calibri" w:hAnsi="Verdana" w:cs="Calibri"/>
          <w:color w:val="000000"/>
          <w:sz w:val="20"/>
          <w:szCs w:val="20"/>
          <w:lang w:eastAsia="el-GR"/>
        </w:rPr>
        <w:t xml:space="preserve"> ειδοποιεί ηλεκτρονικά μέσω του συστήματος τον προσφέροντα, στον οποίο πρόκειται να γίνει η κατακύρωση («υποψήφιο ανάδοχο»), να υποβάλει εντός προθεσμίας δέκα πέντε (15) ημερών</w:t>
      </w:r>
      <w:r>
        <w:rPr>
          <w:rStyle w:val="af"/>
          <w:rFonts w:ascii="Verdana" w:eastAsia="Calibri" w:hAnsi="Verdana" w:cs="Calibri"/>
          <w:color w:val="000000"/>
          <w:sz w:val="20"/>
          <w:szCs w:val="20"/>
          <w:lang w:eastAsia="el-GR"/>
        </w:rPr>
        <w:footnoteReference w:id="10"/>
      </w:r>
      <w:r w:rsidRPr="00B456C2">
        <w:rPr>
          <w:rFonts w:ascii="Verdana" w:eastAsia="Calibri" w:hAnsi="Verdana" w:cs="Calibri"/>
          <w:color w:val="000000"/>
          <w:sz w:val="20"/>
          <w:szCs w:val="20"/>
          <w:lang w:eastAsia="el-GR"/>
        </w:rPr>
        <w:t xml:space="preserve"> από την κοινοποίηση της σχετικής έγγραφης ειδοποίησης σε αυτόν, τα πρωτότυπα ή αντίγραφα, που εκδίδονται, σύμφωνα με τις διατάξεις του άρθρου 1 του ν. 4250/2014 (A' 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ποιοτικής επιλογής</w:t>
      </w:r>
      <w:r>
        <w:rPr>
          <w:rFonts w:ascii="Verdana" w:eastAsia="Calibri" w:hAnsi="Verdana" w:cs="Calibri"/>
          <w:color w:val="000000"/>
          <w:sz w:val="20"/>
          <w:szCs w:val="20"/>
          <w:lang w:eastAsia="el-GR"/>
        </w:rPr>
        <w:t>.</w:t>
      </w:r>
      <w:r w:rsidRPr="00B456C2">
        <w:rPr>
          <w:rFonts w:ascii="Verdana" w:eastAsia="Calibri" w:hAnsi="Verdana" w:cs="Calibri"/>
          <w:color w:val="000000"/>
          <w:sz w:val="20"/>
          <w:szCs w:val="20"/>
          <w:lang w:eastAsia="el-GR"/>
        </w:rPr>
        <w:t xml:space="preserve"> </w:t>
      </w:r>
    </w:p>
    <w:p w:rsidR="00BF1F19" w:rsidRDefault="00BF1F19" w:rsidP="00BF1F19">
      <w:pPr>
        <w:spacing w:after="28" w:line="360" w:lineRule="auto"/>
        <w:ind w:left="345" w:right="242"/>
        <w:jc w:val="both"/>
        <w:rPr>
          <w:rFonts w:ascii="Verdana" w:eastAsia="Calibri" w:hAnsi="Verdana" w:cs="Calibri"/>
          <w:color w:val="000000"/>
          <w:sz w:val="20"/>
          <w:szCs w:val="20"/>
          <w:lang w:eastAsia="el-GR"/>
        </w:rPr>
      </w:pPr>
      <w:r w:rsidRPr="00A62B8C">
        <w:rPr>
          <w:rFonts w:ascii="Verdana" w:eastAsia="Calibri" w:hAnsi="Verdana" w:cs="Calibri"/>
          <w:b/>
          <w:color w:val="000000"/>
          <w:sz w:val="20"/>
          <w:szCs w:val="20"/>
          <w:lang w:eastAsia="el-GR"/>
        </w:rPr>
        <w:t>Ο οικονομικός φορέας στον οποίο πρόκειται να γίνει η κατακύρωση υποβάλλει μέσω του Συστήματος τα δικαιολογητικά που περιγράφονται ως κατωτέρω στο παρόν άρθρο</w:t>
      </w:r>
      <w:r>
        <w:rPr>
          <w:rFonts w:ascii="Verdana" w:eastAsia="Calibri" w:hAnsi="Verdana" w:cs="Calibri"/>
          <w:b/>
          <w:color w:val="000000"/>
          <w:sz w:val="20"/>
          <w:szCs w:val="20"/>
          <w:lang w:eastAsia="el-GR"/>
        </w:rPr>
        <w:t>.</w:t>
      </w:r>
      <w:r>
        <w:rPr>
          <w:rFonts w:ascii="Verdana" w:eastAsia="Calibri" w:hAnsi="Verdana" w:cs="Calibri"/>
          <w:color w:val="000000"/>
          <w:sz w:val="20"/>
          <w:szCs w:val="20"/>
          <w:lang w:eastAsia="el-GR"/>
        </w:rPr>
        <w:t xml:space="preserve"> </w:t>
      </w:r>
      <w:r w:rsidRPr="00B456C2">
        <w:rPr>
          <w:rFonts w:ascii="Verdana" w:eastAsia="Calibri" w:hAnsi="Verdana" w:cs="Calibri"/>
          <w:color w:val="000000"/>
          <w:sz w:val="20"/>
          <w:szCs w:val="20"/>
          <w:lang w:eastAsia="el-GR"/>
        </w:rPr>
        <w:t xml:space="preserve">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 </w:t>
      </w:r>
    </w:p>
    <w:p w:rsidR="00BF1F19" w:rsidRPr="00B456C2" w:rsidRDefault="00BF1F19" w:rsidP="00BF1F19">
      <w:pPr>
        <w:spacing w:after="28" w:line="360" w:lineRule="auto"/>
        <w:ind w:left="346" w:right="244"/>
        <w:jc w:val="both"/>
        <w:rPr>
          <w:rFonts w:ascii="Verdana" w:eastAsia="Calibri" w:hAnsi="Verdana" w:cs="Calibri"/>
          <w:color w:val="000000"/>
          <w:sz w:val="20"/>
          <w:szCs w:val="20"/>
          <w:lang w:eastAsia="el-GR"/>
        </w:rPr>
      </w:pPr>
      <w:r>
        <w:rPr>
          <w:rFonts w:ascii="Verdana" w:eastAsia="Calibri" w:hAnsi="Verdana" w:cs="Calibri"/>
          <w:b/>
          <w:color w:val="000000"/>
          <w:sz w:val="20"/>
          <w:szCs w:val="20"/>
          <w:lang w:eastAsia="el-GR"/>
        </w:rPr>
        <w:t>Τα δικαιολογητικά προσκομίζονται από τον προσφέροντα εντός (3) εργασίμων     ημερών από την ηλεκτρονική υποβολή και σε έντυπη μορφή (πρωτότυπο ή  ακριβές αντίγραφο) στην αρμόδια υπηρεσία</w:t>
      </w:r>
      <w:r>
        <w:rPr>
          <w:rStyle w:val="af"/>
          <w:rFonts w:ascii="Verdana" w:eastAsia="Calibri" w:hAnsi="Verdana" w:cs="Calibri"/>
          <w:b/>
          <w:color w:val="000000"/>
          <w:sz w:val="20"/>
          <w:szCs w:val="20"/>
          <w:lang w:eastAsia="el-GR"/>
        </w:rPr>
        <w:footnoteReference w:id="11"/>
      </w:r>
      <w:r>
        <w:rPr>
          <w:rFonts w:ascii="Verdana" w:eastAsia="Calibri" w:hAnsi="Verdana" w:cs="Calibri"/>
          <w:b/>
          <w:color w:val="000000"/>
          <w:sz w:val="20"/>
          <w:szCs w:val="20"/>
          <w:lang w:eastAsia="el-GR"/>
        </w:rPr>
        <w:t>.</w:t>
      </w:r>
    </w:p>
    <w:p w:rsidR="00BF1F19" w:rsidRPr="00B456C2" w:rsidRDefault="00BF1F19" w:rsidP="00BF1F19">
      <w:pPr>
        <w:spacing w:after="27" w:line="360" w:lineRule="auto"/>
        <w:ind w:left="345" w:right="242"/>
        <w:jc w:val="both"/>
        <w:rPr>
          <w:rFonts w:ascii="Verdana" w:eastAsia="Calibri" w:hAnsi="Verdana" w:cs="Calibri"/>
          <w:color w:val="000000"/>
          <w:sz w:val="20"/>
          <w:szCs w:val="20"/>
          <w:lang w:eastAsia="el-GR"/>
        </w:rPr>
      </w:pPr>
      <w:r w:rsidRPr="00A55E26">
        <w:rPr>
          <w:rFonts w:ascii="Verdana" w:eastAsia="Calibri" w:hAnsi="Verdana" w:cs="Calibri"/>
          <w:color w:val="000000"/>
          <w:sz w:val="20"/>
          <w:szCs w:val="20"/>
          <w:lang w:eastAsia="el-GR"/>
        </w:rPr>
        <w:t xml:space="preserve">Η Οικονομική Επιτροπή </w:t>
      </w:r>
      <w:r w:rsidRPr="00B456C2">
        <w:rPr>
          <w:rFonts w:ascii="Verdana" w:eastAsia="Calibri" w:hAnsi="Verdana" w:cs="Calibri"/>
          <w:color w:val="000000"/>
          <w:sz w:val="20"/>
          <w:szCs w:val="20"/>
          <w:lang w:eastAsia="el-GR"/>
        </w:rPr>
        <w:t xml:space="preserve"> μπορ</w:t>
      </w:r>
      <w:r w:rsidRPr="00A55E26">
        <w:rPr>
          <w:rFonts w:ascii="Verdana" w:eastAsia="Calibri" w:hAnsi="Verdana" w:cs="Calibri"/>
          <w:color w:val="000000"/>
          <w:sz w:val="20"/>
          <w:szCs w:val="20"/>
          <w:lang w:eastAsia="el-GR"/>
        </w:rPr>
        <w:t xml:space="preserve">εί </w:t>
      </w:r>
      <w:r w:rsidRPr="00B456C2">
        <w:rPr>
          <w:rFonts w:ascii="Verdana" w:eastAsia="Calibri" w:hAnsi="Verdana" w:cs="Calibri"/>
          <w:color w:val="000000"/>
          <w:sz w:val="20"/>
          <w:szCs w:val="20"/>
          <w:lang w:eastAsia="el-GR"/>
        </w:rPr>
        <w:t xml:space="preserve"> να απαιτ</w:t>
      </w:r>
      <w:r w:rsidRPr="00A55E26">
        <w:rPr>
          <w:rFonts w:ascii="Verdana" w:eastAsia="Calibri" w:hAnsi="Verdana" w:cs="Calibri"/>
          <w:color w:val="000000"/>
          <w:sz w:val="20"/>
          <w:szCs w:val="20"/>
          <w:lang w:eastAsia="el-GR"/>
        </w:rPr>
        <w:t xml:space="preserve">εί </w:t>
      </w:r>
      <w:r w:rsidRPr="00B456C2">
        <w:rPr>
          <w:rFonts w:ascii="Verdana" w:eastAsia="Calibri" w:hAnsi="Verdana" w:cs="Calibri"/>
          <w:color w:val="000000"/>
          <w:sz w:val="20"/>
          <w:szCs w:val="20"/>
          <w:lang w:eastAsia="el-GR"/>
        </w:rPr>
        <w:t xml:space="preserve"> τα πιστοποιητικά, τις βεβαιώσεις και τα λοιπά αποδεικτικά μέσα που αναφέρονται στις παραγράφους 2,4 και 5 του άρθρου 80 και στο Παράρτημα ΧΙΙ του Προσαρτήματος Α΄ του Ν. 4412/16 (Α΄147)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 </w:t>
      </w:r>
    </w:p>
    <w:p w:rsidR="00BF1F19" w:rsidRPr="00B456C2" w:rsidRDefault="00BF1F19" w:rsidP="00BF1F19">
      <w:pPr>
        <w:spacing w:after="29" w:line="360" w:lineRule="auto"/>
        <w:ind w:left="345" w:right="242"/>
        <w:jc w:val="both"/>
        <w:rPr>
          <w:rFonts w:ascii="Verdana" w:eastAsia="Calibri" w:hAnsi="Verdana" w:cs="Calibri"/>
          <w:color w:val="000000"/>
          <w:sz w:val="20"/>
          <w:szCs w:val="20"/>
          <w:lang w:eastAsia="el-GR"/>
        </w:rPr>
      </w:pPr>
      <w:r w:rsidRPr="00B456C2">
        <w:rPr>
          <w:rFonts w:ascii="Verdana" w:eastAsia="Calibri" w:hAnsi="Verdana" w:cs="Calibri"/>
          <w:color w:val="000000"/>
          <w:sz w:val="20"/>
          <w:szCs w:val="20"/>
          <w:u w:val="single" w:color="000000"/>
          <w:lang w:eastAsia="el-GR"/>
        </w:rPr>
        <w:t>H αναθέτουσα αρχή</w:t>
      </w:r>
      <w:r w:rsidRPr="00F57883">
        <w:rPr>
          <w:rFonts w:ascii="Verdana" w:eastAsia="Calibri" w:hAnsi="Verdana" w:cs="Calibri"/>
          <w:color w:val="000000"/>
          <w:sz w:val="20"/>
          <w:szCs w:val="20"/>
          <w:u w:color="000000"/>
          <w:lang w:eastAsia="el-GR"/>
        </w:rPr>
        <w:t xml:space="preserve"> </w:t>
      </w:r>
      <w:r w:rsidRPr="00B456C2">
        <w:rPr>
          <w:rFonts w:ascii="Verdana" w:eastAsia="Calibri" w:hAnsi="Verdana" w:cs="Calibri"/>
          <w:color w:val="000000"/>
          <w:sz w:val="20"/>
          <w:szCs w:val="20"/>
          <w:lang w:eastAsia="el-GR"/>
        </w:rPr>
        <w:t xml:space="preserve">δέχεται ως επαρκή απόδειξη του ότι ο οικονομικός φορέας δεν εμπίπτει σε καμία από τις περιπτώσεις που αναφέρονται στο άρθρο 73 του Ν. 4412/16 (Α΄147), όπως περιγράφονται στο άρθρο </w:t>
      </w:r>
      <w:r w:rsidRPr="00A55E26">
        <w:rPr>
          <w:rFonts w:ascii="Verdana" w:eastAsia="Calibri" w:hAnsi="Verdana" w:cs="Calibri"/>
          <w:color w:val="000000"/>
          <w:sz w:val="20"/>
          <w:szCs w:val="20"/>
          <w:lang w:eastAsia="el-GR"/>
        </w:rPr>
        <w:t>7</w:t>
      </w:r>
      <w:r w:rsidRPr="00B456C2">
        <w:rPr>
          <w:rFonts w:ascii="Verdana" w:eastAsia="Calibri" w:hAnsi="Verdana" w:cs="Calibri"/>
          <w:color w:val="000000"/>
          <w:sz w:val="20"/>
          <w:szCs w:val="20"/>
          <w:lang w:eastAsia="el-GR"/>
        </w:rPr>
        <w:t xml:space="preserve"> της παρούσας: </w:t>
      </w:r>
    </w:p>
    <w:p w:rsidR="00BF1F19" w:rsidRPr="0052256A" w:rsidRDefault="00BF1F19" w:rsidP="00BF1F19">
      <w:pPr>
        <w:spacing w:line="360" w:lineRule="auto"/>
        <w:jc w:val="both"/>
        <w:rPr>
          <w:rFonts w:ascii="Verdana" w:hAnsi="Verdana"/>
          <w:b/>
          <w:sz w:val="20"/>
          <w:szCs w:val="20"/>
        </w:rPr>
      </w:pPr>
      <w:r w:rsidRPr="0052256A">
        <w:rPr>
          <w:rFonts w:ascii="Verdana" w:hAnsi="Verdana"/>
          <w:b/>
          <w:sz w:val="20"/>
          <w:szCs w:val="20"/>
        </w:rPr>
        <w:t xml:space="preserve">α. </w:t>
      </w:r>
      <w:r>
        <w:rPr>
          <w:rFonts w:ascii="Verdana" w:hAnsi="Verdana"/>
          <w:b/>
          <w:sz w:val="20"/>
          <w:szCs w:val="20"/>
        </w:rPr>
        <w:t xml:space="preserve">ΓΙΑ ΤΟΥΣ </w:t>
      </w:r>
      <w:r w:rsidRPr="0052256A">
        <w:rPr>
          <w:rFonts w:ascii="Verdana" w:hAnsi="Verdana"/>
          <w:b/>
          <w:sz w:val="20"/>
          <w:szCs w:val="20"/>
        </w:rPr>
        <w:t xml:space="preserve"> ΕΛΛΗΝΕΣ ΠΟΛΙΤΕΣ:</w:t>
      </w:r>
    </w:p>
    <w:p w:rsidR="00BF1F19" w:rsidRPr="0052256A" w:rsidRDefault="00BF1F19" w:rsidP="00BF1F19">
      <w:pPr>
        <w:spacing w:line="360" w:lineRule="auto"/>
        <w:jc w:val="both"/>
        <w:rPr>
          <w:rFonts w:ascii="Verdana" w:hAnsi="Verdana"/>
          <w:sz w:val="20"/>
          <w:szCs w:val="20"/>
        </w:rPr>
      </w:pPr>
      <w:r w:rsidRPr="0052256A">
        <w:rPr>
          <w:rFonts w:ascii="Verdana" w:hAnsi="Verdana"/>
          <w:b/>
          <w:sz w:val="20"/>
          <w:szCs w:val="20"/>
        </w:rPr>
        <w:t>(1)</w:t>
      </w:r>
      <w:r w:rsidRPr="0052256A">
        <w:rPr>
          <w:rFonts w:ascii="Verdana" w:hAnsi="Verdana"/>
          <w:sz w:val="20"/>
          <w:szCs w:val="20"/>
        </w:rPr>
        <w:t xml:space="preserve"> </w:t>
      </w:r>
      <w:r w:rsidRPr="0052256A">
        <w:rPr>
          <w:rFonts w:ascii="Verdana" w:hAnsi="Verdana"/>
          <w:b/>
          <w:sz w:val="20"/>
          <w:szCs w:val="20"/>
        </w:rPr>
        <w:t>Απόσπασμα ποινικού μητρώου έκδοσης του τελευταίου τριμήνου</w:t>
      </w:r>
      <w:r w:rsidRPr="0052256A">
        <w:rPr>
          <w:rFonts w:ascii="Verdana" w:hAnsi="Verdana"/>
          <w:sz w:val="20"/>
          <w:szCs w:val="20"/>
        </w:rPr>
        <w:t xml:space="preserve"> πριν από την κοινοποίηση της ως άνω σχετικής ειδοποίησης, από 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 xml:space="preserve">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w:t>
      </w:r>
      <w:r w:rsidRPr="0052256A">
        <w:rPr>
          <w:rFonts w:ascii="Verdana" w:hAnsi="Verdana"/>
          <w:sz w:val="20"/>
          <w:szCs w:val="20"/>
        </w:rPr>
        <w:lastRenderedPageBreak/>
        <w:t>κάποιο από τα αδικήματα της υπεξαίρεσης, της απάτης, της εκβίασης, της πλαστογραφίας, της ψευδορκίας, της δωροδοκίας και της δόλιας χρεοκοπίας.</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F1F19" w:rsidRPr="008A68F3" w:rsidRDefault="00BF1F19" w:rsidP="00BF1F19">
      <w:pPr>
        <w:spacing w:after="160" w:line="360" w:lineRule="auto"/>
        <w:jc w:val="both"/>
        <w:rPr>
          <w:rFonts w:ascii="Verdana" w:eastAsia="Calibri" w:hAnsi="Verdana"/>
          <w:sz w:val="20"/>
          <w:szCs w:val="20"/>
        </w:rPr>
      </w:pPr>
      <w:r w:rsidRPr="00E0247A">
        <w:rPr>
          <w:rFonts w:ascii="Verdana" w:eastAsia="Calibri" w:hAnsi="Verdana"/>
          <w:b/>
          <w:sz w:val="20"/>
          <w:szCs w:val="20"/>
        </w:rPr>
        <w:t>(2)</w:t>
      </w:r>
      <w:r w:rsidRPr="00E0247A">
        <w:rPr>
          <w:rFonts w:ascii="Verdana" w:eastAsia="Calibri" w:hAnsi="Verdana"/>
          <w:sz w:val="20"/>
          <w:szCs w:val="20"/>
        </w:rPr>
        <w:t xml:space="preserve"> </w:t>
      </w:r>
      <w:r w:rsidRPr="00E0247A">
        <w:rPr>
          <w:rFonts w:ascii="Verdana" w:eastAsia="Calibri" w:hAnsi="Verdana"/>
          <w:b/>
          <w:sz w:val="20"/>
          <w:szCs w:val="20"/>
        </w:rPr>
        <w:t xml:space="preserve">Πιστοποιητικό  έκδοσης του τελευταίου τριμήνου </w:t>
      </w:r>
      <w:r w:rsidRPr="00E0247A">
        <w:rPr>
          <w:rFonts w:ascii="Verdana" w:eastAsia="Calibri" w:hAnsi="Verdana"/>
          <w:sz w:val="20"/>
          <w:szCs w:val="20"/>
        </w:rPr>
        <w:t>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Pr="008A68F3">
        <w:rPr>
          <w:rFonts w:ascii="Verdana" w:eastAsia="Calibri" w:hAnsi="Verdana"/>
          <w:sz w:val="20"/>
          <w:szCs w:val="20"/>
        </w:rPr>
        <w:t xml:space="preserve"> </w:t>
      </w:r>
    </w:p>
    <w:p w:rsidR="00BF1F19" w:rsidRPr="0052256A" w:rsidRDefault="00BF1F19" w:rsidP="00BF1F19">
      <w:pPr>
        <w:spacing w:line="360" w:lineRule="auto"/>
        <w:jc w:val="both"/>
        <w:rPr>
          <w:rFonts w:ascii="Verdana" w:hAnsi="Verdana"/>
          <w:sz w:val="20"/>
          <w:szCs w:val="20"/>
        </w:rPr>
      </w:pPr>
      <w:r w:rsidRPr="0052256A">
        <w:rPr>
          <w:rFonts w:ascii="Verdana" w:hAnsi="Verdana"/>
          <w:b/>
          <w:sz w:val="20"/>
          <w:szCs w:val="20"/>
        </w:rPr>
        <w:t xml:space="preserve"> (3)</w:t>
      </w:r>
      <w:r w:rsidRPr="0052256A">
        <w:rPr>
          <w:rFonts w:ascii="Verdana" w:hAnsi="Verdana"/>
          <w:sz w:val="20"/>
          <w:szCs w:val="20"/>
        </w:rPr>
        <w:t xml:space="preserve"> </w:t>
      </w:r>
      <w:r w:rsidRPr="00A05CBC">
        <w:rPr>
          <w:rFonts w:ascii="Verdana" w:hAnsi="Verdana"/>
          <w:b/>
          <w:sz w:val="20"/>
          <w:szCs w:val="20"/>
        </w:rPr>
        <w:t>Πιστοποιητικό που εκδίδεται από αρμόδια κατά περίπτωση αρχή, από το οποίο να προκύπτει ότι κατά την ημερομηνία της ως άνω σχετικής ειδοποίησης</w:t>
      </w:r>
      <w:r w:rsidRPr="0052256A">
        <w:rPr>
          <w:rFonts w:ascii="Verdana" w:hAnsi="Verdana"/>
          <w:sz w:val="20"/>
          <w:szCs w:val="20"/>
        </w:rPr>
        <w:t>, είναι ενήμεροι 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F1F19" w:rsidRDefault="00BF1F19" w:rsidP="00BF1F19">
      <w:pPr>
        <w:spacing w:line="360" w:lineRule="auto"/>
        <w:jc w:val="both"/>
        <w:rPr>
          <w:rFonts w:ascii="Verdana" w:hAnsi="Verdana"/>
          <w:sz w:val="20"/>
          <w:szCs w:val="20"/>
        </w:rPr>
      </w:pPr>
      <w:r w:rsidRPr="0052256A">
        <w:rPr>
          <w:rFonts w:ascii="Verdana" w:hAnsi="Verdana"/>
          <w:b/>
          <w:sz w:val="20"/>
          <w:szCs w:val="20"/>
        </w:rPr>
        <w:t xml:space="preserve">(4) </w:t>
      </w:r>
      <w:r w:rsidRPr="00470B3D">
        <w:rPr>
          <w:rFonts w:ascii="Verdana" w:hAnsi="Verdana"/>
          <w:b/>
          <w:sz w:val="20"/>
          <w:szCs w:val="20"/>
        </w:rPr>
        <w:t>Πιστοποιητικό του οικείου Επιμελητηρίου,</w:t>
      </w:r>
      <w:r w:rsidRPr="0052256A">
        <w:rPr>
          <w:rFonts w:ascii="Verdana" w:hAnsi="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3A0D42" w:rsidRPr="00FC204E" w:rsidRDefault="003A0D42" w:rsidP="00BF1F19">
      <w:pPr>
        <w:spacing w:line="360" w:lineRule="auto"/>
        <w:jc w:val="both"/>
        <w:rPr>
          <w:rFonts w:ascii="Verdana" w:hAnsi="Verdana"/>
          <w:sz w:val="20"/>
          <w:szCs w:val="20"/>
        </w:rPr>
      </w:pPr>
      <w:r w:rsidRPr="00FC204E">
        <w:rPr>
          <w:rFonts w:ascii="Verdana" w:hAnsi="Verdana"/>
          <w:b/>
          <w:sz w:val="20"/>
          <w:szCs w:val="20"/>
        </w:rPr>
        <w:t>(5)</w:t>
      </w:r>
      <w:r>
        <w:rPr>
          <w:rFonts w:ascii="Verdana" w:hAnsi="Verdana"/>
          <w:sz w:val="20"/>
          <w:szCs w:val="20"/>
        </w:rPr>
        <w:t xml:space="preserve"> </w:t>
      </w:r>
      <w:r w:rsidR="00FC204E" w:rsidRPr="00FC204E">
        <w:rPr>
          <w:rFonts w:ascii="Verdana" w:hAnsi="Verdana"/>
          <w:b/>
          <w:sz w:val="20"/>
          <w:szCs w:val="20"/>
        </w:rPr>
        <w:t>Για την απόδειξη της τεχνικής ικανότητας</w:t>
      </w:r>
      <w:r w:rsidR="00FC204E" w:rsidRPr="00FC204E">
        <w:t xml:space="preserve"> </w:t>
      </w:r>
      <w:r w:rsidR="00FC204E" w:rsidRPr="00FC204E">
        <w:rPr>
          <w:rFonts w:ascii="Verdana" w:hAnsi="Verdana"/>
          <w:sz w:val="20"/>
          <w:szCs w:val="20"/>
        </w:rPr>
        <w:t>οι οικονομικοί φορείς προσκομίζουν</w:t>
      </w:r>
      <w:r w:rsidR="00FC204E">
        <w:rPr>
          <w:rFonts w:ascii="Verdana" w:hAnsi="Verdana"/>
          <w:sz w:val="20"/>
          <w:szCs w:val="20"/>
        </w:rPr>
        <w:t xml:space="preserve"> σχετική σύμβαση</w:t>
      </w:r>
      <w:r w:rsidR="009F3C38">
        <w:rPr>
          <w:rFonts w:ascii="Verdana" w:hAnsi="Verdana"/>
          <w:sz w:val="20"/>
          <w:szCs w:val="20"/>
        </w:rPr>
        <w:t xml:space="preserve"> που θα συνοδεύεται </w:t>
      </w:r>
      <w:r w:rsidR="00FC204E">
        <w:rPr>
          <w:rFonts w:ascii="Verdana" w:hAnsi="Verdana"/>
          <w:sz w:val="20"/>
          <w:szCs w:val="20"/>
        </w:rPr>
        <w:t>με βεβαίωση καλής εκτέλεσης από το φορέα για τον οποίο έχει υλοποιηθεί (</w:t>
      </w:r>
      <w:r w:rsidR="009F3C38">
        <w:rPr>
          <w:rFonts w:ascii="Verdana" w:hAnsi="Verdana"/>
          <w:sz w:val="20"/>
          <w:szCs w:val="20"/>
        </w:rPr>
        <w:t>ιδιωτικό</w:t>
      </w:r>
      <w:r w:rsidR="00FC204E">
        <w:rPr>
          <w:rFonts w:ascii="Verdana" w:hAnsi="Verdana"/>
          <w:sz w:val="20"/>
          <w:szCs w:val="20"/>
        </w:rPr>
        <w:t xml:space="preserve"> ή δημόσιο</w:t>
      </w:r>
      <w:r w:rsidR="009F3C38">
        <w:rPr>
          <w:rFonts w:ascii="Verdana" w:hAnsi="Verdana"/>
          <w:sz w:val="20"/>
          <w:szCs w:val="20"/>
        </w:rPr>
        <w:t>)</w:t>
      </w:r>
      <w:r w:rsidR="00FC204E">
        <w:rPr>
          <w:rFonts w:ascii="Verdana" w:hAnsi="Verdana"/>
          <w:sz w:val="20"/>
          <w:szCs w:val="20"/>
        </w:rPr>
        <w:t>.</w:t>
      </w:r>
    </w:p>
    <w:p w:rsidR="00BF1F19" w:rsidRPr="0052256A" w:rsidRDefault="00BF1F19" w:rsidP="00BF1F19">
      <w:pPr>
        <w:spacing w:line="360" w:lineRule="auto"/>
        <w:jc w:val="both"/>
        <w:rPr>
          <w:rFonts w:ascii="Verdana" w:hAnsi="Verdana"/>
          <w:b/>
          <w:sz w:val="20"/>
          <w:szCs w:val="20"/>
        </w:rPr>
      </w:pPr>
      <w:r w:rsidRPr="0052256A">
        <w:rPr>
          <w:rFonts w:ascii="Verdana" w:hAnsi="Verdana"/>
          <w:b/>
          <w:sz w:val="20"/>
          <w:szCs w:val="20"/>
        </w:rPr>
        <w:t>β.</w:t>
      </w:r>
      <w:r>
        <w:rPr>
          <w:rFonts w:ascii="Verdana" w:hAnsi="Verdana"/>
          <w:b/>
          <w:sz w:val="20"/>
          <w:szCs w:val="20"/>
        </w:rPr>
        <w:t xml:space="preserve"> ΓΙΑ </w:t>
      </w:r>
      <w:r w:rsidRPr="0052256A">
        <w:rPr>
          <w:rFonts w:ascii="Verdana" w:hAnsi="Verdana"/>
          <w:b/>
          <w:sz w:val="20"/>
          <w:szCs w:val="20"/>
        </w:rPr>
        <w:t xml:space="preserve"> ΤΑ ΗΜΕΔΑΠΑ ΝΟΜΙΚΑ ΠΡΟΣΩΠΑ:</w:t>
      </w:r>
    </w:p>
    <w:p w:rsidR="00BF1F19" w:rsidRPr="00212995" w:rsidRDefault="00BF1F19" w:rsidP="00BF1F19">
      <w:pPr>
        <w:spacing w:line="360" w:lineRule="auto"/>
        <w:jc w:val="both"/>
        <w:rPr>
          <w:rFonts w:ascii="Verdana" w:hAnsi="Verdana"/>
          <w:sz w:val="20"/>
          <w:szCs w:val="20"/>
        </w:rPr>
      </w:pPr>
      <w:r w:rsidRPr="00212995">
        <w:rPr>
          <w:rFonts w:ascii="Verdana" w:hAnsi="Verdana"/>
          <w:sz w:val="20"/>
          <w:szCs w:val="20"/>
        </w:rPr>
        <w:t>Τα παραπάνω κατά περίπτωση δικαιολογητικά για τους Έλληνες πολίτες. Ειδικά η απαίτηση του ποινικού μητρώου  θα αφορά   τους διαχειριστές, στις περιπτώσεις Ε.Π.Ε., Ο.Ε. και Ε.Ε. και τα μέλη του ΔΣ και τον Διευθύνοντα Σύμβουλο, στις περιπτώσεις Α.Ε..</w:t>
      </w:r>
    </w:p>
    <w:p w:rsidR="00BF1F19" w:rsidRPr="00D02D1D" w:rsidRDefault="00BF1F19" w:rsidP="00BF1F19">
      <w:pPr>
        <w:spacing w:after="5" w:line="360" w:lineRule="auto"/>
        <w:ind w:right="244"/>
        <w:jc w:val="both"/>
        <w:rPr>
          <w:rFonts w:ascii="Verdana" w:eastAsia="Calibri" w:hAnsi="Verdana" w:cs="Calibri"/>
          <w:color w:val="000000"/>
          <w:sz w:val="20"/>
          <w:szCs w:val="20"/>
          <w:lang w:eastAsia="el-GR"/>
        </w:rPr>
      </w:pPr>
      <w:r w:rsidRPr="00212995">
        <w:rPr>
          <w:rFonts w:ascii="Verdana" w:eastAsia="Calibri" w:hAnsi="Verdana" w:cs="Calibri"/>
          <w:color w:val="000000"/>
          <w:sz w:val="20"/>
          <w:szCs w:val="20"/>
          <w:lang w:eastAsia="el-GR"/>
        </w:rPr>
        <w:t>Τα νομικά πρόσωπα ημεδαπά και αλλοδαπά πρέπει να προσκομίσουν πιστοποιητικά κοινωνικής ασφάλισης για τα μέλη τους ( Ο.Ε  και  Ε.Ε ) και το απασχολούμενο προσωπικό (Ο.Ε. , Ε.Ε., Ε.Π.Ε. , Α.Ε.)</w:t>
      </w:r>
      <w:r w:rsidRPr="00D02D1D">
        <w:rPr>
          <w:rFonts w:ascii="Verdana" w:eastAsia="Calibri" w:hAnsi="Verdana" w:cs="Calibri"/>
          <w:color w:val="000000"/>
          <w:sz w:val="20"/>
          <w:szCs w:val="20"/>
          <w:lang w:eastAsia="el-GR"/>
        </w:rPr>
        <w:t xml:space="preserve"> </w:t>
      </w:r>
    </w:p>
    <w:p w:rsidR="00BF1F19" w:rsidRPr="0052256A" w:rsidRDefault="00BF1F19" w:rsidP="00BF1F19">
      <w:pPr>
        <w:spacing w:line="360" w:lineRule="auto"/>
        <w:jc w:val="both"/>
        <w:rPr>
          <w:rFonts w:ascii="Verdana" w:hAnsi="Verdana"/>
          <w:b/>
          <w:sz w:val="20"/>
          <w:szCs w:val="20"/>
        </w:rPr>
      </w:pPr>
      <w:r w:rsidRPr="0052256A">
        <w:rPr>
          <w:rFonts w:ascii="Verdana" w:hAnsi="Verdana"/>
          <w:b/>
          <w:sz w:val="20"/>
          <w:szCs w:val="20"/>
        </w:rPr>
        <w:t>γ.</w:t>
      </w:r>
      <w:r>
        <w:rPr>
          <w:rFonts w:ascii="Verdana" w:hAnsi="Verdana"/>
          <w:b/>
          <w:sz w:val="20"/>
          <w:szCs w:val="20"/>
        </w:rPr>
        <w:t xml:space="preserve"> ΓΙΑ </w:t>
      </w:r>
      <w:r w:rsidRPr="0052256A">
        <w:rPr>
          <w:rFonts w:ascii="Verdana" w:hAnsi="Verdana"/>
          <w:b/>
          <w:sz w:val="20"/>
          <w:szCs w:val="20"/>
        </w:rPr>
        <w:t xml:space="preserve"> ΤΑ ΦΥΣΙΚΑ ΚΑΙ ΝΟΜΙΚΑ ΑΛΛΟΔΑΠΑ ΠΡΟΣΩΠΑ:</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Τα παραπάνω κατά περίπτωση δικαιολογητικά .</w:t>
      </w:r>
    </w:p>
    <w:p w:rsidR="00BF1F19" w:rsidRPr="0052256A" w:rsidRDefault="00BF1F19" w:rsidP="00BF1F19">
      <w:pPr>
        <w:spacing w:line="360" w:lineRule="auto"/>
        <w:jc w:val="both"/>
        <w:rPr>
          <w:rFonts w:ascii="Verdana" w:hAnsi="Verdana"/>
          <w:b/>
          <w:sz w:val="20"/>
          <w:szCs w:val="20"/>
        </w:rPr>
      </w:pPr>
      <w:r w:rsidRPr="0052256A">
        <w:rPr>
          <w:rFonts w:ascii="Verdana" w:hAnsi="Verdana"/>
          <w:b/>
          <w:sz w:val="20"/>
          <w:szCs w:val="20"/>
        </w:rPr>
        <w:t>Σημειώνεται ειδικά ότι:</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w:t>
      </w:r>
      <w:r w:rsidRPr="0052256A">
        <w:rPr>
          <w:rFonts w:ascii="Verdana" w:hAnsi="Verdana"/>
          <w:sz w:val="20"/>
          <w:szCs w:val="20"/>
        </w:rPr>
        <w:lastRenderedPageBreak/>
        <w:t>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BF1F19" w:rsidRPr="0052256A" w:rsidRDefault="00BF1F19" w:rsidP="00BF1F19">
      <w:pPr>
        <w:spacing w:line="360" w:lineRule="auto"/>
        <w:rPr>
          <w:rFonts w:ascii="Verdana" w:hAnsi="Verdana"/>
          <w:b/>
          <w:sz w:val="20"/>
          <w:szCs w:val="20"/>
        </w:rPr>
      </w:pPr>
      <w:r w:rsidRPr="0052256A">
        <w:rPr>
          <w:rFonts w:ascii="Verdana" w:hAnsi="Verdana"/>
          <w:b/>
          <w:sz w:val="20"/>
          <w:szCs w:val="20"/>
        </w:rPr>
        <w:t>δ. ΟΙ ΣΥΝΕΤΑΙΡΙΣΜΟΙ:</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(1) Τα παραπάνω κατά περίπτωση δικαιολογητικά για τους Έλληνες πολίτες, τα οποία θα αφορούν τον Πρόεδρο του Διοικητικού τους Συμβουλίου.</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(2) Βεβαίωση αρμόδιας αρχής ότι ο Συνεταιρισμός λειτουργεί νόμιμα.</w:t>
      </w:r>
    </w:p>
    <w:p w:rsidR="00BF1F19" w:rsidRPr="0052256A" w:rsidRDefault="00BF1F19" w:rsidP="00BF1F19">
      <w:pPr>
        <w:spacing w:line="360" w:lineRule="auto"/>
        <w:jc w:val="both"/>
        <w:rPr>
          <w:rFonts w:ascii="Verdana" w:hAnsi="Verdana"/>
          <w:b/>
          <w:sz w:val="20"/>
          <w:szCs w:val="20"/>
        </w:rPr>
      </w:pPr>
      <w:r w:rsidRPr="0052256A">
        <w:rPr>
          <w:rFonts w:ascii="Verdana" w:hAnsi="Verdana"/>
          <w:b/>
          <w:sz w:val="20"/>
          <w:szCs w:val="20"/>
        </w:rPr>
        <w:t>ε. ΟΙ ΕΝΩΣΕΙΣ ΠΡΟΣΦΕΡΟΝΤΩΝ ΠΟΥ ΥΠΟΒΑΛΛΟΥΝ ΚΟΙΝΗ ΠΡΟΣΦΟΡΑ:</w:t>
      </w:r>
    </w:p>
    <w:p w:rsidR="00BF1F19" w:rsidRDefault="00BF1F19" w:rsidP="00BF1F19">
      <w:pPr>
        <w:spacing w:line="360" w:lineRule="auto"/>
        <w:jc w:val="both"/>
        <w:rPr>
          <w:rFonts w:ascii="Verdana" w:hAnsi="Verdana"/>
          <w:sz w:val="20"/>
          <w:szCs w:val="20"/>
        </w:rPr>
      </w:pPr>
      <w:r w:rsidRPr="0052256A">
        <w:rPr>
          <w:rFonts w:ascii="Verdana" w:hAnsi="Verdana"/>
          <w:sz w:val="20"/>
          <w:szCs w:val="20"/>
        </w:rPr>
        <w:t>Τα παραπάνω κατά περίπτωση δικαιολογητικά, για κάθε προσφέροντα που συμμετέχει στην Ένωση.</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w:t>
      </w:r>
      <w:r w:rsidRPr="0052256A">
        <w:rPr>
          <w:rFonts w:ascii="Verdana" w:hAnsi="Verdana"/>
          <w:sz w:val="20"/>
          <w:szCs w:val="20"/>
        </w:rPr>
        <w:lastRenderedPageBreak/>
        <w:t xml:space="preserve">απορρίφθηκε. Αν κανένας από τους προσφέροντες δεν αποδείξει ότι πληροί τα ανωτέρω κριτήρια, η διαδικασία ματαιώνεται. </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ήτοι της οικονομικής επιτροπής )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απόφαση κατακύρωσης του άρθρου 105 του Ν. 4412/2016.</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Η αναθέτουσα αρχή(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BF1F19" w:rsidRPr="0052256A" w:rsidRDefault="00BF1F19" w:rsidP="00BF1F19">
      <w:pPr>
        <w:spacing w:line="360" w:lineRule="auto"/>
        <w:jc w:val="both"/>
        <w:rPr>
          <w:rFonts w:ascii="Verdana" w:hAnsi="Verdana"/>
          <w:sz w:val="20"/>
          <w:szCs w:val="20"/>
        </w:rPr>
      </w:pPr>
      <w:r w:rsidRPr="0052256A">
        <w:rPr>
          <w:rFonts w:ascii="Verdana" w:hAnsi="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812B7F" w:rsidRDefault="00812B7F" w:rsidP="0052256A">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597499" w:rsidRPr="00AB3EAC">
        <w:trPr>
          <w:tblCellSpacing w:w="20" w:type="dxa"/>
        </w:trPr>
        <w:tc>
          <w:tcPr>
            <w:tcW w:w="9460" w:type="dxa"/>
            <w:shd w:val="clear" w:color="auto" w:fill="E0E0E0"/>
          </w:tcPr>
          <w:p w:rsidR="00597499" w:rsidRPr="00CB226F" w:rsidRDefault="00597499" w:rsidP="007F0BEE">
            <w:pPr>
              <w:pStyle w:val="2"/>
              <w:rPr>
                <w:rFonts w:ascii="Verdana" w:hAnsi="Verdana"/>
                <w:bCs w:val="0"/>
                <w:spacing w:val="-4"/>
                <w:sz w:val="24"/>
                <w:lang w:val="el-GR" w:eastAsia="el-GR"/>
              </w:rPr>
            </w:pPr>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5</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Κρίση των αποτελεσμάτων του διαγωνισμού</w:t>
            </w:r>
          </w:p>
        </w:tc>
      </w:tr>
    </w:tbl>
    <w:p w:rsidR="00597499" w:rsidRPr="0052256A" w:rsidRDefault="00597499" w:rsidP="0052256A">
      <w:pPr>
        <w:pStyle w:val="Default"/>
        <w:spacing w:line="360" w:lineRule="auto"/>
        <w:jc w:val="both"/>
        <w:rPr>
          <w:rFonts w:ascii="Verdana" w:hAnsi="Verdana"/>
          <w:sz w:val="20"/>
          <w:szCs w:val="20"/>
        </w:rPr>
      </w:pP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1. Η Επιτροπή του διαγωνισμού με εισήγησή της μπορεί να προτείνει :</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β. Ματαίωση των αποτελεσμάτων του διαγωνισμού, σύμφωνα με όσα ορίζονται στα άρθρα 103 και 106 του Ν.4412/16.</w:t>
      </w:r>
    </w:p>
    <w:p w:rsidR="00021F70" w:rsidRDefault="00021F70" w:rsidP="00597499">
      <w:pPr>
        <w:spacing w:line="360" w:lineRule="auto"/>
        <w:jc w:val="both"/>
        <w:rPr>
          <w:rFonts w:ascii="Verdana" w:hAnsi="Verdana"/>
          <w:sz w:val="20"/>
          <w:szCs w:val="20"/>
        </w:rPr>
      </w:pPr>
      <w:r w:rsidRPr="00597499">
        <w:rPr>
          <w:rFonts w:ascii="Verdana" w:hAnsi="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5C598C">
        <w:rPr>
          <w:rFonts w:ascii="Verdana" w:hAnsi="Verdana"/>
          <w:sz w:val="20"/>
          <w:szCs w:val="20"/>
        </w:rPr>
        <w:t>.</w:t>
      </w:r>
    </w:p>
    <w:p w:rsidR="005C598C" w:rsidRPr="00597499" w:rsidRDefault="005C598C" w:rsidP="00597499">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597499" w:rsidRPr="00AB3EAC">
        <w:trPr>
          <w:tblCellSpacing w:w="20" w:type="dxa"/>
        </w:trPr>
        <w:tc>
          <w:tcPr>
            <w:tcW w:w="9460" w:type="dxa"/>
            <w:shd w:val="clear" w:color="auto" w:fill="E0E0E0"/>
          </w:tcPr>
          <w:p w:rsidR="00597499" w:rsidRPr="00CB226F" w:rsidRDefault="00597499" w:rsidP="007F0BEE">
            <w:pPr>
              <w:pStyle w:val="2"/>
              <w:rPr>
                <w:rFonts w:ascii="Verdana" w:hAnsi="Verdana"/>
                <w:bCs w:val="0"/>
                <w:spacing w:val="-4"/>
                <w:sz w:val="24"/>
                <w:lang w:val="el-GR" w:eastAsia="el-GR"/>
              </w:rPr>
            </w:pPr>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6</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w:t>
            </w:r>
            <w:r w:rsidR="00A55E26" w:rsidRPr="00CB226F">
              <w:rPr>
                <w:rFonts w:ascii="Verdana" w:hAnsi="Verdana"/>
                <w:spacing w:val="-4"/>
                <w:sz w:val="24"/>
                <w:lang w:val="el-GR" w:eastAsia="el-GR"/>
              </w:rPr>
              <w:t xml:space="preserve">Κατακύρωση- </w:t>
            </w:r>
            <w:r w:rsidRPr="00CB226F">
              <w:rPr>
                <w:rFonts w:ascii="Verdana" w:hAnsi="Verdana"/>
                <w:spacing w:val="-4"/>
                <w:sz w:val="24"/>
                <w:lang w:val="el-GR" w:eastAsia="el-GR"/>
              </w:rPr>
              <w:t xml:space="preserve"> Σύναψη συμφωνητικού</w:t>
            </w:r>
          </w:p>
        </w:tc>
      </w:tr>
    </w:tbl>
    <w:p w:rsidR="00597499" w:rsidRDefault="00597499" w:rsidP="00021F70">
      <w:pPr>
        <w:jc w:val="both"/>
        <w:rPr>
          <w:sz w:val="28"/>
          <w:szCs w:val="28"/>
        </w:rPr>
      </w:pPr>
    </w:p>
    <w:p w:rsidR="00A55E26" w:rsidRPr="00A55E26" w:rsidRDefault="00A55E26" w:rsidP="00A55E26">
      <w:pPr>
        <w:spacing w:after="5" w:line="360" w:lineRule="auto"/>
        <w:ind w:right="242"/>
        <w:jc w:val="both"/>
        <w:rPr>
          <w:rFonts w:ascii="Verdana" w:eastAsia="Calibri" w:hAnsi="Verdana" w:cs="Calibri"/>
          <w:color w:val="000000"/>
          <w:sz w:val="20"/>
          <w:szCs w:val="20"/>
          <w:lang w:eastAsia="el-GR"/>
        </w:rPr>
      </w:pPr>
      <w:r w:rsidRPr="00A55E26">
        <w:rPr>
          <w:rFonts w:ascii="Verdana" w:eastAsia="Calibri" w:hAnsi="Verdana" w:cs="Calibri"/>
          <w:b/>
          <w:color w:val="000000"/>
          <w:sz w:val="20"/>
          <w:szCs w:val="20"/>
          <w:lang w:eastAsia="el-GR"/>
        </w:rPr>
        <w:t>Στην απόφαση κατακύρωσης αναφέρονται υποχρεωτικά οι προθεσμίες για την αναστολή της σύναψης της σύμβασης.</w:t>
      </w:r>
      <w:r w:rsidRPr="00A55E26">
        <w:rPr>
          <w:rFonts w:ascii="Verdana" w:eastAsia="Calibri" w:hAnsi="Verdana" w:cs="Calibri"/>
          <w:color w:val="000000"/>
          <w:sz w:val="20"/>
          <w:szCs w:val="20"/>
          <w:lang w:eastAsia="el-GR"/>
        </w:rPr>
        <w:t xml:space="preserve">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Η απόφαση κατακύρωσης δεν παράγει τα έννομα </w:t>
      </w:r>
      <w:r w:rsidRPr="00A55E26">
        <w:rPr>
          <w:rFonts w:ascii="Verdana" w:eastAsia="Calibri" w:hAnsi="Verdana" w:cs="Calibri"/>
          <w:color w:val="000000"/>
          <w:sz w:val="20"/>
          <w:szCs w:val="20"/>
          <w:lang w:eastAsia="el-GR"/>
        </w:rPr>
        <w:lastRenderedPageBreak/>
        <w:t xml:space="preserve">αποτελέσματά της, εφόσον η αναθέτουσα αρχή δεν την κοινοποίησε σε όλους τους προσφέροντες. </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021F70" w:rsidRPr="00597499" w:rsidRDefault="00021F70" w:rsidP="00597499">
      <w:pPr>
        <w:spacing w:line="360" w:lineRule="auto"/>
        <w:jc w:val="both"/>
        <w:rPr>
          <w:rFonts w:ascii="Verdana" w:hAnsi="Verdana"/>
          <w:sz w:val="20"/>
          <w:szCs w:val="20"/>
        </w:rPr>
      </w:pPr>
      <w:r w:rsidRPr="00597499">
        <w:rPr>
          <w:rFonts w:ascii="Verdana" w:hAnsi="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597499" w:rsidRDefault="00597499" w:rsidP="00021F70">
      <w:pPr>
        <w:rPr>
          <w:b/>
          <w:sz w:val="28"/>
          <w:szCs w:val="28"/>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597499" w:rsidRPr="00AB3EAC">
        <w:trPr>
          <w:tblCellSpacing w:w="20" w:type="dxa"/>
        </w:trPr>
        <w:tc>
          <w:tcPr>
            <w:tcW w:w="9460" w:type="dxa"/>
            <w:shd w:val="clear" w:color="auto" w:fill="E0E0E0"/>
          </w:tcPr>
          <w:p w:rsidR="00597499" w:rsidRPr="00CB226F" w:rsidRDefault="00597499" w:rsidP="007F0BEE">
            <w:pPr>
              <w:pStyle w:val="2"/>
              <w:rPr>
                <w:rFonts w:ascii="Verdana" w:hAnsi="Verdana"/>
                <w:bCs w:val="0"/>
                <w:spacing w:val="-4"/>
                <w:sz w:val="24"/>
                <w:lang w:val="el-GR" w:eastAsia="el-GR"/>
              </w:rPr>
            </w:pPr>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7</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Διάρκεια  ισχύος της σύμβασης</w:t>
            </w:r>
          </w:p>
        </w:tc>
      </w:tr>
    </w:tbl>
    <w:p w:rsidR="00597499" w:rsidRDefault="00597499" w:rsidP="00021F70">
      <w:pPr>
        <w:rPr>
          <w:b/>
          <w:sz w:val="28"/>
          <w:szCs w:val="28"/>
        </w:rPr>
      </w:pPr>
    </w:p>
    <w:p w:rsidR="00021F70" w:rsidRPr="001D79C1" w:rsidRDefault="00B6223B" w:rsidP="00021F70">
      <w:pPr>
        <w:rPr>
          <w:rFonts w:ascii="Verdana" w:hAnsi="Verdana"/>
          <w:sz w:val="20"/>
          <w:szCs w:val="20"/>
        </w:rPr>
      </w:pPr>
      <w:r>
        <w:rPr>
          <w:rFonts w:ascii="Verdana" w:hAnsi="Verdana"/>
          <w:sz w:val="20"/>
          <w:szCs w:val="20"/>
        </w:rPr>
        <w:t xml:space="preserve"> </w:t>
      </w:r>
      <w:r w:rsidR="00021F70" w:rsidRPr="001D79C1">
        <w:rPr>
          <w:rFonts w:ascii="Verdana" w:hAnsi="Verdana"/>
          <w:sz w:val="20"/>
          <w:szCs w:val="20"/>
        </w:rPr>
        <w:t>Η σύμβαση θα έχει ισχύ από την υπογραφή της και μέχρι και τις</w:t>
      </w:r>
      <w:r w:rsidR="0059768D">
        <w:rPr>
          <w:rFonts w:ascii="Verdana" w:hAnsi="Verdana"/>
          <w:sz w:val="20"/>
          <w:szCs w:val="20"/>
        </w:rPr>
        <w:t xml:space="preserve"> </w:t>
      </w:r>
      <w:r w:rsidR="00303255">
        <w:rPr>
          <w:rFonts w:ascii="Verdana" w:hAnsi="Verdana"/>
          <w:sz w:val="20"/>
          <w:szCs w:val="20"/>
        </w:rPr>
        <w:t>31/12/2018.</w:t>
      </w:r>
    </w:p>
    <w:p w:rsidR="00812B7F" w:rsidRPr="001D79C1" w:rsidRDefault="00812B7F" w:rsidP="0052256A">
      <w:pPr>
        <w:pStyle w:val="Default"/>
        <w:spacing w:line="360" w:lineRule="auto"/>
        <w:jc w:val="both"/>
        <w:rPr>
          <w:rFonts w:ascii="Verdana" w:hAnsi="Verdana"/>
          <w:sz w:val="20"/>
          <w:szCs w:val="20"/>
        </w:rPr>
      </w:pPr>
    </w:p>
    <w:p w:rsidR="00812B7F" w:rsidRDefault="00812B7F" w:rsidP="002E13BE">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021F70" w:rsidRPr="00AB3EAC">
        <w:trPr>
          <w:tblCellSpacing w:w="20" w:type="dxa"/>
        </w:trPr>
        <w:tc>
          <w:tcPr>
            <w:tcW w:w="9460" w:type="dxa"/>
            <w:shd w:val="clear" w:color="auto" w:fill="E0E0E0"/>
          </w:tcPr>
          <w:p w:rsidR="00021F70" w:rsidRPr="00CB226F" w:rsidRDefault="00021F70" w:rsidP="007F0BEE">
            <w:pPr>
              <w:pStyle w:val="2"/>
              <w:rPr>
                <w:rFonts w:ascii="Verdana" w:hAnsi="Verdana"/>
                <w:bCs w:val="0"/>
                <w:spacing w:val="-4"/>
                <w:sz w:val="24"/>
                <w:lang w:val="el-GR" w:eastAsia="el-GR"/>
              </w:rPr>
            </w:pPr>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8</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Εγγυήσεις</w:t>
            </w:r>
          </w:p>
        </w:tc>
      </w:tr>
    </w:tbl>
    <w:p w:rsidR="00021F70" w:rsidRDefault="00021F70" w:rsidP="00021F70">
      <w:pPr>
        <w:pStyle w:val="Default"/>
        <w:spacing w:line="480" w:lineRule="auto"/>
        <w:jc w:val="both"/>
        <w:rPr>
          <w:rFonts w:ascii="Verdana" w:hAnsi="Verdana"/>
          <w:b/>
          <w:bCs/>
          <w:sz w:val="20"/>
          <w:szCs w:val="20"/>
        </w:rPr>
      </w:pPr>
    </w:p>
    <w:p w:rsidR="00021F70" w:rsidRPr="00D210CB" w:rsidRDefault="00021F70" w:rsidP="00021F70">
      <w:pPr>
        <w:pStyle w:val="Default"/>
        <w:spacing w:line="480" w:lineRule="auto"/>
        <w:jc w:val="both"/>
        <w:rPr>
          <w:rFonts w:ascii="Verdana" w:hAnsi="Verdana"/>
          <w:sz w:val="20"/>
          <w:szCs w:val="20"/>
        </w:rPr>
      </w:pPr>
      <w:r w:rsidRPr="00D210CB">
        <w:rPr>
          <w:rFonts w:ascii="Verdana" w:hAnsi="Verdana"/>
          <w:b/>
          <w:bCs/>
          <w:sz w:val="20"/>
          <w:szCs w:val="20"/>
        </w:rPr>
        <w:t xml:space="preserve">α) Εγγύηση συμμετοχής στο διαγωνισμό </w:t>
      </w:r>
    </w:p>
    <w:p w:rsidR="00021F70"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Το ύψος της εγγύηση συμμετοχής </w:t>
      </w:r>
      <w:r w:rsidRPr="002719FA">
        <w:rPr>
          <w:rFonts w:ascii="Verdana" w:hAnsi="Verdana"/>
          <w:bCs/>
          <w:sz w:val="20"/>
          <w:szCs w:val="20"/>
        </w:rPr>
        <w:t xml:space="preserve">καθορίζεται </w:t>
      </w:r>
      <w:r w:rsidRPr="00D210CB">
        <w:rPr>
          <w:rFonts w:ascii="Verdana" w:hAnsi="Verdana"/>
          <w:sz w:val="20"/>
          <w:szCs w:val="20"/>
        </w:rPr>
        <w:t xml:space="preserve">σε χρηματικό ποσό, που αντιστοιχεί στο </w:t>
      </w:r>
      <w:r w:rsidRPr="00D210CB">
        <w:rPr>
          <w:rFonts w:ascii="Verdana" w:hAnsi="Verdana"/>
          <w:b/>
          <w:bCs/>
          <w:sz w:val="20"/>
          <w:szCs w:val="20"/>
        </w:rPr>
        <w:t xml:space="preserve">2% </w:t>
      </w:r>
      <w:r w:rsidRPr="00B0713C">
        <w:rPr>
          <w:rFonts w:ascii="Verdana" w:hAnsi="Verdana" w:cs="Arial"/>
          <w:sz w:val="20"/>
          <w:szCs w:val="20"/>
        </w:rPr>
        <w:t>επί του ενδεικτικού προϋπολογισμού της ομάδας</w:t>
      </w:r>
      <w:r>
        <w:rPr>
          <w:rFonts w:ascii="Verdana" w:hAnsi="Verdana" w:cs="Arial"/>
          <w:sz w:val="20"/>
          <w:szCs w:val="20"/>
        </w:rPr>
        <w:t xml:space="preserve"> ή ομάδων</w:t>
      </w:r>
      <w:r w:rsidRPr="00B0713C">
        <w:rPr>
          <w:rFonts w:ascii="Verdana" w:hAnsi="Verdana" w:cs="Arial"/>
          <w:sz w:val="20"/>
          <w:szCs w:val="20"/>
        </w:rPr>
        <w:t xml:space="preserve"> </w:t>
      </w:r>
      <w:r>
        <w:rPr>
          <w:rFonts w:ascii="Verdana" w:hAnsi="Verdana" w:cs="Arial"/>
          <w:sz w:val="20"/>
          <w:szCs w:val="20"/>
        </w:rPr>
        <w:t xml:space="preserve">που συμμετέχει (μη </w:t>
      </w:r>
      <w:r>
        <w:rPr>
          <w:rFonts w:ascii="Verdana" w:hAnsi="Verdana" w:cs="Arial"/>
          <w:sz w:val="20"/>
          <w:szCs w:val="20"/>
        </w:rPr>
        <w:lastRenderedPageBreak/>
        <w:t xml:space="preserve">συμπεριλαμβανομένου </w:t>
      </w:r>
      <w:r w:rsidRPr="00B0713C">
        <w:rPr>
          <w:rFonts w:ascii="Verdana" w:hAnsi="Verdana" w:cs="Arial"/>
          <w:sz w:val="20"/>
          <w:szCs w:val="20"/>
        </w:rPr>
        <w:t>Φ.Π.Α</w:t>
      </w:r>
      <w:r>
        <w:rPr>
          <w:rFonts w:ascii="Verdana" w:hAnsi="Verdana" w:cs="Arial"/>
          <w:sz w:val="20"/>
          <w:szCs w:val="20"/>
        </w:rPr>
        <w:t xml:space="preserve">.). </w:t>
      </w:r>
      <w:r w:rsidRPr="00D210CB">
        <w:rPr>
          <w:rFonts w:ascii="Verdana" w:hAnsi="Verdana"/>
          <w:sz w:val="20"/>
          <w:szCs w:val="20"/>
        </w:rPr>
        <w:t xml:space="preserve">εκτιμώμενης αξίας της σύμβασης </w:t>
      </w:r>
      <w:r>
        <w:rPr>
          <w:rFonts w:ascii="Verdana" w:hAnsi="Verdana"/>
          <w:sz w:val="20"/>
          <w:szCs w:val="20"/>
        </w:rPr>
        <w:t xml:space="preserve">προ </w:t>
      </w:r>
      <w:r w:rsidRPr="00D210CB">
        <w:rPr>
          <w:rFonts w:ascii="Verdana" w:hAnsi="Verdana"/>
          <w:sz w:val="20"/>
          <w:szCs w:val="20"/>
        </w:rPr>
        <w:t xml:space="preserve">ΦΠΑ, με ανάλογη στρογγυλοποίηση. (άρθρο 72 παρ.1α του Ν.4412/16). </w:t>
      </w:r>
    </w:p>
    <w:p w:rsidR="00021F70" w:rsidRPr="00D210CB"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021F70" w:rsidRPr="002E13BE" w:rsidRDefault="00021F70" w:rsidP="00021F70">
      <w:pPr>
        <w:spacing w:line="360" w:lineRule="auto"/>
        <w:jc w:val="both"/>
        <w:rPr>
          <w:rFonts w:ascii="Verdana" w:hAnsi="Verdana"/>
          <w:sz w:val="20"/>
          <w:szCs w:val="20"/>
        </w:rPr>
      </w:pPr>
      <w:r w:rsidRPr="00D210CB">
        <w:rPr>
          <w:rFonts w:ascii="Verdana" w:hAnsi="Verdana"/>
          <w:sz w:val="20"/>
          <w:szCs w:val="20"/>
        </w:rPr>
        <w:t xml:space="preserve">Η εγγύηση συμμετοχής πρέπει να ισχύει τουλάχιστον για τριάντα (30) ημέρες μετά τη λήξη του χρόνου ισχύος της προσφοράς, </w:t>
      </w:r>
      <w:r w:rsidRPr="00D210CB">
        <w:rPr>
          <w:rFonts w:ascii="Verdana" w:hAnsi="Verdana"/>
          <w:b/>
          <w:bCs/>
          <w:sz w:val="20"/>
          <w:szCs w:val="20"/>
        </w:rPr>
        <w:t>ήτοι εκατόν πενήντα (150) ημέρες από την επόμενη της διενέργειας του διαγωνισμού (στην προκειμένη περίπτωση της καταληκτικής ημερομηνίας υποβολής προσφορών)</w:t>
      </w:r>
      <w:r w:rsidRPr="00D210CB">
        <w:rPr>
          <w:rFonts w:ascii="Verdana" w:hAnsi="Verdana"/>
          <w:sz w:val="20"/>
          <w:szCs w:val="20"/>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021F70" w:rsidRPr="002719FA" w:rsidRDefault="00021F70" w:rsidP="00021F70">
      <w:pPr>
        <w:pStyle w:val="Default"/>
        <w:spacing w:line="360" w:lineRule="auto"/>
        <w:jc w:val="both"/>
        <w:rPr>
          <w:rFonts w:ascii="Verdana" w:hAnsi="Verdana"/>
          <w:bCs/>
          <w:sz w:val="20"/>
          <w:szCs w:val="20"/>
        </w:rPr>
      </w:pPr>
      <w:r w:rsidRPr="002719FA">
        <w:rPr>
          <w:rFonts w:ascii="Verdana" w:hAnsi="Verdana"/>
          <w:bCs/>
          <w:sz w:val="20"/>
          <w:szCs w:val="20"/>
        </w:rPr>
        <w:t xml:space="preserve">Η εγγύηση συμμετοχής επιστρέφεται στους λοιπούς προσφέροντες μετά: </w:t>
      </w:r>
    </w:p>
    <w:p w:rsidR="00021F70" w:rsidRPr="002719FA" w:rsidRDefault="00021F70" w:rsidP="00021F70">
      <w:pPr>
        <w:pStyle w:val="Default"/>
        <w:spacing w:line="360" w:lineRule="auto"/>
        <w:jc w:val="both"/>
        <w:rPr>
          <w:rFonts w:ascii="Verdana" w:hAnsi="Verdana"/>
          <w:bCs/>
          <w:sz w:val="20"/>
          <w:szCs w:val="20"/>
        </w:rPr>
      </w:pPr>
      <w:r>
        <w:rPr>
          <w:rFonts w:ascii="Verdana" w:hAnsi="Verdana"/>
          <w:bCs/>
          <w:sz w:val="20"/>
          <w:szCs w:val="20"/>
        </w:rPr>
        <w:t>α1</w:t>
      </w:r>
      <w:r w:rsidRPr="002719FA">
        <w:rPr>
          <w:rFonts w:ascii="Verdana" w:hAnsi="Verdana"/>
          <w:bCs/>
          <w:sz w:val="20"/>
          <w:szCs w:val="20"/>
        </w:rPr>
        <w:t xml:space="preserve">) την άπρακτη πάροδο της προθεσμίας άσκησης προσφυγής ή την έκδοση απόφασης επί ασκηθείσας προσφυγής κατά της απόφασης κατακύρωσης και </w:t>
      </w:r>
    </w:p>
    <w:p w:rsidR="00021F70" w:rsidRPr="002719FA" w:rsidRDefault="00021F70" w:rsidP="00021F70">
      <w:pPr>
        <w:pStyle w:val="Default"/>
        <w:spacing w:line="360" w:lineRule="auto"/>
        <w:jc w:val="both"/>
        <w:rPr>
          <w:rFonts w:ascii="Verdana" w:hAnsi="Verdana"/>
          <w:sz w:val="20"/>
          <w:szCs w:val="20"/>
        </w:rPr>
      </w:pPr>
      <w:r>
        <w:rPr>
          <w:rFonts w:ascii="Verdana" w:hAnsi="Verdana"/>
          <w:bCs/>
          <w:sz w:val="20"/>
          <w:szCs w:val="20"/>
        </w:rPr>
        <w:t>α2</w:t>
      </w:r>
      <w:r w:rsidRPr="002719FA">
        <w:rPr>
          <w:rFonts w:ascii="Verdana" w:hAnsi="Verdana"/>
          <w:bCs/>
          <w:sz w:val="20"/>
          <w:szCs w:val="20"/>
        </w:rPr>
        <w:t xml:space="preserve">) την άπρακτη πάροδο της προθεσμίας άσκησης ασφαλιστικών μέτρων ή την έκδοση απόφασης επ’ αυτών. </w:t>
      </w:r>
    </w:p>
    <w:p w:rsidR="00021F70" w:rsidRDefault="00021F70" w:rsidP="00021F70">
      <w:pPr>
        <w:spacing w:line="360" w:lineRule="auto"/>
        <w:jc w:val="both"/>
        <w:rPr>
          <w:rFonts w:ascii="Verdana" w:hAnsi="Verdana"/>
          <w:sz w:val="20"/>
          <w:szCs w:val="20"/>
        </w:rPr>
      </w:pPr>
      <w:r>
        <w:rPr>
          <w:rFonts w:ascii="Verdana" w:hAnsi="Verdana"/>
          <w:b/>
          <w:bCs/>
          <w:sz w:val="20"/>
          <w:szCs w:val="20"/>
        </w:rPr>
        <w:t xml:space="preserve">β) </w:t>
      </w:r>
      <w:r w:rsidRPr="00D210CB">
        <w:rPr>
          <w:rFonts w:ascii="Verdana" w:hAnsi="Verdana"/>
          <w:b/>
          <w:bCs/>
          <w:sz w:val="20"/>
          <w:szCs w:val="20"/>
        </w:rPr>
        <w:t>Εγγύηση καλής εκτέλεσης</w:t>
      </w:r>
    </w:p>
    <w:p w:rsidR="00021F70" w:rsidRPr="00035529" w:rsidRDefault="00021F70" w:rsidP="00021F70">
      <w:pPr>
        <w:spacing w:line="360" w:lineRule="auto"/>
        <w:jc w:val="both"/>
        <w:rPr>
          <w:rFonts w:ascii="Verdana" w:hAnsi="Verdana" w:cs="Arial"/>
          <w:sz w:val="20"/>
          <w:szCs w:val="20"/>
        </w:rPr>
      </w:pPr>
      <w:r>
        <w:rPr>
          <w:rFonts w:ascii="Verdana" w:hAnsi="Verdana"/>
          <w:sz w:val="20"/>
          <w:szCs w:val="20"/>
        </w:rPr>
        <w:t xml:space="preserve">Τα </w:t>
      </w:r>
      <w:r w:rsidRPr="00D210CB">
        <w:rPr>
          <w:rFonts w:ascii="Verdana" w:hAnsi="Verdana"/>
          <w:sz w:val="20"/>
          <w:szCs w:val="20"/>
        </w:rPr>
        <w:t xml:space="preserve">ύψος της </w:t>
      </w:r>
      <w:r>
        <w:rPr>
          <w:rFonts w:ascii="Verdana" w:hAnsi="Verdana"/>
          <w:sz w:val="20"/>
          <w:szCs w:val="20"/>
        </w:rPr>
        <w:t xml:space="preserve">εγγύησης καλής εκτέλεσης </w:t>
      </w:r>
      <w:r w:rsidRPr="00D210CB">
        <w:rPr>
          <w:rFonts w:ascii="Verdana" w:hAnsi="Verdana"/>
          <w:sz w:val="20"/>
          <w:szCs w:val="20"/>
        </w:rPr>
        <w:t>καθορίζεται σε ποσοστό</w:t>
      </w:r>
      <w:r>
        <w:rPr>
          <w:rFonts w:ascii="Verdana" w:hAnsi="Verdana"/>
          <w:sz w:val="20"/>
          <w:szCs w:val="20"/>
        </w:rPr>
        <w:t xml:space="preserve"> 5% επί της αξίας της σύμβασης προ </w:t>
      </w:r>
      <w:r w:rsidRPr="00D210CB">
        <w:rPr>
          <w:rFonts w:ascii="Verdana" w:hAnsi="Verdana"/>
          <w:sz w:val="20"/>
          <w:szCs w:val="20"/>
        </w:rPr>
        <w:t>ΦΠΑ και κατατίθεται πριν ή κατά την υπογραφή της σύμβασης.</w:t>
      </w:r>
      <w:r>
        <w:rPr>
          <w:rFonts w:ascii="Verdana" w:hAnsi="Verdana"/>
          <w:sz w:val="20"/>
          <w:szCs w:val="20"/>
        </w:rPr>
        <w:t xml:space="preserve"> </w:t>
      </w:r>
      <w:r w:rsidRPr="00D210CB">
        <w:rPr>
          <w:rFonts w:ascii="Verdana" w:hAnsi="Verdana"/>
          <w:sz w:val="20"/>
          <w:szCs w:val="20"/>
        </w:rPr>
        <w:t>Η εγγύηση καλής εκτέλεσης καταπίπτει στην περίπτωση παράβασης των όρων της σύμβασης, όπως αυτή ειδικότερα ορίζει.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r w:rsidRPr="00B02654">
        <w:rPr>
          <w:rFonts w:ascii="Verdana" w:hAnsi="Verdana"/>
          <w:b/>
          <w:sz w:val="20"/>
          <w:szCs w:val="20"/>
        </w:rPr>
        <w:t xml:space="preserve">. </w:t>
      </w:r>
      <w:r w:rsidRPr="00035529">
        <w:rPr>
          <w:rFonts w:ascii="Verdana" w:hAnsi="Verdana" w:cs="Arial"/>
          <w:sz w:val="20"/>
          <w:szCs w:val="20"/>
        </w:rPr>
        <w:t>Ο χρόνος ισχύος της εγγυητικής επιστολής πρέπει να είναι μεγαλύτερος από τον συμβα</w:t>
      </w:r>
      <w:r>
        <w:rPr>
          <w:rFonts w:ascii="Verdana" w:hAnsi="Verdana" w:cs="Arial"/>
          <w:sz w:val="20"/>
          <w:szCs w:val="20"/>
        </w:rPr>
        <w:t xml:space="preserve">τικό χρόνο παράδοσης των ειδών </w:t>
      </w:r>
      <w:r w:rsidRPr="00035529">
        <w:rPr>
          <w:rFonts w:ascii="Verdana" w:hAnsi="Verdana" w:cs="Arial"/>
          <w:sz w:val="20"/>
          <w:szCs w:val="20"/>
        </w:rPr>
        <w:t xml:space="preserve">πλέον 2 μήνες. Η εγγύηση καλής εκτέλεσης της σύμβασης επιστρέφεται στον ανάδοχο της προμήθειας μετά την </w:t>
      </w:r>
      <w:r>
        <w:rPr>
          <w:rFonts w:ascii="Verdana" w:hAnsi="Verdana" w:cs="Arial"/>
          <w:sz w:val="20"/>
          <w:szCs w:val="20"/>
        </w:rPr>
        <w:t>οριστική</w:t>
      </w:r>
      <w:r w:rsidRPr="00035529">
        <w:rPr>
          <w:rFonts w:ascii="Verdana" w:hAnsi="Verdana" w:cs="Arial"/>
          <w:sz w:val="20"/>
          <w:szCs w:val="20"/>
        </w:rPr>
        <w:t xml:space="preserve"> παραλαβή των προς προμήθεια ειδών από την αρμόδια επιτροπή και την εκκαθάριση των τυχόν απαιτήσεων μεταξύ των δύο συμβαλλόμενων.</w:t>
      </w:r>
    </w:p>
    <w:p w:rsidR="00021F70" w:rsidRPr="00D210CB" w:rsidRDefault="00021F70" w:rsidP="00021F70">
      <w:pPr>
        <w:spacing w:line="360" w:lineRule="auto"/>
        <w:jc w:val="both"/>
        <w:rPr>
          <w:rFonts w:ascii="Verdana" w:hAnsi="Verdana"/>
          <w:sz w:val="20"/>
          <w:szCs w:val="20"/>
        </w:rPr>
      </w:pPr>
      <w:r w:rsidRPr="00D210CB">
        <w:rPr>
          <w:rFonts w:ascii="Verdana" w:hAnsi="Verdana"/>
          <w:sz w:val="20"/>
          <w:szCs w:val="20"/>
        </w:rPr>
        <w:t>Οι προαναφερόμενες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21F70" w:rsidRPr="00D210CB"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Οι εγγυήσεις του παρόντος άρθρου περιλαμβάνουν κατ’ ελάχιστον τα ακόλουθα στοιχεία: </w:t>
      </w:r>
    </w:p>
    <w:p w:rsidR="00021F70"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lastRenderedPageBreak/>
        <w:t xml:space="preserve">την ημερομηνία έκδοσης, </w:t>
      </w:r>
    </w:p>
    <w:p w:rsidR="00021F70" w:rsidRDefault="00021F70" w:rsidP="00021F70">
      <w:pPr>
        <w:pStyle w:val="Default"/>
        <w:numPr>
          <w:ilvl w:val="1"/>
          <w:numId w:val="1"/>
        </w:numPr>
        <w:spacing w:line="360" w:lineRule="auto"/>
        <w:jc w:val="both"/>
        <w:rPr>
          <w:rFonts w:ascii="Verdana" w:hAnsi="Verdana"/>
          <w:sz w:val="20"/>
          <w:szCs w:val="20"/>
        </w:rPr>
      </w:pPr>
      <w:r>
        <w:rPr>
          <w:rFonts w:ascii="Verdana" w:hAnsi="Verdana"/>
          <w:sz w:val="20"/>
          <w:szCs w:val="20"/>
        </w:rPr>
        <w:t>τον εκδότη</w:t>
      </w:r>
    </w:p>
    <w:p w:rsidR="00021F70"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την αναθέτουσα αρχή προς την οποία απευθύνονται, </w:t>
      </w:r>
    </w:p>
    <w:p w:rsidR="00021F70"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τον αριθμό της εγγύησης, </w:t>
      </w:r>
    </w:p>
    <w:p w:rsidR="00021F70"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το ποσό που καλύπτει η εγγύηση, </w:t>
      </w:r>
    </w:p>
    <w:p w:rsidR="00021F70" w:rsidRPr="009B74C5"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την πλήρη επωνυμία, τον Α.Φ.Μ. και τη διεύθυνση του οικονομικού φορέα υπέρ του οποίου εκδίδεται η εγγύηση, </w:t>
      </w:r>
    </w:p>
    <w:p w:rsidR="00021F70" w:rsidRPr="00D210CB"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τους όρους ότι: </w:t>
      </w:r>
    </w:p>
    <w:p w:rsidR="00021F70" w:rsidRPr="00D210CB" w:rsidRDefault="00021F70" w:rsidP="00021F70">
      <w:pPr>
        <w:pStyle w:val="Default"/>
        <w:spacing w:line="360" w:lineRule="auto"/>
        <w:ind w:left="1080"/>
        <w:jc w:val="both"/>
        <w:rPr>
          <w:rFonts w:ascii="Verdana" w:hAnsi="Verdana"/>
          <w:sz w:val="20"/>
          <w:szCs w:val="20"/>
        </w:rPr>
      </w:pPr>
      <w:r w:rsidRPr="009B74C5">
        <w:rPr>
          <w:rFonts w:ascii="Verdana" w:hAnsi="Verdana"/>
          <w:sz w:val="20"/>
          <w:szCs w:val="20"/>
        </w:rPr>
        <w:t>-</w:t>
      </w:r>
      <w:r w:rsidRPr="00D210CB">
        <w:rPr>
          <w:rFonts w:ascii="Verdana" w:hAnsi="Verdana"/>
          <w:sz w:val="20"/>
          <w:szCs w:val="20"/>
        </w:rPr>
        <w:t xml:space="preserve"> η εγγύηση παρέχεται ανέκκλητα και ανεπιφύλακτα, ο δε εκδότης παραιτείται του δικαιώματος της διαιρέσεως και της διζήσεως, και </w:t>
      </w:r>
    </w:p>
    <w:p w:rsidR="00021F70" w:rsidRPr="00D210CB" w:rsidRDefault="00021F70" w:rsidP="00021F70">
      <w:pPr>
        <w:pStyle w:val="Default"/>
        <w:spacing w:line="360" w:lineRule="auto"/>
        <w:ind w:left="1080"/>
        <w:jc w:val="both"/>
        <w:rPr>
          <w:rFonts w:ascii="Verdana" w:hAnsi="Verdana"/>
          <w:sz w:val="20"/>
          <w:szCs w:val="20"/>
        </w:rPr>
      </w:pPr>
      <w:r w:rsidRPr="009B74C5">
        <w:rPr>
          <w:rFonts w:ascii="Verdana" w:hAnsi="Verdana"/>
          <w:sz w:val="20"/>
          <w:szCs w:val="20"/>
        </w:rPr>
        <w:t xml:space="preserve">- </w:t>
      </w:r>
      <w:r w:rsidRPr="00D210CB">
        <w:rPr>
          <w:rFonts w:ascii="Verdana" w:hAnsi="Verdana"/>
          <w:sz w:val="20"/>
          <w:szCs w:val="20"/>
        </w:rPr>
        <w:t xml:space="preserve">ότι σε περίπτωση κατάπτωσης αυτής, το ποσό της κατάπτωσης υπόκειται στο εκάστοτε ισχύον τέλος χαρτοσήμου, </w:t>
      </w:r>
    </w:p>
    <w:p w:rsidR="00021F70" w:rsidRPr="00B82AE9" w:rsidRDefault="00021F70" w:rsidP="00021F70">
      <w:pPr>
        <w:pStyle w:val="Default"/>
        <w:numPr>
          <w:ilvl w:val="1"/>
          <w:numId w:val="1"/>
        </w:numPr>
        <w:spacing w:line="360" w:lineRule="auto"/>
        <w:jc w:val="both"/>
        <w:rPr>
          <w:rFonts w:ascii="Verdana" w:hAnsi="Verdana"/>
          <w:sz w:val="20"/>
          <w:szCs w:val="20"/>
        </w:rPr>
      </w:pPr>
      <w:r w:rsidRPr="00D210CB">
        <w:rPr>
          <w:rFonts w:ascii="Verdana" w:hAnsi="Verdana"/>
          <w:sz w:val="20"/>
          <w:szCs w:val="20"/>
        </w:rPr>
        <w:t xml:space="preserve">τα στοιχεία της σχετικής διακήρυξης ή πρόσκλησης εκδήλωσης ενδιαφέροντος και την ημερομηνία διενέργειας του διαγωνισμού, </w:t>
      </w:r>
    </w:p>
    <w:p w:rsidR="00021F70" w:rsidRPr="00B82AE9" w:rsidRDefault="00021F70" w:rsidP="00021F70">
      <w:pPr>
        <w:pStyle w:val="Default"/>
        <w:numPr>
          <w:ilvl w:val="1"/>
          <w:numId w:val="1"/>
        </w:numPr>
        <w:spacing w:line="360" w:lineRule="auto"/>
        <w:jc w:val="both"/>
        <w:rPr>
          <w:rFonts w:ascii="Verdana" w:hAnsi="Verdana"/>
          <w:sz w:val="20"/>
          <w:szCs w:val="20"/>
        </w:rPr>
      </w:pPr>
      <w:r w:rsidRPr="00B82AE9">
        <w:rPr>
          <w:rFonts w:ascii="Verdana" w:hAnsi="Verdana"/>
          <w:sz w:val="20"/>
          <w:szCs w:val="20"/>
        </w:rPr>
        <w:t xml:space="preserve">την ημερομηνία λήξης ή τον χρόνο ισχύος της εγγύησης , </w:t>
      </w:r>
    </w:p>
    <w:p w:rsidR="00021F70" w:rsidRDefault="00021F70" w:rsidP="00021F70">
      <w:pPr>
        <w:pStyle w:val="Default"/>
        <w:numPr>
          <w:ilvl w:val="1"/>
          <w:numId w:val="1"/>
        </w:numPr>
        <w:spacing w:line="360" w:lineRule="auto"/>
        <w:jc w:val="both"/>
        <w:rPr>
          <w:rFonts w:ascii="Verdana" w:hAnsi="Verdana"/>
          <w:sz w:val="20"/>
          <w:szCs w:val="20"/>
        </w:rPr>
      </w:pPr>
      <w:r w:rsidRPr="00B82AE9">
        <w:rPr>
          <w:rFonts w:ascii="Verdana" w:hAnsi="Verdana"/>
          <w:sz w:val="20"/>
          <w:szCs w:val="20"/>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021F70" w:rsidRPr="00B82AE9" w:rsidRDefault="00021F70" w:rsidP="00021F70">
      <w:pPr>
        <w:pStyle w:val="Default"/>
        <w:numPr>
          <w:ilvl w:val="1"/>
          <w:numId w:val="1"/>
        </w:numPr>
        <w:spacing w:line="360" w:lineRule="auto"/>
        <w:jc w:val="both"/>
        <w:rPr>
          <w:rFonts w:ascii="Verdana" w:hAnsi="Verdana"/>
          <w:sz w:val="20"/>
          <w:szCs w:val="20"/>
        </w:rPr>
      </w:pPr>
      <w:r w:rsidRPr="00B82AE9">
        <w:rPr>
          <w:rFonts w:ascii="Verdana" w:hAnsi="Verdana"/>
          <w:sz w:val="20"/>
          <w:szCs w:val="20"/>
        </w:rPr>
        <w:t>στην περίπτωση της εγγύησης καλής εκτέλεσης, τον αριθμό και τον τίτλο της σχετικής σύμβασης.</w:t>
      </w:r>
    </w:p>
    <w:p w:rsidR="00021F70" w:rsidRPr="00D210CB"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021F70" w:rsidRPr="00D210CB"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Σε περίπτωση που στο πρωτόκολλο οριστικής και ποσοτικής παραλαβής αναφέρονται παρατηρήσεις, η επιστροφή της εγγύησης καλής εκτέλεσης γίνεται μετά την αντιμετώπιση, κατά τα προβλεπόμενα, των παρατηρήσεων και του εκπρόθεσμου. </w:t>
      </w:r>
    </w:p>
    <w:p w:rsidR="00021F70" w:rsidRDefault="00021F70" w:rsidP="00021F70">
      <w:pPr>
        <w:pStyle w:val="Default"/>
        <w:spacing w:line="360" w:lineRule="auto"/>
        <w:jc w:val="both"/>
        <w:rPr>
          <w:rFonts w:ascii="Verdana" w:hAnsi="Verdana"/>
          <w:sz w:val="20"/>
          <w:szCs w:val="20"/>
        </w:rPr>
      </w:pPr>
      <w:r w:rsidRPr="00D210CB">
        <w:rPr>
          <w:rFonts w:ascii="Verdana" w:hAnsi="Verdana"/>
          <w:sz w:val="20"/>
          <w:szCs w:val="20"/>
        </w:rPr>
        <w:t xml:space="preserve">Οι ανωτέρω εγγυήσεις εκδίδονται και θα πρέπει να είναι συμπληρωμένες σύμφωνα με τα υποδείγματα της παρούσας διακήρυξης. </w:t>
      </w:r>
    </w:p>
    <w:p w:rsidR="00252521" w:rsidRDefault="00252521"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0A173F" w:rsidP="007F0BEE">
            <w:pPr>
              <w:pStyle w:val="2"/>
              <w:rPr>
                <w:rFonts w:ascii="Verdana" w:hAnsi="Verdana"/>
                <w:bCs w:val="0"/>
                <w:spacing w:val="-4"/>
                <w:sz w:val="24"/>
                <w:lang w:val="el-GR" w:eastAsia="el-GR"/>
              </w:rPr>
            </w:pPr>
            <w:bookmarkStart w:id="14" w:name="_Toc463513925"/>
            <w:r w:rsidRPr="00CB226F">
              <w:rPr>
                <w:rFonts w:ascii="Verdana" w:hAnsi="Verdana"/>
                <w:spacing w:val="-4"/>
                <w:sz w:val="24"/>
                <w:lang w:val="el-GR" w:eastAsia="el-GR"/>
              </w:rPr>
              <w:t>ΑΡΘΡΟ 1</w:t>
            </w:r>
            <w:r w:rsidR="007F0BEE" w:rsidRPr="00CB226F">
              <w:rPr>
                <w:rFonts w:ascii="Verdana" w:hAnsi="Verdana"/>
                <w:spacing w:val="-4"/>
                <w:sz w:val="24"/>
                <w:lang w:val="el-GR" w:eastAsia="el-GR"/>
              </w:rPr>
              <w:t>9</w:t>
            </w:r>
            <w:r w:rsidR="005D6604" w:rsidRPr="00CB226F">
              <w:rPr>
                <w:rFonts w:ascii="Verdana" w:hAnsi="Verdana"/>
                <w:spacing w:val="-4"/>
                <w:sz w:val="24"/>
                <w:vertAlign w:val="superscript"/>
                <w:lang w:val="el-GR" w:eastAsia="el-GR"/>
              </w:rPr>
              <w:t>ο</w:t>
            </w:r>
            <w:r w:rsidR="005D6604" w:rsidRPr="00CB226F">
              <w:rPr>
                <w:rFonts w:ascii="Verdana" w:hAnsi="Verdana"/>
                <w:spacing w:val="-4"/>
                <w:sz w:val="24"/>
                <w:lang w:val="el-GR" w:eastAsia="el-GR"/>
              </w:rPr>
              <w:t xml:space="preserve">: </w:t>
            </w:r>
            <w:r w:rsidR="00C2104A" w:rsidRPr="00CB226F">
              <w:rPr>
                <w:rFonts w:ascii="Verdana" w:hAnsi="Verdana"/>
                <w:spacing w:val="-4"/>
                <w:sz w:val="24"/>
                <w:lang w:val="el-GR" w:eastAsia="el-GR"/>
              </w:rPr>
              <w:t>Εκτέλεση της</w:t>
            </w:r>
            <w:r w:rsidR="005D6604" w:rsidRPr="00CB226F">
              <w:rPr>
                <w:rFonts w:ascii="Verdana" w:hAnsi="Verdana"/>
                <w:spacing w:val="-4"/>
                <w:sz w:val="24"/>
                <w:lang w:val="el-GR" w:eastAsia="el-GR"/>
              </w:rPr>
              <w:t xml:space="preserve"> σύμβασης</w:t>
            </w:r>
            <w:bookmarkEnd w:id="14"/>
          </w:p>
        </w:tc>
      </w:tr>
    </w:tbl>
    <w:p w:rsidR="00252521" w:rsidRDefault="00252521" w:rsidP="00252521">
      <w:pPr>
        <w:spacing w:line="360" w:lineRule="auto"/>
        <w:jc w:val="both"/>
        <w:rPr>
          <w:rFonts w:ascii="Verdana" w:hAnsi="Verdana" w:cs="Arial"/>
          <w:sz w:val="20"/>
          <w:szCs w:val="20"/>
        </w:rPr>
      </w:pP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lastRenderedPageBreak/>
        <w:t>Τροποποίηση των όρων της σύμβασης κατά τη διάρκειά της πραγματοποιείται σύμφωνα με όσα προβλέπονται στα αρ.132 και 201 του Ν.4412/16</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Η σύμβαση θεωρείται ότι εκτελέστηκε όταν συντρέχουν οι εξής προϋποθέσεις, σύμφωνα με το άρθρο 202 του Ν.4412/16:</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β. παραλήφθηκαν οριστικά ποσοτικά και ποιοτικά τα υπό προμήθεια είδη,</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γ. έγινε η αποπληρωμή του συμβατικού τιμήματος, αφού προηγουμένως επιβλήθηκαν κυρώσεις ή εκπτώσεις,</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52521" w:rsidRDefault="00252521" w:rsidP="00252521">
      <w:pPr>
        <w:spacing w:line="360" w:lineRule="auto"/>
        <w:jc w:val="both"/>
        <w:rPr>
          <w:rFonts w:ascii="Verdana" w:hAnsi="Verdana" w:cs="Arial"/>
          <w:sz w:val="20"/>
          <w:szCs w:val="20"/>
        </w:rPr>
      </w:pPr>
    </w:p>
    <w:p w:rsidR="000A173F" w:rsidRDefault="000A173F" w:rsidP="000A173F">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0A173F" w:rsidRPr="00AB3EAC">
        <w:trPr>
          <w:tblCellSpacing w:w="20" w:type="dxa"/>
        </w:trPr>
        <w:tc>
          <w:tcPr>
            <w:tcW w:w="9460" w:type="dxa"/>
            <w:shd w:val="clear" w:color="auto" w:fill="E0E0E0"/>
          </w:tcPr>
          <w:p w:rsidR="000A173F" w:rsidRPr="00CB226F" w:rsidRDefault="000A173F" w:rsidP="001B2CB6">
            <w:pPr>
              <w:pStyle w:val="2"/>
              <w:rPr>
                <w:rFonts w:ascii="Verdana" w:hAnsi="Verdana"/>
                <w:bCs w:val="0"/>
                <w:spacing w:val="-4"/>
                <w:sz w:val="24"/>
                <w:lang w:val="el-GR" w:eastAsia="el-GR"/>
              </w:rPr>
            </w:pPr>
            <w:bookmarkStart w:id="15" w:name="_Toc463513927"/>
            <w:r w:rsidRPr="00CB226F">
              <w:rPr>
                <w:rFonts w:ascii="Verdana" w:hAnsi="Verdana"/>
                <w:spacing w:val="-4"/>
                <w:sz w:val="24"/>
                <w:lang w:val="el-GR" w:eastAsia="el-GR"/>
              </w:rPr>
              <w:t xml:space="preserve">ΑΡΘΡΟ </w:t>
            </w:r>
            <w:r w:rsidR="007F0BEE" w:rsidRPr="00CB226F">
              <w:rPr>
                <w:rFonts w:ascii="Verdana" w:hAnsi="Verdana"/>
                <w:spacing w:val="-4"/>
                <w:sz w:val="24"/>
                <w:lang w:val="el-GR" w:eastAsia="el-GR"/>
              </w:rPr>
              <w:t>20</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xml:space="preserve">: </w:t>
            </w:r>
            <w:r w:rsidR="00FB1428" w:rsidRPr="00CB226F">
              <w:rPr>
                <w:rFonts w:ascii="Verdana" w:hAnsi="Verdana"/>
                <w:spacing w:val="-4"/>
                <w:sz w:val="24"/>
                <w:lang w:val="el-GR" w:eastAsia="el-GR"/>
              </w:rPr>
              <w:t xml:space="preserve">Διοικητικές προσφυγές </w:t>
            </w:r>
            <w:r w:rsidR="001B2CB6" w:rsidRPr="00CB226F">
              <w:rPr>
                <w:rFonts w:ascii="Verdana" w:hAnsi="Verdana"/>
                <w:spacing w:val="-4"/>
                <w:sz w:val="24"/>
                <w:lang w:val="el-GR" w:eastAsia="el-GR"/>
              </w:rPr>
              <w:t>–</w:t>
            </w:r>
            <w:r w:rsidRPr="00CB226F">
              <w:rPr>
                <w:rFonts w:ascii="Verdana" w:hAnsi="Verdana"/>
                <w:spacing w:val="-4"/>
                <w:sz w:val="24"/>
                <w:lang w:val="el-GR" w:eastAsia="el-GR"/>
              </w:rPr>
              <w:t xml:space="preserve"> ενστάσεις</w:t>
            </w:r>
            <w:bookmarkEnd w:id="15"/>
            <w:r w:rsidR="001B2CB6" w:rsidRPr="00CB226F">
              <w:rPr>
                <w:rFonts w:ascii="Verdana" w:hAnsi="Verdana"/>
                <w:spacing w:val="-4"/>
                <w:sz w:val="24"/>
                <w:lang w:val="el-GR" w:eastAsia="el-GR"/>
              </w:rPr>
              <w:t xml:space="preserve">- κήρυξη αναδόχου εκπτώτου- κυρώσεις </w:t>
            </w:r>
          </w:p>
        </w:tc>
      </w:tr>
    </w:tbl>
    <w:p w:rsidR="000A173F" w:rsidRDefault="000A173F" w:rsidP="000A173F">
      <w:pPr>
        <w:spacing w:line="360" w:lineRule="auto"/>
        <w:jc w:val="both"/>
        <w:rPr>
          <w:rFonts w:ascii="Verdana" w:hAnsi="Verdana" w:cs="Arial"/>
          <w:sz w:val="20"/>
          <w:szCs w:val="20"/>
        </w:rPr>
      </w:pPr>
    </w:p>
    <w:p w:rsidR="00080AE2" w:rsidRPr="00080AE2" w:rsidRDefault="00080AE2" w:rsidP="00080AE2">
      <w:pPr>
        <w:spacing w:after="200" w:line="360" w:lineRule="auto"/>
        <w:jc w:val="both"/>
        <w:rPr>
          <w:rFonts w:ascii="Verdana" w:hAnsi="Verdana" w:cs="Arial"/>
          <w:color w:val="000000"/>
          <w:sz w:val="20"/>
          <w:szCs w:val="20"/>
          <w:u w:val="single"/>
        </w:rPr>
      </w:pPr>
      <w:r w:rsidRPr="00080AE2">
        <w:rPr>
          <w:rFonts w:ascii="Verdana" w:hAnsi="Verdana" w:cs="Arial"/>
          <w:b/>
          <w:bCs/>
          <w:sz w:val="20"/>
          <w:szCs w:val="20"/>
          <w:u w:val="single"/>
        </w:rPr>
        <w:t>Προσφυγές ενώπιον της Αρχής Εξέτασης Προδικαστικών Προσφυγών</w:t>
      </w:r>
    </w:p>
    <w:p w:rsidR="00080AE2" w:rsidRPr="00080AE2" w:rsidRDefault="00080AE2" w:rsidP="00080AE2">
      <w:pPr>
        <w:autoSpaceDE w:val="0"/>
        <w:autoSpaceDN w:val="0"/>
        <w:adjustRightInd w:val="0"/>
        <w:spacing w:line="360" w:lineRule="auto"/>
        <w:jc w:val="both"/>
        <w:rPr>
          <w:rFonts w:ascii="Verdana" w:hAnsi="Verdana" w:cs="Arial"/>
          <w:sz w:val="20"/>
          <w:szCs w:val="20"/>
        </w:rPr>
      </w:pPr>
      <w:r w:rsidRPr="00080AE2">
        <w:rPr>
          <w:rFonts w:ascii="Verdana" w:hAnsi="Verdana" w:cs="Arial"/>
          <w:sz w:val="20"/>
          <w:szCs w:val="20"/>
        </w:rPr>
        <w:t>Μετά τη σύσταση της Αρχής Εξέτασης Προδικαστικών Προσφυγών (ΑΕΠΠ), κάθε ενδιαφερόμενος ο οποίος έχει συμφέρον να του ανατεθεί συγκεκριμένη σύμβαση και έχει ή είχε υποστεί ή ενδέχεται να υποστεί ζημιά από εκτελεστή πράξη ή παράλειψη της Αναθέτουσας Αρχής κατά παράβαση της νομοθεσίας της Ένωσης ή της εσωτερικής νομοθεσίας, έχει δικαίωμα να προσφύγει στην Αρχή Εξέτασης Προδικαστικών Προσφυγών</w:t>
      </w:r>
      <w:r w:rsidRPr="00080AE2">
        <w:rPr>
          <w:rFonts w:ascii="Verdana" w:hAnsi="Verdana" w:cs="Tahoma"/>
          <w:sz w:val="20"/>
          <w:szCs w:val="20"/>
        </w:rPr>
        <w:t xml:space="preserve"> </w:t>
      </w:r>
      <w:r w:rsidRPr="00080AE2">
        <w:rPr>
          <w:rFonts w:ascii="Verdana" w:hAnsi="Verdana" w:cs="Arial"/>
          <w:sz w:val="20"/>
          <w:szCs w:val="20"/>
        </w:rPr>
        <w:t>(ΑΕΠΠ) και να ζητήσει προσωρινή προστασία, ακύρωση της παράνομης πράξης ή παράλειψης της Αναθέτουσας Αρχής, ή ακύρωση σύμβασης η οποία έχει συναφθεί παράνομα.</w:t>
      </w:r>
    </w:p>
    <w:p w:rsidR="00080AE2" w:rsidRPr="00080AE2" w:rsidRDefault="00080AE2" w:rsidP="00080AE2">
      <w:pPr>
        <w:autoSpaceDE w:val="0"/>
        <w:autoSpaceDN w:val="0"/>
        <w:adjustRightInd w:val="0"/>
        <w:spacing w:line="360" w:lineRule="auto"/>
        <w:jc w:val="both"/>
        <w:rPr>
          <w:rFonts w:ascii="Verdana" w:hAnsi="Verdana" w:cs="Arial"/>
          <w:sz w:val="20"/>
          <w:szCs w:val="20"/>
        </w:rPr>
      </w:pPr>
      <w:r w:rsidRPr="00080AE2">
        <w:rPr>
          <w:rFonts w:ascii="Verdana" w:hAnsi="Verdana" w:cs="Arial"/>
          <w:sz w:val="20"/>
          <w:szCs w:val="20"/>
        </w:rPr>
        <w:t>Σύμφωνα με την παρ. 8 του αρ. 379 του Ν. 4412/2016, στις διαφορές που προκύπτουν κατά τη διαδικασία ανάθεσης συμβάσεων και τροποποίησης αυτών, εφαρμόζονται τα αναφερόμενα στο Βιβλίο IV του Ν. 4412/2016 άρθρα 345-374 περί «Έννομης Προστασίας κατά τη Σύναψη Δημοσίων Συμβάσεων» Σύμφωνα με την παρ. 1(γ) του αρ. 361 του Ν. 4412/2016, ειδικά για την άσκηση προσφυγής κατά</w:t>
      </w:r>
    </w:p>
    <w:p w:rsidR="00080AE2" w:rsidRPr="00080AE2" w:rsidRDefault="00080AE2" w:rsidP="00080AE2">
      <w:pPr>
        <w:autoSpaceDE w:val="0"/>
        <w:autoSpaceDN w:val="0"/>
        <w:adjustRightInd w:val="0"/>
        <w:spacing w:line="360" w:lineRule="auto"/>
        <w:jc w:val="both"/>
        <w:rPr>
          <w:rFonts w:ascii="Verdana" w:hAnsi="Verdana" w:cs="Arial"/>
          <w:sz w:val="20"/>
          <w:szCs w:val="20"/>
        </w:rPr>
      </w:pPr>
      <w:r w:rsidRPr="00080AE2">
        <w:rPr>
          <w:rFonts w:ascii="Verdana" w:hAnsi="Verdana" w:cs="Arial"/>
          <w:sz w:val="20"/>
          <w:szCs w:val="20"/>
        </w:rPr>
        <w:t>προκήρυξης, η πλήρη γνώση αυτής τεκμαίρεται μετά την πάροδο δεκαπέντε (15) ημερών από τη δημοσίευση στο ΚΗΜΔΗΣ.</w:t>
      </w:r>
    </w:p>
    <w:p w:rsidR="00080AE2" w:rsidRPr="00080AE2" w:rsidRDefault="00080AE2" w:rsidP="00080AE2">
      <w:pPr>
        <w:autoSpaceDE w:val="0"/>
        <w:autoSpaceDN w:val="0"/>
        <w:adjustRightInd w:val="0"/>
        <w:spacing w:line="360" w:lineRule="auto"/>
        <w:jc w:val="both"/>
        <w:rPr>
          <w:rFonts w:ascii="Verdana" w:hAnsi="Verdana" w:cs="Arial"/>
          <w:sz w:val="20"/>
          <w:szCs w:val="20"/>
        </w:rPr>
      </w:pPr>
      <w:r w:rsidRPr="00080AE2">
        <w:rPr>
          <w:rFonts w:ascii="Verdana" w:hAnsi="Verdana" w:cs="Arial"/>
          <w:sz w:val="20"/>
          <w:szCs w:val="20"/>
        </w:rPr>
        <w:t>Κατά τις λοιπές διαδικασίες υποβολής προδικαστικής προσφυγής κατά πράξεων που εκδίδονται πριν από τη σύναψη της σύμβασης, ισχύουν τα αναφερόμενα στο Βιβλίο IV του Ν. 4412/2016 άρθρα 345-374 περί «Έννομης Προστασίας κατά τη Σύναψη Δημοσίων Συμβάσεων».</w:t>
      </w:r>
    </w:p>
    <w:p w:rsidR="00FB1428" w:rsidRPr="000A173F" w:rsidRDefault="00FB1428" w:rsidP="000A173F">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B1428" w:rsidRPr="00AB3EAC">
        <w:trPr>
          <w:tblCellSpacing w:w="20" w:type="dxa"/>
        </w:trPr>
        <w:tc>
          <w:tcPr>
            <w:tcW w:w="9460" w:type="dxa"/>
            <w:shd w:val="clear" w:color="auto" w:fill="E0E0E0"/>
          </w:tcPr>
          <w:p w:rsidR="00FB1428" w:rsidRPr="00CB226F" w:rsidRDefault="00FB1428" w:rsidP="007F0BEE">
            <w:pPr>
              <w:pStyle w:val="2"/>
              <w:rPr>
                <w:rFonts w:ascii="Verdana" w:hAnsi="Verdana"/>
                <w:bCs w:val="0"/>
                <w:spacing w:val="-4"/>
                <w:sz w:val="24"/>
                <w:lang w:val="el-GR" w:eastAsia="el-GR"/>
              </w:rPr>
            </w:pPr>
            <w:r w:rsidRPr="00CB226F">
              <w:rPr>
                <w:rFonts w:ascii="Verdana" w:hAnsi="Verdana"/>
                <w:spacing w:val="-4"/>
                <w:sz w:val="24"/>
                <w:lang w:val="el-GR" w:eastAsia="el-GR"/>
              </w:rPr>
              <w:lastRenderedPageBreak/>
              <w:t xml:space="preserve">ΑΡΘΡΟ </w:t>
            </w:r>
            <w:r w:rsidR="007F0BEE" w:rsidRPr="00CB226F">
              <w:rPr>
                <w:rFonts w:ascii="Verdana" w:hAnsi="Verdana"/>
                <w:spacing w:val="-4"/>
                <w:sz w:val="24"/>
                <w:lang w:val="el-GR" w:eastAsia="el-GR"/>
              </w:rPr>
              <w:t>21</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Μονομερής λύση της σύμβασης</w:t>
            </w:r>
          </w:p>
        </w:tc>
      </w:tr>
    </w:tbl>
    <w:p w:rsidR="00481F3D" w:rsidRDefault="00481F3D" w:rsidP="00481F3D">
      <w:pPr>
        <w:spacing w:line="360" w:lineRule="auto"/>
        <w:jc w:val="both"/>
        <w:rPr>
          <w:rFonts w:ascii="Verdana" w:hAnsi="Verdana" w:cs="Arial"/>
          <w:sz w:val="20"/>
          <w:szCs w:val="20"/>
        </w:rPr>
      </w:pPr>
    </w:p>
    <w:p w:rsidR="001D79C1" w:rsidRPr="00D51BA9" w:rsidRDefault="001D79C1" w:rsidP="00D51BA9">
      <w:pPr>
        <w:spacing w:after="160" w:line="360" w:lineRule="auto"/>
        <w:jc w:val="both"/>
        <w:rPr>
          <w:rFonts w:ascii="Verdana" w:eastAsia="Calibri" w:hAnsi="Verdana"/>
          <w:sz w:val="20"/>
          <w:szCs w:val="20"/>
        </w:rPr>
      </w:pPr>
      <w:r w:rsidRPr="00D51BA9">
        <w:rPr>
          <w:rFonts w:ascii="Verdana" w:eastAsia="Calibri"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1D79C1" w:rsidRPr="00D51BA9" w:rsidRDefault="001D79C1" w:rsidP="00D51BA9">
      <w:pPr>
        <w:spacing w:after="160" w:line="360" w:lineRule="auto"/>
        <w:jc w:val="both"/>
        <w:rPr>
          <w:rFonts w:ascii="Verdana" w:eastAsia="Calibri" w:hAnsi="Verdana"/>
          <w:sz w:val="20"/>
          <w:szCs w:val="20"/>
        </w:rPr>
      </w:pPr>
      <w:r w:rsidRPr="00D51BA9">
        <w:rPr>
          <w:rFonts w:ascii="Verdana" w:eastAsia="Calibri"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1D79C1" w:rsidRPr="00D51BA9" w:rsidRDefault="001D79C1" w:rsidP="00D51BA9">
      <w:pPr>
        <w:spacing w:after="160" w:line="360" w:lineRule="auto"/>
        <w:jc w:val="both"/>
        <w:rPr>
          <w:rFonts w:ascii="Verdana" w:eastAsia="Calibri" w:hAnsi="Verdana"/>
          <w:sz w:val="20"/>
          <w:szCs w:val="20"/>
        </w:rPr>
      </w:pPr>
      <w:r w:rsidRPr="00D51BA9">
        <w:rPr>
          <w:rFonts w:ascii="Verdana" w:eastAsia="Calibri"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1D79C1" w:rsidRPr="00D51BA9" w:rsidRDefault="001D79C1" w:rsidP="00D51BA9">
      <w:pPr>
        <w:spacing w:after="160" w:line="360" w:lineRule="auto"/>
        <w:jc w:val="both"/>
        <w:rPr>
          <w:rFonts w:ascii="Verdana" w:eastAsia="Calibri" w:hAnsi="Verdana"/>
          <w:sz w:val="20"/>
          <w:szCs w:val="20"/>
        </w:rPr>
      </w:pPr>
      <w:r w:rsidRPr="00D51BA9">
        <w:rPr>
          <w:rFonts w:ascii="Verdana" w:eastAsia="Calibri" w:hAnsi="Verdana"/>
          <w:sz w:val="20"/>
          <w:szCs w:val="20"/>
        </w:rPr>
        <w:t>Κατά τα λοιπά εφαρμόζονται οι διατάξεις του άρθρου 133 του Ν.4412/16.</w:t>
      </w:r>
    </w:p>
    <w:p w:rsidR="00DD1ADD" w:rsidRPr="00D51BA9" w:rsidRDefault="00DD1ADD" w:rsidP="00D51BA9">
      <w:pPr>
        <w:spacing w:line="360" w:lineRule="auto"/>
        <w:jc w:val="both"/>
        <w:rPr>
          <w:rFonts w:ascii="Verdana" w:hAnsi="Verdana"/>
          <w:sz w:val="20"/>
          <w:szCs w:val="20"/>
        </w:rPr>
      </w:pPr>
    </w:p>
    <w:p w:rsidR="00E64247" w:rsidRDefault="00E64247"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52521" w:rsidRPr="00AB3EAC">
        <w:trPr>
          <w:tblCellSpacing w:w="20" w:type="dxa"/>
        </w:trPr>
        <w:tc>
          <w:tcPr>
            <w:tcW w:w="9460" w:type="dxa"/>
            <w:shd w:val="clear" w:color="auto" w:fill="E0E0E0"/>
          </w:tcPr>
          <w:p w:rsidR="00252521" w:rsidRPr="00CB226F" w:rsidRDefault="005D6604" w:rsidP="007F0BEE">
            <w:pPr>
              <w:pStyle w:val="2"/>
              <w:rPr>
                <w:rFonts w:ascii="Verdana" w:hAnsi="Verdana"/>
                <w:bCs w:val="0"/>
                <w:spacing w:val="-4"/>
                <w:sz w:val="24"/>
                <w:lang w:val="el-GR" w:eastAsia="el-GR"/>
              </w:rPr>
            </w:pPr>
            <w:bookmarkStart w:id="16" w:name="_Toc463513929"/>
            <w:r w:rsidRPr="00CB226F">
              <w:rPr>
                <w:rFonts w:ascii="Verdana" w:hAnsi="Verdana"/>
                <w:spacing w:val="-4"/>
                <w:sz w:val="24"/>
                <w:lang w:val="el-GR" w:eastAsia="el-GR"/>
              </w:rPr>
              <w:t>ΑΡΘΡΟ 2</w:t>
            </w:r>
            <w:r w:rsidR="007F0BEE" w:rsidRPr="00CB226F">
              <w:rPr>
                <w:rFonts w:ascii="Verdana" w:hAnsi="Verdana"/>
                <w:spacing w:val="-4"/>
                <w:sz w:val="24"/>
                <w:lang w:val="el-GR" w:eastAsia="el-GR"/>
              </w:rPr>
              <w:t>2</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 xml:space="preserve"> </w:t>
            </w:r>
            <w:r w:rsidRPr="00AB3EAC">
              <w:rPr>
                <w:rFonts w:ascii="Verdana" w:hAnsi="Verdana"/>
                <w:spacing w:val="-4"/>
                <w:sz w:val="24"/>
                <w:lang w:val="en-US" w:eastAsia="el-GR"/>
              </w:rPr>
              <w:t>:</w:t>
            </w:r>
            <w:r w:rsidRPr="00CB226F">
              <w:rPr>
                <w:rFonts w:ascii="Verdana" w:hAnsi="Verdana"/>
                <w:spacing w:val="-4"/>
                <w:sz w:val="24"/>
                <w:lang w:val="el-GR" w:eastAsia="el-GR"/>
              </w:rPr>
              <w:t xml:space="preserve"> Δημοσίευση</w:t>
            </w:r>
            <w:bookmarkEnd w:id="16"/>
          </w:p>
        </w:tc>
      </w:tr>
    </w:tbl>
    <w:p w:rsidR="005D6604" w:rsidRDefault="005D6604" w:rsidP="002E13BE">
      <w:pPr>
        <w:pStyle w:val="Default"/>
        <w:spacing w:line="360" w:lineRule="auto"/>
        <w:jc w:val="both"/>
        <w:rPr>
          <w:rFonts w:ascii="Verdana" w:hAnsi="Verdana"/>
          <w:sz w:val="20"/>
          <w:szCs w:val="20"/>
        </w:rPr>
      </w:pPr>
    </w:p>
    <w:p w:rsidR="002E13BE" w:rsidRPr="00D210CB" w:rsidRDefault="002E13BE" w:rsidP="002E13BE">
      <w:pPr>
        <w:pStyle w:val="Default"/>
        <w:spacing w:line="360" w:lineRule="auto"/>
        <w:jc w:val="both"/>
        <w:rPr>
          <w:rFonts w:ascii="Verdana" w:hAnsi="Verdana"/>
          <w:color w:val="auto"/>
          <w:sz w:val="20"/>
          <w:szCs w:val="20"/>
        </w:rPr>
      </w:pPr>
      <w:r w:rsidRPr="00D210CB">
        <w:rPr>
          <w:rFonts w:ascii="Verdana" w:hAnsi="Verdana"/>
          <w:sz w:val="20"/>
          <w:szCs w:val="20"/>
        </w:rPr>
        <w:t xml:space="preserve">Η Αναθέτουσα αρχή θα μεριμνήσει για τα ακόλουθα: </w:t>
      </w:r>
    </w:p>
    <w:p w:rsidR="002E13BE" w:rsidRPr="00D210CB" w:rsidRDefault="002E13BE" w:rsidP="002E13BE">
      <w:pPr>
        <w:pStyle w:val="Default"/>
        <w:numPr>
          <w:ilvl w:val="0"/>
          <w:numId w:val="1"/>
        </w:numPr>
        <w:spacing w:after="45" w:line="360" w:lineRule="auto"/>
        <w:jc w:val="both"/>
        <w:rPr>
          <w:rFonts w:ascii="Verdana" w:hAnsi="Verdana"/>
          <w:color w:val="auto"/>
          <w:sz w:val="20"/>
          <w:szCs w:val="20"/>
        </w:rPr>
      </w:pPr>
      <w:r w:rsidRPr="00D210CB">
        <w:rPr>
          <w:rFonts w:ascii="Verdana" w:hAnsi="Verdana"/>
          <w:color w:val="auto"/>
          <w:sz w:val="20"/>
          <w:szCs w:val="20"/>
        </w:rPr>
        <w:t xml:space="preserve">τη δημοσίευση της περίληψη της </w:t>
      </w:r>
      <w:r w:rsidRPr="0059768D">
        <w:rPr>
          <w:rFonts w:ascii="Verdana" w:hAnsi="Verdana"/>
          <w:color w:val="auto"/>
          <w:sz w:val="20"/>
          <w:szCs w:val="20"/>
        </w:rPr>
        <w:t>διακήρυξης στις προβλεπόμενες εφημερίδες.</w:t>
      </w:r>
      <w:r w:rsidRPr="00D210CB">
        <w:rPr>
          <w:rFonts w:ascii="Verdana" w:hAnsi="Verdana"/>
          <w:color w:val="auto"/>
          <w:sz w:val="20"/>
          <w:szCs w:val="20"/>
        </w:rPr>
        <w:t xml:space="preserve"> </w:t>
      </w:r>
    </w:p>
    <w:p w:rsidR="002E13BE" w:rsidRPr="00D210CB" w:rsidRDefault="002E13BE" w:rsidP="002E13BE">
      <w:pPr>
        <w:pStyle w:val="Default"/>
        <w:numPr>
          <w:ilvl w:val="0"/>
          <w:numId w:val="1"/>
        </w:numPr>
        <w:spacing w:after="45" w:line="360" w:lineRule="auto"/>
        <w:jc w:val="both"/>
        <w:rPr>
          <w:rFonts w:ascii="Verdana" w:hAnsi="Verdana"/>
          <w:color w:val="auto"/>
          <w:sz w:val="20"/>
          <w:szCs w:val="20"/>
        </w:rPr>
      </w:pPr>
      <w:r w:rsidRPr="00D210CB">
        <w:rPr>
          <w:rFonts w:ascii="Verdana" w:hAnsi="Verdana"/>
          <w:color w:val="auto"/>
          <w:sz w:val="20"/>
          <w:szCs w:val="20"/>
        </w:rPr>
        <w:t xml:space="preserve">την αποστολή περίληψης της διακήρυξης στο Εθνικό Τυπογραφείο για δημοσίευση στο τεύχος Δημοσίευσης Δημοσίων Συμβάσεων της Εφημερίδας της Κυβερνήσεως. </w:t>
      </w:r>
    </w:p>
    <w:p w:rsidR="002E13BE" w:rsidRPr="00D210CB" w:rsidRDefault="002E13BE" w:rsidP="002E13BE">
      <w:pPr>
        <w:pStyle w:val="Default"/>
        <w:numPr>
          <w:ilvl w:val="0"/>
          <w:numId w:val="1"/>
        </w:numPr>
        <w:spacing w:line="360" w:lineRule="auto"/>
        <w:jc w:val="both"/>
        <w:rPr>
          <w:rFonts w:ascii="Verdana" w:hAnsi="Verdana"/>
          <w:color w:val="auto"/>
          <w:sz w:val="20"/>
          <w:szCs w:val="20"/>
        </w:rPr>
      </w:pPr>
      <w:r w:rsidRPr="00D210CB">
        <w:rPr>
          <w:rFonts w:ascii="Verdana" w:hAnsi="Verdana"/>
          <w:color w:val="auto"/>
          <w:sz w:val="20"/>
          <w:szCs w:val="20"/>
        </w:rPr>
        <w:t xml:space="preserve">την ανάρτηση στην ιστοσελίδα του Δήμου, τη δημοσίευση στη Διαύγεια, την καταχώρηση στο Κεντρικό Ηλεκτρονικό Μητρώο Δημοσίων Συμβάσεων (Κ.Η.Μ.Δ.Σ.) και στο Εθνικό Σύστημα Ηλεκτρονικών Δημοσίων Συμβάσεων (ΕΣΗΔΗΣ). </w:t>
      </w:r>
    </w:p>
    <w:p w:rsidR="002E13BE" w:rsidRDefault="002E13BE" w:rsidP="002E13BE">
      <w:pPr>
        <w:pStyle w:val="Default"/>
        <w:spacing w:line="360" w:lineRule="auto"/>
        <w:jc w:val="both"/>
        <w:rPr>
          <w:rFonts w:ascii="Verdana" w:hAnsi="Verdana"/>
          <w:color w:val="auto"/>
          <w:sz w:val="20"/>
          <w:szCs w:val="20"/>
        </w:rPr>
      </w:pPr>
      <w:r w:rsidRPr="00D210CB">
        <w:rPr>
          <w:rFonts w:ascii="Verdana" w:hAnsi="Verdana"/>
          <w:color w:val="auto"/>
          <w:sz w:val="20"/>
          <w:szCs w:val="20"/>
        </w:rPr>
        <w:t>Τα έξοδα δημοσίευσης βαρύνουν τον ανάδοχο (παρ. 3, άρθρο 4 του ν. 3548/2007 όπως προστέθηκε με το άρθρο 46 του Ν.3801/09).</w:t>
      </w:r>
    </w:p>
    <w:p w:rsidR="00CA6FF4" w:rsidRDefault="00CA6FF4" w:rsidP="002E13BE">
      <w:pPr>
        <w:pStyle w:val="Default"/>
        <w:spacing w:line="360" w:lineRule="auto"/>
        <w:jc w:val="both"/>
        <w:rPr>
          <w:rFonts w:ascii="Verdana" w:hAnsi="Verdana"/>
          <w:color w:val="auto"/>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DD1ADD" w:rsidRPr="00AB3EAC">
        <w:trPr>
          <w:tblCellSpacing w:w="20" w:type="dxa"/>
        </w:trPr>
        <w:tc>
          <w:tcPr>
            <w:tcW w:w="9460" w:type="dxa"/>
            <w:shd w:val="clear" w:color="auto" w:fill="E0E0E0"/>
          </w:tcPr>
          <w:p w:rsidR="00DD1ADD" w:rsidRPr="00CB226F" w:rsidRDefault="00DD1ADD" w:rsidP="007F0BEE">
            <w:pPr>
              <w:pStyle w:val="2"/>
              <w:rPr>
                <w:rFonts w:ascii="Verdana" w:hAnsi="Verdana"/>
                <w:bCs w:val="0"/>
                <w:spacing w:val="-4"/>
                <w:sz w:val="24"/>
                <w:lang w:val="el-GR" w:eastAsia="el-GR"/>
              </w:rPr>
            </w:pPr>
            <w:r w:rsidRPr="00CB226F">
              <w:rPr>
                <w:rFonts w:ascii="Verdana" w:hAnsi="Verdana" w:cs="Arial"/>
                <w:spacing w:val="-4"/>
                <w:sz w:val="24"/>
                <w:lang w:val="el-GR" w:eastAsia="el-GR"/>
              </w:rPr>
              <w:t xml:space="preserve">ΑΡΘΡΟ </w:t>
            </w:r>
            <w:r w:rsidR="00666D9D" w:rsidRPr="00CB226F">
              <w:rPr>
                <w:rFonts w:ascii="Verdana" w:hAnsi="Verdana" w:cs="Arial"/>
                <w:spacing w:val="-4"/>
                <w:sz w:val="24"/>
                <w:lang w:val="el-GR" w:eastAsia="el-GR"/>
              </w:rPr>
              <w:t>2</w:t>
            </w:r>
            <w:r w:rsidR="007F0BEE" w:rsidRPr="00CB226F">
              <w:rPr>
                <w:rFonts w:ascii="Verdana" w:hAnsi="Verdana" w:cs="Arial"/>
                <w:spacing w:val="-4"/>
                <w:sz w:val="24"/>
                <w:lang w:val="el-GR" w:eastAsia="el-GR"/>
              </w:rPr>
              <w:t>3</w:t>
            </w:r>
            <w:r w:rsidRPr="00CB226F">
              <w:rPr>
                <w:rFonts w:ascii="Verdana" w:hAnsi="Verdana" w:cs="Arial"/>
                <w:spacing w:val="-4"/>
                <w:sz w:val="24"/>
                <w:lang w:val="el-GR" w:eastAsia="el-GR"/>
              </w:rPr>
              <w:t>ο: Π</w:t>
            </w:r>
            <w:r w:rsidRPr="00CB226F">
              <w:rPr>
                <w:rFonts w:ascii="Verdana" w:hAnsi="Verdana"/>
                <w:spacing w:val="-4"/>
                <w:sz w:val="24"/>
                <w:lang w:val="el-GR" w:eastAsia="el-GR"/>
              </w:rPr>
              <w:t>αραλαβή-τρόπος πληρωμής-κρατήσεις</w:t>
            </w:r>
          </w:p>
        </w:tc>
      </w:tr>
    </w:tbl>
    <w:p w:rsidR="00DD1ADD" w:rsidRDefault="00DD1ADD" w:rsidP="002E13BE">
      <w:pPr>
        <w:pStyle w:val="Default"/>
        <w:spacing w:line="360" w:lineRule="auto"/>
        <w:jc w:val="both"/>
        <w:rPr>
          <w:rFonts w:ascii="Verdana" w:hAnsi="Verdana"/>
          <w:color w:val="auto"/>
          <w:sz w:val="20"/>
          <w:szCs w:val="20"/>
        </w:rPr>
      </w:pPr>
    </w:p>
    <w:p w:rsidR="00DD1ADD" w:rsidRPr="00DD1ADD" w:rsidRDefault="00DD1ADD" w:rsidP="00DD1ADD">
      <w:pPr>
        <w:pStyle w:val="Default"/>
        <w:spacing w:line="360" w:lineRule="auto"/>
        <w:jc w:val="both"/>
        <w:rPr>
          <w:rFonts w:ascii="Verdana" w:hAnsi="Verdana"/>
          <w:sz w:val="20"/>
          <w:szCs w:val="20"/>
        </w:rPr>
      </w:pPr>
      <w:r w:rsidRPr="00DD1ADD">
        <w:rPr>
          <w:rFonts w:ascii="Verdana" w:hAnsi="Verdana"/>
          <w:sz w:val="20"/>
          <w:szCs w:val="20"/>
        </w:rPr>
        <w:t>Η παραλαβή των υπό προμήθεια υλικών θα γίνε</w:t>
      </w:r>
      <w:r w:rsidR="00303255">
        <w:rPr>
          <w:rFonts w:ascii="Verdana" w:hAnsi="Verdana"/>
          <w:sz w:val="20"/>
          <w:szCs w:val="20"/>
        </w:rPr>
        <w:t>ται</w:t>
      </w:r>
      <w:r w:rsidR="0059768D">
        <w:rPr>
          <w:rFonts w:ascii="Verdana" w:hAnsi="Verdana"/>
          <w:sz w:val="20"/>
          <w:szCs w:val="20"/>
        </w:rPr>
        <w:t xml:space="preserve"> τμηματικά </w:t>
      </w:r>
      <w:r w:rsidRPr="00DD1ADD">
        <w:rPr>
          <w:rFonts w:ascii="Verdana" w:hAnsi="Verdana"/>
          <w:sz w:val="20"/>
          <w:szCs w:val="20"/>
        </w:rPr>
        <w:t xml:space="preserve"> εντός </w:t>
      </w:r>
      <w:r w:rsidR="00303255">
        <w:rPr>
          <w:rFonts w:ascii="Verdana" w:hAnsi="Verdana"/>
          <w:sz w:val="20"/>
          <w:szCs w:val="20"/>
        </w:rPr>
        <w:t>3</w:t>
      </w:r>
      <w:r w:rsidRPr="00DD1ADD">
        <w:rPr>
          <w:rFonts w:ascii="Verdana" w:hAnsi="Verdana"/>
          <w:sz w:val="20"/>
          <w:szCs w:val="20"/>
        </w:rPr>
        <w:t xml:space="preserve"> εργάσιμων ημερών από την έγγραφη ειδοποίηση της υπηρεσίας, </w:t>
      </w:r>
      <w:r w:rsidRPr="00D51BA9">
        <w:rPr>
          <w:rFonts w:ascii="Verdana" w:hAnsi="Verdana"/>
          <w:sz w:val="20"/>
          <w:szCs w:val="20"/>
        </w:rPr>
        <w:t xml:space="preserve">στο </w:t>
      </w:r>
      <w:r w:rsidR="00306553">
        <w:rPr>
          <w:rFonts w:ascii="Verdana" w:hAnsi="Verdana"/>
          <w:sz w:val="20"/>
          <w:szCs w:val="20"/>
        </w:rPr>
        <w:t xml:space="preserve">χώρο </w:t>
      </w:r>
      <w:r w:rsidR="00303255">
        <w:rPr>
          <w:rFonts w:ascii="Verdana" w:hAnsi="Verdana"/>
          <w:sz w:val="20"/>
          <w:szCs w:val="20"/>
        </w:rPr>
        <w:t>του Τμήματος Προμηθειών Καποδιστρ</w:t>
      </w:r>
      <w:r w:rsidR="00F50815">
        <w:rPr>
          <w:rFonts w:ascii="Verdana" w:hAnsi="Verdana"/>
          <w:sz w:val="20"/>
          <w:szCs w:val="20"/>
        </w:rPr>
        <w:t xml:space="preserve">ίου 3-5 με έξοδα του προμηθευτή </w:t>
      </w:r>
      <w:r w:rsidR="00306553">
        <w:rPr>
          <w:rFonts w:ascii="Verdana" w:hAnsi="Verdana"/>
          <w:sz w:val="20"/>
          <w:szCs w:val="20"/>
        </w:rPr>
        <w:t xml:space="preserve"> </w:t>
      </w:r>
      <w:r w:rsidR="00F50815">
        <w:rPr>
          <w:rFonts w:ascii="Verdana" w:hAnsi="Verdana"/>
          <w:sz w:val="20"/>
          <w:szCs w:val="20"/>
        </w:rPr>
        <w:t>(ο οποίος δεν θα φέρει αντιρρήσεις για το ύψος των παραγγελιών)</w:t>
      </w:r>
      <w:r w:rsidRPr="00D51BA9">
        <w:rPr>
          <w:rFonts w:ascii="Verdana" w:hAnsi="Verdana"/>
          <w:sz w:val="20"/>
          <w:szCs w:val="20"/>
        </w:rPr>
        <w:t>,</w:t>
      </w:r>
      <w:r w:rsidRPr="00DD1ADD">
        <w:rPr>
          <w:rFonts w:ascii="Verdana" w:hAnsi="Verdana"/>
          <w:sz w:val="20"/>
          <w:szCs w:val="20"/>
        </w:rPr>
        <w:t xml:space="preserve"> και σύμφωνα</w:t>
      </w:r>
      <w:r w:rsidR="00F50815">
        <w:rPr>
          <w:rFonts w:ascii="Verdana" w:hAnsi="Verdana"/>
          <w:sz w:val="20"/>
          <w:szCs w:val="20"/>
        </w:rPr>
        <w:t xml:space="preserve"> με</w:t>
      </w:r>
      <w:r w:rsidRPr="00DD1ADD">
        <w:rPr>
          <w:rFonts w:ascii="Verdana" w:hAnsi="Verdana"/>
          <w:sz w:val="20"/>
          <w:szCs w:val="20"/>
        </w:rPr>
        <w:t xml:space="preserve"> τις διατάξεις του Ν.4412/2016 καθώς και τους τυχόν ειδικούς όρους που θα περιληφθούν στην σύμβαση. </w:t>
      </w:r>
    </w:p>
    <w:p w:rsidR="00DD1ADD" w:rsidRPr="00DD1ADD" w:rsidRDefault="00DD1ADD" w:rsidP="00DD1ADD">
      <w:pPr>
        <w:pStyle w:val="Default"/>
        <w:spacing w:line="360" w:lineRule="auto"/>
        <w:jc w:val="both"/>
        <w:rPr>
          <w:rFonts w:ascii="Verdana" w:hAnsi="Verdana"/>
          <w:sz w:val="20"/>
          <w:szCs w:val="20"/>
        </w:rPr>
      </w:pPr>
      <w:r w:rsidRPr="00DD1ADD">
        <w:rPr>
          <w:rFonts w:ascii="Verdana" w:hAnsi="Verdana"/>
          <w:sz w:val="20"/>
          <w:szCs w:val="20"/>
        </w:rPr>
        <w:t xml:space="preserve">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 </w:t>
      </w:r>
    </w:p>
    <w:p w:rsidR="00DD1ADD" w:rsidRPr="00DD1ADD" w:rsidRDefault="00DD1ADD" w:rsidP="00DD1ADD">
      <w:pPr>
        <w:pStyle w:val="Default"/>
        <w:spacing w:line="360" w:lineRule="auto"/>
        <w:jc w:val="both"/>
        <w:rPr>
          <w:rFonts w:ascii="Verdana" w:hAnsi="Verdana"/>
          <w:sz w:val="20"/>
          <w:szCs w:val="20"/>
        </w:rPr>
      </w:pPr>
      <w:r w:rsidRPr="00DD1ADD">
        <w:rPr>
          <w:rFonts w:ascii="Verdana" w:hAnsi="Verdana"/>
          <w:sz w:val="20"/>
          <w:szCs w:val="20"/>
        </w:rPr>
        <w:t xml:space="preserve">Στις συμβάσεις για την πληρωμή του τιμήματος απαιτούνται κατ’ ελάχιστο τα εξής δικαιολογητικά: α) Πρωτόκολλο οριστικής παραλαβής του τμήματος που αφορά η </w:t>
      </w:r>
      <w:r w:rsidRPr="00DD1ADD">
        <w:rPr>
          <w:rFonts w:ascii="Verdana" w:hAnsi="Verdana"/>
          <w:sz w:val="20"/>
          <w:szCs w:val="20"/>
        </w:rPr>
        <w:lastRenderedPageBreak/>
        <w:t xml:space="preserve">πληρωμή ή του συνόλου του συμβατικού αντικείμενου σύμφωνα με το άρθρο 219. β) Τιμολόγιο του αναδόχου. γ) Εξοφλητική απόδειξη του αναδόχου, εάν το τιμολόγιο δεν φέρει την ένδειξη «Εξοφλήθηκε». δ) Πιστοποιητικά Φορολογικής και Ασφαλιστικής Ενημερότητας (άρθρο 200 παρ.5 του Ν.4412/16).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 </w:t>
      </w:r>
    </w:p>
    <w:p w:rsidR="003574DE" w:rsidRPr="003574DE" w:rsidRDefault="003574DE" w:rsidP="00CA6FF4">
      <w:pPr>
        <w:spacing w:after="160" w:line="360" w:lineRule="auto"/>
        <w:jc w:val="both"/>
        <w:rPr>
          <w:rFonts w:ascii="Verdana" w:eastAsia="Calibri" w:hAnsi="Verdana"/>
          <w:sz w:val="20"/>
          <w:szCs w:val="20"/>
        </w:rPr>
      </w:pPr>
      <w:r w:rsidRPr="003574DE">
        <w:rPr>
          <w:rFonts w:ascii="Verdana" w:eastAsia="Calibri" w:hAnsi="Verdana" w:cs="Calibri"/>
          <w:sz w:val="20"/>
          <w:szCs w:val="20"/>
        </w:rPr>
        <w:t>Η</w:t>
      </w:r>
      <w:r w:rsidRPr="003574DE">
        <w:rPr>
          <w:rFonts w:ascii="Verdana" w:eastAsia="Calibri" w:hAnsi="Verdana"/>
          <w:sz w:val="20"/>
          <w:szCs w:val="20"/>
        </w:rPr>
        <w:t xml:space="preserve"> </w:t>
      </w:r>
      <w:r w:rsidRPr="003574DE">
        <w:rPr>
          <w:rFonts w:ascii="Verdana" w:eastAsia="Calibri" w:hAnsi="Verdana" w:cs="Calibri"/>
          <w:sz w:val="20"/>
          <w:szCs w:val="20"/>
        </w:rPr>
        <w:t>αμοιβή</w:t>
      </w:r>
      <w:r w:rsidRPr="003574DE">
        <w:rPr>
          <w:rFonts w:ascii="Verdana" w:eastAsia="Calibri" w:hAnsi="Verdana"/>
          <w:sz w:val="20"/>
          <w:szCs w:val="20"/>
        </w:rPr>
        <w:t xml:space="preserve"> </w:t>
      </w:r>
      <w:r w:rsidRPr="003574DE">
        <w:rPr>
          <w:rFonts w:ascii="Verdana" w:eastAsia="Calibri" w:hAnsi="Verdana" w:cs="Calibri"/>
          <w:sz w:val="20"/>
          <w:szCs w:val="20"/>
        </w:rPr>
        <w:t>του</w:t>
      </w:r>
      <w:r w:rsidRPr="003574DE">
        <w:rPr>
          <w:rFonts w:ascii="Verdana" w:eastAsia="Calibri" w:hAnsi="Verdana"/>
          <w:sz w:val="20"/>
          <w:szCs w:val="20"/>
        </w:rPr>
        <w:t xml:space="preserve"> </w:t>
      </w:r>
      <w:r w:rsidRPr="003574DE">
        <w:rPr>
          <w:rFonts w:ascii="Verdana" w:eastAsia="Calibri" w:hAnsi="Verdana" w:cs="Calibri"/>
          <w:sz w:val="20"/>
          <w:szCs w:val="20"/>
        </w:rPr>
        <w:t>Αναδόχου</w:t>
      </w:r>
      <w:r w:rsidRPr="003574DE">
        <w:rPr>
          <w:rFonts w:ascii="Verdana" w:eastAsia="Calibri" w:hAnsi="Verdana"/>
          <w:sz w:val="20"/>
          <w:szCs w:val="20"/>
        </w:rPr>
        <w:t xml:space="preserve"> </w:t>
      </w:r>
      <w:r w:rsidRPr="003574DE">
        <w:rPr>
          <w:rFonts w:ascii="Verdana" w:eastAsia="Calibri" w:hAnsi="Verdana" w:cs="Calibri"/>
          <w:sz w:val="20"/>
          <w:szCs w:val="20"/>
        </w:rPr>
        <w:t>ε</w:t>
      </w:r>
      <w:r w:rsidRPr="003574DE">
        <w:rPr>
          <w:rFonts w:ascii="Verdana" w:eastAsia="Calibri" w:hAnsi="Verdana" w:cs="Baskerville Old Face"/>
          <w:sz w:val="20"/>
          <w:szCs w:val="20"/>
        </w:rPr>
        <w:t>π</w:t>
      </w:r>
      <w:r w:rsidRPr="003574DE">
        <w:rPr>
          <w:rFonts w:ascii="Verdana" w:eastAsia="Calibri" w:hAnsi="Verdana" w:cs="Calibri"/>
          <w:sz w:val="20"/>
          <w:szCs w:val="20"/>
        </w:rPr>
        <w:t>ιβαρύνεται</w:t>
      </w:r>
      <w:r w:rsidRPr="003574DE">
        <w:rPr>
          <w:rFonts w:ascii="Verdana" w:eastAsia="Calibri" w:hAnsi="Verdana"/>
          <w:sz w:val="20"/>
          <w:szCs w:val="20"/>
        </w:rPr>
        <w:t xml:space="preserve"> </w:t>
      </w:r>
      <w:r w:rsidRPr="003574DE">
        <w:rPr>
          <w:rFonts w:ascii="Verdana" w:eastAsia="Calibri" w:hAnsi="Verdana" w:cs="Calibri"/>
          <w:sz w:val="20"/>
          <w:szCs w:val="20"/>
        </w:rPr>
        <w:t>με</w:t>
      </w:r>
      <w:r w:rsidRPr="003574DE">
        <w:rPr>
          <w:rFonts w:ascii="Verdana" w:eastAsia="Calibri" w:hAnsi="Verdana"/>
          <w:sz w:val="20"/>
          <w:szCs w:val="20"/>
        </w:rPr>
        <w:t xml:space="preserve"> </w:t>
      </w:r>
      <w:r w:rsidRPr="003574DE">
        <w:rPr>
          <w:rFonts w:ascii="Verdana" w:eastAsia="Calibri" w:hAnsi="Verdana" w:cs="Calibri"/>
          <w:sz w:val="20"/>
          <w:szCs w:val="20"/>
        </w:rPr>
        <w:t>τον</w:t>
      </w:r>
      <w:r w:rsidRPr="003574DE">
        <w:rPr>
          <w:rFonts w:ascii="Verdana" w:eastAsia="Calibri" w:hAnsi="Verdana"/>
          <w:sz w:val="20"/>
          <w:szCs w:val="20"/>
        </w:rPr>
        <w:t xml:space="preserve"> </w:t>
      </w:r>
      <w:r w:rsidRPr="003574DE">
        <w:rPr>
          <w:rFonts w:ascii="Verdana" w:eastAsia="Calibri" w:hAnsi="Verdana" w:cs="Baskerville Old Face"/>
          <w:sz w:val="20"/>
          <w:szCs w:val="20"/>
        </w:rPr>
        <w:t>π</w:t>
      </w:r>
      <w:r w:rsidRPr="003574DE">
        <w:rPr>
          <w:rFonts w:ascii="Verdana" w:eastAsia="Calibri" w:hAnsi="Verdana" w:cs="Calibri"/>
          <w:sz w:val="20"/>
          <w:szCs w:val="20"/>
        </w:rPr>
        <w:t>ροβλε</w:t>
      </w:r>
      <w:r w:rsidRPr="003574DE">
        <w:rPr>
          <w:rFonts w:ascii="Verdana" w:eastAsia="Calibri" w:hAnsi="Verdana" w:cs="Baskerville Old Face"/>
          <w:sz w:val="20"/>
          <w:szCs w:val="20"/>
        </w:rPr>
        <w:t>π</w:t>
      </w:r>
      <w:r w:rsidRPr="003574DE">
        <w:rPr>
          <w:rFonts w:ascii="Verdana" w:eastAsia="Calibri" w:hAnsi="Verdana" w:cs="Calibri"/>
          <w:sz w:val="20"/>
          <w:szCs w:val="20"/>
        </w:rPr>
        <w:t>όμενο</w:t>
      </w:r>
      <w:r w:rsidRPr="003574DE">
        <w:rPr>
          <w:rFonts w:ascii="Verdana" w:eastAsia="Calibri" w:hAnsi="Verdana"/>
          <w:sz w:val="20"/>
          <w:szCs w:val="20"/>
        </w:rPr>
        <w:t xml:space="preserve"> </w:t>
      </w:r>
      <w:r w:rsidRPr="003574DE">
        <w:rPr>
          <w:rFonts w:ascii="Verdana" w:eastAsia="Calibri" w:hAnsi="Verdana" w:cs="Calibri"/>
          <w:sz w:val="20"/>
          <w:szCs w:val="20"/>
        </w:rPr>
        <w:t>φόρο</w:t>
      </w:r>
      <w:r w:rsidRPr="003574DE">
        <w:rPr>
          <w:rFonts w:ascii="Verdana" w:eastAsia="Calibri" w:hAnsi="Verdana"/>
          <w:sz w:val="20"/>
          <w:szCs w:val="20"/>
        </w:rPr>
        <w:t xml:space="preserve"> </w:t>
      </w:r>
      <w:r w:rsidRPr="003574DE">
        <w:rPr>
          <w:rFonts w:ascii="Verdana" w:eastAsia="Calibri" w:hAnsi="Verdana" w:cs="Calibri"/>
          <w:sz w:val="20"/>
          <w:szCs w:val="20"/>
        </w:rPr>
        <w:t>εισοδήματος</w:t>
      </w:r>
      <w:r w:rsidRPr="003574DE">
        <w:rPr>
          <w:rFonts w:ascii="Verdana" w:eastAsia="Calibri" w:hAnsi="Verdana"/>
          <w:sz w:val="20"/>
          <w:szCs w:val="20"/>
        </w:rPr>
        <w:t xml:space="preserve"> .</w:t>
      </w:r>
      <w:r w:rsidRPr="003574DE">
        <w:rPr>
          <w:rFonts w:ascii="Verdana" w:eastAsia="Calibri" w:hAnsi="Verdana" w:cs="Cambria"/>
          <w:sz w:val="20"/>
          <w:szCs w:val="20"/>
        </w:rPr>
        <w:t>Η</w:t>
      </w:r>
      <w:r w:rsidRPr="003574DE">
        <w:rPr>
          <w:rFonts w:ascii="Verdana" w:eastAsia="Calibri" w:hAnsi="Verdana"/>
          <w:sz w:val="20"/>
          <w:szCs w:val="20"/>
        </w:rPr>
        <w:t xml:space="preserve"> </w:t>
      </w:r>
      <w:r w:rsidRPr="003574DE">
        <w:rPr>
          <w:rFonts w:ascii="Verdana" w:eastAsia="Calibri" w:hAnsi="Verdana" w:cs="Cambria"/>
          <w:sz w:val="20"/>
          <w:szCs w:val="20"/>
        </w:rPr>
        <w:t>αμοιβή</w:t>
      </w:r>
      <w:r w:rsidRPr="003574DE">
        <w:rPr>
          <w:rFonts w:ascii="Verdana" w:eastAsia="Calibri" w:hAnsi="Verdana"/>
          <w:sz w:val="20"/>
          <w:szCs w:val="20"/>
        </w:rPr>
        <w:t xml:space="preserve"> </w:t>
      </w:r>
      <w:r w:rsidRPr="003574DE">
        <w:rPr>
          <w:rFonts w:ascii="Verdana" w:eastAsia="Calibri" w:hAnsi="Verdana" w:cs="Cambria"/>
          <w:sz w:val="20"/>
          <w:szCs w:val="20"/>
        </w:rPr>
        <w:t>του</w:t>
      </w:r>
      <w:r w:rsidRPr="003574DE">
        <w:rPr>
          <w:rFonts w:ascii="Verdana" w:eastAsia="Calibri" w:hAnsi="Verdana"/>
          <w:sz w:val="20"/>
          <w:szCs w:val="20"/>
        </w:rPr>
        <w:t xml:space="preserve"> </w:t>
      </w:r>
      <w:r w:rsidRPr="003574DE">
        <w:rPr>
          <w:rFonts w:ascii="Verdana" w:eastAsia="Calibri" w:hAnsi="Verdana" w:cs="Cambria"/>
          <w:sz w:val="20"/>
          <w:szCs w:val="20"/>
        </w:rPr>
        <w:t>Αναδόχου</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ιβαρύνεται</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ίσης</w:t>
      </w:r>
      <w:r w:rsidRPr="003574DE">
        <w:rPr>
          <w:rFonts w:ascii="Verdana" w:eastAsia="Calibri" w:hAnsi="Verdana"/>
          <w:sz w:val="20"/>
          <w:szCs w:val="20"/>
        </w:rPr>
        <w:t xml:space="preserve"> </w:t>
      </w:r>
      <w:r w:rsidRPr="003574DE">
        <w:rPr>
          <w:rFonts w:ascii="Verdana" w:eastAsia="Calibri" w:hAnsi="Verdana" w:cs="Cambria"/>
          <w:sz w:val="20"/>
          <w:szCs w:val="20"/>
        </w:rPr>
        <w:t>με</w:t>
      </w:r>
      <w:r w:rsidRPr="003574DE">
        <w:rPr>
          <w:rFonts w:ascii="Verdana" w:eastAsia="Calibri" w:hAnsi="Verdana"/>
          <w:sz w:val="20"/>
          <w:szCs w:val="20"/>
        </w:rPr>
        <w:t xml:space="preserve"> </w:t>
      </w:r>
      <w:r w:rsidRPr="003574DE">
        <w:rPr>
          <w:rFonts w:ascii="Verdana" w:eastAsia="Calibri" w:hAnsi="Verdana" w:cs="Cambria"/>
          <w:sz w:val="20"/>
          <w:szCs w:val="20"/>
        </w:rPr>
        <w:t>κράτηση</w:t>
      </w:r>
      <w:r w:rsidRPr="003574DE">
        <w:rPr>
          <w:rFonts w:ascii="Verdana" w:eastAsia="Calibri" w:hAnsi="Verdana"/>
          <w:sz w:val="20"/>
          <w:szCs w:val="20"/>
        </w:rPr>
        <w:t xml:space="preserve"> </w:t>
      </w:r>
      <w:r w:rsidRPr="003574DE">
        <w:rPr>
          <w:rFonts w:ascii="Verdana" w:eastAsia="Calibri" w:hAnsi="Verdana" w:cs="Cambria"/>
          <w:sz w:val="20"/>
          <w:szCs w:val="20"/>
        </w:rPr>
        <w:t>ύψους</w:t>
      </w:r>
      <w:r w:rsidRPr="003574DE">
        <w:rPr>
          <w:rFonts w:ascii="Verdana" w:eastAsia="Calibri" w:hAnsi="Verdana"/>
          <w:sz w:val="20"/>
          <w:szCs w:val="20"/>
        </w:rPr>
        <w:t xml:space="preserve"> 0,06%,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Ενιαίας</w:t>
      </w:r>
      <w:r w:rsidRPr="003574DE">
        <w:rPr>
          <w:rFonts w:ascii="Verdana" w:eastAsia="Calibri" w:hAnsi="Verdana"/>
          <w:sz w:val="20"/>
          <w:szCs w:val="20"/>
        </w:rPr>
        <w:t xml:space="preserve"> </w:t>
      </w:r>
      <w:r w:rsidRPr="003574DE">
        <w:rPr>
          <w:rFonts w:ascii="Verdana" w:eastAsia="Calibri" w:hAnsi="Verdana" w:cs="Cambria"/>
          <w:sz w:val="20"/>
          <w:szCs w:val="20"/>
        </w:rPr>
        <w:t>Ανεξάρτητης</w:t>
      </w:r>
      <w:r w:rsidRPr="003574DE">
        <w:rPr>
          <w:rFonts w:ascii="Verdana" w:eastAsia="Calibri" w:hAnsi="Verdana"/>
          <w:sz w:val="20"/>
          <w:szCs w:val="20"/>
        </w:rPr>
        <w:t xml:space="preserve"> </w:t>
      </w:r>
      <w:r w:rsidRPr="003574DE">
        <w:rPr>
          <w:rFonts w:ascii="Verdana" w:eastAsia="Calibri" w:hAnsi="Verdana" w:cs="Cambria"/>
          <w:sz w:val="20"/>
          <w:szCs w:val="20"/>
        </w:rPr>
        <w:t>Αρχής</w:t>
      </w:r>
      <w:r w:rsidRPr="003574DE">
        <w:rPr>
          <w:rFonts w:ascii="Verdana" w:eastAsia="Calibri" w:hAnsi="Verdana"/>
          <w:sz w:val="20"/>
          <w:szCs w:val="20"/>
        </w:rPr>
        <w:t xml:space="preserve"> </w:t>
      </w:r>
      <w:r w:rsidRPr="003574DE">
        <w:rPr>
          <w:rFonts w:ascii="Verdana" w:eastAsia="Calibri" w:hAnsi="Verdana" w:cs="Cambria"/>
          <w:sz w:val="20"/>
          <w:szCs w:val="20"/>
        </w:rPr>
        <w:t>Δημοσίων</w:t>
      </w:r>
      <w:r w:rsidRPr="003574DE">
        <w:rPr>
          <w:rFonts w:ascii="Verdana" w:eastAsia="Calibri" w:hAnsi="Verdana"/>
          <w:sz w:val="20"/>
          <w:szCs w:val="20"/>
        </w:rPr>
        <w:t xml:space="preserve"> </w:t>
      </w:r>
      <w:r w:rsidRPr="003574DE">
        <w:rPr>
          <w:rFonts w:ascii="Verdana" w:eastAsia="Calibri" w:hAnsi="Verdana" w:cs="Cambria"/>
          <w:sz w:val="20"/>
          <w:szCs w:val="20"/>
        </w:rPr>
        <w:t>Συμβάσεων</w:t>
      </w:r>
      <w:r w:rsidRPr="003574DE">
        <w:rPr>
          <w:rFonts w:ascii="Verdana" w:eastAsia="Calibri" w:hAnsi="Verdana"/>
          <w:sz w:val="20"/>
          <w:szCs w:val="20"/>
        </w:rPr>
        <w:t xml:space="preserve">, </w:t>
      </w:r>
      <w:r w:rsidRPr="003574DE">
        <w:rPr>
          <w:rFonts w:ascii="Verdana" w:eastAsia="Calibri" w:hAnsi="Verdana" w:cs="Cambria"/>
          <w:sz w:val="20"/>
          <w:szCs w:val="20"/>
        </w:rPr>
        <w:t>η</w:t>
      </w:r>
      <w:r w:rsidRPr="003574DE">
        <w:rPr>
          <w:rFonts w:ascii="Verdana" w:eastAsia="Calibri" w:hAnsi="Verdana"/>
          <w:sz w:val="20"/>
          <w:szCs w:val="20"/>
        </w:rPr>
        <w:t xml:space="preserve"> </w:t>
      </w:r>
      <w:r w:rsidRPr="003574DE">
        <w:rPr>
          <w:rFonts w:ascii="Verdana" w:eastAsia="Calibri" w:hAnsi="Verdana" w:cs="Cambria"/>
          <w:sz w:val="20"/>
          <w:szCs w:val="20"/>
        </w:rPr>
        <w:t>ο</w:t>
      </w:r>
      <w:r w:rsidRPr="003574DE">
        <w:rPr>
          <w:rFonts w:ascii="Verdana" w:eastAsia="Calibri" w:hAnsi="Verdana" w:cs="Baskerville Old Face"/>
          <w:sz w:val="20"/>
          <w:szCs w:val="20"/>
        </w:rPr>
        <w:t>π</w:t>
      </w:r>
      <w:r w:rsidRPr="003574DE">
        <w:rPr>
          <w:rFonts w:ascii="Verdana" w:eastAsia="Calibri" w:hAnsi="Verdana" w:cs="Cambria"/>
          <w:sz w:val="20"/>
          <w:szCs w:val="20"/>
        </w:rPr>
        <w:t>οία</w:t>
      </w:r>
      <w:r w:rsidRPr="003574DE">
        <w:rPr>
          <w:rFonts w:ascii="Verdana" w:eastAsia="Calibri" w:hAnsi="Verdana"/>
          <w:sz w:val="20"/>
          <w:szCs w:val="20"/>
        </w:rPr>
        <w:t xml:space="preserve">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ολογίζεται</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αξίας</w:t>
      </w:r>
      <w:r w:rsidRPr="003574DE">
        <w:rPr>
          <w:rFonts w:ascii="Verdana" w:eastAsia="Calibri" w:hAnsi="Verdana"/>
          <w:sz w:val="20"/>
          <w:szCs w:val="20"/>
        </w:rPr>
        <w:t xml:space="preserve">, </w:t>
      </w:r>
      <w:r w:rsidRPr="003574DE">
        <w:rPr>
          <w:rFonts w:ascii="Verdana" w:eastAsia="Calibri" w:hAnsi="Verdana" w:cs="Cambria"/>
          <w:sz w:val="20"/>
          <w:szCs w:val="20"/>
        </w:rPr>
        <w:t>εκτός</w:t>
      </w:r>
      <w:r w:rsidRPr="003574DE">
        <w:rPr>
          <w:rFonts w:ascii="Verdana" w:eastAsia="Calibri" w:hAnsi="Verdana"/>
          <w:sz w:val="20"/>
          <w:szCs w:val="20"/>
        </w:rPr>
        <w:t xml:space="preserve"> </w:t>
      </w:r>
      <w:r w:rsidRPr="003574DE">
        <w:rPr>
          <w:rFonts w:ascii="Verdana" w:eastAsia="Calibri" w:hAnsi="Verdana" w:cs="Cambria"/>
          <w:sz w:val="20"/>
          <w:szCs w:val="20"/>
        </w:rPr>
        <w:t>Φ</w:t>
      </w:r>
      <w:r w:rsidRPr="003574DE">
        <w:rPr>
          <w:rFonts w:ascii="Verdana" w:eastAsia="Calibri" w:hAnsi="Verdana"/>
          <w:sz w:val="20"/>
          <w:szCs w:val="20"/>
        </w:rPr>
        <w:t>.</w:t>
      </w:r>
      <w:r w:rsidRPr="003574DE">
        <w:rPr>
          <w:rFonts w:ascii="Verdana" w:eastAsia="Calibri" w:hAnsi="Verdana" w:cs="Cambria"/>
          <w:sz w:val="20"/>
          <w:szCs w:val="20"/>
        </w:rPr>
        <w:t>Π</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αρχικής</w:t>
      </w:r>
      <w:r w:rsidRPr="003574DE">
        <w:rPr>
          <w:rFonts w:ascii="Verdana" w:eastAsia="Calibri" w:hAnsi="Verdana"/>
          <w:sz w:val="20"/>
          <w:szCs w:val="20"/>
        </w:rPr>
        <w:t xml:space="preserve">, </w:t>
      </w:r>
      <w:r w:rsidRPr="003574DE">
        <w:rPr>
          <w:rFonts w:ascii="Verdana" w:eastAsia="Calibri" w:hAnsi="Verdana" w:cs="Cambria"/>
          <w:sz w:val="20"/>
          <w:szCs w:val="20"/>
        </w:rPr>
        <w:t>καθώς</w:t>
      </w:r>
      <w:r w:rsidRPr="003574DE">
        <w:rPr>
          <w:rFonts w:ascii="Verdana" w:eastAsia="Calibri" w:hAnsi="Verdana"/>
          <w:sz w:val="20"/>
          <w:szCs w:val="20"/>
        </w:rPr>
        <w:t xml:space="preserve"> </w:t>
      </w:r>
      <w:r w:rsidRPr="003574DE">
        <w:rPr>
          <w:rFonts w:ascii="Verdana" w:eastAsia="Calibri" w:hAnsi="Verdana" w:cs="Cambria"/>
          <w:sz w:val="20"/>
          <w:szCs w:val="20"/>
        </w:rPr>
        <w:t>και</w:t>
      </w:r>
      <w:r w:rsidRPr="003574DE">
        <w:rPr>
          <w:rFonts w:ascii="Verdana" w:eastAsia="Calibri" w:hAnsi="Verdana"/>
          <w:sz w:val="20"/>
          <w:szCs w:val="20"/>
        </w:rPr>
        <w:t xml:space="preserve"> </w:t>
      </w:r>
      <w:r w:rsidRPr="003574DE">
        <w:rPr>
          <w:rFonts w:ascii="Verdana" w:eastAsia="Calibri" w:hAnsi="Verdana" w:cs="Cambria"/>
          <w:sz w:val="20"/>
          <w:szCs w:val="20"/>
        </w:rPr>
        <w:t>κάθε</w:t>
      </w:r>
      <w:r w:rsidRPr="003574DE">
        <w:rPr>
          <w:rFonts w:ascii="Verdana" w:eastAsia="Calibri" w:hAnsi="Verdana"/>
          <w:sz w:val="20"/>
          <w:szCs w:val="20"/>
        </w:rPr>
        <w:t xml:space="preserve"> </w:t>
      </w:r>
      <w:r w:rsidRPr="003574DE">
        <w:rPr>
          <w:rFonts w:ascii="Verdana" w:eastAsia="Calibri" w:hAnsi="Verdana" w:cs="Cambria"/>
          <w:sz w:val="20"/>
          <w:szCs w:val="20"/>
        </w:rPr>
        <w:t>συμ</w:t>
      </w:r>
      <w:r w:rsidRPr="003574DE">
        <w:rPr>
          <w:rFonts w:ascii="Verdana" w:eastAsia="Calibri" w:hAnsi="Verdana" w:cs="Baskerville Old Face"/>
          <w:sz w:val="20"/>
          <w:szCs w:val="20"/>
        </w:rPr>
        <w:t>π</w:t>
      </w:r>
      <w:r w:rsidRPr="003574DE">
        <w:rPr>
          <w:rFonts w:ascii="Verdana" w:eastAsia="Calibri" w:hAnsi="Verdana" w:cs="Cambria"/>
          <w:sz w:val="20"/>
          <w:szCs w:val="20"/>
        </w:rPr>
        <w:t>ληρωματικής</w:t>
      </w:r>
      <w:r w:rsidRPr="003574DE">
        <w:rPr>
          <w:rFonts w:ascii="Verdana" w:eastAsia="Calibri" w:hAnsi="Verdana"/>
          <w:sz w:val="20"/>
          <w:szCs w:val="20"/>
        </w:rPr>
        <w:t xml:space="preserve"> </w:t>
      </w:r>
      <w:r w:rsidRPr="003574DE">
        <w:rPr>
          <w:rFonts w:ascii="Verdana" w:eastAsia="Calibri" w:hAnsi="Verdana" w:cs="Cambria"/>
          <w:sz w:val="20"/>
          <w:szCs w:val="20"/>
        </w:rPr>
        <w:t>σύμβασης</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w:t>
      </w:r>
      <w:r w:rsidRPr="003574DE">
        <w:rPr>
          <w:rFonts w:ascii="Verdana" w:eastAsia="Calibri" w:hAnsi="Verdana"/>
          <w:sz w:val="20"/>
          <w:szCs w:val="20"/>
        </w:rPr>
        <w:t xml:space="preserve"> </w:t>
      </w:r>
      <w:r w:rsidRPr="003574DE">
        <w:rPr>
          <w:rFonts w:ascii="Verdana" w:eastAsia="Calibri" w:hAnsi="Verdana" w:cs="Cambria"/>
          <w:sz w:val="20"/>
          <w:szCs w:val="20"/>
        </w:rPr>
        <w:t>του</w:t>
      </w:r>
      <w:r w:rsidRPr="003574DE">
        <w:rPr>
          <w:rFonts w:ascii="Verdana" w:eastAsia="Calibri" w:hAnsi="Verdana"/>
          <w:sz w:val="20"/>
          <w:szCs w:val="20"/>
        </w:rPr>
        <w:t xml:space="preserve"> </w:t>
      </w:r>
      <w:r w:rsidRPr="003574DE">
        <w:rPr>
          <w:rFonts w:ascii="Verdana" w:eastAsia="Calibri" w:hAnsi="Verdana" w:cs="Baskerville Old Face"/>
          <w:sz w:val="20"/>
          <w:szCs w:val="20"/>
        </w:rPr>
        <w:t>π</w:t>
      </w:r>
      <w:r w:rsidRPr="003574DE">
        <w:rPr>
          <w:rFonts w:ascii="Verdana" w:eastAsia="Calibri" w:hAnsi="Verdana" w:cs="Cambria"/>
          <w:sz w:val="20"/>
          <w:szCs w:val="20"/>
        </w:rPr>
        <w:t>οσού</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κράτησης</w:t>
      </w:r>
      <w:r w:rsidRPr="003574DE">
        <w:rPr>
          <w:rFonts w:ascii="Verdana" w:eastAsia="Calibri" w:hAnsi="Verdana"/>
          <w:sz w:val="20"/>
          <w:szCs w:val="20"/>
        </w:rPr>
        <w:t xml:space="preserve"> 0,06%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Ενιαίας</w:t>
      </w:r>
      <w:r w:rsidRPr="003574DE">
        <w:rPr>
          <w:rFonts w:ascii="Verdana" w:eastAsia="Calibri" w:hAnsi="Verdana"/>
          <w:sz w:val="20"/>
          <w:szCs w:val="20"/>
        </w:rPr>
        <w:t xml:space="preserve"> </w:t>
      </w:r>
      <w:r w:rsidRPr="003574DE">
        <w:rPr>
          <w:rFonts w:ascii="Verdana" w:eastAsia="Calibri" w:hAnsi="Verdana" w:cs="Cambria"/>
          <w:sz w:val="20"/>
          <w:szCs w:val="20"/>
        </w:rPr>
        <w:t>Ανεξάρτητης</w:t>
      </w:r>
      <w:r w:rsidRPr="003574DE">
        <w:rPr>
          <w:rFonts w:ascii="Verdana" w:eastAsia="Calibri" w:hAnsi="Verdana"/>
          <w:sz w:val="20"/>
          <w:szCs w:val="20"/>
        </w:rPr>
        <w:t xml:space="preserve"> </w:t>
      </w:r>
      <w:r w:rsidRPr="003574DE">
        <w:rPr>
          <w:rFonts w:ascii="Verdana" w:eastAsia="Calibri" w:hAnsi="Verdana" w:cs="Cambria"/>
          <w:sz w:val="20"/>
          <w:szCs w:val="20"/>
        </w:rPr>
        <w:t>Αρχής</w:t>
      </w:r>
      <w:r w:rsidRPr="003574DE">
        <w:rPr>
          <w:rFonts w:ascii="Verdana" w:eastAsia="Calibri" w:hAnsi="Verdana"/>
          <w:sz w:val="20"/>
          <w:szCs w:val="20"/>
        </w:rPr>
        <w:t xml:space="preserve"> </w:t>
      </w:r>
      <w:r w:rsidRPr="003574DE">
        <w:rPr>
          <w:rFonts w:ascii="Verdana" w:eastAsia="Calibri" w:hAnsi="Verdana" w:cs="Cambria"/>
          <w:sz w:val="20"/>
          <w:szCs w:val="20"/>
        </w:rPr>
        <w:t>Δημοσίων</w:t>
      </w:r>
      <w:r w:rsidRPr="003574DE">
        <w:rPr>
          <w:rFonts w:ascii="Verdana" w:eastAsia="Calibri" w:hAnsi="Verdana"/>
          <w:sz w:val="20"/>
          <w:szCs w:val="20"/>
        </w:rPr>
        <w:t xml:space="preserve"> </w:t>
      </w:r>
      <w:r w:rsidRPr="003574DE">
        <w:rPr>
          <w:rFonts w:ascii="Verdana" w:eastAsia="Calibri" w:hAnsi="Verdana" w:cs="Cambria"/>
          <w:sz w:val="20"/>
          <w:szCs w:val="20"/>
        </w:rPr>
        <w:t>Συμβάσεων</w:t>
      </w:r>
      <w:r w:rsidRPr="003574DE">
        <w:rPr>
          <w:rFonts w:ascii="Verdana" w:eastAsia="Calibri" w:hAnsi="Verdana"/>
          <w:sz w:val="20"/>
          <w:szCs w:val="20"/>
        </w:rPr>
        <w:t xml:space="preserve"> </w:t>
      </w:r>
      <w:r w:rsidRPr="003574DE">
        <w:rPr>
          <w:rFonts w:ascii="Verdana" w:eastAsia="Calibri" w:hAnsi="Verdana" w:cs="Cambria"/>
          <w:sz w:val="20"/>
          <w:szCs w:val="20"/>
        </w:rPr>
        <w:t>διενεργείται</w:t>
      </w:r>
      <w:r w:rsidRPr="003574DE">
        <w:rPr>
          <w:rFonts w:ascii="Verdana" w:eastAsia="Calibri" w:hAnsi="Verdana"/>
          <w:sz w:val="20"/>
          <w:szCs w:val="20"/>
        </w:rPr>
        <w:t xml:space="preserve"> </w:t>
      </w:r>
      <w:r w:rsidRPr="003574DE">
        <w:rPr>
          <w:rFonts w:ascii="Verdana" w:eastAsia="Calibri" w:hAnsi="Verdana" w:cs="Cambria"/>
          <w:sz w:val="20"/>
          <w:szCs w:val="20"/>
        </w:rPr>
        <w:t>κράτηση</w:t>
      </w:r>
      <w:r w:rsidRPr="003574DE">
        <w:rPr>
          <w:rFonts w:ascii="Verdana" w:eastAsia="Calibri" w:hAnsi="Verdana"/>
          <w:sz w:val="20"/>
          <w:szCs w:val="20"/>
        </w:rPr>
        <w:t xml:space="preserve"> </w:t>
      </w:r>
      <w:r w:rsidRPr="003574DE">
        <w:rPr>
          <w:rFonts w:ascii="Verdana" w:eastAsia="Calibri" w:hAnsi="Verdana" w:cs="Cambria"/>
          <w:sz w:val="20"/>
          <w:szCs w:val="20"/>
        </w:rPr>
        <w:t>τέλους</w:t>
      </w:r>
      <w:r w:rsidRPr="003574DE">
        <w:rPr>
          <w:rFonts w:ascii="Verdana" w:eastAsia="Calibri" w:hAnsi="Verdana"/>
          <w:sz w:val="20"/>
          <w:szCs w:val="20"/>
        </w:rPr>
        <w:t xml:space="preserve"> </w:t>
      </w:r>
      <w:r w:rsidRPr="003574DE">
        <w:rPr>
          <w:rFonts w:ascii="Verdana" w:eastAsia="Calibri" w:hAnsi="Verdana" w:cs="Cambria"/>
          <w:sz w:val="20"/>
          <w:szCs w:val="20"/>
        </w:rPr>
        <w:t>χαρτοσήμου</w:t>
      </w:r>
      <w:r w:rsidRPr="003574DE">
        <w:rPr>
          <w:rFonts w:ascii="Verdana" w:eastAsia="Calibri" w:hAnsi="Verdana"/>
          <w:sz w:val="20"/>
          <w:szCs w:val="20"/>
        </w:rPr>
        <w:t xml:space="preserve"> 3%, </w:t>
      </w:r>
      <w:r w:rsidRPr="003574DE">
        <w:rPr>
          <w:rFonts w:ascii="Verdana" w:eastAsia="Calibri" w:hAnsi="Verdana" w:cs="Baskerville Old Face"/>
          <w:sz w:val="20"/>
          <w:szCs w:val="20"/>
        </w:rPr>
        <w:t>π</w:t>
      </w:r>
      <w:r w:rsidRPr="003574DE">
        <w:rPr>
          <w:rFonts w:ascii="Verdana" w:eastAsia="Calibri" w:hAnsi="Verdana" w:cs="Cambria"/>
          <w:sz w:val="20"/>
          <w:szCs w:val="20"/>
        </w:rPr>
        <w:t>λέον</w:t>
      </w:r>
      <w:r w:rsidRPr="003574DE">
        <w:rPr>
          <w:rFonts w:ascii="Verdana" w:eastAsia="Calibri" w:hAnsi="Verdana"/>
          <w:sz w:val="20"/>
          <w:szCs w:val="20"/>
        </w:rPr>
        <w:t xml:space="preserve"> </w:t>
      </w:r>
      <w:r w:rsidRPr="003574DE">
        <w:rPr>
          <w:rFonts w:ascii="Verdana" w:eastAsia="Calibri" w:hAnsi="Verdana" w:cs="Cambria"/>
          <w:sz w:val="20"/>
          <w:szCs w:val="20"/>
        </w:rPr>
        <w:t>εισφοράς</w:t>
      </w:r>
      <w:r w:rsidRPr="003574DE">
        <w:rPr>
          <w:rFonts w:ascii="Verdana" w:eastAsia="Calibri" w:hAnsi="Verdana"/>
          <w:sz w:val="20"/>
          <w:szCs w:val="20"/>
        </w:rPr>
        <w:t xml:space="preserve"> 20%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Ο</w:t>
      </w:r>
      <w:r w:rsidRPr="003574DE">
        <w:rPr>
          <w:rFonts w:ascii="Verdana" w:eastAsia="Calibri" w:hAnsi="Verdana"/>
          <w:sz w:val="20"/>
          <w:szCs w:val="20"/>
        </w:rPr>
        <w:t>.</w:t>
      </w:r>
      <w:r w:rsidRPr="003574DE">
        <w:rPr>
          <w:rFonts w:ascii="Verdana" w:eastAsia="Calibri" w:hAnsi="Verdana" w:cs="Cambria"/>
          <w:sz w:val="20"/>
          <w:szCs w:val="20"/>
        </w:rPr>
        <w:t>Γ</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w:t>
      </w:r>
      <w:r w:rsidRPr="003574DE">
        <w:rPr>
          <w:rFonts w:ascii="Verdana" w:eastAsia="Calibri" w:hAnsi="Verdana" w:cs="Cambria"/>
          <w:sz w:val="20"/>
          <w:szCs w:val="20"/>
        </w:rPr>
        <w:t>Ο</w:t>
      </w:r>
      <w:r w:rsidRPr="003574DE">
        <w:rPr>
          <w:rFonts w:ascii="Verdana" w:eastAsia="Calibri" w:hAnsi="Verdana"/>
          <w:sz w:val="20"/>
          <w:szCs w:val="20"/>
        </w:rPr>
        <w:t xml:space="preserve"> </w:t>
      </w:r>
      <w:r w:rsidRPr="003574DE">
        <w:rPr>
          <w:rFonts w:ascii="Verdana" w:eastAsia="Calibri" w:hAnsi="Verdana" w:cs="Cambria"/>
          <w:sz w:val="20"/>
          <w:szCs w:val="20"/>
        </w:rPr>
        <w:t>Φ</w:t>
      </w:r>
      <w:r w:rsidRPr="003574DE">
        <w:rPr>
          <w:rFonts w:ascii="Verdana" w:eastAsia="Calibri" w:hAnsi="Verdana"/>
          <w:sz w:val="20"/>
          <w:szCs w:val="20"/>
        </w:rPr>
        <w:t>.</w:t>
      </w:r>
      <w:r w:rsidRPr="003574DE">
        <w:rPr>
          <w:rFonts w:ascii="Verdana" w:eastAsia="Calibri" w:hAnsi="Verdana" w:cs="Cambria"/>
          <w:sz w:val="20"/>
          <w:szCs w:val="20"/>
        </w:rPr>
        <w:t>Π</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 xml:space="preserve">. </w:t>
      </w:r>
      <w:r w:rsidRPr="003574DE">
        <w:rPr>
          <w:rFonts w:ascii="Verdana" w:eastAsia="Calibri" w:hAnsi="Verdana" w:cs="Cambria"/>
          <w:sz w:val="20"/>
          <w:szCs w:val="20"/>
        </w:rPr>
        <w:t>βαρύνει</w:t>
      </w:r>
      <w:r w:rsidRPr="003574DE">
        <w:rPr>
          <w:rFonts w:ascii="Verdana" w:eastAsia="Calibri" w:hAnsi="Verdana"/>
          <w:sz w:val="20"/>
          <w:szCs w:val="20"/>
        </w:rPr>
        <w:t xml:space="preserve"> </w:t>
      </w:r>
      <w:r w:rsidRPr="003574DE">
        <w:rPr>
          <w:rFonts w:ascii="Verdana" w:eastAsia="Calibri" w:hAnsi="Verdana" w:cs="Cambria"/>
          <w:sz w:val="20"/>
          <w:szCs w:val="20"/>
        </w:rPr>
        <w:t>το</w:t>
      </w:r>
      <w:r w:rsidRPr="003574DE">
        <w:rPr>
          <w:rFonts w:ascii="Verdana" w:eastAsia="Calibri" w:hAnsi="Verdana"/>
          <w:sz w:val="20"/>
          <w:szCs w:val="20"/>
        </w:rPr>
        <w:t xml:space="preserve"> </w:t>
      </w:r>
      <w:r w:rsidRPr="003574DE">
        <w:rPr>
          <w:rFonts w:ascii="Verdana" w:eastAsia="Calibri" w:hAnsi="Verdana" w:cs="Cambria"/>
          <w:sz w:val="20"/>
          <w:szCs w:val="20"/>
        </w:rPr>
        <w:t>Δημόσιο</w:t>
      </w:r>
      <w:r w:rsidRPr="003574DE">
        <w:rPr>
          <w:rFonts w:ascii="Verdana" w:eastAsia="Calibri" w:hAnsi="Verdana"/>
          <w:sz w:val="20"/>
          <w:szCs w:val="20"/>
        </w:rPr>
        <w:t xml:space="preserve"> </w:t>
      </w:r>
      <w:r w:rsidRPr="003574DE">
        <w:rPr>
          <w:rFonts w:ascii="Verdana" w:eastAsia="Calibri" w:hAnsi="Verdana" w:cs="Cambria"/>
          <w:sz w:val="20"/>
          <w:szCs w:val="20"/>
        </w:rPr>
        <w:t>και</w:t>
      </w:r>
      <w:r w:rsidRPr="003574DE">
        <w:rPr>
          <w:rFonts w:ascii="Verdana" w:eastAsia="Calibri" w:hAnsi="Verdana"/>
          <w:sz w:val="20"/>
          <w:szCs w:val="20"/>
        </w:rPr>
        <w:t xml:space="preserve"> </w:t>
      </w:r>
      <w:r w:rsidRPr="003574DE">
        <w:rPr>
          <w:rFonts w:ascii="Verdana" w:eastAsia="Calibri" w:hAnsi="Verdana" w:cs="Cambria"/>
          <w:sz w:val="20"/>
          <w:szCs w:val="20"/>
        </w:rPr>
        <w:t>α</w:t>
      </w:r>
      <w:r w:rsidRPr="003574DE">
        <w:rPr>
          <w:rFonts w:ascii="Verdana" w:eastAsia="Calibri" w:hAnsi="Verdana" w:cs="Baskerville Old Face"/>
          <w:sz w:val="20"/>
          <w:szCs w:val="20"/>
        </w:rPr>
        <w:t>π</w:t>
      </w:r>
      <w:r w:rsidRPr="003574DE">
        <w:rPr>
          <w:rFonts w:ascii="Verdana" w:eastAsia="Calibri" w:hAnsi="Verdana" w:cs="Cambria"/>
          <w:sz w:val="20"/>
          <w:szCs w:val="20"/>
        </w:rPr>
        <w:t>οδίδεται</w:t>
      </w:r>
      <w:r w:rsidRPr="003574DE">
        <w:rPr>
          <w:rFonts w:ascii="Verdana" w:eastAsia="Calibri" w:hAnsi="Verdana"/>
          <w:sz w:val="20"/>
          <w:szCs w:val="20"/>
        </w:rPr>
        <w:t xml:space="preserve"> </w:t>
      </w:r>
      <w:r w:rsidRPr="003574DE">
        <w:rPr>
          <w:rFonts w:ascii="Verdana" w:eastAsia="Calibri" w:hAnsi="Verdana" w:cs="Cambria"/>
          <w:sz w:val="20"/>
          <w:szCs w:val="20"/>
        </w:rPr>
        <w:t>α</w:t>
      </w:r>
      <w:r w:rsidRPr="003574DE">
        <w:rPr>
          <w:rFonts w:ascii="Verdana" w:eastAsia="Calibri" w:hAnsi="Verdana" w:cs="Baskerville Old Face"/>
          <w:sz w:val="20"/>
          <w:szCs w:val="20"/>
        </w:rPr>
        <w:t>π</w:t>
      </w:r>
      <w:r w:rsidRPr="003574DE">
        <w:rPr>
          <w:rFonts w:ascii="Verdana" w:eastAsia="Calibri" w:hAnsi="Verdana" w:cs="Cambria"/>
          <w:sz w:val="20"/>
          <w:szCs w:val="20"/>
        </w:rPr>
        <w:t>ό</w:t>
      </w:r>
      <w:r w:rsidRPr="003574DE">
        <w:rPr>
          <w:rFonts w:ascii="Verdana" w:eastAsia="Calibri" w:hAnsi="Verdana"/>
          <w:sz w:val="20"/>
          <w:szCs w:val="20"/>
        </w:rPr>
        <w:t xml:space="preserve"> </w:t>
      </w:r>
      <w:r w:rsidRPr="003574DE">
        <w:rPr>
          <w:rFonts w:ascii="Verdana" w:eastAsia="Calibri" w:hAnsi="Verdana" w:cs="Cambria"/>
          <w:sz w:val="20"/>
          <w:szCs w:val="20"/>
        </w:rPr>
        <w:t>τον</w:t>
      </w:r>
      <w:r w:rsidRPr="003574DE">
        <w:rPr>
          <w:rFonts w:ascii="Verdana" w:eastAsia="Calibri" w:hAnsi="Verdana"/>
          <w:sz w:val="20"/>
          <w:szCs w:val="20"/>
        </w:rPr>
        <w:t xml:space="preserve"> </w:t>
      </w:r>
      <w:r w:rsidRPr="00CA6FF4">
        <w:rPr>
          <w:rFonts w:ascii="Verdana" w:eastAsia="Calibri" w:hAnsi="Verdana" w:cs="Cambria"/>
          <w:sz w:val="20"/>
          <w:szCs w:val="20"/>
        </w:rPr>
        <w:t>Ανά</w:t>
      </w:r>
      <w:r w:rsidRPr="00CA6FF4">
        <w:rPr>
          <w:rFonts w:ascii="Verdana" w:eastAsia="Calibri" w:hAnsi="Verdana" w:cs="Calibri"/>
          <w:sz w:val="20"/>
          <w:szCs w:val="20"/>
        </w:rPr>
        <w:t>δοχο</w:t>
      </w:r>
      <w:r w:rsidRPr="003574DE">
        <w:rPr>
          <w:rFonts w:ascii="Verdana" w:eastAsia="Calibri" w:hAnsi="Verdana"/>
          <w:sz w:val="20"/>
          <w:szCs w:val="20"/>
        </w:rPr>
        <w:t>.</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3574DE" w:rsidRPr="00AB3EAC">
        <w:trPr>
          <w:tblCellSpacing w:w="20" w:type="dxa"/>
        </w:trPr>
        <w:tc>
          <w:tcPr>
            <w:tcW w:w="9460" w:type="dxa"/>
            <w:shd w:val="clear" w:color="auto" w:fill="E0E0E0"/>
          </w:tcPr>
          <w:p w:rsidR="003574DE" w:rsidRPr="00CB226F" w:rsidRDefault="003574DE" w:rsidP="003574DE">
            <w:pPr>
              <w:pStyle w:val="2"/>
              <w:rPr>
                <w:rFonts w:ascii="Verdana" w:hAnsi="Verdana"/>
                <w:bCs w:val="0"/>
                <w:spacing w:val="-4"/>
                <w:sz w:val="24"/>
                <w:lang w:val="el-GR" w:eastAsia="el-GR"/>
              </w:rPr>
            </w:pPr>
            <w:r w:rsidRPr="00CB226F">
              <w:rPr>
                <w:rFonts w:ascii="Verdana" w:hAnsi="Verdana" w:cs="Arial"/>
                <w:spacing w:val="-4"/>
                <w:sz w:val="24"/>
                <w:lang w:val="el-GR" w:eastAsia="el-GR"/>
              </w:rPr>
              <w:t xml:space="preserve">ΑΡΘΡΟ </w:t>
            </w:r>
            <w:r w:rsidR="007F0BEE" w:rsidRPr="00CB226F">
              <w:rPr>
                <w:rFonts w:ascii="Verdana" w:hAnsi="Verdana" w:cs="Arial"/>
                <w:spacing w:val="-4"/>
                <w:sz w:val="24"/>
                <w:lang w:val="el-GR" w:eastAsia="el-GR"/>
              </w:rPr>
              <w:t>24</w:t>
            </w:r>
            <w:r w:rsidR="007F0BEE" w:rsidRPr="00CB226F">
              <w:rPr>
                <w:rFonts w:ascii="Verdana" w:hAnsi="Verdana" w:cs="Arial"/>
                <w:spacing w:val="-4"/>
                <w:sz w:val="24"/>
                <w:vertAlign w:val="superscript"/>
                <w:lang w:val="el-GR" w:eastAsia="el-GR"/>
              </w:rPr>
              <w:t>Ο</w:t>
            </w:r>
            <w:r w:rsidR="007F0BEE" w:rsidRPr="00CB226F">
              <w:rPr>
                <w:rFonts w:ascii="Verdana" w:hAnsi="Verdana" w:cs="Arial"/>
                <w:spacing w:val="-4"/>
                <w:sz w:val="24"/>
                <w:lang w:val="el-GR" w:eastAsia="el-GR"/>
              </w:rPr>
              <w:t xml:space="preserve"> </w:t>
            </w:r>
            <w:r w:rsidRPr="00CB226F">
              <w:rPr>
                <w:rFonts w:ascii="Verdana" w:hAnsi="Verdana" w:cs="Arial"/>
                <w:spacing w:val="-4"/>
                <w:sz w:val="24"/>
                <w:lang w:val="el-GR" w:eastAsia="el-GR"/>
              </w:rPr>
              <w:t xml:space="preserve">:Διαδικασία επίλυσης  διαφορών </w:t>
            </w:r>
          </w:p>
        </w:tc>
      </w:tr>
    </w:tbl>
    <w:p w:rsidR="003574DE" w:rsidRDefault="003574DE" w:rsidP="003574DE">
      <w:pPr>
        <w:spacing w:after="160" w:line="259" w:lineRule="auto"/>
        <w:rPr>
          <w:rFonts w:ascii="Calibri" w:eastAsia="Calibri" w:hAnsi="Calibri"/>
          <w:b/>
          <w:sz w:val="28"/>
          <w:szCs w:val="28"/>
        </w:rPr>
      </w:pPr>
    </w:p>
    <w:p w:rsidR="003574DE" w:rsidRDefault="003574DE" w:rsidP="00A61180">
      <w:pPr>
        <w:spacing w:after="160" w:line="360" w:lineRule="auto"/>
        <w:jc w:val="both"/>
        <w:rPr>
          <w:rFonts w:ascii="Verdana" w:eastAsia="Calibri" w:hAnsi="Verdana"/>
          <w:sz w:val="20"/>
          <w:szCs w:val="20"/>
        </w:rPr>
      </w:pPr>
      <w:r w:rsidRPr="003574DE">
        <w:rPr>
          <w:rFonts w:ascii="Verdana" w:eastAsia="Calibri" w:hAnsi="Verdana"/>
          <w:sz w:val="20"/>
          <w:szCs w:val="20"/>
        </w:rPr>
        <w:t xml:space="preserve">Η  παρούσα </w:t>
      </w:r>
      <w:r w:rsidRPr="00A61180">
        <w:rPr>
          <w:rFonts w:ascii="Verdana" w:eastAsia="Calibri" w:hAnsi="Verdana"/>
          <w:sz w:val="20"/>
          <w:szCs w:val="20"/>
        </w:rPr>
        <w:t xml:space="preserve">σύμβαση </w:t>
      </w:r>
      <w:r w:rsidRPr="003574DE">
        <w:rPr>
          <w:rFonts w:ascii="Verdana" w:eastAsia="Calibri" w:hAnsi="Verdana"/>
          <w:sz w:val="20"/>
          <w:szCs w:val="20"/>
        </w:rPr>
        <w:t xml:space="preserve"> διέπεται από την Ελληνική και Κοινοτική Νομοθεσία και κάθε διαφορά που θα προκύψει μεταξύ τ</w:t>
      </w:r>
      <w:r w:rsidRPr="00A61180">
        <w:rPr>
          <w:rFonts w:ascii="Verdana" w:eastAsia="Calibri" w:hAnsi="Verdana"/>
          <w:sz w:val="20"/>
          <w:szCs w:val="20"/>
        </w:rPr>
        <w:t xml:space="preserve">ου Δήμου </w:t>
      </w:r>
      <w:r w:rsidRPr="003574DE">
        <w:rPr>
          <w:rFonts w:ascii="Verdana" w:eastAsia="Calibri" w:hAnsi="Verdana"/>
          <w:sz w:val="20"/>
          <w:szCs w:val="20"/>
        </w:rPr>
        <w:t xml:space="preserve"> και του Αναδόχου, η οποία θα αφορά στην εκτέλεση, την εφαρμογή η γενικά τις σχέσεις που δημιουργούνται από αυτή, θα λυθεί από τα </w:t>
      </w:r>
      <w:r w:rsidRPr="003574DE">
        <w:rPr>
          <w:rFonts w:ascii="Verdana" w:eastAsia="Calibri" w:hAnsi="Verdana"/>
          <w:b/>
          <w:sz w:val="20"/>
          <w:szCs w:val="20"/>
        </w:rPr>
        <w:t>εδρεύοντα στο Νομό  αρμόδια δικαστήρια</w:t>
      </w:r>
      <w:r w:rsidRPr="003574DE">
        <w:rPr>
          <w:rFonts w:ascii="Verdana" w:eastAsia="Calibri" w:hAnsi="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1C11D4" w:rsidRPr="00AB3EAC">
        <w:trPr>
          <w:tblCellSpacing w:w="20" w:type="dxa"/>
        </w:trPr>
        <w:tc>
          <w:tcPr>
            <w:tcW w:w="9460" w:type="dxa"/>
            <w:shd w:val="clear" w:color="auto" w:fill="E0E0E0"/>
          </w:tcPr>
          <w:p w:rsidR="001C11D4" w:rsidRPr="00CB226F" w:rsidRDefault="001C11D4" w:rsidP="001C11D4">
            <w:pPr>
              <w:pStyle w:val="2"/>
              <w:rPr>
                <w:rFonts w:ascii="Verdana" w:hAnsi="Verdana"/>
                <w:bCs w:val="0"/>
                <w:spacing w:val="-4"/>
                <w:sz w:val="24"/>
                <w:lang w:val="el-GR" w:eastAsia="el-GR"/>
              </w:rPr>
            </w:pPr>
            <w:r w:rsidRPr="00CB226F">
              <w:rPr>
                <w:rFonts w:ascii="Verdana" w:hAnsi="Verdana" w:cs="Arial"/>
                <w:spacing w:val="-4"/>
                <w:sz w:val="24"/>
                <w:lang w:val="el-GR" w:eastAsia="el-GR"/>
              </w:rPr>
              <w:t>ΑΡΘΡΟ 25</w:t>
            </w:r>
            <w:r w:rsidRPr="00CB226F">
              <w:rPr>
                <w:rFonts w:ascii="Verdana" w:hAnsi="Verdana" w:cs="Arial"/>
                <w:spacing w:val="-4"/>
                <w:sz w:val="24"/>
                <w:vertAlign w:val="superscript"/>
                <w:lang w:val="el-GR" w:eastAsia="el-GR"/>
              </w:rPr>
              <w:t>Ο</w:t>
            </w:r>
            <w:r w:rsidRPr="00CB226F">
              <w:rPr>
                <w:rFonts w:ascii="Verdana" w:hAnsi="Verdana" w:cs="Arial"/>
                <w:spacing w:val="-4"/>
                <w:sz w:val="24"/>
                <w:lang w:val="el-GR" w:eastAsia="el-GR"/>
              </w:rPr>
              <w:t xml:space="preserve"> :Λοιπές διατάξεις</w:t>
            </w:r>
          </w:p>
        </w:tc>
      </w:tr>
    </w:tbl>
    <w:p w:rsidR="001C11D4" w:rsidRDefault="001C11D4" w:rsidP="001C11D4">
      <w:pPr>
        <w:spacing w:after="160" w:line="259" w:lineRule="auto"/>
        <w:rPr>
          <w:rFonts w:ascii="Verdana" w:eastAsia="Calibri" w:hAnsi="Verdana"/>
          <w:sz w:val="20"/>
          <w:szCs w:val="20"/>
        </w:rPr>
      </w:pPr>
    </w:p>
    <w:p w:rsidR="003574DE" w:rsidRPr="00DF0797" w:rsidRDefault="003574DE" w:rsidP="001C11D4">
      <w:pPr>
        <w:spacing w:after="160" w:line="360" w:lineRule="auto"/>
        <w:jc w:val="both"/>
        <w:rPr>
          <w:rFonts w:ascii="Verdana" w:eastAsia="Calibri" w:hAnsi="Verdana"/>
          <w:sz w:val="20"/>
          <w:szCs w:val="20"/>
        </w:rPr>
      </w:pPr>
      <w:r w:rsidRPr="00DF0797">
        <w:rPr>
          <w:rFonts w:ascii="Verdana" w:eastAsia="Calibri" w:hAnsi="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3574DE" w:rsidRPr="00DF0797" w:rsidRDefault="003574DE" w:rsidP="001C11D4">
      <w:pPr>
        <w:spacing w:after="160" w:line="360" w:lineRule="auto"/>
        <w:jc w:val="both"/>
        <w:rPr>
          <w:rFonts w:ascii="Verdana" w:eastAsia="Calibri" w:hAnsi="Verdana"/>
          <w:sz w:val="20"/>
          <w:szCs w:val="20"/>
        </w:rPr>
      </w:pPr>
      <w:r w:rsidRPr="00DF0797">
        <w:rPr>
          <w:rFonts w:ascii="Verdana" w:eastAsia="Calibri" w:hAnsi="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3574DE" w:rsidRPr="00DF0797" w:rsidRDefault="003574DE" w:rsidP="001C11D4">
      <w:pPr>
        <w:spacing w:after="160" w:line="360" w:lineRule="auto"/>
        <w:jc w:val="both"/>
        <w:rPr>
          <w:rFonts w:ascii="Verdana" w:eastAsia="Calibri" w:hAnsi="Verdana"/>
          <w:sz w:val="20"/>
          <w:szCs w:val="20"/>
        </w:rPr>
      </w:pPr>
      <w:r w:rsidRPr="00DF0797">
        <w:rPr>
          <w:rFonts w:ascii="Verdana" w:eastAsia="Calibri" w:hAnsi="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A05CBC" w:rsidRDefault="003574DE" w:rsidP="00D00B54">
      <w:pPr>
        <w:spacing w:after="160" w:line="360" w:lineRule="auto"/>
        <w:jc w:val="both"/>
        <w:rPr>
          <w:rFonts w:ascii="Verdana" w:hAnsi="Verdana"/>
          <w:b/>
          <w:sz w:val="20"/>
          <w:szCs w:val="20"/>
        </w:rPr>
      </w:pPr>
      <w:r w:rsidRPr="00DF0797">
        <w:rPr>
          <w:rFonts w:ascii="Verdana" w:eastAsia="Calibri" w:hAnsi="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w:t>
      </w:r>
      <w:r w:rsidRPr="00DF0797">
        <w:rPr>
          <w:rFonts w:ascii="Verdana" w:eastAsia="Calibri" w:hAnsi="Verdana"/>
          <w:sz w:val="20"/>
          <w:szCs w:val="20"/>
        </w:rPr>
        <w:lastRenderedPageBreak/>
        <w:t>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r w:rsidR="00DF0797" w:rsidRPr="0059768D">
        <w:rPr>
          <w:rFonts w:ascii="Verdana" w:hAnsi="Verdana"/>
          <w:b/>
          <w:sz w:val="20"/>
          <w:szCs w:val="20"/>
        </w:rPr>
        <w:t xml:space="preserve">                                                           </w:t>
      </w:r>
      <w:r w:rsidR="0059768D">
        <w:rPr>
          <w:rFonts w:ascii="Verdana" w:hAnsi="Verdana"/>
          <w:b/>
          <w:sz w:val="20"/>
          <w:szCs w:val="20"/>
        </w:rPr>
        <w:t xml:space="preserve"> </w:t>
      </w:r>
      <w:r w:rsidR="00DF0797" w:rsidRPr="0059768D">
        <w:rPr>
          <w:rFonts w:ascii="Verdana" w:hAnsi="Verdana"/>
          <w:b/>
          <w:sz w:val="20"/>
          <w:szCs w:val="20"/>
        </w:rPr>
        <w:t xml:space="preserve"> </w:t>
      </w:r>
    </w:p>
    <w:p w:rsidR="00D00B54" w:rsidRDefault="00D00B54" w:rsidP="00D00B54">
      <w:pPr>
        <w:pStyle w:val="Default"/>
        <w:spacing w:line="360" w:lineRule="auto"/>
        <w:ind w:left="2160"/>
        <w:jc w:val="both"/>
        <w:rPr>
          <w:rFonts w:ascii="Verdana" w:hAnsi="Verdana"/>
          <w:b/>
          <w:color w:val="auto"/>
          <w:sz w:val="20"/>
          <w:szCs w:val="20"/>
        </w:rPr>
      </w:pPr>
      <w:r>
        <w:rPr>
          <w:rFonts w:ascii="Verdana" w:hAnsi="Verdana"/>
          <w:b/>
          <w:color w:val="auto"/>
          <w:sz w:val="20"/>
          <w:szCs w:val="20"/>
        </w:rPr>
        <w:tab/>
      </w:r>
      <w:r>
        <w:rPr>
          <w:rFonts w:ascii="Verdana" w:hAnsi="Verdana"/>
          <w:b/>
          <w:color w:val="auto"/>
          <w:sz w:val="20"/>
          <w:szCs w:val="20"/>
        </w:rPr>
        <w:tab/>
      </w:r>
      <w:r>
        <w:rPr>
          <w:rFonts w:ascii="Verdana" w:hAnsi="Verdana"/>
          <w:b/>
          <w:color w:val="auto"/>
          <w:sz w:val="20"/>
          <w:szCs w:val="20"/>
        </w:rPr>
        <w:tab/>
      </w:r>
      <w:r>
        <w:rPr>
          <w:rFonts w:ascii="Verdana" w:hAnsi="Verdana"/>
          <w:b/>
          <w:color w:val="auto"/>
          <w:sz w:val="20"/>
          <w:szCs w:val="20"/>
        </w:rPr>
        <w:tab/>
      </w:r>
      <w:r>
        <w:rPr>
          <w:rFonts w:ascii="Verdana" w:hAnsi="Verdana"/>
          <w:b/>
          <w:color w:val="auto"/>
          <w:sz w:val="20"/>
          <w:szCs w:val="20"/>
        </w:rPr>
        <w:tab/>
      </w:r>
      <w:r w:rsidR="009F3C38">
        <w:rPr>
          <w:rFonts w:ascii="Verdana" w:hAnsi="Verdana"/>
          <w:b/>
          <w:color w:val="auto"/>
          <w:sz w:val="20"/>
          <w:szCs w:val="20"/>
        </w:rPr>
        <w:tab/>
      </w:r>
      <w:r w:rsidR="009F3C38">
        <w:rPr>
          <w:rFonts w:ascii="Verdana" w:hAnsi="Verdana"/>
          <w:b/>
          <w:color w:val="auto"/>
          <w:sz w:val="20"/>
          <w:szCs w:val="20"/>
        </w:rPr>
        <w:tab/>
      </w:r>
      <w:r w:rsidR="009F3C38">
        <w:rPr>
          <w:rFonts w:ascii="Verdana" w:hAnsi="Verdana"/>
          <w:b/>
          <w:color w:val="auto"/>
          <w:sz w:val="20"/>
          <w:szCs w:val="20"/>
        </w:rPr>
        <w:tab/>
      </w:r>
      <w:r w:rsidR="009F3C38">
        <w:rPr>
          <w:rFonts w:ascii="Verdana" w:hAnsi="Verdana"/>
          <w:b/>
          <w:color w:val="auto"/>
          <w:sz w:val="20"/>
          <w:szCs w:val="20"/>
        </w:rPr>
        <w:tab/>
      </w:r>
      <w:r w:rsidR="009F3C38">
        <w:rPr>
          <w:rFonts w:ascii="Verdana" w:hAnsi="Verdana"/>
          <w:b/>
          <w:color w:val="auto"/>
          <w:sz w:val="20"/>
          <w:szCs w:val="20"/>
        </w:rPr>
        <w:tab/>
      </w:r>
      <w:r w:rsidR="009F3C38">
        <w:rPr>
          <w:rFonts w:ascii="Verdana" w:hAnsi="Verdana"/>
          <w:b/>
          <w:color w:val="auto"/>
          <w:sz w:val="20"/>
          <w:szCs w:val="20"/>
        </w:rPr>
        <w:tab/>
        <w:t xml:space="preserve">                          Ο ΑΝΤΙΔΗΜΑΡΧΟΣ</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9F3C38">
      <w:pPr>
        <w:pStyle w:val="Default"/>
        <w:tabs>
          <w:tab w:val="left" w:pos="4575"/>
        </w:tabs>
        <w:spacing w:line="360" w:lineRule="auto"/>
        <w:ind w:left="2160"/>
        <w:jc w:val="both"/>
        <w:rPr>
          <w:rFonts w:ascii="Verdana" w:hAnsi="Verdana"/>
          <w:b/>
          <w:color w:val="auto"/>
          <w:sz w:val="20"/>
          <w:szCs w:val="20"/>
        </w:rPr>
      </w:pPr>
      <w:r>
        <w:rPr>
          <w:rFonts w:ascii="Verdana" w:hAnsi="Verdana"/>
          <w:b/>
          <w:color w:val="auto"/>
          <w:sz w:val="20"/>
          <w:szCs w:val="20"/>
        </w:rPr>
        <w:tab/>
        <w:t xml:space="preserve">     ΣΑΒΒΑΣ ΔΙΑΚΟΣΤΑΜΑΤΙΟΥ</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D00B54">
      <w:pPr>
        <w:pStyle w:val="Default"/>
        <w:spacing w:line="360" w:lineRule="auto"/>
        <w:ind w:left="2160"/>
        <w:jc w:val="both"/>
        <w:rPr>
          <w:rFonts w:ascii="Verdana" w:hAnsi="Verdana"/>
          <w:b/>
          <w:color w:val="auto"/>
          <w:sz w:val="20"/>
          <w:szCs w:val="20"/>
        </w:rPr>
      </w:pPr>
    </w:p>
    <w:p w:rsidR="005556D0" w:rsidRDefault="005F6BA5" w:rsidP="005F6BA5">
      <w:pPr>
        <w:pStyle w:val="Default"/>
        <w:spacing w:line="360" w:lineRule="auto"/>
        <w:jc w:val="both"/>
        <w:rPr>
          <w:rFonts w:ascii="Verdana" w:hAnsi="Verdana"/>
          <w:b/>
          <w:bCs/>
          <w:sz w:val="20"/>
          <w:szCs w:val="20"/>
        </w:rPr>
      </w:pPr>
      <w:r w:rsidRPr="00F7272E">
        <w:rPr>
          <w:rFonts w:ascii="Verdana" w:hAnsi="Verdana"/>
          <w:b/>
          <w:bCs/>
          <w:sz w:val="20"/>
          <w:szCs w:val="20"/>
        </w:rPr>
        <w:t xml:space="preserve">                              </w:t>
      </w:r>
      <w:r>
        <w:rPr>
          <w:rFonts w:ascii="Verdana" w:hAnsi="Verdana"/>
          <w:b/>
          <w:bCs/>
          <w:sz w:val="20"/>
          <w:szCs w:val="20"/>
        </w:rPr>
        <w:t xml:space="preserve">           </w:t>
      </w:r>
    </w:p>
    <w:p w:rsidR="005556D0" w:rsidRDefault="005556D0" w:rsidP="005F6BA5">
      <w:pPr>
        <w:pStyle w:val="Default"/>
        <w:spacing w:line="360" w:lineRule="auto"/>
        <w:jc w:val="both"/>
        <w:rPr>
          <w:rFonts w:ascii="Verdana" w:hAnsi="Verdana"/>
          <w:b/>
          <w:bCs/>
          <w:sz w:val="20"/>
          <w:szCs w:val="20"/>
        </w:rPr>
      </w:pPr>
    </w:p>
    <w:p w:rsidR="005F6BA5" w:rsidRPr="005F6BA5" w:rsidRDefault="005556D0" w:rsidP="005F6BA5">
      <w:pPr>
        <w:pStyle w:val="Default"/>
        <w:spacing w:line="360" w:lineRule="auto"/>
        <w:jc w:val="both"/>
      </w:pPr>
      <w:r>
        <w:rPr>
          <w:rFonts w:ascii="Verdana" w:hAnsi="Verdana"/>
          <w:b/>
          <w:bCs/>
          <w:sz w:val="20"/>
          <w:szCs w:val="20"/>
        </w:rPr>
        <w:t xml:space="preserve">                                       </w:t>
      </w:r>
      <w:r w:rsidR="005F6BA5">
        <w:rPr>
          <w:rFonts w:ascii="Verdana" w:hAnsi="Verdana"/>
          <w:b/>
          <w:bCs/>
          <w:sz w:val="20"/>
          <w:szCs w:val="20"/>
        </w:rPr>
        <w:t xml:space="preserve">  </w:t>
      </w:r>
      <w:r w:rsidR="005F6BA5" w:rsidRPr="00F7272E">
        <w:rPr>
          <w:rFonts w:ascii="Verdana" w:hAnsi="Verdana"/>
          <w:b/>
          <w:bCs/>
          <w:sz w:val="20"/>
          <w:szCs w:val="20"/>
        </w:rPr>
        <w:t xml:space="preserve">  </w:t>
      </w:r>
      <w:r w:rsidR="005F6BA5" w:rsidRPr="005F6BA5">
        <w:rPr>
          <w:rFonts w:ascii="Verdana" w:hAnsi="Verdana"/>
          <w:b/>
          <w:bCs/>
        </w:rPr>
        <w:t xml:space="preserve">ΠΑΡΑΡΤΗΜΑ Α1’ </w:t>
      </w:r>
    </w:p>
    <w:p w:rsidR="005F6BA5" w:rsidRPr="00F7272E" w:rsidRDefault="005F6BA5" w:rsidP="005F6BA5">
      <w:pPr>
        <w:pStyle w:val="10"/>
        <w:shd w:val="clear" w:color="auto" w:fill="FFFFFF"/>
        <w:jc w:val="center"/>
        <w:rPr>
          <w:sz w:val="20"/>
          <w:szCs w:val="20"/>
        </w:rPr>
      </w:pPr>
    </w:p>
    <w:p w:rsidR="005F6BA5" w:rsidRPr="00F7272E" w:rsidRDefault="005F6BA5" w:rsidP="005F6BA5">
      <w:pPr>
        <w:rPr>
          <w:sz w:val="20"/>
          <w:szCs w:val="20"/>
          <w:lang w:eastAsia="el-GR"/>
        </w:rPr>
      </w:pPr>
      <w:r w:rsidRPr="00F7272E">
        <w:rPr>
          <w:sz w:val="20"/>
          <w:szCs w:val="20"/>
        </w:rPr>
        <w:t xml:space="preserve">                                                          </w:t>
      </w:r>
    </w:p>
    <w:p w:rsidR="005F6BA5" w:rsidRPr="00151AA7" w:rsidRDefault="005F6BA5" w:rsidP="005F6BA5">
      <w:pPr>
        <w:rPr>
          <w:b/>
          <w:bCs/>
          <w:lang w:eastAsia="el-GR"/>
        </w:rPr>
      </w:pPr>
      <w:r>
        <w:rPr>
          <w:b/>
          <w:bCs/>
          <w:lang w:eastAsia="el-GR"/>
        </w:rPr>
        <w:t xml:space="preserve">            </w:t>
      </w:r>
      <w:r w:rsidRPr="00151AA7">
        <w:rPr>
          <w:b/>
          <w:bCs/>
          <w:lang w:eastAsia="el-GR"/>
        </w:rPr>
        <w:t>ΤΥΠΟΠΟΙΗΜΕΝΟ ΕΝΤΥΠΟ ΥΠΕΥΘΥΝΗΣ ΔΗΛΩΣΗΣ (TEΥΔ)</w:t>
      </w:r>
    </w:p>
    <w:p w:rsidR="005F6BA5" w:rsidRPr="00151AA7" w:rsidRDefault="005F6BA5" w:rsidP="005F6BA5">
      <w:pPr>
        <w:rPr>
          <w:b/>
          <w:bCs/>
          <w:u w:val="single"/>
          <w:lang w:eastAsia="el-GR"/>
        </w:rPr>
      </w:pPr>
      <w:r>
        <w:rPr>
          <w:b/>
          <w:bCs/>
          <w:lang w:eastAsia="el-GR"/>
        </w:rPr>
        <w:t xml:space="preserve">                          </w:t>
      </w:r>
      <w:r w:rsidRPr="00151AA7">
        <w:rPr>
          <w:b/>
          <w:bCs/>
          <w:lang w:eastAsia="el-GR"/>
        </w:rPr>
        <w:t>[άρθρου 79 παρ. 4 ν. 4412/2016 (Α 147)]</w:t>
      </w:r>
    </w:p>
    <w:p w:rsidR="005F6BA5" w:rsidRPr="00151AA7" w:rsidRDefault="005F6BA5" w:rsidP="005F6BA5">
      <w:pPr>
        <w:rPr>
          <w:lang w:eastAsia="el-GR"/>
        </w:rPr>
      </w:pPr>
      <w:r w:rsidRPr="00151AA7">
        <w:rPr>
          <w:b/>
          <w:bCs/>
          <w:u w:val="single"/>
          <w:lang w:eastAsia="el-GR"/>
        </w:rPr>
        <w:t xml:space="preserve"> για διαδικασίες σύναψης δημόσιας σύμβασης κάτω των ορίων των οδηγιών</w:t>
      </w:r>
    </w:p>
    <w:p w:rsidR="005F6BA5" w:rsidRDefault="005F6BA5" w:rsidP="005F6BA5">
      <w:pPr>
        <w:rPr>
          <w:b/>
          <w:bCs/>
          <w:u w:val="single"/>
          <w:lang w:eastAsia="el-GR"/>
        </w:rPr>
      </w:pPr>
    </w:p>
    <w:p w:rsidR="005F6BA5" w:rsidRPr="00151AA7" w:rsidRDefault="005F6BA5" w:rsidP="005F6BA5">
      <w:pPr>
        <w:rPr>
          <w:b/>
          <w:bCs/>
          <w:lang w:eastAsia="el-GR"/>
        </w:rPr>
      </w:pPr>
      <w:r w:rsidRPr="00151AA7">
        <w:rPr>
          <w:b/>
          <w:bCs/>
          <w:u w:val="single"/>
          <w:lang w:eastAsia="el-GR"/>
        </w:rPr>
        <w:t>Μέρος Ι: Πληροφορίες σχετικά με την αναθέτουσα αρχή/αναθέτοντα φορέα</w:t>
      </w:r>
      <w:r>
        <w:rPr>
          <w:rStyle w:val="af"/>
          <w:b/>
          <w:bCs/>
          <w:u w:val="single"/>
          <w:lang w:eastAsia="el-GR"/>
        </w:rPr>
        <w:footnoteReference w:id="12"/>
      </w:r>
      <w:r w:rsidRPr="00151AA7">
        <w:rPr>
          <w:b/>
          <w:bCs/>
          <w:u w:val="single"/>
          <w:lang w:eastAsia="el-GR"/>
        </w:rPr>
        <w:t xml:space="preserve">  και τη διαδικασία ανάθεσης</w:t>
      </w:r>
    </w:p>
    <w:p w:rsidR="005F6BA5" w:rsidRDefault="005F6BA5" w:rsidP="005F6BA5">
      <w:pPr>
        <w:rPr>
          <w:b/>
          <w:bCs/>
          <w:lang w:eastAsia="el-GR"/>
        </w:rPr>
      </w:pPr>
      <w:r w:rsidRPr="00151AA7">
        <w:rPr>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F6BA5" w:rsidRDefault="005F6BA5" w:rsidP="005F6BA5">
      <w:pPr>
        <w:rPr>
          <w:b/>
          <w:bCs/>
          <w:lang w:eastAsia="el-GR"/>
        </w:rPr>
      </w:pPr>
    </w:p>
    <w:p w:rsidR="005F6BA5" w:rsidRPr="00151AA7" w:rsidRDefault="005F6BA5" w:rsidP="005F6BA5">
      <w:pPr>
        <w:rPr>
          <w:b/>
          <w:bCs/>
          <w:lang w:eastAsia="el-GR"/>
        </w:rPr>
      </w:pPr>
    </w:p>
    <w:tbl>
      <w:tblPr>
        <w:tblW w:w="8878" w:type="dxa"/>
        <w:shd w:val="clear" w:color="auto" w:fill="F2F2F2"/>
        <w:tblLayout w:type="fixed"/>
        <w:tblCellMar>
          <w:top w:w="55" w:type="dxa"/>
          <w:left w:w="55" w:type="dxa"/>
          <w:bottom w:w="55" w:type="dxa"/>
          <w:right w:w="55" w:type="dxa"/>
        </w:tblCellMar>
        <w:tblLook w:val="0000"/>
      </w:tblPr>
      <w:tblGrid>
        <w:gridCol w:w="8878"/>
      </w:tblGrid>
      <w:tr w:rsidR="005F6BA5" w:rsidRPr="003B30DD">
        <w:trPr>
          <w:trHeight w:val="3730"/>
        </w:trPr>
        <w:tc>
          <w:tcPr>
            <w:tcW w:w="8878" w:type="dxa"/>
            <w:tcBorders>
              <w:top w:val="single" w:sz="1" w:space="0" w:color="000000"/>
              <w:left w:val="single" w:sz="1" w:space="0" w:color="000000"/>
              <w:bottom w:val="single" w:sz="1" w:space="0" w:color="000000"/>
              <w:right w:val="single" w:sz="1" w:space="0" w:color="000000"/>
            </w:tcBorders>
            <w:shd w:val="clear" w:color="auto" w:fill="F2F2F2"/>
          </w:tcPr>
          <w:p w:rsidR="005F6BA5" w:rsidRPr="003B30DD" w:rsidRDefault="005F6BA5" w:rsidP="00604A29">
            <w:pPr>
              <w:rPr>
                <w:color w:val="000000"/>
                <w:lang w:eastAsia="el-GR"/>
              </w:rPr>
            </w:pPr>
            <w:r w:rsidRPr="003B30DD">
              <w:rPr>
                <w:b/>
                <w:bCs/>
                <w:color w:val="000000"/>
                <w:lang w:eastAsia="el-GR"/>
              </w:rPr>
              <w:t>Α: Ονομασία, διεύθυνση και στοιχεία επικοινωνίας της αναθέτουσας αρχής (αα)/ αναθέτοντα φορέα (αφ)</w:t>
            </w:r>
          </w:p>
          <w:p w:rsidR="005F6BA5" w:rsidRPr="003B30DD" w:rsidRDefault="005F6BA5" w:rsidP="00604A29">
            <w:pPr>
              <w:rPr>
                <w:color w:val="000000"/>
                <w:lang w:eastAsia="el-GR"/>
              </w:rPr>
            </w:pPr>
            <w:r w:rsidRPr="003B30DD">
              <w:rPr>
                <w:color w:val="000000"/>
                <w:lang w:eastAsia="el-GR"/>
              </w:rPr>
              <w:t xml:space="preserve">- Ονομασία: </w:t>
            </w:r>
            <w:r w:rsidR="00A12DF3">
              <w:rPr>
                <w:color w:val="000000"/>
                <w:lang w:eastAsia="el-GR"/>
              </w:rPr>
              <w:t>Δήμος Ρόδου</w:t>
            </w:r>
          </w:p>
          <w:p w:rsidR="005F6BA5" w:rsidRPr="003B30DD" w:rsidRDefault="005F6BA5" w:rsidP="00604A29">
            <w:pPr>
              <w:rPr>
                <w:color w:val="000000"/>
                <w:lang w:eastAsia="el-GR"/>
              </w:rPr>
            </w:pPr>
            <w:r w:rsidRPr="003B30DD">
              <w:rPr>
                <w:color w:val="000000"/>
                <w:lang w:eastAsia="el-GR"/>
              </w:rPr>
              <w:t xml:space="preserve">- Κωδικός  Αναθέτουσας Αρχής / Αναθέτοντα Φορέα ΚΗΜΔΗΣ : </w:t>
            </w:r>
            <w:r w:rsidR="00A12DF3">
              <w:rPr>
                <w:color w:val="000000"/>
                <w:lang w:eastAsia="el-GR"/>
              </w:rPr>
              <w:t>6265</w:t>
            </w:r>
          </w:p>
          <w:p w:rsidR="005F6BA5" w:rsidRPr="003B30DD" w:rsidRDefault="005F6BA5" w:rsidP="00604A29">
            <w:pPr>
              <w:rPr>
                <w:color w:val="000000"/>
                <w:lang w:eastAsia="el-GR"/>
              </w:rPr>
            </w:pPr>
            <w:r w:rsidRPr="003B30DD">
              <w:rPr>
                <w:color w:val="000000"/>
                <w:lang w:eastAsia="el-GR"/>
              </w:rPr>
              <w:t xml:space="preserve">- Ταχυδρομική διεύθυνση / Πόλη / Ταχ. Κωδικός: </w:t>
            </w:r>
            <w:r w:rsidR="00A12DF3">
              <w:rPr>
                <w:color w:val="000000"/>
                <w:lang w:eastAsia="el-GR"/>
              </w:rPr>
              <w:t>85-100</w:t>
            </w:r>
          </w:p>
          <w:p w:rsidR="005F6BA5" w:rsidRPr="00A12DF3" w:rsidRDefault="005F6BA5" w:rsidP="00604A29">
            <w:pPr>
              <w:rPr>
                <w:color w:val="000000"/>
                <w:lang w:eastAsia="el-GR"/>
              </w:rPr>
            </w:pPr>
            <w:r w:rsidRPr="003B30DD">
              <w:rPr>
                <w:color w:val="000000"/>
                <w:lang w:eastAsia="el-GR"/>
              </w:rPr>
              <w:t xml:space="preserve">- Αρμόδιος για πληροφορίες: </w:t>
            </w:r>
            <w:r w:rsidR="00A12DF3">
              <w:rPr>
                <w:color w:val="000000"/>
                <w:lang w:eastAsia="el-GR"/>
              </w:rPr>
              <w:t>Αφαντενός</w:t>
            </w:r>
            <w:r w:rsidR="00A12DF3" w:rsidRPr="004A6B78">
              <w:rPr>
                <w:color w:val="000000"/>
                <w:lang w:eastAsia="el-GR"/>
              </w:rPr>
              <w:t xml:space="preserve"> </w:t>
            </w:r>
            <w:r w:rsidR="00A12DF3">
              <w:rPr>
                <w:color w:val="000000"/>
                <w:lang w:eastAsia="el-GR"/>
              </w:rPr>
              <w:t>Νικόλαος</w:t>
            </w:r>
          </w:p>
          <w:p w:rsidR="005F6BA5" w:rsidRPr="003B30DD" w:rsidRDefault="005F6BA5" w:rsidP="00604A29">
            <w:pPr>
              <w:rPr>
                <w:color w:val="000000"/>
                <w:lang w:eastAsia="el-GR"/>
              </w:rPr>
            </w:pPr>
            <w:r w:rsidRPr="003B30DD">
              <w:rPr>
                <w:color w:val="000000"/>
                <w:lang w:eastAsia="el-GR"/>
              </w:rPr>
              <w:t xml:space="preserve">- Τηλέφωνο: </w:t>
            </w:r>
            <w:r w:rsidR="00A12DF3">
              <w:rPr>
                <w:color w:val="000000"/>
                <w:lang w:eastAsia="el-GR"/>
              </w:rPr>
              <w:t>22410-77728</w:t>
            </w:r>
          </w:p>
          <w:p w:rsidR="005F6BA5" w:rsidRPr="00A12DF3" w:rsidRDefault="005F6BA5" w:rsidP="00604A29">
            <w:pPr>
              <w:rPr>
                <w:color w:val="000000"/>
                <w:lang w:eastAsia="el-GR"/>
              </w:rPr>
            </w:pPr>
            <w:r w:rsidRPr="003B30DD">
              <w:rPr>
                <w:color w:val="000000"/>
                <w:lang w:eastAsia="el-GR"/>
              </w:rPr>
              <w:t xml:space="preserve">- Ηλ. ταχυδρομείο: </w:t>
            </w:r>
            <w:r w:rsidR="00A12DF3">
              <w:rPr>
                <w:color w:val="000000"/>
                <w:lang w:val="en-US" w:eastAsia="el-GR"/>
              </w:rPr>
              <w:t>nafantenos</w:t>
            </w:r>
            <w:r w:rsidR="00A12DF3" w:rsidRPr="00A12DF3">
              <w:rPr>
                <w:color w:val="000000"/>
                <w:lang w:eastAsia="el-GR"/>
              </w:rPr>
              <w:t>@</w:t>
            </w:r>
            <w:r w:rsidR="00A12DF3">
              <w:rPr>
                <w:color w:val="000000"/>
                <w:lang w:val="en-US" w:eastAsia="el-GR"/>
              </w:rPr>
              <w:t>gmai</w:t>
            </w:r>
            <w:r w:rsidR="00A12DF3" w:rsidRPr="00A12DF3">
              <w:rPr>
                <w:color w:val="000000"/>
                <w:lang w:eastAsia="el-GR"/>
              </w:rPr>
              <w:t>.</w:t>
            </w:r>
            <w:r w:rsidR="00A12DF3">
              <w:rPr>
                <w:color w:val="000000"/>
                <w:lang w:val="en-US" w:eastAsia="el-GR"/>
              </w:rPr>
              <w:t>com</w:t>
            </w:r>
          </w:p>
          <w:p w:rsidR="005F6BA5" w:rsidRPr="00A12DF3" w:rsidRDefault="005F6BA5" w:rsidP="00604A29">
            <w:pPr>
              <w:rPr>
                <w:color w:val="000000"/>
                <w:lang w:eastAsia="el-GR"/>
              </w:rPr>
            </w:pPr>
            <w:r w:rsidRPr="003B30DD">
              <w:rPr>
                <w:color w:val="000000"/>
                <w:lang w:eastAsia="el-GR"/>
              </w:rPr>
              <w:t xml:space="preserve">- Διεύθυνση στο Διαδίκτυο: </w:t>
            </w:r>
            <w:r w:rsidR="00A12DF3">
              <w:rPr>
                <w:color w:val="000000"/>
                <w:lang w:val="en-US" w:eastAsia="el-GR"/>
              </w:rPr>
              <w:t>www</w:t>
            </w:r>
            <w:r w:rsidR="00A12DF3" w:rsidRPr="00A12DF3">
              <w:rPr>
                <w:color w:val="000000"/>
                <w:lang w:eastAsia="el-GR"/>
              </w:rPr>
              <w:t>.</w:t>
            </w:r>
            <w:r w:rsidR="00A12DF3">
              <w:rPr>
                <w:color w:val="000000"/>
                <w:lang w:val="en-US" w:eastAsia="el-GR"/>
              </w:rPr>
              <w:t>rhodes</w:t>
            </w:r>
            <w:r w:rsidR="00A12DF3" w:rsidRPr="00A12DF3">
              <w:rPr>
                <w:color w:val="000000"/>
                <w:lang w:eastAsia="el-GR"/>
              </w:rPr>
              <w:t>.</w:t>
            </w:r>
            <w:r w:rsidR="00A12DF3">
              <w:rPr>
                <w:color w:val="000000"/>
                <w:lang w:val="en-US" w:eastAsia="el-GR"/>
              </w:rPr>
              <w:t>gr</w:t>
            </w:r>
          </w:p>
        </w:tc>
      </w:tr>
      <w:tr w:rsidR="005F6BA5" w:rsidRPr="003B30DD">
        <w:trPr>
          <w:trHeight w:val="3340"/>
        </w:trPr>
        <w:tc>
          <w:tcPr>
            <w:tcW w:w="8878" w:type="dxa"/>
            <w:tcBorders>
              <w:left w:val="single" w:sz="1" w:space="0" w:color="000000"/>
              <w:bottom w:val="single" w:sz="1" w:space="0" w:color="000000"/>
              <w:right w:val="single" w:sz="1" w:space="0" w:color="000000"/>
            </w:tcBorders>
            <w:shd w:val="clear" w:color="auto" w:fill="F2F2F2"/>
          </w:tcPr>
          <w:p w:rsidR="005F6BA5" w:rsidRPr="003B30DD" w:rsidRDefault="005F6BA5" w:rsidP="00604A29">
            <w:pPr>
              <w:rPr>
                <w:color w:val="000000"/>
                <w:lang w:eastAsia="el-GR"/>
              </w:rPr>
            </w:pPr>
            <w:r w:rsidRPr="003B30DD">
              <w:rPr>
                <w:b/>
                <w:bCs/>
                <w:color w:val="000000"/>
                <w:lang w:eastAsia="el-GR"/>
              </w:rPr>
              <w:lastRenderedPageBreak/>
              <w:t>Β: Πληροφορίες σχετικά με τη διαδικασία σύναψης σύμβασης</w:t>
            </w:r>
          </w:p>
          <w:p w:rsidR="005F6BA5" w:rsidRPr="003B30DD" w:rsidRDefault="005F6BA5" w:rsidP="006521F2">
            <w:pPr>
              <w:rPr>
                <w:color w:val="000000"/>
                <w:lang w:eastAsia="el-GR"/>
              </w:rPr>
            </w:pPr>
            <w:r w:rsidRPr="003B30DD">
              <w:rPr>
                <w:color w:val="000000"/>
                <w:lang w:eastAsia="el-GR"/>
              </w:rPr>
              <w:t xml:space="preserve">- Τίτλος ή σύντομη περιγραφή της δημόσιας σύμβασης (συμπεριλαμβανομένου του σχετικού </w:t>
            </w:r>
            <w:r w:rsidRPr="003B30DD">
              <w:rPr>
                <w:color w:val="000000"/>
                <w:lang w:val="en-US" w:eastAsia="el-GR"/>
              </w:rPr>
              <w:t>CPV</w:t>
            </w:r>
            <w:r w:rsidRPr="003B30DD">
              <w:rPr>
                <w:color w:val="000000"/>
                <w:lang w:eastAsia="el-GR"/>
              </w:rPr>
              <w:t xml:space="preserve">): </w:t>
            </w:r>
            <w:r w:rsidR="00A12DF3">
              <w:rPr>
                <w:color w:val="000000"/>
                <w:lang w:eastAsia="el-GR"/>
              </w:rPr>
              <w:t xml:space="preserve">Προμήθεια </w:t>
            </w:r>
            <w:r w:rsidR="006521F2">
              <w:rPr>
                <w:color w:val="000000"/>
                <w:lang w:eastAsia="el-GR"/>
              </w:rPr>
              <w:t>γραφικής ύλης</w:t>
            </w:r>
            <w:r w:rsidR="00A12DF3">
              <w:rPr>
                <w:color w:val="000000"/>
                <w:lang w:eastAsia="el-GR"/>
              </w:rPr>
              <w:t xml:space="preserve"> </w:t>
            </w:r>
            <w:r w:rsidR="00A12DF3" w:rsidRPr="003B30DD">
              <w:rPr>
                <w:color w:val="000000"/>
                <w:lang w:val="en-US" w:eastAsia="el-GR"/>
              </w:rPr>
              <w:t>CPV</w:t>
            </w:r>
            <w:r w:rsidR="00A12DF3" w:rsidRPr="00A12DF3">
              <w:rPr>
                <w:color w:val="000000"/>
                <w:lang w:eastAsia="el-GR"/>
              </w:rPr>
              <w:t>:</w:t>
            </w:r>
            <w:r w:rsidR="00A12DF3" w:rsidRPr="00A12DF3">
              <w:rPr>
                <w:rFonts w:ascii="Verdana" w:hAnsi="Verdana"/>
                <w:b/>
                <w:sz w:val="18"/>
                <w:szCs w:val="18"/>
              </w:rPr>
              <w:t xml:space="preserve"> </w:t>
            </w:r>
            <w:r w:rsidR="006521F2">
              <w:rPr>
                <w:rFonts w:ascii="Comic Sans MS" w:hAnsi="Comic Sans MS"/>
                <w:sz w:val="18"/>
                <w:szCs w:val="18"/>
              </w:rPr>
              <w:t>30199000-0, 30125110-5, 30197630-1</w:t>
            </w:r>
          </w:p>
          <w:p w:rsidR="005F6BA5" w:rsidRPr="003B30DD" w:rsidRDefault="005F6BA5" w:rsidP="00604A29">
            <w:pPr>
              <w:rPr>
                <w:color w:val="000000"/>
                <w:lang w:eastAsia="el-GR"/>
              </w:rPr>
            </w:pPr>
            <w:r w:rsidRPr="003B30DD">
              <w:rPr>
                <w:color w:val="000000"/>
                <w:lang w:eastAsia="el-GR"/>
              </w:rPr>
              <w:t>- Κωδικός στο ΚΗΜΔΗΣ: [</w:t>
            </w:r>
            <w:r w:rsidR="006521F2" w:rsidRPr="006521F2">
              <w:rPr>
                <w:color w:val="000000"/>
                <w:lang w:eastAsia="el-GR"/>
              </w:rPr>
              <w:t>6265</w:t>
            </w:r>
            <w:r w:rsidRPr="003B30DD">
              <w:rPr>
                <w:color w:val="000000"/>
                <w:lang w:eastAsia="el-GR"/>
              </w:rPr>
              <w:t>]</w:t>
            </w:r>
          </w:p>
          <w:p w:rsidR="006521F2" w:rsidRDefault="005F6BA5" w:rsidP="00604A29">
            <w:pPr>
              <w:rPr>
                <w:color w:val="000000"/>
                <w:lang w:eastAsia="el-GR"/>
              </w:rPr>
            </w:pPr>
            <w:r w:rsidRPr="003B30DD">
              <w:rPr>
                <w:color w:val="000000"/>
                <w:lang w:eastAsia="el-GR"/>
              </w:rPr>
              <w:t xml:space="preserve">- Η σύμβαση αναφέρεται σε έργα, προμήθειες, ή υπηρεσίες : </w:t>
            </w:r>
            <w:r w:rsidR="00A12DF3">
              <w:rPr>
                <w:color w:val="000000"/>
                <w:lang w:eastAsia="el-GR"/>
              </w:rPr>
              <w:t xml:space="preserve">Προμήθεια </w:t>
            </w:r>
          </w:p>
          <w:p w:rsidR="005F6BA5" w:rsidRPr="003B30DD" w:rsidRDefault="005F6BA5" w:rsidP="00604A29">
            <w:pPr>
              <w:rPr>
                <w:color w:val="000000"/>
                <w:lang w:eastAsia="el-GR"/>
              </w:rPr>
            </w:pPr>
            <w:r w:rsidRPr="003B30DD">
              <w:rPr>
                <w:color w:val="000000"/>
                <w:lang w:eastAsia="el-GR"/>
              </w:rPr>
              <w:t xml:space="preserve">- Εφόσον υφίστανται, ένδειξη ύπαρξης σχετικών τμημάτων : </w:t>
            </w:r>
            <w:r w:rsidR="002D7F2C">
              <w:rPr>
                <w:color w:val="000000"/>
                <w:lang w:eastAsia="el-GR"/>
              </w:rPr>
              <w:t>Ναι</w:t>
            </w:r>
          </w:p>
          <w:p w:rsidR="005F6BA5" w:rsidRPr="003B30DD" w:rsidRDefault="005F6BA5" w:rsidP="00604A29">
            <w:pPr>
              <w:rPr>
                <w:color w:val="000000"/>
                <w:lang w:eastAsia="el-GR"/>
              </w:rPr>
            </w:pPr>
            <w:r w:rsidRPr="003B30DD">
              <w:rPr>
                <w:color w:val="000000"/>
                <w:lang w:eastAsia="el-GR"/>
              </w:rPr>
              <w:t>- Αριθμός αναφοράς που αποδίδεται στον φάκελο από την αναθέτουσα αρχή (</w:t>
            </w:r>
            <w:r w:rsidRPr="003B30DD">
              <w:rPr>
                <w:i/>
                <w:color w:val="000000"/>
                <w:lang w:eastAsia="el-GR"/>
              </w:rPr>
              <w:t>εάν υπάρχει</w:t>
            </w:r>
            <w:r w:rsidRPr="003B30DD">
              <w:rPr>
                <w:color w:val="000000"/>
                <w:lang w:eastAsia="el-GR"/>
              </w:rPr>
              <w:t>): [……]</w:t>
            </w:r>
          </w:p>
        </w:tc>
      </w:tr>
    </w:tbl>
    <w:p w:rsidR="005F6BA5" w:rsidRDefault="005F6BA5" w:rsidP="005F6BA5">
      <w:pPr>
        <w:rPr>
          <w:lang w:eastAsia="el-GR"/>
        </w:rPr>
      </w:pPr>
    </w:p>
    <w:p w:rsidR="005F6BA5" w:rsidRPr="00151AA7" w:rsidRDefault="005F6BA5" w:rsidP="005F6BA5">
      <w:pPr>
        <w:rPr>
          <w:lang w:eastAsia="el-GR"/>
        </w:rPr>
      </w:pPr>
    </w:p>
    <w:p w:rsidR="005F6BA5" w:rsidRDefault="005F6BA5" w:rsidP="005F6BA5">
      <w:pPr>
        <w:rPr>
          <w:lang w:eastAsia="el-GR"/>
        </w:rPr>
      </w:pPr>
      <w:r w:rsidRPr="00151AA7">
        <w:rPr>
          <w:lang w:eastAsia="el-GR"/>
        </w:rPr>
        <w:t>ΟΛΕΣ ΟΙ ΥΠΟΛΟΙΠΕΣ ΠΛΗΡΟΦΟΡΙΕΣ ΣΕ ΚΑΘΕ ΕΝΟΤΗΤΑ ΤΟΥ ΤΕΥΔ ΘΑ ΠΡΕΠΕΙ ΝΑ ΣΥΜΠΛΗΡΩΘΟΥΝ ΑΠΟ ΤΟΝ ΟΙΚΟΝΟΜΙΚΟ ΦΟΡΕΑ</w:t>
      </w: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Pr="00151AA7" w:rsidRDefault="005F6BA5" w:rsidP="005F6BA5">
      <w:pPr>
        <w:rPr>
          <w:b/>
          <w:bCs/>
          <w:u w:val="single"/>
          <w:lang w:eastAsia="el-GR"/>
        </w:rPr>
      </w:pPr>
    </w:p>
    <w:p w:rsidR="005F6BA5" w:rsidRPr="00151AA7" w:rsidRDefault="005F6BA5" w:rsidP="005F6BA5">
      <w:pPr>
        <w:rPr>
          <w:b/>
          <w:bCs/>
          <w:lang w:eastAsia="el-GR"/>
        </w:rPr>
      </w:pPr>
      <w:r w:rsidRPr="00151AA7">
        <w:rPr>
          <w:b/>
          <w:bCs/>
          <w:u w:val="single"/>
          <w:lang w:eastAsia="el-GR"/>
        </w:rPr>
        <w:t>Μέρος II: Πληροφορίες σχετικά με τον οικονομικό φορέα</w:t>
      </w:r>
    </w:p>
    <w:p w:rsidR="005F6BA5" w:rsidRDefault="005F6BA5" w:rsidP="005F6BA5">
      <w:pPr>
        <w:rPr>
          <w:b/>
          <w:bCs/>
          <w:lang w:eastAsia="el-GR"/>
        </w:rPr>
      </w:pPr>
    </w:p>
    <w:p w:rsidR="005F6BA5" w:rsidRPr="00151AA7" w:rsidRDefault="005F6BA5" w:rsidP="005F6BA5">
      <w:pPr>
        <w:rPr>
          <w:b/>
          <w:i/>
          <w:lang w:eastAsia="el-GR"/>
        </w:rPr>
      </w:pPr>
      <w:r w:rsidRPr="00151AA7">
        <w:rPr>
          <w:b/>
          <w:bCs/>
          <w:lang w:eastAsia="el-GR"/>
        </w:rPr>
        <w:t>Α: Πληροφορίες σχετικά με τον οικονομικό φορέα</w:t>
      </w:r>
    </w:p>
    <w:tbl>
      <w:tblPr>
        <w:tblW w:w="8959" w:type="dxa"/>
        <w:jc w:val="center"/>
        <w:tblLayout w:type="fixed"/>
        <w:tblLook w:val="0000"/>
      </w:tblPr>
      <w:tblGrid>
        <w:gridCol w:w="4479"/>
        <w:gridCol w:w="4480"/>
      </w:tblGrid>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i/>
                <w:lang w:eastAsia="el-GR"/>
              </w:rPr>
            </w:pPr>
            <w:r w:rsidRPr="00151AA7">
              <w:rPr>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b/>
                <w:i/>
                <w:lang w:eastAsia="el-GR"/>
              </w:rPr>
            </w:pPr>
            <w:r w:rsidRPr="00151AA7">
              <w:rPr>
                <w:b/>
                <w:i/>
                <w:lang w:eastAsia="el-GR"/>
              </w:rPr>
              <w:t>Απάντηση:</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Αριθμός φορολογικού μητρώου (ΑΦΜ):</w:t>
            </w:r>
          </w:p>
          <w:p w:rsidR="005F6BA5" w:rsidRPr="00151AA7" w:rsidRDefault="005F6BA5" w:rsidP="00604A29">
            <w:pPr>
              <w:rPr>
                <w:lang w:eastAsia="el-GR"/>
              </w:rPr>
            </w:pPr>
            <w:r w:rsidRPr="00151AA7">
              <w:rPr>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r w:rsidR="005F6BA5" w:rsidRPr="00151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Αρμόδιος ή αρμόδιοι</w:t>
            </w:r>
            <w:r>
              <w:rPr>
                <w:rStyle w:val="af"/>
                <w:lang w:eastAsia="el-GR"/>
              </w:rPr>
              <w:footnoteReference w:id="13"/>
            </w:r>
            <w:r w:rsidRPr="00151AA7">
              <w:rPr>
                <w:lang w:eastAsia="el-GR"/>
              </w:rPr>
              <w:t xml:space="preserve"> :</w:t>
            </w:r>
          </w:p>
          <w:p w:rsidR="005F6BA5" w:rsidRPr="00151AA7" w:rsidRDefault="005F6BA5" w:rsidP="00604A29">
            <w:pPr>
              <w:rPr>
                <w:lang w:eastAsia="el-GR"/>
              </w:rPr>
            </w:pPr>
            <w:r w:rsidRPr="00151AA7">
              <w:rPr>
                <w:lang w:eastAsia="el-GR"/>
              </w:rPr>
              <w:t>Τηλέφωνο:</w:t>
            </w:r>
          </w:p>
          <w:p w:rsidR="005F6BA5" w:rsidRPr="00151AA7" w:rsidRDefault="005F6BA5" w:rsidP="00604A29">
            <w:pPr>
              <w:rPr>
                <w:lang w:eastAsia="el-GR"/>
              </w:rPr>
            </w:pPr>
            <w:r w:rsidRPr="00151AA7">
              <w:rPr>
                <w:lang w:eastAsia="el-GR"/>
              </w:rPr>
              <w:t>Ηλ. ταχυδρομείο:</w:t>
            </w:r>
          </w:p>
          <w:p w:rsidR="005F6BA5" w:rsidRPr="00151AA7" w:rsidRDefault="005F6BA5" w:rsidP="00604A29">
            <w:pPr>
              <w:rPr>
                <w:lang w:eastAsia="el-GR"/>
              </w:rPr>
            </w:pPr>
            <w:r w:rsidRPr="00151AA7">
              <w:rPr>
                <w:lang w:eastAsia="el-GR"/>
              </w:rPr>
              <w:t>Διεύθυνση στο Διαδίκτυο (διεύθυνση δικτυακού τόπου) (</w:t>
            </w:r>
            <w:r w:rsidRPr="00151AA7">
              <w:rPr>
                <w:i/>
                <w:lang w:eastAsia="el-GR"/>
              </w:rPr>
              <w:t>εάν υπάρχει</w:t>
            </w:r>
            <w:r w:rsidRPr="00151AA7">
              <w:rPr>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r w:rsidRPr="00151AA7">
              <w:rPr>
                <w:lang w:eastAsia="el-GR"/>
              </w:rPr>
              <w:t>[……]</w:t>
            </w:r>
          </w:p>
        </w:tc>
      </w:tr>
      <w:tr w:rsidR="005F6BA5" w:rsidRPr="0099083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8F1571" w:rsidRDefault="005F6BA5" w:rsidP="00604A29">
            <w:pPr>
              <w:rPr>
                <w:b/>
                <w:bCs/>
                <w:i/>
                <w:iCs/>
                <w:lang w:eastAsia="el-GR"/>
              </w:rPr>
            </w:pPr>
            <w:r w:rsidRPr="008F1571">
              <w:rPr>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8F1571" w:rsidRDefault="005F6BA5" w:rsidP="00604A29">
            <w:pPr>
              <w:rPr>
                <w:lang w:eastAsia="el-GR"/>
              </w:rPr>
            </w:pPr>
            <w:r w:rsidRPr="008F1571">
              <w:rPr>
                <w:b/>
                <w:bCs/>
                <w:i/>
                <w:iCs/>
                <w:lang w:eastAsia="el-GR"/>
              </w:rPr>
              <w:t>Απάντηση:</w:t>
            </w:r>
          </w:p>
        </w:tc>
      </w:tr>
      <w:tr w:rsidR="005F6BA5" w:rsidRPr="0099083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8F1571" w:rsidRDefault="005F6BA5" w:rsidP="00604A29">
            <w:pPr>
              <w:rPr>
                <w:lang w:eastAsia="el-GR"/>
              </w:rPr>
            </w:pPr>
            <w:r w:rsidRPr="008F1571">
              <w:rPr>
                <w:lang w:eastAsia="el-GR"/>
              </w:rPr>
              <w:t>Ο οικονομικός φορέας είναι πολύ μικρή, μικρή ή μεσαία επιχείρηση</w:t>
            </w:r>
            <w:r w:rsidRPr="008F1571">
              <w:rPr>
                <w:rStyle w:val="af"/>
                <w:lang w:eastAsia="el-GR"/>
              </w:rPr>
              <w:footnoteReference w:id="14"/>
            </w:r>
            <w:r w:rsidRPr="008F1571">
              <w:rPr>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8F1571" w:rsidRDefault="005F6BA5" w:rsidP="00604A29">
            <w:pPr>
              <w:rPr>
                <w:lang w:eastAsia="el-GR"/>
              </w:rPr>
            </w:pPr>
          </w:p>
        </w:tc>
      </w:tr>
      <w:tr w:rsidR="005F6BA5" w:rsidRPr="00151AA7">
        <w:trPr>
          <w:jc w:val="center"/>
        </w:trPr>
        <w:tc>
          <w:tcPr>
            <w:tcW w:w="4479" w:type="dxa"/>
            <w:tcBorders>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 [] Άνευ αντικειμένου</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w:t>
            </w:r>
          </w:p>
          <w:p w:rsidR="005F6BA5" w:rsidRPr="00151AA7" w:rsidRDefault="005F6BA5" w:rsidP="00604A29">
            <w:pPr>
              <w:rPr>
                <w:lang w:eastAsia="el-GR"/>
              </w:rPr>
            </w:pPr>
            <w:r w:rsidRPr="00151AA7">
              <w:rPr>
                <w:lang w:eastAsia="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VI. </w:t>
            </w:r>
          </w:p>
          <w:p w:rsidR="005F6BA5" w:rsidRPr="00151AA7" w:rsidRDefault="005F6BA5" w:rsidP="00604A29">
            <w:pPr>
              <w:rPr>
                <w:lang w:eastAsia="el-GR"/>
              </w:rPr>
            </w:pPr>
            <w:r w:rsidRPr="00151AA7">
              <w:rPr>
                <w:lang w:eastAsia="el-GR"/>
              </w:rPr>
              <w:t>α) Αναφέρετε την ονομασία του καταλόγου ή του πιστοποιητικού και τον σχετικό αριθμό εγγραφής ή πιστοποίησης, κατά περίπτωση:</w:t>
            </w:r>
          </w:p>
          <w:p w:rsidR="005F6BA5" w:rsidRPr="00151AA7" w:rsidRDefault="005F6BA5" w:rsidP="00604A29">
            <w:pPr>
              <w:rPr>
                <w:lang w:eastAsia="el-GR"/>
              </w:rPr>
            </w:pPr>
            <w:r w:rsidRPr="00151AA7">
              <w:rPr>
                <w:lang w:eastAsia="el-GR"/>
              </w:rPr>
              <w:t>β) Εάν το πιστοποιητικό εγγραφής ή η πιστοποίηση διατίθεται ηλεκτρονικά, αναφέρετε:</w:t>
            </w:r>
          </w:p>
          <w:p w:rsidR="005F6BA5" w:rsidRPr="00151AA7" w:rsidRDefault="005F6BA5" w:rsidP="00604A29">
            <w:pPr>
              <w:rPr>
                <w:lang w:eastAsia="el-GR"/>
              </w:rPr>
            </w:pPr>
            <w:r w:rsidRPr="00151AA7">
              <w:rPr>
                <w:lang w:eastAsia="el-GR"/>
              </w:rPr>
              <w:t>γ) Αναφέρετε τα δικαιολογητικά στα οποία βασίζεται η εγγραφή ή η πιστοποίηση και, κατά περίπτωση, την κατάταξη στον επίσημο κατάλογο</w:t>
            </w:r>
            <w:r>
              <w:rPr>
                <w:rStyle w:val="af"/>
                <w:lang w:eastAsia="el-GR"/>
              </w:rPr>
              <w:footnoteReference w:id="15"/>
            </w:r>
            <w:r w:rsidRPr="00151AA7">
              <w:rPr>
                <w:lang w:eastAsia="el-GR"/>
              </w:rPr>
              <w:t>:</w:t>
            </w:r>
          </w:p>
          <w:p w:rsidR="005F6BA5" w:rsidRDefault="005F6BA5" w:rsidP="00604A29">
            <w:pPr>
              <w:rPr>
                <w:lang w:eastAsia="el-GR"/>
              </w:rPr>
            </w:pPr>
            <w:r w:rsidRPr="00151AA7">
              <w:rPr>
                <w:lang w:eastAsia="el-GR"/>
              </w:rPr>
              <w:t>δ) Η εγγραφή ή η πιστοποίηση καλύπτει όλα τα απαιτούμενα κριτήρια επιλογής;</w:t>
            </w:r>
          </w:p>
          <w:p w:rsidR="005F6BA5" w:rsidRDefault="005F6BA5" w:rsidP="00604A29">
            <w:pPr>
              <w:rPr>
                <w:lang w:eastAsia="el-GR"/>
              </w:rPr>
            </w:pPr>
          </w:p>
          <w:p w:rsidR="005F6BA5" w:rsidRPr="00987475" w:rsidRDefault="005F6BA5" w:rsidP="00604A29">
            <w:pPr>
              <w:rPr>
                <w:b/>
                <w:lang w:eastAsia="el-GR"/>
              </w:rPr>
            </w:pPr>
            <w:r w:rsidRPr="00987475">
              <w:rPr>
                <w:b/>
                <w:lang w:eastAsia="el-GR"/>
              </w:rPr>
              <w:t>Εάν όχι:</w:t>
            </w:r>
          </w:p>
          <w:p w:rsidR="005F6BA5" w:rsidRDefault="005F6BA5" w:rsidP="00604A29">
            <w:pPr>
              <w:rPr>
                <w:b/>
                <w:lang w:eastAsia="el-GR"/>
              </w:rPr>
            </w:pPr>
          </w:p>
          <w:p w:rsidR="005F6BA5" w:rsidRPr="00987475" w:rsidRDefault="005F6BA5" w:rsidP="00604A29">
            <w:pPr>
              <w:rPr>
                <w:b/>
                <w:lang w:eastAsia="el-GR"/>
              </w:rPr>
            </w:pPr>
            <w:r w:rsidRPr="00987475">
              <w:rPr>
                <w:b/>
                <w:u w:val="single"/>
                <w:lang w:eastAsia="el-GR"/>
              </w:rPr>
              <w:t>Επιπροσθέτως, συμπληρώστε τις πληροφορίες που λείπουν στο μέρος IV, ενότητες Α, Β, Γ, ή Δ κατά περίπτωση</w:t>
            </w:r>
            <w:r w:rsidRPr="00987475">
              <w:rPr>
                <w:b/>
                <w:lang w:eastAsia="el-GR"/>
              </w:rPr>
              <w:t xml:space="preserve"> </w:t>
            </w:r>
            <w:r w:rsidRPr="00987475">
              <w:rPr>
                <w:b/>
                <w:i/>
                <w:lang w:eastAsia="el-GR"/>
              </w:rPr>
              <w:t>ΜΟΝΟ εφόσον αυτό απαιτείται στη σχετική διακήρυξη ή στα έγγραφα της σύμβασης:</w:t>
            </w:r>
          </w:p>
          <w:p w:rsidR="005F6BA5" w:rsidRDefault="005F6BA5" w:rsidP="00604A29">
            <w:pPr>
              <w:rPr>
                <w:b/>
                <w:lang w:eastAsia="el-GR"/>
              </w:rPr>
            </w:pPr>
          </w:p>
          <w:p w:rsidR="005F6BA5" w:rsidRPr="00151AA7" w:rsidRDefault="005F6BA5" w:rsidP="00604A29">
            <w:pPr>
              <w:rPr>
                <w:lang w:eastAsia="el-GR"/>
              </w:rPr>
            </w:pPr>
            <w:r w:rsidRPr="00151AA7">
              <w:rPr>
                <w:lang w:eastAsia="el-GR"/>
              </w:rPr>
              <w:t xml:space="preserve">ε) Ο οικονομικός φορέας θα είναι σε θέση να προσκομίσει </w:t>
            </w:r>
            <w:r w:rsidRPr="00151AA7">
              <w:rPr>
                <w:b/>
                <w:lang w:eastAsia="el-GR"/>
              </w:rPr>
              <w:t>βεβαίωση</w:t>
            </w:r>
            <w:r w:rsidRPr="00151AA7">
              <w:rPr>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151AA7">
              <w:rPr>
                <w:lang w:eastAsia="el-GR"/>
              </w:rPr>
              <w:lastRenderedPageBreak/>
              <w:t>δεδομένων σε οποιοδήποτε κράτος μέλος αυτή διατίθεται δωρεάν;</w:t>
            </w: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Pr="00151AA7" w:rsidRDefault="005F6BA5" w:rsidP="00604A29">
            <w:pPr>
              <w:rPr>
                <w:lang w:eastAsia="el-GR"/>
              </w:rPr>
            </w:pPr>
            <w:r w:rsidRPr="00151AA7">
              <w:rPr>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α) [……]</w:t>
            </w:r>
          </w:p>
          <w:p w:rsidR="005F6BA5" w:rsidRPr="00151AA7" w:rsidRDefault="005F6BA5" w:rsidP="00604A29">
            <w:pPr>
              <w:rPr>
                <w:lang w:eastAsia="el-GR"/>
              </w:rPr>
            </w:pPr>
          </w:p>
          <w:p w:rsidR="005F6BA5" w:rsidRPr="00151AA7" w:rsidRDefault="005F6BA5" w:rsidP="00604A29">
            <w:pPr>
              <w:rPr>
                <w:lang w:eastAsia="el-GR"/>
              </w:rPr>
            </w:pPr>
          </w:p>
          <w:p w:rsidR="005F6BA5" w:rsidRDefault="005F6BA5" w:rsidP="00604A29">
            <w:pPr>
              <w:rPr>
                <w:i/>
                <w:lang w:eastAsia="el-GR"/>
              </w:rPr>
            </w:pPr>
          </w:p>
          <w:p w:rsidR="005F6BA5" w:rsidRPr="00151AA7" w:rsidRDefault="005F6BA5" w:rsidP="00604A29">
            <w:pPr>
              <w:rPr>
                <w:lang w:eastAsia="el-GR"/>
              </w:rPr>
            </w:pPr>
            <w:r w:rsidRPr="00151AA7">
              <w:rPr>
                <w:i/>
                <w:lang w:eastAsia="el-GR"/>
              </w:rPr>
              <w:t>β) (διαδικτυακή διεύθυνση, αρχή ή φορέας έκδοσης, επακριβή στοιχεία αναφοράς των εγγράφων):[……][……][……][……]</w:t>
            </w:r>
          </w:p>
          <w:p w:rsidR="005F6BA5" w:rsidRDefault="005F6BA5" w:rsidP="00604A29">
            <w:pPr>
              <w:rPr>
                <w:lang w:eastAsia="el-GR"/>
              </w:rPr>
            </w:pPr>
          </w:p>
          <w:p w:rsidR="005F6BA5" w:rsidRPr="00151AA7" w:rsidRDefault="005F6BA5" w:rsidP="00604A29">
            <w:pPr>
              <w:rPr>
                <w:lang w:eastAsia="el-GR"/>
              </w:rPr>
            </w:pPr>
            <w:r w:rsidRPr="00151AA7">
              <w:rPr>
                <w:lang w:eastAsia="el-GR"/>
              </w:rPr>
              <w:t>γ) [……]</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δ) []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Default="005F6BA5" w:rsidP="00604A29">
            <w:pPr>
              <w:rPr>
                <w:lang w:eastAsia="el-GR"/>
              </w:rPr>
            </w:pPr>
          </w:p>
          <w:p w:rsidR="005F6BA5" w:rsidRPr="00151AA7" w:rsidRDefault="005F6BA5" w:rsidP="00604A29">
            <w:pPr>
              <w:rPr>
                <w:lang w:eastAsia="el-GR"/>
              </w:rPr>
            </w:pPr>
            <w:r w:rsidRPr="00151AA7">
              <w:rPr>
                <w:lang w:eastAsia="el-GR"/>
              </w:rPr>
              <w:t>ε) []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Default="005F6BA5" w:rsidP="00604A29">
            <w:pPr>
              <w:rPr>
                <w:i/>
                <w:lang w:eastAsia="el-GR"/>
              </w:rPr>
            </w:pPr>
          </w:p>
          <w:p w:rsidR="005F6BA5" w:rsidRDefault="005F6BA5" w:rsidP="00604A29">
            <w:pPr>
              <w:rPr>
                <w:i/>
                <w:lang w:eastAsia="el-GR"/>
              </w:rPr>
            </w:pPr>
          </w:p>
          <w:p w:rsidR="005F6BA5" w:rsidRDefault="005F6BA5" w:rsidP="00604A29">
            <w:pPr>
              <w:rPr>
                <w:i/>
                <w:lang w:eastAsia="el-GR"/>
              </w:rPr>
            </w:pPr>
          </w:p>
          <w:p w:rsidR="005F6BA5" w:rsidRPr="00151AA7" w:rsidRDefault="005F6BA5" w:rsidP="00604A29">
            <w:pPr>
              <w:rPr>
                <w:i/>
                <w:lang w:eastAsia="el-GR"/>
              </w:rPr>
            </w:pPr>
            <w:r w:rsidRPr="00151AA7">
              <w:rPr>
                <w:i/>
                <w:lang w:eastAsia="el-GR"/>
              </w:rPr>
              <w:t>(διαδικτυακή διεύθυνση, αρχή ή φορέας έκδοσης, επακριβή στοιχεία αναφοράς των εγγράφων):</w:t>
            </w:r>
          </w:p>
          <w:p w:rsidR="005F6BA5" w:rsidRPr="00151AA7" w:rsidRDefault="005F6BA5" w:rsidP="00604A29">
            <w:pPr>
              <w:rPr>
                <w:lang w:eastAsia="el-GR"/>
              </w:rPr>
            </w:pPr>
            <w:r w:rsidRPr="00151AA7">
              <w:rPr>
                <w:i/>
                <w:lang w:eastAsia="el-GR"/>
              </w:rPr>
              <w:t>[……][……][……][……]</w:t>
            </w:r>
          </w:p>
        </w:tc>
      </w:tr>
      <w:tr w:rsidR="005F6BA5" w:rsidRPr="00151AA7">
        <w:trPr>
          <w:jc w:val="center"/>
        </w:trPr>
        <w:tc>
          <w:tcPr>
            <w:tcW w:w="4479" w:type="dxa"/>
            <w:tcBorders>
              <w:left w:val="single" w:sz="4" w:space="0" w:color="000000"/>
              <w:bottom w:val="single" w:sz="4" w:space="0" w:color="000000"/>
            </w:tcBorders>
            <w:shd w:val="clear" w:color="auto" w:fill="auto"/>
          </w:tcPr>
          <w:p w:rsidR="005F6BA5" w:rsidRDefault="005F6BA5" w:rsidP="00604A29">
            <w:pPr>
              <w:rPr>
                <w:b/>
                <w:i/>
                <w:lang w:eastAsia="el-GR"/>
              </w:rPr>
            </w:pPr>
            <w:r w:rsidRPr="00151AA7">
              <w:rPr>
                <w:b/>
                <w:i/>
                <w:lang w:eastAsia="el-GR"/>
              </w:rPr>
              <w:lastRenderedPageBreak/>
              <w:t>Τρόπος συμμετοχής:</w:t>
            </w:r>
          </w:p>
          <w:p w:rsidR="005F6BA5" w:rsidRPr="00151AA7" w:rsidRDefault="005F6BA5" w:rsidP="00604A29">
            <w:pPr>
              <w:rPr>
                <w:b/>
                <w:bCs/>
                <w:i/>
                <w:iCs/>
                <w:lang w:eastAsia="el-GR"/>
              </w:rPr>
            </w:pPr>
          </w:p>
        </w:tc>
        <w:tc>
          <w:tcPr>
            <w:tcW w:w="4480" w:type="dxa"/>
            <w:tcBorders>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bCs/>
                <w:i/>
                <w:iCs/>
                <w:lang w:eastAsia="el-GR"/>
              </w:rPr>
              <w:t>Απάντηση:</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Ο οικονομικός φορέας συμμετέχει στη διαδικασία σύναψης δημόσιας σύμβασης από κοινού με άλλους</w:t>
            </w:r>
            <w:r>
              <w:rPr>
                <w:rStyle w:val="af"/>
                <w:lang w:eastAsia="el-GR"/>
              </w:rPr>
              <w:footnoteReference w:id="16"/>
            </w:r>
            <w:r w:rsidRPr="00151AA7">
              <w:rPr>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tc>
      </w:tr>
      <w:tr w:rsidR="005F6BA5" w:rsidRPr="00151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F2F2F2"/>
          </w:tcPr>
          <w:p w:rsidR="005F6BA5" w:rsidRPr="00151AA7" w:rsidRDefault="005F6BA5" w:rsidP="00604A29">
            <w:pPr>
              <w:rPr>
                <w:lang w:eastAsia="el-GR"/>
              </w:rPr>
            </w:pPr>
            <w:r w:rsidRPr="00151AA7">
              <w:rPr>
                <w:b/>
                <w:i/>
                <w:lang w:eastAsia="el-GR"/>
              </w:rPr>
              <w:t>Εάν ναι</w:t>
            </w:r>
            <w:r w:rsidRPr="00151AA7">
              <w:rPr>
                <w:i/>
                <w:lang w:eastAsia="el-GR"/>
              </w:rPr>
              <w:t>, μεριμνήστε για την υποβολή χωριστού εντύπου ΤΕΥΔ από τους άλλους εμπλεκόμενους οικονομικούς φορείς.</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w:t>
            </w:r>
          </w:p>
          <w:p w:rsidR="005F6BA5" w:rsidRPr="00151AA7" w:rsidRDefault="005F6BA5" w:rsidP="00604A29">
            <w:pPr>
              <w:rPr>
                <w:lang w:eastAsia="el-GR"/>
              </w:rPr>
            </w:pPr>
            <w:r w:rsidRPr="00151AA7">
              <w:rPr>
                <w:lang w:eastAsia="el-GR"/>
              </w:rPr>
              <w:t>α) Αναφέρετε τον ρόλο του οικονομικού φορέα στην ένωση ή κοινοπραξία   (επικεφαλής, υπεύθυνος για συγκεκριμένα καθήκοντα …):</w:t>
            </w:r>
          </w:p>
          <w:p w:rsidR="005F6BA5" w:rsidRPr="00151AA7" w:rsidRDefault="005F6BA5" w:rsidP="00604A29">
            <w:pPr>
              <w:rPr>
                <w:lang w:eastAsia="el-GR"/>
              </w:rPr>
            </w:pPr>
            <w:r w:rsidRPr="00151AA7">
              <w:rPr>
                <w:lang w:eastAsia="el-GR"/>
              </w:rPr>
              <w:t>β) Προσδιορίστε τους άλλους οικονομικούς φορείς που συμμετέχουν από κοινού στη διαδικασία σύναψης δημόσιας σύμβασης:</w:t>
            </w:r>
          </w:p>
          <w:p w:rsidR="005F6BA5" w:rsidRPr="00151AA7" w:rsidRDefault="005F6BA5" w:rsidP="00604A29">
            <w:pPr>
              <w:rPr>
                <w:lang w:eastAsia="el-GR"/>
              </w:rPr>
            </w:pPr>
            <w:r w:rsidRPr="00151AA7">
              <w:rPr>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α) [……]</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β) [……]</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γ) [……]</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bCs/>
                <w:i/>
                <w:iCs/>
                <w:lang w:eastAsia="el-GR"/>
              </w:rPr>
            </w:pPr>
            <w:r w:rsidRPr="00151AA7">
              <w:rPr>
                <w:b/>
                <w:bCs/>
                <w:i/>
                <w:iCs/>
                <w:lang w:eastAsia="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bCs/>
                <w:i/>
                <w:iCs/>
                <w:lang w:eastAsia="el-GR"/>
              </w:rPr>
              <w:t>Απάντηση:</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w:t>
            </w:r>
          </w:p>
        </w:tc>
      </w:tr>
    </w:tbl>
    <w:p w:rsidR="005F6BA5" w:rsidRPr="00151AA7" w:rsidRDefault="005F6BA5" w:rsidP="005F6BA5">
      <w:pPr>
        <w:rPr>
          <w:lang w:eastAsia="el-GR"/>
        </w:rPr>
      </w:pPr>
    </w:p>
    <w:p w:rsidR="005F6BA5" w:rsidRPr="00151AA7" w:rsidRDefault="005F6BA5" w:rsidP="005F6BA5">
      <w:pPr>
        <w:rPr>
          <w:i/>
          <w:lang w:eastAsia="el-GR"/>
        </w:rPr>
      </w:pPr>
      <w:r w:rsidRPr="00151AA7">
        <w:rPr>
          <w:b/>
          <w:bCs/>
          <w:lang w:eastAsia="el-GR"/>
        </w:rPr>
        <w:t>Β: Πληροφορίες σχετικά με τους νόμιμους εκπροσώπους του οικονομικού φορέα</w:t>
      </w:r>
    </w:p>
    <w:p w:rsidR="005F6BA5" w:rsidRDefault="005F6BA5" w:rsidP="005F6BA5">
      <w:pPr>
        <w:rPr>
          <w:i/>
          <w:lang w:eastAsia="el-GR"/>
        </w:rPr>
      </w:pPr>
      <w:r w:rsidRPr="00151AA7">
        <w:rPr>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5F6BA5" w:rsidRDefault="005F6BA5" w:rsidP="005F6BA5">
      <w:pPr>
        <w:rPr>
          <w:i/>
          <w:lang w:eastAsia="el-GR"/>
        </w:rPr>
      </w:pPr>
    </w:p>
    <w:p w:rsidR="005F6BA5" w:rsidRPr="00151AA7" w:rsidRDefault="005F6BA5" w:rsidP="005F6BA5">
      <w:pPr>
        <w:rPr>
          <w:b/>
          <w:i/>
          <w:lang w:eastAsia="el-GR"/>
        </w:rPr>
      </w:pPr>
    </w:p>
    <w:tbl>
      <w:tblPr>
        <w:tblW w:w="8959" w:type="dxa"/>
        <w:jc w:val="center"/>
        <w:tblLayout w:type="fixed"/>
        <w:tblLook w:val="0000"/>
      </w:tblPr>
      <w:tblGrid>
        <w:gridCol w:w="4479"/>
        <w:gridCol w:w="4480"/>
      </w:tblGrid>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i/>
                <w:lang w:eastAsia="el-GR"/>
              </w:rPr>
            </w:pPr>
            <w:r w:rsidRPr="00151AA7">
              <w:rPr>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i/>
                <w:lang w:eastAsia="el-GR"/>
              </w:rPr>
              <w:t>Απάντηση:</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Ονοματεπώνυμο</w:t>
            </w:r>
          </w:p>
          <w:p w:rsidR="005F6BA5" w:rsidRPr="00151AA7" w:rsidRDefault="005F6BA5" w:rsidP="00604A29">
            <w:pPr>
              <w:rPr>
                <w:lang w:eastAsia="el-GR"/>
              </w:rPr>
            </w:pPr>
            <w:r w:rsidRPr="00151AA7">
              <w:rPr>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 xml:space="preserve">Εάν χρειάζεται, δώστε λεπτομερή στοιχεία </w:t>
            </w:r>
            <w:r w:rsidRPr="00151AA7">
              <w:rPr>
                <w:lang w:eastAsia="el-GR"/>
              </w:rPr>
              <w:lastRenderedPageBreak/>
              <w:t>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lastRenderedPageBreak/>
              <w:t>[……]</w:t>
            </w:r>
          </w:p>
        </w:tc>
      </w:tr>
    </w:tbl>
    <w:p w:rsidR="005F6BA5" w:rsidRPr="00151AA7" w:rsidRDefault="005F6BA5" w:rsidP="005F6BA5">
      <w:pPr>
        <w:rPr>
          <w:b/>
          <w:lang w:eastAsia="el-GR"/>
        </w:rPr>
      </w:pPr>
    </w:p>
    <w:p w:rsidR="005F6BA5" w:rsidRDefault="005F6BA5" w:rsidP="005F6BA5">
      <w:pPr>
        <w:rPr>
          <w:lang w:eastAsia="el-GR"/>
        </w:rPr>
      </w:pPr>
      <w:r w:rsidRPr="00151AA7">
        <w:rPr>
          <w:b/>
          <w:bCs/>
          <w:lang w:eastAsia="el-GR"/>
        </w:rPr>
        <w:t>Γ: Πληροφορίες σχετικά με τη στήριξη στις ικανότητες άλλων ΦΟΡΕΩΝ</w:t>
      </w:r>
      <w:r>
        <w:rPr>
          <w:rStyle w:val="af"/>
          <w:b/>
          <w:bCs/>
          <w:lang w:eastAsia="el-GR"/>
        </w:rPr>
        <w:footnoteReference w:id="17"/>
      </w:r>
      <w:r w:rsidRPr="00151AA7">
        <w:rPr>
          <w:lang w:eastAsia="el-GR"/>
        </w:rPr>
        <w:t xml:space="preserve"> </w:t>
      </w:r>
    </w:p>
    <w:p w:rsidR="005F6BA5" w:rsidRDefault="005F6BA5" w:rsidP="005F6BA5">
      <w:pPr>
        <w:rPr>
          <w:lang w:eastAsia="el-GR"/>
        </w:rPr>
      </w:pPr>
    </w:p>
    <w:p w:rsidR="005F6BA5" w:rsidRPr="00151AA7" w:rsidRDefault="005F6BA5" w:rsidP="005F6BA5">
      <w:pPr>
        <w:rPr>
          <w:b/>
          <w:i/>
          <w:lang w:eastAsia="el-GR"/>
        </w:rPr>
      </w:pPr>
    </w:p>
    <w:tbl>
      <w:tblPr>
        <w:tblW w:w="8959" w:type="dxa"/>
        <w:jc w:val="center"/>
        <w:tblLayout w:type="fixed"/>
        <w:tblLook w:val="0000"/>
      </w:tblPr>
      <w:tblGrid>
        <w:gridCol w:w="4479"/>
        <w:gridCol w:w="4480"/>
      </w:tblGrid>
      <w:tr w:rsidR="005F6BA5" w:rsidRPr="00151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i/>
                <w:lang w:eastAsia="el-GR"/>
              </w:rPr>
            </w:pPr>
            <w:r w:rsidRPr="00151AA7">
              <w:rPr>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i/>
                <w:lang w:eastAsia="el-GR"/>
              </w:rPr>
              <w:t>Απάντηση:</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[]Ναι []Όχι</w:t>
            </w:r>
          </w:p>
        </w:tc>
      </w:tr>
    </w:tbl>
    <w:p w:rsidR="005F6BA5" w:rsidRDefault="005F6BA5" w:rsidP="005F6BA5">
      <w:pPr>
        <w:rPr>
          <w:b/>
          <w:i/>
          <w:lang w:eastAsia="el-GR"/>
        </w:rPr>
      </w:pPr>
    </w:p>
    <w:p w:rsidR="005F6BA5" w:rsidRPr="00151AA7" w:rsidRDefault="005F6BA5" w:rsidP="005F6BA5">
      <w:pPr>
        <w:rPr>
          <w:i/>
          <w:lang w:eastAsia="el-GR"/>
        </w:rPr>
      </w:pPr>
      <w:r w:rsidRPr="00151AA7">
        <w:rPr>
          <w:b/>
          <w:i/>
          <w:lang w:eastAsia="el-GR"/>
        </w:rPr>
        <w:t>Εάν ναι</w:t>
      </w:r>
      <w:r w:rsidRPr="00151AA7">
        <w:rPr>
          <w:i/>
          <w:lang w:eastAsia="el-GR"/>
        </w:rPr>
        <w:t xml:space="preserve">, επισυνάψτε χωριστό έντυπο ΤΕΥΔ με τις πληροφορίες που απαιτούνται σύμφωνα με τις </w:t>
      </w:r>
      <w:r w:rsidRPr="00151AA7">
        <w:rPr>
          <w:b/>
          <w:i/>
          <w:lang w:eastAsia="el-GR"/>
        </w:rPr>
        <w:t xml:space="preserve">ενότητες Α και Β του παρόντος μέρους και σύμφωνα με το μέρος ΙΙΙ, για κάθε ένα </w:t>
      </w:r>
      <w:r w:rsidRPr="00151AA7">
        <w:rPr>
          <w:i/>
          <w:lang w:eastAsia="el-GR"/>
        </w:rPr>
        <w:t xml:space="preserve">από τους σχετικούς φορείς, δεόντως συμπληρωμένο και υπογεγραμμένο από τους νομίμους εκπροσώπους αυτών. </w:t>
      </w:r>
    </w:p>
    <w:p w:rsidR="005F6BA5" w:rsidRPr="00151AA7" w:rsidRDefault="005F6BA5" w:rsidP="005F6BA5">
      <w:pPr>
        <w:rPr>
          <w:i/>
          <w:lang w:eastAsia="el-GR"/>
        </w:rPr>
      </w:pPr>
      <w:r w:rsidRPr="00151AA7">
        <w:rPr>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6BA5" w:rsidRPr="00151AA7" w:rsidRDefault="005F6BA5" w:rsidP="005F6BA5">
      <w:pPr>
        <w:rPr>
          <w:lang w:eastAsia="el-GR"/>
        </w:rPr>
      </w:pPr>
      <w:r w:rsidRPr="00151AA7">
        <w:rPr>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6BA5" w:rsidRPr="00151AA7" w:rsidRDefault="005F6BA5" w:rsidP="005F6BA5">
      <w:pPr>
        <w:rPr>
          <w:lang w:eastAsia="el-GR"/>
        </w:rPr>
      </w:pPr>
    </w:p>
    <w:p w:rsidR="005F6BA5" w:rsidRDefault="005F6BA5" w:rsidP="005F6BA5">
      <w:pPr>
        <w:rPr>
          <w:b/>
          <w:bCs/>
          <w:u w:val="single"/>
          <w:lang w:eastAsia="el-GR"/>
        </w:rPr>
      </w:pPr>
    </w:p>
    <w:p w:rsidR="005F6BA5" w:rsidRPr="00151AA7" w:rsidRDefault="005F6BA5" w:rsidP="005F6BA5">
      <w:pPr>
        <w:rPr>
          <w:b/>
          <w:bCs/>
          <w:lang w:eastAsia="el-GR"/>
        </w:rPr>
      </w:pPr>
      <w:r w:rsidRPr="00151AA7">
        <w:rPr>
          <w:b/>
          <w:bCs/>
          <w:u w:val="single"/>
          <w:lang w:eastAsia="el-GR"/>
        </w:rPr>
        <w:t>Μέρος III: Λόγοι αποκλεισμού</w:t>
      </w:r>
    </w:p>
    <w:p w:rsidR="005F6BA5" w:rsidRPr="00151AA7" w:rsidRDefault="005F6BA5" w:rsidP="005F6BA5">
      <w:pPr>
        <w:rPr>
          <w:lang w:eastAsia="el-GR"/>
        </w:rPr>
      </w:pPr>
      <w:r w:rsidRPr="00151AA7">
        <w:rPr>
          <w:b/>
          <w:bCs/>
          <w:lang w:eastAsia="el-GR"/>
        </w:rPr>
        <w:t>Α: Λόγοι αποκλεισμού που σχετίζονται με ποινικές καταδίκες</w:t>
      </w:r>
      <w:r>
        <w:rPr>
          <w:rStyle w:val="af"/>
          <w:b/>
          <w:bCs/>
          <w:lang w:eastAsia="el-GR"/>
        </w:rPr>
        <w:footnoteReference w:id="18"/>
      </w:r>
    </w:p>
    <w:p w:rsidR="005F6BA5" w:rsidRPr="00151AA7" w:rsidRDefault="005F6BA5" w:rsidP="005F6BA5">
      <w:pPr>
        <w:rPr>
          <w:lang w:eastAsia="el-GR"/>
        </w:rPr>
      </w:pPr>
      <w:r w:rsidRPr="00151AA7">
        <w:rPr>
          <w:lang w:eastAsia="el-GR"/>
        </w:rPr>
        <w:t>Στο άρθρο 73 παρ. 1 ορίζονται οι ακόλουθοι λόγοι αποκλεισμού:</w:t>
      </w:r>
    </w:p>
    <w:p w:rsidR="005F6BA5" w:rsidRPr="00151AA7" w:rsidRDefault="005F6BA5" w:rsidP="005F6BA5">
      <w:pPr>
        <w:numPr>
          <w:ilvl w:val="0"/>
          <w:numId w:val="49"/>
        </w:numPr>
        <w:tabs>
          <w:tab w:val="num" w:pos="284"/>
        </w:tabs>
        <w:rPr>
          <w:b/>
          <w:lang w:eastAsia="el-GR"/>
        </w:rPr>
      </w:pPr>
      <w:r w:rsidRPr="00151AA7">
        <w:rPr>
          <w:lang w:eastAsia="el-GR"/>
        </w:rPr>
        <w:t xml:space="preserve">συμμετοχή σε </w:t>
      </w:r>
      <w:r w:rsidRPr="00151AA7">
        <w:rPr>
          <w:b/>
          <w:lang w:eastAsia="el-GR"/>
        </w:rPr>
        <w:t>εγκληματική οργάνωση</w:t>
      </w:r>
      <w:r>
        <w:rPr>
          <w:rStyle w:val="af"/>
          <w:b/>
          <w:lang w:eastAsia="el-GR"/>
        </w:rPr>
        <w:footnoteReference w:id="19"/>
      </w:r>
      <w:r w:rsidRPr="00151AA7">
        <w:rPr>
          <w:lang w:eastAsia="el-GR"/>
        </w:rPr>
        <w:t>·</w:t>
      </w:r>
    </w:p>
    <w:p w:rsidR="005F6BA5" w:rsidRPr="00151AA7" w:rsidRDefault="005F6BA5" w:rsidP="005F6BA5">
      <w:pPr>
        <w:numPr>
          <w:ilvl w:val="0"/>
          <w:numId w:val="49"/>
        </w:numPr>
        <w:tabs>
          <w:tab w:val="num" w:pos="284"/>
        </w:tabs>
        <w:rPr>
          <w:b/>
          <w:lang w:eastAsia="el-GR"/>
        </w:rPr>
      </w:pPr>
      <w:r w:rsidRPr="00151AA7">
        <w:rPr>
          <w:b/>
          <w:lang w:eastAsia="el-GR"/>
        </w:rPr>
        <w:t>δωροδοκία</w:t>
      </w:r>
      <w:r>
        <w:rPr>
          <w:rStyle w:val="af"/>
          <w:b/>
          <w:lang w:eastAsia="el-GR"/>
        </w:rPr>
        <w:footnoteReference w:id="20"/>
      </w:r>
      <w:r w:rsidRPr="00151AA7">
        <w:rPr>
          <w:lang w:eastAsia="el-GR"/>
        </w:rPr>
        <w:t>·</w:t>
      </w:r>
      <w:r>
        <w:rPr>
          <w:rStyle w:val="af"/>
          <w:lang w:eastAsia="el-GR"/>
        </w:rPr>
        <w:footnoteReference w:id="21"/>
      </w:r>
    </w:p>
    <w:p w:rsidR="005F6BA5" w:rsidRPr="00151AA7" w:rsidRDefault="005F6BA5" w:rsidP="005F6BA5">
      <w:pPr>
        <w:numPr>
          <w:ilvl w:val="0"/>
          <w:numId w:val="49"/>
        </w:numPr>
        <w:tabs>
          <w:tab w:val="num" w:pos="284"/>
        </w:tabs>
        <w:rPr>
          <w:b/>
          <w:lang w:eastAsia="el-GR"/>
        </w:rPr>
      </w:pPr>
      <w:r w:rsidRPr="00151AA7">
        <w:rPr>
          <w:b/>
          <w:lang w:eastAsia="el-GR"/>
        </w:rPr>
        <w:t>απάτη</w:t>
      </w:r>
      <w:r>
        <w:rPr>
          <w:rStyle w:val="af"/>
          <w:b/>
          <w:lang w:eastAsia="el-GR"/>
        </w:rPr>
        <w:footnoteReference w:id="22"/>
      </w:r>
      <w:r w:rsidRPr="00151AA7">
        <w:rPr>
          <w:lang w:eastAsia="el-GR"/>
        </w:rPr>
        <w:t>·</w:t>
      </w:r>
    </w:p>
    <w:p w:rsidR="005F6BA5" w:rsidRPr="00151AA7" w:rsidRDefault="005F6BA5" w:rsidP="005F6BA5">
      <w:pPr>
        <w:numPr>
          <w:ilvl w:val="0"/>
          <w:numId w:val="49"/>
        </w:numPr>
        <w:tabs>
          <w:tab w:val="num" w:pos="284"/>
        </w:tabs>
        <w:rPr>
          <w:b/>
          <w:lang w:eastAsia="el-GR"/>
        </w:rPr>
      </w:pPr>
      <w:r w:rsidRPr="00151AA7">
        <w:rPr>
          <w:b/>
          <w:lang w:eastAsia="el-GR"/>
        </w:rPr>
        <w:lastRenderedPageBreak/>
        <w:t>τρομοκρατικά εγκλήματα ή εγκλήματα συνδεόμενα με τρομοκρατικές δραστηριότητες</w:t>
      </w:r>
      <w:r>
        <w:rPr>
          <w:rStyle w:val="af"/>
          <w:b/>
          <w:lang w:eastAsia="el-GR"/>
        </w:rPr>
        <w:footnoteReference w:id="23"/>
      </w:r>
      <w:r w:rsidRPr="00151AA7">
        <w:rPr>
          <w:lang w:eastAsia="el-GR"/>
        </w:rPr>
        <w:t>·</w:t>
      </w:r>
    </w:p>
    <w:p w:rsidR="005F6BA5" w:rsidRPr="00151AA7" w:rsidRDefault="005F6BA5" w:rsidP="005F6BA5">
      <w:pPr>
        <w:numPr>
          <w:ilvl w:val="0"/>
          <w:numId w:val="49"/>
        </w:numPr>
        <w:tabs>
          <w:tab w:val="num" w:pos="284"/>
        </w:tabs>
        <w:rPr>
          <w:b/>
          <w:lang w:eastAsia="el-GR"/>
        </w:rPr>
      </w:pPr>
      <w:r w:rsidRPr="00151AA7">
        <w:rPr>
          <w:b/>
          <w:lang w:eastAsia="el-GR"/>
        </w:rPr>
        <w:t>νομιμοποίηση εσόδων από παράνομες δραστηριότητες ή χρηματοδότηση της τρομοκρατίας</w:t>
      </w:r>
      <w:r>
        <w:rPr>
          <w:rStyle w:val="af"/>
          <w:b/>
          <w:lang w:eastAsia="el-GR"/>
        </w:rPr>
        <w:footnoteReference w:id="24"/>
      </w:r>
      <w:r w:rsidRPr="00151AA7">
        <w:rPr>
          <w:lang w:eastAsia="el-GR"/>
        </w:rPr>
        <w:t>·</w:t>
      </w:r>
    </w:p>
    <w:p w:rsidR="005F6BA5" w:rsidRPr="00151AA7" w:rsidRDefault="005F6BA5" w:rsidP="005F6BA5">
      <w:pPr>
        <w:numPr>
          <w:ilvl w:val="0"/>
          <w:numId w:val="49"/>
        </w:numPr>
        <w:tabs>
          <w:tab w:val="num" w:pos="284"/>
        </w:tabs>
        <w:rPr>
          <w:b/>
          <w:bCs/>
          <w:i/>
          <w:iCs/>
          <w:lang w:eastAsia="el-GR"/>
        </w:rPr>
      </w:pPr>
      <w:r w:rsidRPr="00151AA7">
        <w:rPr>
          <w:b/>
          <w:lang w:eastAsia="el-GR"/>
        </w:rPr>
        <w:t>παιδική εργασία και άλλες μορφές εμπορίας ανθρώπων</w:t>
      </w:r>
      <w:r>
        <w:rPr>
          <w:rStyle w:val="af"/>
          <w:b/>
          <w:lang w:eastAsia="el-GR"/>
        </w:rPr>
        <w:footnoteReference w:id="25"/>
      </w:r>
      <w:r w:rsidRPr="00151AA7">
        <w:rPr>
          <w:lang w:eastAsia="el-GR"/>
        </w:rPr>
        <w:t>.</w:t>
      </w:r>
    </w:p>
    <w:p w:rsidR="005F6BA5" w:rsidRDefault="005F6BA5" w:rsidP="005F6BA5">
      <w:pPr>
        <w:rPr>
          <w:b/>
          <w:bCs/>
          <w:i/>
          <w:iCs/>
          <w:lang w:eastAsia="el-GR"/>
        </w:rPr>
      </w:pPr>
    </w:p>
    <w:p w:rsidR="005F6BA5" w:rsidRPr="00151AA7" w:rsidRDefault="005F6BA5" w:rsidP="005F6BA5">
      <w:pPr>
        <w:rPr>
          <w:b/>
          <w:bCs/>
          <w:i/>
          <w:iCs/>
          <w:lang w:eastAsia="el-GR"/>
        </w:rPr>
      </w:pPr>
    </w:p>
    <w:tbl>
      <w:tblPr>
        <w:tblW w:w="9208" w:type="dxa"/>
        <w:jc w:val="center"/>
        <w:tblLayout w:type="fixed"/>
        <w:tblLook w:val="0000"/>
      </w:tblPr>
      <w:tblGrid>
        <w:gridCol w:w="4479"/>
        <w:gridCol w:w="4729"/>
      </w:tblGrid>
      <w:tr w:rsidR="005F6BA5" w:rsidRPr="00151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bCs/>
                <w:i/>
                <w:iCs/>
                <w:lang w:eastAsia="el-GR"/>
              </w:rPr>
            </w:pPr>
            <w:r w:rsidRPr="00151AA7">
              <w:rPr>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bCs/>
                <w:i/>
                <w:iCs/>
                <w:lang w:eastAsia="el-GR"/>
              </w:rPr>
              <w:t>Απάντηση:</w:t>
            </w:r>
          </w:p>
        </w:tc>
      </w:tr>
      <w:tr w:rsidR="005F6BA5" w:rsidRPr="00151AA7">
        <w:trPr>
          <w:jc w:val="center"/>
        </w:trPr>
        <w:tc>
          <w:tcPr>
            <w:tcW w:w="4479" w:type="dxa"/>
            <w:tcBorders>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 xml:space="preserve">Υπάρχει τελεσίδικη καταδικαστική </w:t>
            </w:r>
            <w:r w:rsidRPr="00151AA7">
              <w:rPr>
                <w:b/>
                <w:lang w:eastAsia="el-GR"/>
              </w:rPr>
              <w:t>απόφαση εις βάρος του οικονομικού φορέα</w:t>
            </w:r>
            <w:r w:rsidRPr="00151AA7">
              <w:rPr>
                <w:lang w:eastAsia="el-GR"/>
              </w:rPr>
              <w:t xml:space="preserve"> ή </w:t>
            </w:r>
            <w:r w:rsidRPr="00151AA7">
              <w:rPr>
                <w:b/>
                <w:lang w:eastAsia="el-GR"/>
              </w:rPr>
              <w:t>οποιουδήποτε</w:t>
            </w:r>
            <w:r w:rsidRPr="00151AA7">
              <w:rPr>
                <w:lang w:eastAsia="el-GR"/>
              </w:rPr>
              <w:t xml:space="preserve"> προσώπου</w:t>
            </w:r>
            <w:r>
              <w:rPr>
                <w:rStyle w:val="af"/>
                <w:lang w:eastAsia="el-GR"/>
              </w:rPr>
              <w:footnoteReference w:id="26"/>
            </w:r>
            <w:r w:rsidRPr="00151AA7">
              <w:rPr>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5F6BA5" w:rsidRPr="00151AA7" w:rsidRDefault="005F6BA5" w:rsidP="00604A29">
            <w:pPr>
              <w:rPr>
                <w:i/>
                <w:lang w:eastAsia="el-GR"/>
              </w:rPr>
            </w:pPr>
            <w:r w:rsidRPr="00151AA7">
              <w:rPr>
                <w:lang w:eastAsia="el-GR"/>
              </w:rPr>
              <w:t>[] Ναι [] Όχι</w:t>
            </w:r>
          </w:p>
          <w:p w:rsidR="005F6BA5" w:rsidRPr="00151AA7" w:rsidRDefault="005F6BA5" w:rsidP="00604A29">
            <w:pPr>
              <w:rPr>
                <w:i/>
                <w:lang w:eastAsia="el-GR"/>
              </w:rPr>
            </w:pPr>
          </w:p>
          <w:p w:rsidR="005F6BA5" w:rsidRDefault="005F6BA5" w:rsidP="00604A29">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A5" w:rsidRDefault="005F6BA5" w:rsidP="00604A29">
            <w:pPr>
              <w:rPr>
                <w:i/>
                <w:lang w:eastAsia="el-GR"/>
              </w:rPr>
            </w:pPr>
          </w:p>
          <w:p w:rsidR="005F6BA5" w:rsidRDefault="005F6BA5" w:rsidP="00604A29">
            <w:pPr>
              <w:rPr>
                <w:i/>
                <w:lang w:eastAsia="el-GR"/>
              </w:rPr>
            </w:pPr>
          </w:p>
          <w:p w:rsidR="005F6BA5" w:rsidRDefault="005F6BA5" w:rsidP="00604A29">
            <w:pPr>
              <w:rPr>
                <w:i/>
                <w:lang w:eastAsia="el-GR"/>
              </w:rPr>
            </w:pPr>
          </w:p>
          <w:p w:rsidR="005F6BA5"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lang w:eastAsia="el-GR"/>
              </w:rPr>
            </w:pPr>
            <w:r w:rsidRPr="00151AA7">
              <w:rPr>
                <w:i/>
                <w:lang w:eastAsia="el-GR"/>
              </w:rPr>
              <w:t>[……][……][……][……]</w:t>
            </w:r>
            <w:r>
              <w:rPr>
                <w:rStyle w:val="af"/>
                <w:i/>
                <w:lang w:eastAsia="el-GR"/>
              </w:rPr>
              <w:footnoteReference w:id="27"/>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 αναφέρετε</w:t>
            </w:r>
            <w:r>
              <w:rPr>
                <w:rStyle w:val="af"/>
                <w:lang w:eastAsia="el-GR"/>
              </w:rPr>
              <w:footnoteReference w:id="28"/>
            </w:r>
            <w:r w:rsidRPr="00151AA7">
              <w:rPr>
                <w:lang w:eastAsia="el-GR"/>
              </w:rPr>
              <w:t>:</w:t>
            </w:r>
          </w:p>
          <w:p w:rsidR="005F6BA5" w:rsidRPr="00151AA7" w:rsidRDefault="005F6BA5" w:rsidP="00604A29">
            <w:pPr>
              <w:rPr>
                <w:lang w:eastAsia="el-GR"/>
              </w:rPr>
            </w:pPr>
            <w:r w:rsidRPr="00151AA7">
              <w:rPr>
                <w:lang w:eastAsia="el-GR"/>
              </w:rPr>
              <w:t xml:space="preserve">α) Ημερομηνία της καταδικαστικής απόφασης προσδιορίζοντας ποιο από τα σημεία 1 έως 6 αφορά και τον λόγο ή τους </w:t>
            </w:r>
            <w:r w:rsidRPr="00151AA7">
              <w:rPr>
                <w:lang w:eastAsia="el-GR"/>
              </w:rPr>
              <w:lastRenderedPageBreak/>
              <w:t>λόγους της καταδίκης,</w:t>
            </w:r>
          </w:p>
          <w:p w:rsidR="005F6BA5" w:rsidRPr="00151AA7" w:rsidRDefault="005F6BA5" w:rsidP="00604A29">
            <w:pPr>
              <w:rPr>
                <w:lang w:eastAsia="el-GR"/>
              </w:rPr>
            </w:pPr>
            <w:r w:rsidRPr="00151AA7">
              <w:rPr>
                <w:lang w:eastAsia="el-GR"/>
              </w:rPr>
              <w:t>β) Προσδιορίστε ποιος έχει καταδικαστεί [ ]·</w:t>
            </w:r>
          </w:p>
          <w:p w:rsidR="005F6BA5" w:rsidRPr="00151AA7" w:rsidRDefault="005F6BA5" w:rsidP="00604A29">
            <w:pPr>
              <w:rPr>
                <w:lang w:eastAsia="el-GR"/>
              </w:rPr>
            </w:pPr>
            <w:r w:rsidRPr="00151AA7">
              <w:rPr>
                <w:b/>
                <w:lang w:eastAsia="el-GR"/>
              </w:rPr>
              <w:t xml:space="preserve">γ) </w:t>
            </w:r>
            <w:r w:rsidRPr="00151AA7">
              <w:rPr>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α) Ημερομηνία:[   ],σημείο-(-α): [   ],λόγος(-οι):[   ]</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lastRenderedPageBreak/>
              <w:t>β) [……]</w:t>
            </w:r>
          </w:p>
          <w:p w:rsidR="005F6BA5" w:rsidRPr="00151AA7" w:rsidRDefault="005F6BA5" w:rsidP="00604A29">
            <w:pPr>
              <w:rPr>
                <w:i/>
                <w:lang w:eastAsia="el-GR"/>
              </w:rPr>
            </w:pPr>
            <w:r w:rsidRPr="00151AA7">
              <w:rPr>
                <w:lang w:eastAsia="el-GR"/>
              </w:rPr>
              <w:t>γ) Διάρκεια της περιόδου αποκλεισμού [……] και σχετικό(-ά) σημείο(-α) [   ]</w:t>
            </w:r>
          </w:p>
          <w:p w:rsidR="005F6BA5" w:rsidRDefault="005F6BA5" w:rsidP="00604A29">
            <w:pPr>
              <w:rPr>
                <w:i/>
                <w:lang w:eastAsia="el-GR"/>
              </w:rPr>
            </w:pPr>
          </w:p>
          <w:p w:rsidR="005F6BA5" w:rsidRPr="00151AA7" w:rsidRDefault="005F6BA5" w:rsidP="00604A29">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A5" w:rsidRPr="00151AA7" w:rsidRDefault="005F6BA5" w:rsidP="00604A29">
            <w:pPr>
              <w:rPr>
                <w:lang w:eastAsia="el-GR"/>
              </w:rPr>
            </w:pPr>
            <w:r w:rsidRPr="00151AA7">
              <w:rPr>
                <w:i/>
                <w:lang w:eastAsia="el-GR"/>
              </w:rPr>
              <w:t>[……][……][……][……]</w:t>
            </w:r>
            <w:r>
              <w:rPr>
                <w:rStyle w:val="af"/>
                <w:i/>
                <w:lang w:eastAsia="el-GR"/>
              </w:rPr>
              <w:footnoteReference w:id="29"/>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f"/>
                <w:lang w:eastAsia="el-GR"/>
              </w:rPr>
              <w:footnoteReference w:id="30"/>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xml:space="preserve">[] Ναι [] Όχι </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 xml:space="preserve"> περιγράψτε τα μέτρα που λήφθηκαν</w:t>
            </w:r>
            <w:r>
              <w:rPr>
                <w:rStyle w:val="af"/>
                <w:lang w:eastAsia="el-GR"/>
              </w:rPr>
              <w:footnoteReference w:id="31"/>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w:t>
            </w:r>
          </w:p>
        </w:tc>
      </w:tr>
    </w:tbl>
    <w:p w:rsidR="005F6BA5" w:rsidRPr="00151AA7" w:rsidRDefault="005F6BA5" w:rsidP="005F6BA5">
      <w:pPr>
        <w:rPr>
          <w:b/>
          <w:lang w:eastAsia="el-GR"/>
        </w:rPr>
      </w:pPr>
    </w:p>
    <w:p w:rsidR="005F6BA5" w:rsidRPr="00151AA7" w:rsidRDefault="005F6BA5" w:rsidP="005F6BA5">
      <w:pPr>
        <w:rPr>
          <w:b/>
          <w:i/>
          <w:lang w:eastAsia="el-GR"/>
        </w:rPr>
      </w:pPr>
      <w:r w:rsidRPr="00151AA7">
        <w:rPr>
          <w:b/>
          <w:bCs/>
          <w:lang w:eastAsia="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F6BA5" w:rsidRPr="00151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i/>
                <w:lang w:eastAsia="el-GR"/>
              </w:rPr>
            </w:pPr>
            <w:r w:rsidRPr="00151AA7">
              <w:rPr>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F6BA5" w:rsidRPr="00151AA7" w:rsidRDefault="005F6BA5" w:rsidP="00604A29">
            <w:pPr>
              <w:rPr>
                <w:lang w:eastAsia="el-GR"/>
              </w:rPr>
            </w:pPr>
            <w:r w:rsidRPr="00151AA7">
              <w:rPr>
                <w:b/>
                <w:i/>
                <w:lang w:eastAsia="el-GR"/>
              </w:rPr>
              <w:t>Απάντηση:</w:t>
            </w:r>
          </w:p>
        </w:tc>
      </w:tr>
      <w:tr w:rsidR="005F6BA5" w:rsidRPr="00151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 xml:space="preserve">1) Ο οικονομικός φορέας έχει εκπληρώσει όλες </w:t>
            </w:r>
            <w:r w:rsidRPr="00151AA7">
              <w:rPr>
                <w:b/>
                <w:lang w:eastAsia="el-GR"/>
              </w:rPr>
              <w:t>τις υποχρεώσεις του όσον αφορά την πληρωμή φόρων ή εισφορών κοινωνικής ασφάλισης</w:t>
            </w:r>
            <w:r>
              <w:rPr>
                <w:rStyle w:val="af"/>
                <w:b/>
                <w:lang w:eastAsia="el-GR"/>
              </w:rPr>
              <w:footnoteReference w:id="32"/>
            </w:r>
            <w:r w:rsidRPr="00151AA7">
              <w:rPr>
                <w:b/>
                <w:lang w:eastAsia="el-GR"/>
              </w:rPr>
              <w:t>,</w:t>
            </w:r>
            <w:r w:rsidRPr="00151AA7">
              <w:rPr>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xml:space="preserve">[] Ναι [] Όχι </w:t>
            </w:r>
          </w:p>
        </w:tc>
      </w:tr>
      <w:tr w:rsidR="005F6BA5" w:rsidRPr="00151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 xml:space="preserve">Εάν όχι αναφέρετε: </w:t>
            </w:r>
          </w:p>
          <w:p w:rsidR="005F6BA5" w:rsidRPr="00151AA7" w:rsidRDefault="005F6BA5" w:rsidP="00604A29">
            <w:pPr>
              <w:rPr>
                <w:lang w:eastAsia="el-GR"/>
              </w:rPr>
            </w:pPr>
            <w:r w:rsidRPr="00151AA7">
              <w:rPr>
                <w:lang w:eastAsia="el-GR"/>
              </w:rPr>
              <w:t>α) Χώρα ή κράτος μέλος για το οποίο πρόκειται:</w:t>
            </w:r>
          </w:p>
          <w:p w:rsidR="005F6BA5" w:rsidRPr="00151AA7" w:rsidRDefault="005F6BA5" w:rsidP="00604A29">
            <w:pPr>
              <w:rPr>
                <w:lang w:eastAsia="el-GR"/>
              </w:rPr>
            </w:pPr>
            <w:r w:rsidRPr="00151AA7">
              <w:rPr>
                <w:lang w:eastAsia="el-GR"/>
              </w:rPr>
              <w:t>β) Ποιο είναι το σχετικό ποσό;</w:t>
            </w:r>
          </w:p>
          <w:p w:rsidR="005F6BA5" w:rsidRPr="00151AA7" w:rsidRDefault="005F6BA5" w:rsidP="00604A29">
            <w:pPr>
              <w:rPr>
                <w:lang w:eastAsia="el-GR"/>
              </w:rPr>
            </w:pPr>
            <w:r w:rsidRPr="00151AA7">
              <w:rPr>
                <w:lang w:eastAsia="el-GR"/>
              </w:rPr>
              <w:t>γ)Πως διαπιστώθηκε η αθέτηση των υποχρεώσεων;</w:t>
            </w:r>
          </w:p>
          <w:p w:rsidR="005F6BA5" w:rsidRPr="00151AA7" w:rsidRDefault="005F6BA5" w:rsidP="00604A29">
            <w:pPr>
              <w:rPr>
                <w:b/>
                <w:lang w:eastAsia="el-GR"/>
              </w:rPr>
            </w:pPr>
            <w:r w:rsidRPr="00151AA7">
              <w:rPr>
                <w:lang w:eastAsia="el-GR"/>
              </w:rPr>
              <w:t>1) Μέσω δικαστικής ή διοικητικής απόφασης;</w:t>
            </w:r>
          </w:p>
          <w:p w:rsidR="005F6BA5" w:rsidRPr="00151AA7" w:rsidRDefault="005F6BA5" w:rsidP="00604A29">
            <w:pPr>
              <w:rPr>
                <w:lang w:eastAsia="el-GR"/>
              </w:rPr>
            </w:pPr>
            <w:r w:rsidRPr="00151AA7">
              <w:rPr>
                <w:b/>
                <w:lang w:eastAsia="el-GR"/>
              </w:rPr>
              <w:t xml:space="preserve">- </w:t>
            </w:r>
            <w:r w:rsidRPr="00151AA7">
              <w:rPr>
                <w:lang w:eastAsia="el-GR"/>
              </w:rPr>
              <w:t>Η εν λόγω απόφαση είναι τελεσίδικη και δεσμευτική;</w:t>
            </w:r>
          </w:p>
          <w:p w:rsidR="005F6BA5" w:rsidRPr="00151AA7" w:rsidRDefault="005F6BA5" w:rsidP="00604A29">
            <w:pPr>
              <w:rPr>
                <w:lang w:eastAsia="el-GR"/>
              </w:rPr>
            </w:pPr>
            <w:r w:rsidRPr="00151AA7">
              <w:rPr>
                <w:lang w:eastAsia="el-GR"/>
              </w:rPr>
              <w:t>- Αναφέρατε την ημερομηνία καταδίκης ή έκδοσης απόφασης</w:t>
            </w:r>
          </w:p>
          <w:p w:rsidR="005F6BA5" w:rsidRPr="00151AA7" w:rsidRDefault="005F6BA5" w:rsidP="00604A29">
            <w:pPr>
              <w:rPr>
                <w:lang w:eastAsia="el-GR"/>
              </w:rPr>
            </w:pPr>
            <w:r w:rsidRPr="00151AA7">
              <w:rPr>
                <w:lang w:eastAsia="el-GR"/>
              </w:rPr>
              <w:t xml:space="preserve">- Σε περίπτωση καταδικαστικής απόφασης, </w:t>
            </w:r>
            <w:r w:rsidRPr="00151AA7">
              <w:rPr>
                <w:lang w:eastAsia="el-GR"/>
              </w:rPr>
              <w:lastRenderedPageBreak/>
              <w:t>εφόσον ορίζεται απευθείας σε αυτήν, τη διάρκεια της περιόδου αποκλεισμού:</w:t>
            </w:r>
          </w:p>
          <w:p w:rsidR="005F6BA5" w:rsidRPr="00151AA7" w:rsidRDefault="005F6BA5" w:rsidP="00604A29">
            <w:pPr>
              <w:rPr>
                <w:lang w:eastAsia="el-GR"/>
              </w:rPr>
            </w:pPr>
            <w:r w:rsidRPr="00151AA7">
              <w:rPr>
                <w:lang w:eastAsia="el-GR"/>
              </w:rPr>
              <w:t>2) Με άλλα μέσα; Διευκρινήστε:</w:t>
            </w:r>
          </w:p>
          <w:p w:rsidR="005F6BA5" w:rsidRPr="00151AA7" w:rsidRDefault="005F6BA5" w:rsidP="00604A29">
            <w:pPr>
              <w:rPr>
                <w:b/>
                <w:bCs/>
                <w:lang w:eastAsia="el-GR"/>
              </w:rPr>
            </w:pPr>
            <w:r w:rsidRPr="00151AA7">
              <w:rPr>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lang w:eastAsia="el-GR"/>
              </w:rPr>
              <w:footnoteReference w:id="3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F6BA5" w:rsidRPr="00151AA7">
              <w:tc>
                <w:tcPr>
                  <w:tcW w:w="2036" w:type="dxa"/>
                  <w:tcBorders>
                    <w:top w:val="single" w:sz="1" w:space="0" w:color="000000"/>
                    <w:left w:val="single" w:sz="1" w:space="0" w:color="000000"/>
                    <w:bottom w:val="single" w:sz="1" w:space="0" w:color="000000"/>
                  </w:tcBorders>
                  <w:shd w:val="clear" w:color="auto" w:fill="auto"/>
                </w:tcPr>
                <w:p w:rsidR="005F6BA5" w:rsidRPr="00151AA7" w:rsidRDefault="005F6BA5" w:rsidP="00604A29">
                  <w:pPr>
                    <w:rPr>
                      <w:lang w:eastAsia="el-GR"/>
                    </w:rPr>
                  </w:pPr>
                  <w:r w:rsidRPr="00151AA7">
                    <w:rPr>
                      <w:b/>
                      <w:bCs/>
                      <w:lang w:eastAsia="el-GR"/>
                    </w:rPr>
                    <w:lastRenderedPageBreak/>
                    <w:t>ΦΟΡΟΙ</w:t>
                  </w:r>
                </w:p>
                <w:p w:rsidR="005F6BA5" w:rsidRPr="00151AA7" w:rsidRDefault="005F6BA5" w:rsidP="00604A29">
                  <w:pPr>
                    <w:rPr>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6BA5" w:rsidRPr="00151AA7" w:rsidRDefault="005F6BA5" w:rsidP="00604A29">
                  <w:pPr>
                    <w:rPr>
                      <w:lang w:eastAsia="el-GR"/>
                    </w:rPr>
                  </w:pPr>
                  <w:r w:rsidRPr="00151AA7">
                    <w:rPr>
                      <w:b/>
                      <w:bCs/>
                      <w:lang w:eastAsia="el-GR"/>
                    </w:rPr>
                    <w:t>ΕΙΣΦΟΡΕΣ ΚΟΙΝΩΝΙΚΗΣ ΑΣΦΑΛΙΣΗΣ</w:t>
                  </w:r>
                </w:p>
              </w:tc>
            </w:tr>
            <w:tr w:rsidR="005F6BA5" w:rsidRPr="00151AA7">
              <w:tc>
                <w:tcPr>
                  <w:tcW w:w="2036" w:type="dxa"/>
                  <w:tcBorders>
                    <w:left w:val="single" w:sz="1" w:space="0" w:color="000000"/>
                    <w:bottom w:val="single" w:sz="1"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α)[……]·</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β)[……]</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 xml:space="preserve">γ.1) [] Ναι [] Όχι </w:t>
                  </w:r>
                </w:p>
                <w:p w:rsidR="005F6BA5" w:rsidRPr="00151AA7" w:rsidRDefault="005F6BA5" w:rsidP="00604A29">
                  <w:pPr>
                    <w:rPr>
                      <w:lang w:eastAsia="el-GR"/>
                    </w:rPr>
                  </w:pPr>
                  <w:r w:rsidRPr="00151AA7">
                    <w:rPr>
                      <w:lang w:eastAsia="el-GR"/>
                    </w:rPr>
                    <w:t xml:space="preserve">-[] Ναι [] Όχι </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γ.2)[……]·</w:t>
                  </w:r>
                </w:p>
                <w:p w:rsidR="005F6BA5" w:rsidRPr="00151AA7" w:rsidRDefault="005F6BA5" w:rsidP="00604A29">
                  <w:pPr>
                    <w:rPr>
                      <w:lang w:eastAsia="el-GR"/>
                    </w:rPr>
                  </w:pPr>
                  <w:r w:rsidRPr="00151AA7">
                    <w:rPr>
                      <w:lang w:eastAsia="el-GR"/>
                    </w:rPr>
                    <w:t xml:space="preserve">δ) [] Ναι [] Όχι </w:t>
                  </w:r>
                </w:p>
                <w:p w:rsidR="005F6BA5" w:rsidRPr="00151AA7" w:rsidRDefault="005F6BA5" w:rsidP="00604A29">
                  <w:pPr>
                    <w:rPr>
                      <w:lang w:eastAsia="el-GR"/>
                    </w:rPr>
                  </w:pPr>
                  <w:r w:rsidRPr="00151AA7">
                    <w:rPr>
                      <w:lang w:eastAsia="el-GR"/>
                    </w:rPr>
                    <w:t>Εάν ναι, να αναφερθούν λεπτομερείς πληροφορίες</w:t>
                  </w:r>
                </w:p>
                <w:p w:rsidR="005F6BA5" w:rsidRPr="00151AA7" w:rsidRDefault="005F6BA5" w:rsidP="00604A29">
                  <w:pPr>
                    <w:rPr>
                      <w:lang w:eastAsia="el-GR"/>
                    </w:rPr>
                  </w:pPr>
                  <w:r w:rsidRPr="00151AA7">
                    <w:rPr>
                      <w:lang w:eastAsia="el-GR"/>
                    </w:rPr>
                    <w:t>[……]</w:t>
                  </w:r>
                </w:p>
              </w:tc>
              <w:tc>
                <w:tcPr>
                  <w:tcW w:w="2192" w:type="dxa"/>
                  <w:tcBorders>
                    <w:left w:val="single" w:sz="1" w:space="0" w:color="000000"/>
                    <w:bottom w:val="single" w:sz="1" w:space="0" w:color="000000"/>
                    <w:right w:val="single" w:sz="1" w:space="0" w:color="000000"/>
                  </w:tcBorders>
                  <w:shd w:val="clear" w:color="auto" w:fill="auto"/>
                </w:tcPr>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α)[……]·</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β)[……]</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 xml:space="preserve">γ.1) [] Ναι [] Όχι </w:t>
                  </w:r>
                </w:p>
                <w:p w:rsidR="005F6BA5" w:rsidRPr="00151AA7" w:rsidRDefault="005F6BA5" w:rsidP="00604A29">
                  <w:pPr>
                    <w:rPr>
                      <w:lang w:eastAsia="el-GR"/>
                    </w:rPr>
                  </w:pPr>
                  <w:r w:rsidRPr="00151AA7">
                    <w:rPr>
                      <w:lang w:eastAsia="el-GR"/>
                    </w:rPr>
                    <w:t xml:space="preserve">-[] Ναι [] Όχι </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γ.2)[……]·</w:t>
                  </w:r>
                </w:p>
                <w:p w:rsidR="005F6BA5" w:rsidRPr="00151AA7" w:rsidRDefault="005F6BA5" w:rsidP="00604A29">
                  <w:pPr>
                    <w:rPr>
                      <w:lang w:eastAsia="el-GR"/>
                    </w:rPr>
                  </w:pPr>
                  <w:r w:rsidRPr="00151AA7">
                    <w:rPr>
                      <w:lang w:eastAsia="el-GR"/>
                    </w:rPr>
                    <w:t xml:space="preserve">δ) [] Ναι [] Όχι </w:t>
                  </w:r>
                </w:p>
                <w:p w:rsidR="005F6BA5" w:rsidRPr="00151AA7" w:rsidRDefault="005F6BA5" w:rsidP="00604A29">
                  <w:pPr>
                    <w:rPr>
                      <w:lang w:eastAsia="el-GR"/>
                    </w:rPr>
                  </w:pPr>
                  <w:r w:rsidRPr="00151AA7">
                    <w:rPr>
                      <w:lang w:eastAsia="el-GR"/>
                    </w:rPr>
                    <w:t>Εάν ναι, να αναφερθούν λεπτομερείς πληροφορίες</w:t>
                  </w:r>
                </w:p>
                <w:p w:rsidR="005F6BA5" w:rsidRPr="00151AA7" w:rsidRDefault="005F6BA5" w:rsidP="00604A29">
                  <w:pPr>
                    <w:rPr>
                      <w:lang w:eastAsia="el-GR"/>
                    </w:rPr>
                  </w:pPr>
                  <w:r w:rsidRPr="00151AA7">
                    <w:rPr>
                      <w:lang w:eastAsia="el-GR"/>
                    </w:rPr>
                    <w:t>[……]</w:t>
                  </w:r>
                </w:p>
              </w:tc>
            </w:tr>
          </w:tbl>
          <w:p w:rsidR="005F6BA5" w:rsidRPr="00151AA7" w:rsidRDefault="005F6BA5" w:rsidP="00604A29">
            <w:pPr>
              <w:rPr>
                <w:lang w:eastAsia="el-GR"/>
              </w:rPr>
            </w:pPr>
          </w:p>
        </w:tc>
      </w:tr>
      <w:tr w:rsidR="005F6BA5" w:rsidRPr="00151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i/>
                <w:lang w:eastAsia="el-GR"/>
              </w:rPr>
            </w:pPr>
            <w:r w:rsidRPr="00151AA7">
              <w:rPr>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i/>
                <w:lang w:eastAsia="el-GR"/>
              </w:rPr>
            </w:pPr>
            <w:r w:rsidRPr="00151AA7">
              <w:rPr>
                <w:i/>
                <w:lang w:eastAsia="el-GR"/>
              </w:rPr>
              <w:t>(διαδικτυακή διεύθυνση, αρχή ή φορέας έκδοσης, επακριβή στοιχεία αναφοράς των εγγράφων):</w:t>
            </w:r>
          </w:p>
          <w:p w:rsidR="005F6BA5" w:rsidRDefault="005F6BA5" w:rsidP="00604A29">
            <w:pPr>
              <w:rPr>
                <w:i/>
                <w:lang w:eastAsia="el-GR"/>
              </w:rPr>
            </w:pPr>
          </w:p>
          <w:p w:rsidR="005F6BA5" w:rsidRDefault="005F6BA5" w:rsidP="00604A29">
            <w:pPr>
              <w:rPr>
                <w:i/>
                <w:lang w:eastAsia="el-GR"/>
              </w:rPr>
            </w:pPr>
          </w:p>
          <w:p w:rsidR="005F6BA5" w:rsidRDefault="005F6BA5" w:rsidP="00604A29">
            <w:pPr>
              <w:rPr>
                <w:i/>
                <w:lang w:eastAsia="el-GR"/>
              </w:rPr>
            </w:pPr>
            <w:r w:rsidRPr="00151AA7">
              <w:rPr>
                <w:i/>
                <w:lang w:eastAsia="el-GR"/>
              </w:rPr>
              <w:t>[……][……][……]</w:t>
            </w:r>
            <w:r>
              <w:rPr>
                <w:rStyle w:val="af"/>
                <w:i/>
                <w:lang w:eastAsia="el-GR"/>
              </w:rPr>
              <w:footnoteReference w:id="34"/>
            </w:r>
          </w:p>
          <w:p w:rsidR="005F6BA5" w:rsidRDefault="005F6BA5" w:rsidP="00604A29">
            <w:pPr>
              <w:rPr>
                <w:i/>
                <w:lang w:eastAsia="el-GR"/>
              </w:rPr>
            </w:pPr>
          </w:p>
          <w:p w:rsidR="005F6BA5" w:rsidRPr="00151AA7" w:rsidRDefault="005F6BA5" w:rsidP="00604A29">
            <w:pPr>
              <w:rPr>
                <w:lang w:eastAsia="el-GR"/>
              </w:rPr>
            </w:pPr>
          </w:p>
        </w:tc>
      </w:tr>
    </w:tbl>
    <w:p w:rsidR="005F6BA5" w:rsidRPr="00151AA7" w:rsidRDefault="005F6BA5" w:rsidP="005F6BA5">
      <w:pPr>
        <w:rPr>
          <w:b/>
          <w:lang w:eastAsia="el-GR"/>
        </w:rPr>
      </w:pPr>
    </w:p>
    <w:p w:rsidR="005F6BA5" w:rsidRPr="00151AA7" w:rsidRDefault="005F6BA5" w:rsidP="005F6BA5">
      <w:pPr>
        <w:rPr>
          <w:b/>
          <w:i/>
          <w:lang w:eastAsia="el-GR"/>
        </w:rPr>
      </w:pPr>
      <w:r w:rsidRPr="00151AA7">
        <w:rPr>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i/>
                <w:lang w:eastAsia="el-GR"/>
              </w:rPr>
            </w:pPr>
            <w:r w:rsidRPr="00151AA7">
              <w:rPr>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i/>
                <w:lang w:eastAsia="el-GR"/>
              </w:rPr>
              <w:t>Απάντηση:</w:t>
            </w:r>
          </w:p>
        </w:tc>
      </w:tr>
      <w:tr w:rsidR="005F6BA5" w:rsidRPr="00151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Ο οικονομικός φορέας έχει,</w:t>
            </w:r>
            <w:r w:rsidRPr="00151AA7">
              <w:rPr>
                <w:b/>
                <w:lang w:eastAsia="el-GR"/>
              </w:rPr>
              <w:t xml:space="preserve"> εν γνώσει του</w:t>
            </w:r>
            <w:r w:rsidRPr="00151AA7">
              <w:rPr>
                <w:lang w:eastAsia="el-GR"/>
              </w:rPr>
              <w:t xml:space="preserve">, αθετήσει </w:t>
            </w:r>
            <w:r w:rsidRPr="00151AA7">
              <w:rPr>
                <w:b/>
                <w:lang w:eastAsia="el-GR"/>
              </w:rPr>
              <w:t xml:space="preserve">τις υποχρεώσεις του </w:t>
            </w:r>
            <w:r w:rsidRPr="00151AA7">
              <w:rPr>
                <w:lang w:eastAsia="el-GR"/>
              </w:rPr>
              <w:t xml:space="preserve">στους τομείς του </w:t>
            </w:r>
            <w:r w:rsidRPr="00151AA7">
              <w:rPr>
                <w:b/>
                <w:lang w:eastAsia="el-GR"/>
              </w:rPr>
              <w:t>περιβαλλοντικού, κοινωνικού και εργατικού δικαίου</w:t>
            </w:r>
            <w:r>
              <w:rPr>
                <w:rStyle w:val="af"/>
                <w:b/>
                <w:lang w:eastAsia="el-GR"/>
              </w:rPr>
              <w:footnoteReference w:id="35"/>
            </w:r>
            <w:r w:rsidRPr="00151AA7">
              <w:rPr>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tc>
      </w:tr>
      <w:tr w:rsidR="005F6BA5" w:rsidRPr="00151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b/>
                <w:lang w:eastAsia="el-GR"/>
              </w:rPr>
            </w:pPr>
          </w:p>
          <w:p w:rsidR="005F6BA5" w:rsidRPr="00151AA7" w:rsidRDefault="005F6BA5" w:rsidP="00604A29">
            <w:pPr>
              <w:rPr>
                <w:b/>
                <w:lang w:eastAsia="el-GR"/>
              </w:rPr>
            </w:pPr>
          </w:p>
          <w:p w:rsidR="005F6BA5" w:rsidRPr="00151AA7" w:rsidRDefault="005F6BA5" w:rsidP="00604A29">
            <w:pPr>
              <w:rPr>
                <w:lang w:eastAsia="el-GR"/>
              </w:rPr>
            </w:pPr>
            <w:r w:rsidRPr="00151AA7">
              <w:rPr>
                <w:b/>
                <w:lang w:eastAsia="el-GR"/>
              </w:rPr>
              <w:t>Εάν ναι</w:t>
            </w:r>
            <w:r w:rsidRPr="00151AA7">
              <w:rPr>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5F6BA5" w:rsidRPr="00151AA7" w:rsidRDefault="005F6BA5" w:rsidP="00604A29">
            <w:pPr>
              <w:rPr>
                <w:b/>
                <w:lang w:eastAsia="el-GR"/>
              </w:rPr>
            </w:pPr>
            <w:r w:rsidRPr="00151AA7">
              <w:rPr>
                <w:lang w:eastAsia="el-GR"/>
              </w:rPr>
              <w:t>[] Ναι [] Όχι</w:t>
            </w:r>
          </w:p>
          <w:p w:rsidR="005F6BA5" w:rsidRPr="00151AA7" w:rsidRDefault="005F6BA5" w:rsidP="00604A29">
            <w:pPr>
              <w:rPr>
                <w:lang w:eastAsia="el-GR"/>
              </w:rPr>
            </w:pPr>
            <w:r w:rsidRPr="00151AA7">
              <w:rPr>
                <w:b/>
                <w:lang w:eastAsia="el-GR"/>
              </w:rPr>
              <w:t>Εάν το έχει πράξει,</w:t>
            </w:r>
            <w:r w:rsidRPr="00151AA7">
              <w:rPr>
                <w:lang w:eastAsia="el-GR"/>
              </w:rPr>
              <w:t xml:space="preserve"> περιγράψτε τα μέτρα που λήφθηκαν: […….............]</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lastRenderedPageBreak/>
              <w:t>Βρίσκεται ο οικονομικός φορέας σε οποιαδήποτε από τις ακόλουθες καταστάσεις</w:t>
            </w:r>
            <w:r>
              <w:rPr>
                <w:rStyle w:val="af"/>
                <w:lang w:eastAsia="el-GR"/>
              </w:rPr>
              <w:footnoteReference w:id="36"/>
            </w:r>
            <w:r w:rsidRPr="00151AA7">
              <w:rPr>
                <w:lang w:eastAsia="el-GR"/>
              </w:rPr>
              <w:t xml:space="preserve"> :</w:t>
            </w:r>
          </w:p>
          <w:p w:rsidR="005F6BA5" w:rsidRPr="00151AA7" w:rsidRDefault="005F6BA5" w:rsidP="00604A29">
            <w:pPr>
              <w:rPr>
                <w:lang w:eastAsia="el-GR"/>
              </w:rPr>
            </w:pPr>
            <w:r w:rsidRPr="00151AA7">
              <w:rPr>
                <w:lang w:eastAsia="el-GR"/>
              </w:rPr>
              <w:t xml:space="preserve">α) πτώχευση, ή </w:t>
            </w:r>
          </w:p>
          <w:p w:rsidR="005F6BA5" w:rsidRPr="00151AA7" w:rsidRDefault="005F6BA5" w:rsidP="00604A29">
            <w:pPr>
              <w:rPr>
                <w:lang w:eastAsia="el-GR"/>
              </w:rPr>
            </w:pPr>
            <w:r w:rsidRPr="00151AA7">
              <w:rPr>
                <w:lang w:eastAsia="el-GR"/>
              </w:rPr>
              <w:t>β) διαδικασία εξυγίανσης, ή</w:t>
            </w:r>
          </w:p>
          <w:p w:rsidR="005F6BA5" w:rsidRPr="00151AA7" w:rsidRDefault="005F6BA5" w:rsidP="00604A29">
            <w:pPr>
              <w:rPr>
                <w:lang w:eastAsia="el-GR"/>
              </w:rPr>
            </w:pPr>
            <w:r w:rsidRPr="00151AA7">
              <w:rPr>
                <w:lang w:eastAsia="el-GR"/>
              </w:rPr>
              <w:t>γ) ειδική εκκαθάριση, ή</w:t>
            </w:r>
          </w:p>
          <w:p w:rsidR="005F6BA5" w:rsidRPr="00151AA7" w:rsidRDefault="005F6BA5" w:rsidP="00604A29">
            <w:pPr>
              <w:rPr>
                <w:lang w:eastAsia="el-GR"/>
              </w:rPr>
            </w:pPr>
            <w:r w:rsidRPr="00151AA7">
              <w:rPr>
                <w:lang w:eastAsia="el-GR"/>
              </w:rPr>
              <w:t>δ) αναγκαστική διαχείριση από εκκαθαριστή ή από το δικαστήριο, ή</w:t>
            </w:r>
          </w:p>
          <w:p w:rsidR="005F6BA5" w:rsidRPr="00151AA7" w:rsidRDefault="005F6BA5" w:rsidP="00604A29">
            <w:pPr>
              <w:rPr>
                <w:lang w:eastAsia="el-GR"/>
              </w:rPr>
            </w:pPr>
            <w:r w:rsidRPr="00151AA7">
              <w:rPr>
                <w:lang w:eastAsia="el-GR"/>
              </w:rPr>
              <w:t xml:space="preserve">ε) έχει υπαχθεί σε διαδικασία πτωχευτικού συμβιβασμού, ή </w:t>
            </w:r>
          </w:p>
          <w:p w:rsidR="005F6BA5" w:rsidRPr="00151AA7" w:rsidRDefault="005F6BA5" w:rsidP="00604A29">
            <w:pPr>
              <w:rPr>
                <w:lang w:eastAsia="el-GR"/>
              </w:rPr>
            </w:pPr>
            <w:r w:rsidRPr="00151AA7">
              <w:rPr>
                <w:lang w:eastAsia="el-GR"/>
              </w:rPr>
              <w:t xml:space="preserve">στ) αναστολή επιχειρηματικών δραστηριοτήτων, ή </w:t>
            </w:r>
          </w:p>
          <w:p w:rsidR="005F6BA5" w:rsidRPr="00151AA7" w:rsidRDefault="005F6BA5" w:rsidP="00604A29">
            <w:pPr>
              <w:rPr>
                <w:lang w:eastAsia="el-GR"/>
              </w:rPr>
            </w:pPr>
            <w:r w:rsidRPr="00151AA7">
              <w:rPr>
                <w:lang w:eastAsia="el-GR"/>
              </w:rPr>
              <w:t>ζ) σε οποιαδήποτε ανάλογη κατάσταση προκύπτουσα από παρόμοια διαδικασία προβλεπόμενη σε εθνικές διατάξεις νόμου</w:t>
            </w:r>
          </w:p>
          <w:p w:rsidR="005F6BA5" w:rsidRPr="00151AA7" w:rsidRDefault="005F6BA5" w:rsidP="00604A29">
            <w:pPr>
              <w:rPr>
                <w:lang w:eastAsia="el-GR"/>
              </w:rPr>
            </w:pPr>
            <w:r w:rsidRPr="00151AA7">
              <w:rPr>
                <w:lang w:eastAsia="el-GR"/>
              </w:rPr>
              <w:t>Εάν ναι:</w:t>
            </w:r>
          </w:p>
          <w:p w:rsidR="005F6BA5" w:rsidRPr="00151AA7" w:rsidRDefault="005F6BA5" w:rsidP="00604A29">
            <w:pPr>
              <w:rPr>
                <w:lang w:eastAsia="el-GR"/>
              </w:rPr>
            </w:pPr>
            <w:r w:rsidRPr="00151AA7">
              <w:rPr>
                <w:lang w:eastAsia="el-GR"/>
              </w:rPr>
              <w:t>- Παραθέστε λεπτομερή στοιχεία:</w:t>
            </w:r>
          </w:p>
          <w:p w:rsidR="005F6BA5" w:rsidRPr="00151AA7" w:rsidRDefault="005F6BA5" w:rsidP="00604A29">
            <w:pPr>
              <w:rPr>
                <w:lang w:eastAsia="el-GR"/>
              </w:rPr>
            </w:pPr>
            <w:r w:rsidRPr="00151AA7">
              <w:rPr>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
                <w:lang w:eastAsia="el-GR"/>
              </w:rPr>
              <w:footnoteReference w:id="37"/>
            </w:r>
            <w:r w:rsidRPr="00151AA7">
              <w:rPr>
                <w:vertAlign w:val="superscript"/>
                <w:lang w:eastAsia="el-GR"/>
              </w:rPr>
              <w:t xml:space="preserve"> </w:t>
            </w:r>
          </w:p>
          <w:p w:rsidR="005F6BA5" w:rsidRPr="00151AA7" w:rsidRDefault="005F6BA5" w:rsidP="00604A29">
            <w:pPr>
              <w:rPr>
                <w:lang w:eastAsia="el-GR"/>
              </w:rPr>
            </w:pPr>
            <w:r w:rsidRPr="00151AA7">
              <w:rPr>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r w:rsidRPr="00151AA7">
              <w:rPr>
                <w:lang w:eastAsia="el-GR"/>
              </w:rPr>
              <w:t>-[.......................]</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i/>
                <w:lang w:eastAsia="el-GR"/>
              </w:rPr>
            </w:pPr>
          </w:p>
          <w:p w:rsidR="005F6BA5" w:rsidRPr="00151AA7" w:rsidRDefault="005F6BA5" w:rsidP="00604A29">
            <w:pPr>
              <w:rPr>
                <w:lang w:eastAsia="el-GR"/>
              </w:rPr>
            </w:pPr>
            <w:r w:rsidRPr="00151AA7">
              <w:rPr>
                <w:i/>
                <w:lang w:eastAsia="el-GR"/>
              </w:rPr>
              <w:t>(διαδικτυακή διεύθυνση, αρχή ή φορέας έκδοσης, επακριβή στοιχεία αναφοράς των εγγράφων): [……][……][……]</w:t>
            </w:r>
          </w:p>
        </w:tc>
      </w:tr>
      <w:tr w:rsidR="005F6BA5" w:rsidRPr="00151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lang w:eastAsia="el-GR"/>
              </w:rPr>
            </w:pPr>
            <w:r w:rsidRPr="00151AA7">
              <w:rPr>
                <w:lang w:eastAsia="el-GR"/>
              </w:rPr>
              <w:t xml:space="preserve">Έχει διαπράξει ο οικονομικός φορέας </w:t>
            </w:r>
            <w:r w:rsidRPr="00151AA7">
              <w:rPr>
                <w:b/>
                <w:lang w:eastAsia="el-GR"/>
              </w:rPr>
              <w:t>σοβαρό επαγγελματικό παράπτωμα</w:t>
            </w:r>
            <w:r>
              <w:rPr>
                <w:rStyle w:val="af"/>
                <w:b/>
                <w:lang w:eastAsia="el-GR"/>
              </w:rPr>
              <w:footnoteReference w:id="38"/>
            </w:r>
            <w:r w:rsidRPr="00151AA7">
              <w:rPr>
                <w:lang w:eastAsia="el-GR"/>
              </w:rPr>
              <w:t>;</w:t>
            </w:r>
          </w:p>
          <w:p w:rsidR="005F6BA5" w:rsidRPr="00151AA7" w:rsidRDefault="005F6BA5" w:rsidP="00604A29">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tc>
      </w:tr>
      <w:tr w:rsidR="005F6BA5" w:rsidRPr="00151AA7">
        <w:trPr>
          <w:trHeight w:val="257"/>
          <w:jc w:val="center"/>
        </w:trPr>
        <w:tc>
          <w:tcPr>
            <w:tcW w:w="4479" w:type="dxa"/>
            <w:vMerge/>
            <w:tcBorders>
              <w:left w:val="single" w:sz="4" w:space="0" w:color="000000"/>
              <w:bottom w:val="single" w:sz="4" w:space="0" w:color="000000"/>
            </w:tcBorders>
            <w:shd w:val="clear" w:color="auto" w:fill="auto"/>
          </w:tcPr>
          <w:p w:rsidR="005F6BA5" w:rsidRPr="00151AA7" w:rsidRDefault="005F6BA5" w:rsidP="00604A29">
            <w:pPr>
              <w:rPr>
                <w:lang w:eastAsia="el-GR"/>
              </w:rPr>
            </w:pPr>
          </w:p>
        </w:tc>
        <w:tc>
          <w:tcPr>
            <w:tcW w:w="4479" w:type="dxa"/>
            <w:tcBorders>
              <w:left w:val="single" w:sz="4" w:space="0" w:color="000000"/>
              <w:bottom w:val="single" w:sz="4" w:space="0" w:color="000000"/>
              <w:right w:val="single" w:sz="4" w:space="0" w:color="000000"/>
            </w:tcBorders>
            <w:shd w:val="clear" w:color="auto" w:fill="auto"/>
          </w:tcPr>
          <w:p w:rsidR="005F6BA5" w:rsidRPr="00151AA7" w:rsidRDefault="005F6BA5" w:rsidP="00604A29">
            <w:pPr>
              <w:rPr>
                <w:b/>
                <w:lang w:eastAsia="el-GR"/>
              </w:rPr>
            </w:pPr>
          </w:p>
          <w:p w:rsidR="005F6BA5" w:rsidRPr="00151AA7" w:rsidRDefault="005F6BA5" w:rsidP="00604A29">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5F6BA5" w:rsidRPr="00151AA7" w:rsidRDefault="005F6BA5" w:rsidP="00604A29">
            <w:pPr>
              <w:rPr>
                <w:b/>
                <w:lang w:eastAsia="el-GR"/>
              </w:rPr>
            </w:pPr>
            <w:r w:rsidRPr="00151AA7">
              <w:rPr>
                <w:lang w:eastAsia="el-GR"/>
              </w:rPr>
              <w:t>[] Ναι [] Όχι</w:t>
            </w:r>
          </w:p>
          <w:p w:rsidR="005F6BA5" w:rsidRPr="00151AA7" w:rsidRDefault="005F6BA5" w:rsidP="00604A29">
            <w:pPr>
              <w:rPr>
                <w:lang w:eastAsia="el-GR"/>
              </w:rPr>
            </w:pPr>
            <w:r w:rsidRPr="00151AA7">
              <w:rPr>
                <w:b/>
                <w:lang w:eastAsia="el-GR"/>
              </w:rPr>
              <w:t>Εάν το έχει πράξει,</w:t>
            </w:r>
            <w:r w:rsidRPr="00151AA7">
              <w:rPr>
                <w:lang w:eastAsia="el-GR"/>
              </w:rPr>
              <w:t xml:space="preserve"> περιγράψτε τα μέτρα που λήφθηκαν: </w:t>
            </w:r>
          </w:p>
          <w:p w:rsidR="005F6BA5" w:rsidRPr="00151AA7" w:rsidRDefault="005F6BA5" w:rsidP="00604A29">
            <w:pPr>
              <w:rPr>
                <w:lang w:eastAsia="el-GR"/>
              </w:rPr>
            </w:pPr>
            <w:r w:rsidRPr="00151AA7">
              <w:rPr>
                <w:lang w:eastAsia="el-GR"/>
              </w:rPr>
              <w:t>[..........……]</w:t>
            </w:r>
          </w:p>
        </w:tc>
      </w:tr>
      <w:tr w:rsidR="005F6BA5" w:rsidRPr="00151AA7">
        <w:trPr>
          <w:trHeight w:val="1544"/>
          <w:jc w:val="center"/>
        </w:trPr>
        <w:tc>
          <w:tcPr>
            <w:tcW w:w="4479" w:type="dxa"/>
            <w:vMerge w:val="restart"/>
            <w:tcBorders>
              <w:left w:val="single" w:sz="4" w:space="0" w:color="000000"/>
              <w:bottom w:val="single" w:sz="4" w:space="0" w:color="000000"/>
            </w:tcBorders>
            <w:shd w:val="clear" w:color="auto" w:fill="auto"/>
          </w:tcPr>
          <w:p w:rsidR="005F6BA5" w:rsidRPr="00151AA7" w:rsidRDefault="005F6BA5" w:rsidP="00604A29">
            <w:pPr>
              <w:rPr>
                <w:b/>
                <w:lang w:eastAsia="el-GR"/>
              </w:rPr>
            </w:pPr>
            <w:r w:rsidRPr="00151AA7">
              <w:rPr>
                <w:lang w:eastAsia="el-GR"/>
              </w:rPr>
              <w:t xml:space="preserve">Έχει συνάψει ο οικονομικός φορέας </w:t>
            </w:r>
            <w:r w:rsidRPr="00151AA7">
              <w:rPr>
                <w:b/>
                <w:lang w:eastAsia="el-GR"/>
              </w:rPr>
              <w:t>συμφωνίες</w:t>
            </w:r>
            <w:r w:rsidRPr="00151AA7">
              <w:rPr>
                <w:lang w:eastAsia="el-GR"/>
              </w:rPr>
              <w:t xml:space="preserve"> με άλλους οικονομικούς φορείς </w:t>
            </w:r>
            <w:r w:rsidRPr="00151AA7">
              <w:rPr>
                <w:b/>
                <w:lang w:eastAsia="el-GR"/>
              </w:rPr>
              <w:t>με σκοπό τη στρέβλωση του ανταγωνισμού</w:t>
            </w:r>
            <w:r w:rsidRPr="00151AA7">
              <w:rPr>
                <w:lang w:eastAsia="el-GR"/>
              </w:rPr>
              <w:t>;</w:t>
            </w:r>
          </w:p>
          <w:p w:rsidR="005F6BA5" w:rsidRPr="00151AA7" w:rsidRDefault="005F6BA5" w:rsidP="00604A29">
            <w:pPr>
              <w:rPr>
                <w:lang w:eastAsia="el-GR"/>
              </w:rPr>
            </w:pPr>
            <w:r w:rsidRPr="00151AA7">
              <w:rPr>
                <w:b/>
                <w:lang w:eastAsia="el-GR"/>
              </w:rPr>
              <w:t>Εάν ναι</w:t>
            </w:r>
            <w:r w:rsidRPr="00151AA7">
              <w:rPr>
                <w:lang w:eastAsia="el-GR"/>
              </w:rPr>
              <w:t xml:space="preserve">, να αναφερθούν λεπτομερείς </w:t>
            </w:r>
            <w:r w:rsidRPr="00151AA7">
              <w:rPr>
                <w:lang w:eastAsia="el-GR"/>
              </w:rPr>
              <w:lastRenderedPageBreak/>
              <w:t>πληροφορίες:</w:t>
            </w:r>
          </w:p>
        </w:tc>
        <w:tc>
          <w:tcPr>
            <w:tcW w:w="4479" w:type="dxa"/>
            <w:tcBorders>
              <w:left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lastRenderedPageBreak/>
              <w:t>[]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tc>
      </w:tr>
      <w:tr w:rsidR="005F6BA5" w:rsidRPr="00151AA7">
        <w:trPr>
          <w:trHeight w:val="514"/>
          <w:jc w:val="center"/>
        </w:trPr>
        <w:tc>
          <w:tcPr>
            <w:tcW w:w="4479" w:type="dxa"/>
            <w:vMerge/>
            <w:tcBorders>
              <w:left w:val="single" w:sz="4" w:space="0" w:color="000000"/>
              <w:bottom w:val="single" w:sz="4" w:space="0" w:color="000000"/>
            </w:tcBorders>
            <w:shd w:val="clear" w:color="auto" w:fill="auto"/>
          </w:tcPr>
          <w:p w:rsidR="005F6BA5" w:rsidRPr="00151AA7" w:rsidRDefault="005F6BA5" w:rsidP="00604A29">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5F6BA5" w:rsidRPr="00151AA7" w:rsidRDefault="005F6BA5" w:rsidP="00604A29">
            <w:pPr>
              <w:rPr>
                <w:b/>
                <w:lang w:eastAsia="el-GR"/>
              </w:rPr>
            </w:pPr>
            <w:r w:rsidRPr="00151AA7">
              <w:rPr>
                <w:lang w:eastAsia="el-GR"/>
              </w:rPr>
              <w:t>[] Ναι [] Όχι</w:t>
            </w:r>
          </w:p>
          <w:p w:rsidR="005F6BA5" w:rsidRPr="00151AA7" w:rsidRDefault="005F6BA5" w:rsidP="00604A29">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5F6BA5" w:rsidRPr="00151AA7" w:rsidRDefault="005F6BA5" w:rsidP="00604A29">
            <w:pPr>
              <w:rPr>
                <w:lang w:eastAsia="el-GR"/>
              </w:rPr>
            </w:pPr>
            <w:r w:rsidRPr="00151AA7">
              <w:rPr>
                <w:lang w:eastAsia="el-GR"/>
              </w:rPr>
              <w:t>[……]</w:t>
            </w:r>
          </w:p>
        </w:tc>
      </w:tr>
      <w:tr w:rsidR="005F6BA5" w:rsidRPr="00151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lang w:eastAsia="el-GR"/>
              </w:rPr>
            </w:pPr>
            <w:r w:rsidRPr="00151AA7">
              <w:rPr>
                <w:lang w:eastAsia="el-GR"/>
              </w:rPr>
              <w:lastRenderedPageBreak/>
              <w:t xml:space="preserve">Γνωρίζει ο οικονομικός φορέας την ύπαρξη τυχόν </w:t>
            </w:r>
            <w:r w:rsidRPr="00151AA7">
              <w:rPr>
                <w:b/>
                <w:lang w:eastAsia="el-GR"/>
              </w:rPr>
              <w:t>σύγκρουσης συμφερόντων</w:t>
            </w:r>
            <w:r>
              <w:rPr>
                <w:rStyle w:val="af"/>
                <w:b/>
                <w:lang w:eastAsia="el-GR"/>
              </w:rPr>
              <w:footnoteReference w:id="39"/>
            </w:r>
            <w:r w:rsidRPr="00151AA7">
              <w:rPr>
                <w:lang w:eastAsia="el-GR"/>
              </w:rPr>
              <w:t>, λόγω της συμμετοχής του στη διαδικασία ανάθεσης της σύμβασης;</w:t>
            </w:r>
          </w:p>
          <w:p w:rsidR="005F6BA5" w:rsidRPr="00151AA7" w:rsidRDefault="005F6BA5" w:rsidP="00604A29">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tc>
      </w:tr>
      <w:tr w:rsidR="005F6BA5" w:rsidRPr="00151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lang w:eastAsia="el-GR"/>
              </w:rPr>
            </w:pPr>
            <w:r w:rsidRPr="00151AA7">
              <w:rPr>
                <w:lang w:eastAsia="el-GR"/>
              </w:rPr>
              <w:t xml:space="preserve">Έχει παράσχει ο οικονομικός φορέας ή επιχείρηση συνδεδεμένη με αυτόν </w:t>
            </w:r>
            <w:r w:rsidRPr="00151AA7">
              <w:rPr>
                <w:b/>
                <w:lang w:eastAsia="el-GR"/>
              </w:rPr>
              <w:t>συμβουλές</w:t>
            </w:r>
            <w:r w:rsidRPr="00151AA7">
              <w:rPr>
                <w:lang w:eastAsia="el-GR"/>
              </w:rPr>
              <w:t xml:space="preserve"> στην αναθέτουσα αρχή ή στον αναθέτοντα φορέα ή έχει με άλλο τρόπο </w:t>
            </w:r>
            <w:r w:rsidRPr="00151AA7">
              <w:rPr>
                <w:b/>
                <w:lang w:eastAsia="el-GR"/>
              </w:rPr>
              <w:t>αναμειχθεί στην προετοιμασία</w:t>
            </w:r>
            <w:r w:rsidRPr="00151AA7">
              <w:rPr>
                <w:lang w:eastAsia="el-GR"/>
              </w:rPr>
              <w:t xml:space="preserve"> της διαδικασίας σύναψης της σύμβασης</w:t>
            </w:r>
            <w:r>
              <w:rPr>
                <w:rStyle w:val="af"/>
                <w:lang w:eastAsia="el-GR"/>
              </w:rPr>
              <w:footnoteReference w:id="40"/>
            </w:r>
            <w:r w:rsidRPr="00151AA7">
              <w:rPr>
                <w:lang w:eastAsia="el-GR"/>
              </w:rPr>
              <w:t>;</w:t>
            </w:r>
          </w:p>
          <w:p w:rsidR="005F6BA5" w:rsidRPr="00151AA7" w:rsidRDefault="005F6BA5" w:rsidP="00604A29">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tc>
      </w:tr>
      <w:tr w:rsidR="005F6BA5" w:rsidRPr="00151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BA5" w:rsidRPr="00151AA7" w:rsidRDefault="005F6BA5" w:rsidP="00604A29">
            <w:pPr>
              <w:rPr>
                <w:b/>
                <w:lang w:eastAsia="el-GR"/>
              </w:rPr>
            </w:pPr>
            <w:r w:rsidRPr="00151AA7">
              <w:rPr>
                <w:lang w:eastAsia="el-GR"/>
              </w:rPr>
              <w:t>Έχει επιδείξει ο οικονομικός φορέας σοβαρή ή επαναλαμβανόμενη πλημμέλεια</w:t>
            </w:r>
            <w:r>
              <w:rPr>
                <w:rStyle w:val="af"/>
                <w:lang w:eastAsia="el-GR"/>
              </w:rPr>
              <w:footnoteReference w:id="41"/>
            </w:r>
            <w:r w:rsidRPr="00151AA7">
              <w:rPr>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6BA5" w:rsidRPr="00151AA7" w:rsidRDefault="005F6BA5" w:rsidP="00604A29">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t>[] Ναι [] Όχι</w:t>
            </w: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p>
          <w:p w:rsidR="005F6BA5" w:rsidRPr="00151AA7" w:rsidRDefault="005F6BA5" w:rsidP="00604A29">
            <w:pPr>
              <w:rPr>
                <w:lang w:eastAsia="el-GR"/>
              </w:rPr>
            </w:pPr>
            <w:r w:rsidRPr="00151AA7">
              <w:rPr>
                <w:lang w:eastAsia="el-GR"/>
              </w:rPr>
              <w:t>[….................]</w:t>
            </w:r>
          </w:p>
        </w:tc>
      </w:tr>
      <w:tr w:rsidR="005F6BA5" w:rsidRPr="00151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5F6BA5" w:rsidRPr="00151AA7" w:rsidRDefault="005F6BA5" w:rsidP="00604A29">
            <w:pPr>
              <w:rPr>
                <w:b/>
                <w:lang w:eastAsia="el-GR"/>
              </w:rPr>
            </w:pPr>
            <w:r w:rsidRPr="00151AA7">
              <w:rPr>
                <w:lang w:eastAsia="el-GR"/>
              </w:rPr>
              <w:t>[] Ναι [] Όχι</w:t>
            </w:r>
          </w:p>
          <w:p w:rsidR="005F6BA5" w:rsidRPr="00151AA7" w:rsidRDefault="005F6BA5" w:rsidP="00604A29">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5F6BA5" w:rsidRPr="00151AA7" w:rsidRDefault="005F6BA5" w:rsidP="00604A29">
            <w:pPr>
              <w:rPr>
                <w:lang w:eastAsia="el-GR"/>
              </w:rPr>
            </w:pPr>
            <w:r w:rsidRPr="00151AA7">
              <w:rPr>
                <w:lang w:eastAsia="el-GR"/>
              </w:rPr>
              <w:t>[……]</w:t>
            </w:r>
          </w:p>
        </w:tc>
      </w:tr>
      <w:tr w:rsidR="005F6BA5" w:rsidRPr="00151AA7">
        <w:trPr>
          <w:jc w:val="center"/>
        </w:trPr>
        <w:tc>
          <w:tcPr>
            <w:tcW w:w="4479" w:type="dxa"/>
            <w:tcBorders>
              <w:top w:val="single" w:sz="4" w:space="0" w:color="000000"/>
              <w:left w:val="single" w:sz="4" w:space="0" w:color="000000"/>
              <w:bottom w:val="single" w:sz="4" w:space="0" w:color="000000"/>
            </w:tcBorders>
            <w:shd w:val="clear" w:color="auto" w:fill="auto"/>
          </w:tcPr>
          <w:p w:rsidR="005F6BA5" w:rsidRPr="00151AA7" w:rsidRDefault="005F6BA5" w:rsidP="00604A29">
            <w:pPr>
              <w:rPr>
                <w:lang w:eastAsia="el-GR"/>
              </w:rPr>
            </w:pPr>
            <w:r w:rsidRPr="00151AA7">
              <w:rPr>
                <w:lang w:eastAsia="el-GR"/>
              </w:rPr>
              <w:t>Μπορεί ο οικονομικός φορέας να επιβεβαιώσει ότι:</w:t>
            </w:r>
          </w:p>
          <w:p w:rsidR="005F6BA5" w:rsidRPr="00151AA7" w:rsidRDefault="005F6BA5" w:rsidP="00604A29">
            <w:pPr>
              <w:rPr>
                <w:lang w:eastAsia="el-GR"/>
              </w:rPr>
            </w:pPr>
            <w:r w:rsidRPr="00151AA7">
              <w:rPr>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151AA7">
              <w:rPr>
                <w:lang w:eastAsia="el-GR"/>
              </w:rPr>
              <w:lastRenderedPageBreak/>
              <w:t>επιλογής,</w:t>
            </w:r>
          </w:p>
          <w:p w:rsidR="005F6BA5" w:rsidRPr="00151AA7" w:rsidRDefault="005F6BA5" w:rsidP="00604A29">
            <w:pPr>
              <w:rPr>
                <w:lang w:eastAsia="el-GR"/>
              </w:rPr>
            </w:pPr>
            <w:r w:rsidRPr="00151AA7">
              <w:rPr>
                <w:lang w:eastAsia="el-GR"/>
              </w:rPr>
              <w:t>β) δεν έχει αποκρύψει τις πληροφορίες αυτές,</w:t>
            </w:r>
          </w:p>
          <w:p w:rsidR="005F6BA5" w:rsidRPr="00151AA7" w:rsidRDefault="005F6BA5" w:rsidP="00604A29">
            <w:pPr>
              <w:rPr>
                <w:lang w:eastAsia="el-GR"/>
              </w:rPr>
            </w:pPr>
            <w:r w:rsidRPr="00151AA7">
              <w:rPr>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5F6BA5" w:rsidRPr="00151AA7" w:rsidRDefault="005F6BA5" w:rsidP="00604A29">
            <w:pPr>
              <w:rPr>
                <w:lang w:eastAsia="el-GR"/>
              </w:rPr>
            </w:pPr>
            <w:r w:rsidRPr="00151AA7">
              <w:rPr>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BA5" w:rsidRPr="00151AA7" w:rsidRDefault="005F6BA5" w:rsidP="00604A29">
            <w:pPr>
              <w:rPr>
                <w:lang w:eastAsia="el-GR"/>
              </w:rPr>
            </w:pPr>
            <w:r w:rsidRPr="00151AA7">
              <w:rPr>
                <w:lang w:eastAsia="el-GR"/>
              </w:rPr>
              <w:lastRenderedPageBreak/>
              <w:t>[] Ναι [] Όχι</w:t>
            </w:r>
          </w:p>
        </w:tc>
      </w:tr>
    </w:tbl>
    <w:p w:rsidR="005F6BA5" w:rsidRPr="00151AA7" w:rsidRDefault="005F6BA5" w:rsidP="005F6BA5">
      <w:pPr>
        <w:rPr>
          <w:b/>
          <w:lang w:eastAsia="el-GR"/>
        </w:rPr>
      </w:pPr>
    </w:p>
    <w:p w:rsidR="005F6BA5" w:rsidRPr="00151AA7" w:rsidRDefault="005F6BA5" w:rsidP="005F6BA5">
      <w:pPr>
        <w:rPr>
          <w:b/>
          <w:bCs/>
          <w:lang w:eastAsia="el-GR"/>
        </w:rPr>
      </w:pPr>
    </w:p>
    <w:p w:rsidR="005F6BA5" w:rsidRPr="00151AA7" w:rsidRDefault="005F6BA5" w:rsidP="005F6BA5">
      <w:pPr>
        <w:rPr>
          <w:lang w:eastAsia="el-GR"/>
        </w:rPr>
      </w:pPr>
      <w:r w:rsidRPr="00151AA7">
        <w:rPr>
          <w:b/>
          <w:bCs/>
          <w:u w:val="single"/>
          <w:lang w:eastAsia="el-GR"/>
        </w:rPr>
        <w:t>Μέρος IV: Κριτήρια επιλογής</w:t>
      </w:r>
    </w:p>
    <w:p w:rsidR="005F6BA5" w:rsidRDefault="005F6BA5" w:rsidP="005F6BA5">
      <w:pPr>
        <w:rPr>
          <w:lang w:eastAsia="el-GR"/>
        </w:rPr>
      </w:pPr>
    </w:p>
    <w:p w:rsidR="005F6BA5" w:rsidRDefault="005F6BA5" w:rsidP="005F6BA5">
      <w:pPr>
        <w:rPr>
          <w:lang w:eastAsia="el-GR"/>
        </w:rPr>
      </w:pPr>
    </w:p>
    <w:p w:rsidR="005F6BA5" w:rsidRPr="00151AA7" w:rsidRDefault="005F6BA5" w:rsidP="005F6BA5">
      <w:pPr>
        <w:rPr>
          <w:b/>
          <w:bCs/>
          <w:lang w:eastAsia="el-GR"/>
        </w:rPr>
      </w:pPr>
      <w:r w:rsidRPr="00151AA7">
        <w:rPr>
          <w:lang w:eastAsia="el-GR"/>
        </w:rPr>
        <w:t xml:space="preserve">Όσον αφορά τα κριτήρια επιλογής (ενότητα </w:t>
      </w:r>
      <w:r w:rsidRPr="00151AA7">
        <w:rPr>
          <w:lang w:eastAsia="el-GR"/>
        </w:rPr>
        <w:t xml:space="preserve"> ή ενότητες Α έως Δ του παρόντος μέρους), ο οικονομικός φορέας δηλώνει ότι: </w:t>
      </w:r>
    </w:p>
    <w:p w:rsidR="005F6BA5" w:rsidRPr="008E1F00" w:rsidRDefault="005F6BA5" w:rsidP="005F6BA5">
      <w:pPr>
        <w:suppressAutoHyphens/>
        <w:spacing w:after="200" w:line="276" w:lineRule="auto"/>
        <w:jc w:val="center"/>
        <w:rPr>
          <w:rFonts w:ascii="Calibri" w:hAnsi="Calibri" w:cs="Calibri"/>
          <w:b/>
          <w:i/>
          <w:kern w:val="2"/>
          <w:sz w:val="21"/>
          <w:szCs w:val="21"/>
          <w:lang w:eastAsia="zh-CN"/>
        </w:rPr>
      </w:pPr>
      <w:r w:rsidRPr="008E1F00">
        <w:rPr>
          <w:rFonts w:ascii="Calibri" w:hAnsi="Calibri" w:cs="Calibri"/>
          <w:b/>
          <w:bCs/>
          <w:kern w:val="2"/>
          <w:sz w:val="22"/>
          <w:szCs w:val="22"/>
          <w:lang w:eastAsia="zh-CN"/>
        </w:rPr>
        <w:t>Α: Καταλληλότητα</w:t>
      </w:r>
    </w:p>
    <w:p w:rsidR="005F6BA5" w:rsidRPr="008E1F00" w:rsidRDefault="005F6BA5" w:rsidP="005F6BA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i/>
          <w:kern w:val="2"/>
          <w:sz w:val="21"/>
          <w:szCs w:val="21"/>
          <w:lang w:eastAsia="zh-CN"/>
        </w:rPr>
        <w:t xml:space="preserve">Ο οικονομικός φορέας πρέπει να  παράσχει πληροφορίες </w:t>
      </w:r>
      <w:r w:rsidRPr="008E1F00">
        <w:rPr>
          <w:rFonts w:ascii="Calibri" w:hAnsi="Calibri" w:cs="Calibri"/>
          <w:b/>
          <w:i/>
          <w:kern w:val="2"/>
          <w:sz w:val="21"/>
          <w:szCs w:val="21"/>
          <w:u w:val="single"/>
          <w:lang w:eastAsia="zh-CN"/>
        </w:rPr>
        <w:t>μόνον</w:t>
      </w:r>
      <w:r w:rsidRPr="008E1F00">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5F6BA5" w:rsidRPr="008E1F00">
        <w:trPr>
          <w:jc w:val="center"/>
        </w:trPr>
        <w:tc>
          <w:tcPr>
            <w:tcW w:w="4478" w:type="dxa"/>
            <w:tcBorders>
              <w:top w:val="single" w:sz="4" w:space="0" w:color="000000"/>
              <w:left w:val="single" w:sz="4" w:space="0" w:color="000000"/>
              <w:bottom w:val="single" w:sz="4" w:space="0" w:color="000000"/>
              <w:right w:val="nil"/>
            </w:tcBorders>
          </w:tcPr>
          <w:p w:rsidR="005F6BA5" w:rsidRPr="008E1F00" w:rsidRDefault="005F6BA5" w:rsidP="00604A29">
            <w:pPr>
              <w:suppressAutoHyphens/>
              <w:spacing w:line="276" w:lineRule="auto"/>
              <w:jc w:val="both"/>
              <w:rPr>
                <w:rFonts w:ascii="Calibri" w:hAnsi="Calibri" w:cs="Calibri"/>
                <w:b/>
                <w:i/>
                <w:kern w:val="2"/>
                <w:sz w:val="22"/>
                <w:szCs w:val="22"/>
                <w:lang w:eastAsia="zh-CN"/>
              </w:rPr>
            </w:pPr>
            <w:r w:rsidRPr="008E1F00">
              <w:rPr>
                <w:rFonts w:ascii="Calibri" w:hAnsi="Calibri" w:cs="Calibri"/>
                <w:b/>
                <w:i/>
                <w:kern w:val="2"/>
                <w:sz w:val="22"/>
                <w:szCs w:val="22"/>
                <w:lang w:eastAsia="zh-CN"/>
              </w:rPr>
              <w:t>Καταλληλότητα</w:t>
            </w:r>
          </w:p>
        </w:tc>
        <w:tc>
          <w:tcPr>
            <w:tcW w:w="4477" w:type="dxa"/>
            <w:tcBorders>
              <w:top w:val="single" w:sz="4" w:space="0" w:color="000000"/>
              <w:left w:val="single" w:sz="4" w:space="0" w:color="000000"/>
              <w:bottom w:val="single" w:sz="4" w:space="0" w:color="000000"/>
              <w:right w:val="single" w:sz="4" w:space="0" w:color="000000"/>
            </w:tcBorders>
          </w:tcPr>
          <w:p w:rsidR="005F6BA5" w:rsidRPr="008E1F00" w:rsidRDefault="005F6BA5" w:rsidP="00604A29">
            <w:pPr>
              <w:suppressAutoHyphens/>
              <w:spacing w:line="276" w:lineRule="auto"/>
              <w:jc w:val="both"/>
              <w:rPr>
                <w:rFonts w:ascii="Calibri" w:hAnsi="Calibri" w:cs="Calibri"/>
                <w:kern w:val="2"/>
                <w:sz w:val="22"/>
                <w:szCs w:val="22"/>
                <w:lang w:eastAsia="zh-CN"/>
              </w:rPr>
            </w:pPr>
            <w:r w:rsidRPr="008E1F00">
              <w:rPr>
                <w:rFonts w:ascii="Calibri" w:hAnsi="Calibri" w:cs="Calibri"/>
                <w:b/>
                <w:i/>
                <w:kern w:val="2"/>
                <w:sz w:val="22"/>
                <w:szCs w:val="22"/>
                <w:lang w:eastAsia="zh-CN"/>
              </w:rPr>
              <w:t>Απάντηση</w:t>
            </w:r>
          </w:p>
        </w:tc>
      </w:tr>
      <w:tr w:rsidR="005F6BA5" w:rsidRPr="008E1F00">
        <w:trPr>
          <w:jc w:val="center"/>
        </w:trPr>
        <w:tc>
          <w:tcPr>
            <w:tcW w:w="4478" w:type="dxa"/>
            <w:tcBorders>
              <w:top w:val="single" w:sz="4" w:space="0" w:color="000000"/>
              <w:left w:val="single" w:sz="4" w:space="0" w:color="000000"/>
              <w:bottom w:val="single" w:sz="4" w:space="0" w:color="000000"/>
              <w:right w:val="nil"/>
            </w:tcBorders>
          </w:tcPr>
          <w:p w:rsidR="005F6BA5" w:rsidRPr="008E1F00" w:rsidRDefault="005F6BA5" w:rsidP="00604A29">
            <w:pPr>
              <w:suppressAutoHyphens/>
              <w:spacing w:line="276" w:lineRule="auto"/>
              <w:jc w:val="both"/>
              <w:rPr>
                <w:rFonts w:ascii="Calibri" w:hAnsi="Calibri" w:cs="Calibri"/>
                <w:i/>
                <w:kern w:val="2"/>
                <w:sz w:val="21"/>
                <w:szCs w:val="21"/>
                <w:lang w:eastAsia="zh-CN"/>
              </w:rPr>
            </w:pPr>
            <w:r w:rsidRPr="008E1F00">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8E1F00">
              <w:rPr>
                <w:rFonts w:ascii="Calibri" w:hAnsi="Calibri" w:cs="Calibri"/>
                <w:kern w:val="2"/>
                <w:sz w:val="21"/>
                <w:szCs w:val="21"/>
                <w:lang w:eastAsia="zh-CN"/>
              </w:rPr>
              <w:t xml:space="preserve"> που τηρούνται στην Ελλάδα ή στο κράτος μέλος εγκατάστασής</w:t>
            </w:r>
            <w:r>
              <w:rPr>
                <w:rStyle w:val="af"/>
                <w:rFonts w:ascii="Calibri" w:hAnsi="Calibri" w:cs="Calibri"/>
                <w:kern w:val="2"/>
                <w:sz w:val="21"/>
                <w:szCs w:val="21"/>
                <w:lang w:eastAsia="zh-CN"/>
              </w:rPr>
              <w:footnoteReference w:id="42"/>
            </w:r>
            <w:r w:rsidRPr="008E1F00">
              <w:rPr>
                <w:rFonts w:ascii="Calibri" w:hAnsi="Calibri" w:cs="Calibri"/>
                <w:kern w:val="2"/>
                <w:sz w:val="20"/>
                <w:szCs w:val="20"/>
                <w:lang w:eastAsia="zh-CN"/>
              </w:rPr>
              <w:t>;</w:t>
            </w:r>
            <w:r w:rsidRPr="008E1F00">
              <w:rPr>
                <w:rFonts w:ascii="Calibri" w:hAnsi="Calibri" w:cs="Calibri"/>
                <w:kern w:val="2"/>
                <w:sz w:val="21"/>
                <w:szCs w:val="21"/>
                <w:lang w:eastAsia="zh-CN"/>
              </w:rPr>
              <w:t xml:space="preserve"> του:</w:t>
            </w:r>
          </w:p>
          <w:p w:rsidR="005F6BA5" w:rsidRPr="008E1F00" w:rsidRDefault="005F6BA5" w:rsidP="00604A29">
            <w:pPr>
              <w:suppressAutoHyphens/>
              <w:spacing w:line="276" w:lineRule="auto"/>
              <w:jc w:val="both"/>
              <w:rPr>
                <w:rFonts w:ascii="Calibri" w:hAnsi="Calibri" w:cs="Calibri"/>
                <w:kern w:val="2"/>
                <w:sz w:val="22"/>
                <w:szCs w:val="22"/>
                <w:lang w:eastAsia="zh-CN"/>
              </w:rPr>
            </w:pPr>
            <w:r w:rsidRPr="008E1F00">
              <w:rPr>
                <w:rFonts w:ascii="Calibri" w:hAnsi="Calibri" w:cs="Calibri"/>
                <w:i/>
                <w:kern w:val="2"/>
                <w:sz w:val="21"/>
                <w:szCs w:val="21"/>
                <w:lang w:eastAsia="zh-CN"/>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5F6BA5" w:rsidRPr="008E1F00" w:rsidRDefault="005F6BA5" w:rsidP="00604A29">
            <w:pPr>
              <w:suppressAutoHyphens/>
              <w:spacing w:line="276" w:lineRule="auto"/>
              <w:rPr>
                <w:rFonts w:ascii="Calibri" w:hAnsi="Calibri" w:cs="Calibri"/>
                <w:i/>
                <w:kern w:val="2"/>
                <w:sz w:val="21"/>
                <w:szCs w:val="21"/>
                <w:lang w:eastAsia="zh-CN"/>
              </w:rPr>
            </w:pPr>
            <w:r w:rsidRPr="008E1F00">
              <w:rPr>
                <w:rFonts w:ascii="Calibri" w:hAnsi="Calibri" w:cs="Calibri"/>
                <w:kern w:val="2"/>
                <w:sz w:val="22"/>
                <w:szCs w:val="22"/>
                <w:lang w:eastAsia="zh-CN"/>
              </w:rPr>
              <w:t>[…]</w:t>
            </w:r>
          </w:p>
          <w:p w:rsidR="005F6BA5" w:rsidRPr="008E1F00" w:rsidRDefault="005F6BA5" w:rsidP="00604A29">
            <w:pPr>
              <w:suppressAutoHyphens/>
              <w:spacing w:line="276" w:lineRule="auto"/>
              <w:rPr>
                <w:rFonts w:ascii="Calibri" w:hAnsi="Calibri" w:cs="Calibri"/>
                <w:i/>
                <w:kern w:val="2"/>
                <w:sz w:val="21"/>
                <w:szCs w:val="21"/>
                <w:lang w:eastAsia="zh-CN"/>
              </w:rPr>
            </w:pPr>
          </w:p>
          <w:p w:rsidR="005F6BA5" w:rsidRPr="008E1F00" w:rsidRDefault="005F6BA5" w:rsidP="00604A29">
            <w:pPr>
              <w:suppressAutoHyphens/>
              <w:spacing w:line="276" w:lineRule="auto"/>
              <w:rPr>
                <w:rFonts w:ascii="Calibri" w:hAnsi="Calibri" w:cs="Calibri"/>
                <w:i/>
                <w:kern w:val="2"/>
                <w:sz w:val="21"/>
                <w:szCs w:val="21"/>
                <w:lang w:eastAsia="zh-CN"/>
              </w:rPr>
            </w:pPr>
          </w:p>
          <w:p w:rsidR="005F6BA5" w:rsidRPr="008E1F00" w:rsidRDefault="005F6BA5" w:rsidP="00604A29">
            <w:pPr>
              <w:suppressAutoHyphens/>
              <w:spacing w:line="276" w:lineRule="auto"/>
              <w:rPr>
                <w:rFonts w:ascii="Calibri" w:hAnsi="Calibri" w:cs="Calibri"/>
                <w:i/>
                <w:kern w:val="2"/>
                <w:sz w:val="21"/>
                <w:szCs w:val="21"/>
                <w:lang w:eastAsia="zh-CN"/>
              </w:rPr>
            </w:pPr>
          </w:p>
          <w:p w:rsidR="005F6BA5" w:rsidRPr="008E1F00" w:rsidRDefault="005F6BA5" w:rsidP="00604A29">
            <w:pPr>
              <w:suppressAutoHyphens/>
              <w:spacing w:line="276" w:lineRule="auto"/>
              <w:rPr>
                <w:rFonts w:ascii="Calibri" w:hAnsi="Calibri" w:cs="Calibri"/>
                <w:i/>
                <w:kern w:val="2"/>
                <w:sz w:val="21"/>
                <w:szCs w:val="21"/>
                <w:lang w:eastAsia="zh-CN"/>
              </w:rPr>
            </w:pPr>
            <w:r w:rsidRPr="008E1F00">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5F6BA5" w:rsidRPr="008E1F00" w:rsidRDefault="005F6BA5" w:rsidP="00604A29">
            <w:pPr>
              <w:suppressAutoHyphens/>
              <w:spacing w:line="276" w:lineRule="auto"/>
              <w:rPr>
                <w:rFonts w:ascii="Calibri" w:hAnsi="Calibri" w:cs="Calibri"/>
                <w:kern w:val="2"/>
                <w:sz w:val="22"/>
                <w:szCs w:val="22"/>
                <w:lang w:eastAsia="zh-CN"/>
              </w:rPr>
            </w:pPr>
            <w:r w:rsidRPr="008E1F00">
              <w:rPr>
                <w:rFonts w:ascii="Calibri" w:hAnsi="Calibri" w:cs="Calibri"/>
                <w:i/>
                <w:kern w:val="2"/>
                <w:sz w:val="21"/>
                <w:szCs w:val="21"/>
                <w:lang w:eastAsia="zh-CN"/>
              </w:rPr>
              <w:t>[……][……][……]</w:t>
            </w:r>
          </w:p>
        </w:tc>
      </w:tr>
    </w:tbl>
    <w:p w:rsidR="005F6BA5" w:rsidRPr="008E1F00" w:rsidRDefault="005F6BA5" w:rsidP="005F6BA5">
      <w:pPr>
        <w:suppressAutoHyphens/>
        <w:spacing w:after="200" w:line="276" w:lineRule="auto"/>
        <w:ind w:firstLine="397"/>
        <w:jc w:val="center"/>
        <w:rPr>
          <w:rFonts w:ascii="Calibri" w:hAnsi="Calibri" w:cs="Calibri"/>
          <w:b/>
          <w:bCs/>
          <w:kern w:val="2"/>
          <w:sz w:val="22"/>
          <w:szCs w:val="22"/>
          <w:lang w:eastAsia="zh-CN"/>
        </w:rPr>
      </w:pPr>
    </w:p>
    <w:p w:rsidR="005F6BA5" w:rsidRPr="008E1F00" w:rsidRDefault="005F6BA5" w:rsidP="005F6BA5">
      <w:pPr>
        <w:suppressAutoHyphens/>
        <w:spacing w:after="200" w:line="276" w:lineRule="auto"/>
        <w:ind w:firstLine="397"/>
        <w:jc w:val="center"/>
        <w:rPr>
          <w:rFonts w:ascii="Calibri" w:hAnsi="Calibri" w:cs="Calibri"/>
          <w:b/>
          <w:bCs/>
          <w:kern w:val="2"/>
          <w:sz w:val="22"/>
          <w:szCs w:val="22"/>
          <w:lang w:eastAsia="zh-CN"/>
        </w:rPr>
      </w:pPr>
    </w:p>
    <w:p w:rsidR="005F6BA5" w:rsidRPr="008E1F00" w:rsidRDefault="005F6BA5" w:rsidP="005F6BA5">
      <w:pPr>
        <w:pageBreakBefore/>
        <w:suppressAutoHyphens/>
        <w:spacing w:after="200" w:line="276" w:lineRule="auto"/>
        <w:ind w:firstLine="397"/>
        <w:jc w:val="center"/>
        <w:rPr>
          <w:rFonts w:ascii="Calibri" w:hAnsi="Calibri" w:cs="Calibri"/>
          <w:b/>
          <w:i/>
          <w:kern w:val="2"/>
          <w:sz w:val="22"/>
          <w:szCs w:val="22"/>
          <w:lang w:eastAsia="zh-CN"/>
        </w:rPr>
      </w:pPr>
    </w:p>
    <w:p w:rsidR="005F6BA5" w:rsidRPr="008E1F00" w:rsidRDefault="005F6BA5" w:rsidP="005F6BA5">
      <w:pPr>
        <w:pageBreakBefore/>
        <w:suppressAutoHyphens/>
        <w:spacing w:after="200" w:line="276" w:lineRule="auto"/>
        <w:ind w:firstLine="397"/>
        <w:jc w:val="center"/>
        <w:rPr>
          <w:rFonts w:ascii="Calibri" w:hAnsi="Calibri" w:cs="Calibri"/>
          <w:b/>
          <w:kern w:val="2"/>
          <w:sz w:val="21"/>
          <w:szCs w:val="21"/>
          <w:lang w:eastAsia="zh-CN"/>
        </w:rPr>
      </w:pPr>
      <w:r w:rsidRPr="008E1F00">
        <w:rPr>
          <w:rFonts w:ascii="Calibri" w:hAnsi="Calibri" w:cs="Calibri"/>
          <w:b/>
          <w:bCs/>
          <w:kern w:val="2"/>
          <w:sz w:val="22"/>
          <w:szCs w:val="22"/>
          <w:lang w:eastAsia="zh-CN"/>
        </w:rPr>
        <w:lastRenderedPageBreak/>
        <w:t>Γ: Τεχνική και επαγγελματική ικανότητα</w:t>
      </w:r>
    </w:p>
    <w:p w:rsidR="005F6BA5" w:rsidRPr="008E1F00" w:rsidRDefault="005F6BA5" w:rsidP="005F6BA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kern w:val="2"/>
          <w:sz w:val="21"/>
          <w:szCs w:val="21"/>
          <w:lang w:eastAsia="zh-CN"/>
        </w:rPr>
        <w:t>Ο οικονομικός φορέας πρέπει να παράσχε</w:t>
      </w:r>
      <w:r w:rsidRPr="008E1F00">
        <w:rPr>
          <w:rFonts w:ascii="Calibri" w:hAnsi="Calibri" w:cs="Calibri"/>
          <w:b/>
          <w:i/>
          <w:kern w:val="2"/>
          <w:sz w:val="21"/>
          <w:szCs w:val="21"/>
          <w:lang w:eastAsia="zh-CN"/>
        </w:rPr>
        <w:t>ι</w:t>
      </w:r>
      <w:r w:rsidRPr="008E1F00">
        <w:rPr>
          <w:rFonts w:ascii="Calibri" w:hAnsi="Calibri" w:cs="Calibri"/>
          <w:b/>
          <w:kern w:val="2"/>
          <w:sz w:val="21"/>
          <w:szCs w:val="21"/>
          <w:lang w:eastAsia="zh-CN"/>
        </w:rPr>
        <w:t xml:space="preserve"> πληροφορίες </w:t>
      </w:r>
      <w:r w:rsidRPr="008E1F00">
        <w:rPr>
          <w:rFonts w:ascii="Calibri" w:hAnsi="Calibri" w:cs="Calibri"/>
          <w:b/>
          <w:kern w:val="2"/>
          <w:sz w:val="21"/>
          <w:szCs w:val="21"/>
          <w:u w:val="single"/>
          <w:lang w:eastAsia="zh-CN"/>
        </w:rPr>
        <w:t>μόνον</w:t>
      </w:r>
      <w:r w:rsidRPr="008E1F00">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sidRPr="008E1F00">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5F6BA5" w:rsidRPr="008E1F00">
        <w:trPr>
          <w:jc w:val="center"/>
        </w:trPr>
        <w:tc>
          <w:tcPr>
            <w:tcW w:w="4478"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pacing w:line="276" w:lineRule="auto"/>
              <w:jc w:val="both"/>
              <w:rPr>
                <w:rFonts w:ascii="Calibri" w:hAnsi="Calibri" w:cs="Calibri"/>
                <w:b/>
                <w:i/>
                <w:kern w:val="2"/>
                <w:sz w:val="22"/>
                <w:szCs w:val="22"/>
                <w:lang w:eastAsia="zh-CN"/>
              </w:rPr>
            </w:pPr>
            <w:r w:rsidRPr="00D573A9">
              <w:rPr>
                <w:rFonts w:ascii="Calibri" w:hAnsi="Calibri" w:cs="Calibri"/>
                <w:b/>
                <w:i/>
                <w:kern w:val="2"/>
                <w:sz w:val="22"/>
                <w:szCs w:val="22"/>
                <w:lang w:eastAsia="zh-CN"/>
              </w:rPr>
              <w:t>Τεχνική και επαγγελματική ικανότητα</w:t>
            </w:r>
          </w:p>
        </w:tc>
        <w:tc>
          <w:tcPr>
            <w:tcW w:w="4477" w:type="dxa"/>
            <w:tcBorders>
              <w:top w:val="single" w:sz="4" w:space="0" w:color="000000"/>
              <w:left w:val="single" w:sz="4" w:space="0" w:color="000000"/>
              <w:bottom w:val="single" w:sz="4" w:space="0" w:color="000000"/>
              <w:right w:val="single" w:sz="4" w:space="0" w:color="000000"/>
            </w:tcBorders>
          </w:tcPr>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b/>
                <w:i/>
                <w:kern w:val="2"/>
                <w:sz w:val="22"/>
                <w:szCs w:val="22"/>
                <w:lang w:eastAsia="zh-CN"/>
              </w:rPr>
              <w:t>Απάντηση:</w:t>
            </w:r>
          </w:p>
        </w:tc>
      </w:tr>
      <w:tr w:rsidR="005F6BA5" w:rsidRPr="008E1F00">
        <w:trPr>
          <w:jc w:val="center"/>
        </w:trPr>
        <w:tc>
          <w:tcPr>
            <w:tcW w:w="4478"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1β) Μόνο για </w:t>
            </w:r>
            <w:r w:rsidRPr="00D573A9">
              <w:rPr>
                <w:rFonts w:ascii="Calibri" w:hAnsi="Calibri" w:cs="Calibri"/>
                <w:b/>
                <w:i/>
                <w:kern w:val="2"/>
                <w:sz w:val="22"/>
                <w:szCs w:val="22"/>
                <w:lang w:eastAsia="zh-CN"/>
              </w:rPr>
              <w:t>δημόσιες συμβάσεις προμηθειών και δημόσιες συμβάσεις υπηρεσιών</w:t>
            </w:r>
            <w:r w:rsidRPr="00D573A9">
              <w:rPr>
                <w:rFonts w:ascii="Calibri" w:hAnsi="Calibri" w:cs="Calibri"/>
                <w:kern w:val="2"/>
                <w:sz w:val="22"/>
                <w:szCs w:val="22"/>
                <w:lang w:eastAsia="zh-CN"/>
              </w:rPr>
              <w:t>:</w:t>
            </w:r>
          </w:p>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διάρκεια της περιόδου αναφοράς</w:t>
            </w:r>
            <w:r w:rsidRPr="00D573A9">
              <w:rPr>
                <w:rStyle w:val="af"/>
                <w:rFonts w:ascii="Calibri" w:hAnsi="Calibri" w:cs="Calibri"/>
                <w:kern w:val="2"/>
                <w:sz w:val="22"/>
                <w:szCs w:val="22"/>
                <w:lang w:eastAsia="zh-CN"/>
              </w:rPr>
              <w:footnoteReference w:id="43"/>
            </w:r>
            <w:r w:rsidRPr="00D573A9">
              <w:rPr>
                <w:rFonts w:ascii="Calibri" w:hAnsi="Calibri" w:cs="Calibri"/>
                <w:kern w:val="2"/>
                <w:sz w:val="22"/>
                <w:szCs w:val="22"/>
                <w:lang w:eastAsia="zh-CN"/>
              </w:rPr>
              <w:t xml:space="preserve">, ο οικονομικός φορέας έχει </w:t>
            </w:r>
            <w:r w:rsidRPr="00D573A9">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573A9">
              <w:rPr>
                <w:rStyle w:val="af"/>
                <w:rFonts w:ascii="Calibri" w:hAnsi="Calibri" w:cs="Calibri"/>
                <w:kern w:val="2"/>
                <w:sz w:val="22"/>
                <w:szCs w:val="22"/>
                <w:lang w:eastAsia="zh-CN"/>
              </w:rPr>
              <w:footnoteReference w:id="44"/>
            </w:r>
            <w:r w:rsidRPr="00D573A9">
              <w:rPr>
                <w:rFonts w:ascii="Calibri" w:hAnsi="Calibri" w:cs="Calibri"/>
                <w:kern w:val="2"/>
                <w:sz w:val="22"/>
                <w:szCs w:val="22"/>
                <w:lang w:eastAsia="zh-CN"/>
              </w:rPr>
              <w:t>:</w:t>
            </w:r>
          </w:p>
        </w:tc>
        <w:tc>
          <w:tcPr>
            <w:tcW w:w="4477" w:type="dxa"/>
            <w:tcBorders>
              <w:top w:val="single" w:sz="4" w:space="0" w:color="000000"/>
              <w:left w:val="single" w:sz="4" w:space="0" w:color="000000"/>
              <w:bottom w:val="single" w:sz="4" w:space="0" w:color="000000"/>
              <w:right w:val="single" w:sz="4" w:space="0" w:color="000000"/>
            </w:tcBorders>
          </w:tcPr>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6BA5" w:rsidRPr="00D573A9" w:rsidRDefault="005F6BA5" w:rsidP="00604A29">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22"/>
                <w:szCs w:val="22"/>
                <w:lang w:eastAsia="zh-CN"/>
              </w:rPr>
              <w:t>[…...........]</w:t>
            </w:r>
          </w:p>
          <w:tbl>
            <w:tblPr>
              <w:tblW w:w="0" w:type="auto"/>
              <w:tblLayout w:type="fixed"/>
              <w:tblLook w:val="04A0"/>
            </w:tblPr>
            <w:tblGrid>
              <w:gridCol w:w="1057"/>
              <w:gridCol w:w="1052"/>
              <w:gridCol w:w="1052"/>
              <w:gridCol w:w="1155"/>
            </w:tblGrid>
            <w:tr w:rsidR="005F6BA5" w:rsidRPr="00D573A9">
              <w:tc>
                <w:tcPr>
                  <w:tcW w:w="1057"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5F6BA5" w:rsidRPr="00D573A9" w:rsidRDefault="005F6BA5" w:rsidP="00604A29">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14"/>
                      <w:szCs w:val="14"/>
                      <w:lang w:eastAsia="zh-CN"/>
                    </w:rPr>
                    <w:t>παραλήπτες</w:t>
                  </w:r>
                </w:p>
              </w:tc>
            </w:tr>
            <w:tr w:rsidR="005F6BA5" w:rsidRPr="00D573A9">
              <w:tc>
                <w:tcPr>
                  <w:tcW w:w="1057"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5F6BA5" w:rsidRPr="00D573A9" w:rsidRDefault="005F6BA5" w:rsidP="00604A29">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5F6BA5" w:rsidRPr="00D573A9" w:rsidRDefault="005F6BA5" w:rsidP="00604A29">
                  <w:pPr>
                    <w:suppressAutoHyphens/>
                    <w:snapToGrid w:val="0"/>
                    <w:spacing w:line="276" w:lineRule="auto"/>
                    <w:ind w:firstLine="397"/>
                    <w:jc w:val="both"/>
                    <w:rPr>
                      <w:rFonts w:ascii="Calibri" w:hAnsi="Calibri" w:cs="Calibri"/>
                      <w:kern w:val="2"/>
                      <w:sz w:val="22"/>
                      <w:szCs w:val="22"/>
                      <w:lang w:eastAsia="zh-CN"/>
                    </w:rPr>
                  </w:pPr>
                </w:p>
              </w:tc>
            </w:tr>
          </w:tbl>
          <w:p w:rsidR="005F6BA5" w:rsidRPr="00D573A9" w:rsidRDefault="005F6BA5" w:rsidP="00604A29">
            <w:pPr>
              <w:suppressAutoHyphens/>
              <w:spacing w:line="276" w:lineRule="auto"/>
              <w:ind w:firstLine="397"/>
              <w:jc w:val="both"/>
              <w:rPr>
                <w:rFonts w:ascii="Calibri" w:hAnsi="Calibri" w:cs="Calibri"/>
                <w:kern w:val="2"/>
                <w:sz w:val="22"/>
                <w:szCs w:val="22"/>
                <w:lang w:eastAsia="zh-CN"/>
              </w:rPr>
            </w:pPr>
          </w:p>
        </w:tc>
      </w:tr>
    </w:tbl>
    <w:p w:rsidR="005F6BA5" w:rsidRPr="008E1F00" w:rsidRDefault="005F6BA5" w:rsidP="005F6BA5">
      <w:pPr>
        <w:keepNext/>
        <w:suppressAutoHyphens/>
        <w:spacing w:before="120" w:after="360" w:line="276" w:lineRule="auto"/>
        <w:jc w:val="center"/>
        <w:rPr>
          <w:rFonts w:ascii="Calibri" w:hAnsi="Calibri" w:cs="Calibri"/>
          <w:b/>
          <w:smallCaps/>
          <w:kern w:val="2"/>
          <w:sz w:val="28"/>
          <w:szCs w:val="22"/>
          <w:lang w:eastAsia="zh-CN"/>
        </w:rPr>
      </w:pPr>
    </w:p>
    <w:p w:rsidR="005F6BA5" w:rsidRPr="008E1F00" w:rsidRDefault="005F6BA5" w:rsidP="005F6BA5">
      <w:pPr>
        <w:suppressAutoHyphens/>
        <w:spacing w:after="200" w:line="276" w:lineRule="auto"/>
        <w:ind w:firstLine="397"/>
        <w:jc w:val="center"/>
        <w:rPr>
          <w:rFonts w:ascii="Calibri" w:hAnsi="Calibri" w:cs="Calibri"/>
          <w:b/>
          <w:bCs/>
          <w:kern w:val="2"/>
          <w:sz w:val="22"/>
          <w:szCs w:val="22"/>
          <w:lang w:eastAsia="zh-CN"/>
        </w:rPr>
      </w:pPr>
    </w:p>
    <w:p w:rsidR="005F6BA5" w:rsidRPr="008E1F00" w:rsidRDefault="005F6BA5" w:rsidP="005F6BA5">
      <w:pPr>
        <w:suppressAutoHyphens/>
        <w:spacing w:after="200" w:line="276" w:lineRule="auto"/>
        <w:jc w:val="center"/>
        <w:rPr>
          <w:rFonts w:ascii="Calibri" w:hAnsi="Calibri" w:cs="Calibri"/>
          <w:kern w:val="2"/>
          <w:sz w:val="22"/>
          <w:szCs w:val="22"/>
          <w:lang w:eastAsia="zh-CN"/>
        </w:rPr>
      </w:pPr>
    </w:p>
    <w:p w:rsidR="005F6BA5" w:rsidRDefault="005F6BA5" w:rsidP="005F6BA5">
      <w:pPr>
        <w:rPr>
          <w:b/>
          <w:bCs/>
          <w:lang w:eastAsia="el-GR"/>
        </w:rPr>
      </w:pPr>
    </w:p>
    <w:p w:rsidR="005F6BA5" w:rsidRDefault="005F6BA5" w:rsidP="005F6BA5">
      <w:pPr>
        <w:rPr>
          <w:b/>
          <w:bCs/>
          <w:lang w:eastAsia="el-GR"/>
        </w:rPr>
      </w:pPr>
    </w:p>
    <w:p w:rsidR="005F6BA5" w:rsidRDefault="005F6BA5" w:rsidP="005F6BA5">
      <w:pPr>
        <w:rPr>
          <w:b/>
          <w:bCs/>
          <w:lang w:eastAsia="el-GR"/>
        </w:rPr>
      </w:pPr>
    </w:p>
    <w:p w:rsidR="005F6BA5" w:rsidRPr="00151AA7" w:rsidRDefault="005F6BA5" w:rsidP="005F6BA5">
      <w:pPr>
        <w:rPr>
          <w:b/>
          <w:bCs/>
          <w:lang w:eastAsia="el-GR"/>
        </w:rPr>
      </w:pPr>
    </w:p>
    <w:p w:rsidR="005F6BA5" w:rsidRPr="00151AA7" w:rsidRDefault="005F6BA5" w:rsidP="005F6BA5">
      <w:pPr>
        <w:rPr>
          <w:b/>
          <w:lang w:eastAsia="el-GR"/>
        </w:rPr>
      </w:pPr>
    </w:p>
    <w:p w:rsidR="005F6BA5" w:rsidRPr="00151AA7" w:rsidRDefault="005F6BA5" w:rsidP="005F6BA5">
      <w:pPr>
        <w:jc w:val="both"/>
        <w:rPr>
          <w:b/>
          <w:i/>
          <w:lang w:eastAsia="el-GR"/>
        </w:rPr>
      </w:pPr>
      <w:r w:rsidRPr="00151AA7">
        <w:rPr>
          <w:b/>
          <w:bCs/>
          <w:lang w:eastAsia="el-GR"/>
        </w:rPr>
        <w:t>Μέρος VI: Τελικές δηλώσεις</w:t>
      </w:r>
    </w:p>
    <w:p w:rsidR="005F6BA5" w:rsidRPr="00151AA7" w:rsidRDefault="005F6BA5" w:rsidP="005F6BA5">
      <w:pPr>
        <w:jc w:val="both"/>
        <w:rPr>
          <w:i/>
          <w:lang w:eastAsia="el-GR"/>
        </w:rPr>
      </w:pPr>
      <w:r w:rsidRPr="00151AA7">
        <w:rPr>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6BA5" w:rsidRPr="00151AA7" w:rsidRDefault="005F6BA5" w:rsidP="005F6BA5">
      <w:pPr>
        <w:jc w:val="both"/>
        <w:rPr>
          <w:i/>
          <w:lang w:eastAsia="el-GR"/>
        </w:rPr>
      </w:pPr>
      <w:r w:rsidRPr="00151AA7">
        <w:rPr>
          <w:i/>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w:t>
      </w:r>
      <w:r>
        <w:rPr>
          <w:i/>
          <w:lang w:eastAsia="el-GR"/>
        </w:rPr>
        <w:t>ι</w:t>
      </w:r>
      <w:r>
        <w:rPr>
          <w:rStyle w:val="af"/>
          <w:i/>
          <w:lang w:eastAsia="el-GR"/>
        </w:rPr>
        <w:footnoteReference w:id="45"/>
      </w:r>
      <w:r w:rsidRPr="00151AA7">
        <w:rPr>
          <w:i/>
          <w:lang w:eastAsia="el-GR"/>
        </w:rPr>
        <w:t>, εκτός εάν :</w:t>
      </w:r>
    </w:p>
    <w:p w:rsidR="005F6BA5" w:rsidRPr="00151AA7" w:rsidRDefault="005F6BA5" w:rsidP="005F6BA5">
      <w:pPr>
        <w:jc w:val="both"/>
        <w:rPr>
          <w:i/>
          <w:lang w:eastAsia="el-GR"/>
        </w:rPr>
      </w:pPr>
      <w:r w:rsidRPr="00151AA7">
        <w:rPr>
          <w:i/>
          <w:lang w:eastAsia="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i/>
          <w:lang w:eastAsia="el-GR"/>
        </w:rPr>
        <w:footnoteReference w:id="46"/>
      </w:r>
      <w:r w:rsidRPr="00151AA7">
        <w:rPr>
          <w:i/>
          <w:lang w:eastAsia="el-GR"/>
        </w:rPr>
        <w:t>.</w:t>
      </w:r>
    </w:p>
    <w:p w:rsidR="005F6BA5" w:rsidRPr="00151AA7" w:rsidRDefault="005F6BA5" w:rsidP="005F6BA5">
      <w:pPr>
        <w:jc w:val="both"/>
        <w:rPr>
          <w:i/>
          <w:lang w:eastAsia="el-GR"/>
        </w:rPr>
      </w:pPr>
      <w:r w:rsidRPr="00151AA7">
        <w:rPr>
          <w:i/>
          <w:lang w:eastAsia="el-GR"/>
        </w:rPr>
        <w:t>β) η αναθέτουσα αρχή ή ο αναθέτων φορέας έχουν ήδη στην κατοχή τους τα σχετικά έγγραφα.</w:t>
      </w:r>
    </w:p>
    <w:p w:rsidR="005F6BA5" w:rsidRPr="00151AA7" w:rsidRDefault="005F6BA5" w:rsidP="005F6BA5">
      <w:pPr>
        <w:jc w:val="both"/>
        <w:rPr>
          <w:i/>
          <w:lang w:eastAsia="el-GR"/>
        </w:rPr>
      </w:pPr>
      <w:r w:rsidRPr="00151AA7">
        <w:rPr>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1AA7">
        <w:rPr>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1AA7">
        <w:rPr>
          <w:i/>
          <w:lang w:eastAsia="el-GR"/>
        </w:rPr>
        <w:t>.</w:t>
      </w:r>
    </w:p>
    <w:p w:rsidR="005F6BA5" w:rsidRPr="00151AA7" w:rsidRDefault="005F6BA5" w:rsidP="005F6BA5">
      <w:pPr>
        <w:jc w:val="both"/>
        <w:rPr>
          <w:i/>
          <w:lang w:eastAsia="el-GR"/>
        </w:rPr>
      </w:pPr>
    </w:p>
    <w:p w:rsidR="005F6BA5" w:rsidRDefault="005F6BA5" w:rsidP="005F6BA5">
      <w:pPr>
        <w:jc w:val="both"/>
        <w:rPr>
          <w:lang w:eastAsia="el-GR"/>
        </w:rPr>
      </w:pPr>
      <w:r w:rsidRPr="00151AA7">
        <w:rPr>
          <w:i/>
          <w:lang w:eastAsia="el-GR"/>
        </w:rPr>
        <w:t xml:space="preserve">Ημερομηνία, τόπος και, όπου ζητείται ή είναι απαραίτητο, υπογραφή(-ές): [……]   </w:t>
      </w: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5F6BA5" w:rsidRDefault="005F6BA5" w:rsidP="005F6BA5">
      <w:pPr>
        <w:rPr>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5F6BA5" w:rsidRPr="00D573A9" w:rsidRDefault="00E97C05" w:rsidP="00E97C05">
      <w:pPr>
        <w:jc w:val="center"/>
        <w:rPr>
          <w:rFonts w:ascii="Verdana" w:hAnsi="Verdana"/>
          <w:b/>
          <w:sz w:val="28"/>
          <w:szCs w:val="28"/>
          <w:lang w:eastAsia="el-GR"/>
        </w:rPr>
      </w:pPr>
      <w:r w:rsidRPr="00D573A9">
        <w:rPr>
          <w:rFonts w:ascii="Verdana" w:hAnsi="Verdana"/>
          <w:b/>
          <w:sz w:val="28"/>
          <w:szCs w:val="28"/>
          <w:lang w:eastAsia="el-GR"/>
        </w:rPr>
        <w:t>ΠΑΡΑΡΤΗΜΑ Β΄</w:t>
      </w:r>
    </w:p>
    <w:p w:rsidR="00D573A9" w:rsidRDefault="00D573A9" w:rsidP="00354077">
      <w:pPr>
        <w:shd w:val="clear" w:color="auto" w:fill="FFFFFF"/>
        <w:jc w:val="center"/>
        <w:rPr>
          <w:rFonts w:ascii="Verdana" w:hAnsi="Verdana"/>
          <w:b/>
          <w:sz w:val="28"/>
          <w:szCs w:val="28"/>
        </w:rPr>
      </w:pP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 xml:space="preserve">ΜΕΛΕΤΗ </w:t>
      </w: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ΠΡΟΜΗΘΕΙΑΣ ΓΡΑΦΙΚΗΣ ΥΛΗΣ ΚΑΙ ΛΟΙΠΩΝ ΥΛΙΚΩΝ ΓΡΑΦΕΙΟΥ, ΕΝΤΥΠΩΝ, ΥΛΙΚΩΝ ΜΗΧΑΝΟΓΡΑΦΗΣΗΣ ΚΑΙ ΠΟΛΛΑΠΛΩΝ ΕΚΤΥΠΩΣΕΩΝ ΓΙΑ ΤΙΣ ΥΠΗΡΕΣΙΕΣ ΤΟΥ ΔΗΜΟΥ ΡΟΔΟΥ ΕΤΟΥΣ 201</w:t>
      </w:r>
      <w:r>
        <w:rPr>
          <w:rFonts w:ascii="Verdana" w:hAnsi="Verdana"/>
          <w:b/>
          <w:sz w:val="28"/>
          <w:szCs w:val="28"/>
        </w:rPr>
        <w:t>7-2018</w:t>
      </w:r>
      <w:r w:rsidRPr="002712B8">
        <w:rPr>
          <w:rFonts w:ascii="Verdana" w:hAnsi="Verdana"/>
          <w:b/>
          <w:sz w:val="28"/>
          <w:szCs w:val="28"/>
        </w:rPr>
        <w:t xml:space="preserve">(ΚΩΔ.6612,6613,6614) </w:t>
      </w:r>
    </w:p>
    <w:p w:rsidR="00354077" w:rsidRPr="002712B8" w:rsidRDefault="0018727A" w:rsidP="00354077">
      <w:pPr>
        <w:shd w:val="clear" w:color="auto" w:fill="FFFFFF"/>
        <w:jc w:val="center"/>
        <w:rPr>
          <w:rFonts w:ascii="Verdana" w:hAnsi="Verdana"/>
          <w:sz w:val="28"/>
          <w:szCs w:val="28"/>
        </w:rPr>
      </w:pPr>
      <w:r>
        <w:rPr>
          <w:rFonts w:ascii="Verdana" w:hAnsi="Verdana"/>
          <w:noProof/>
          <w:sz w:val="28"/>
          <w:szCs w:val="28"/>
          <w:lang w:eastAsia="el-GR"/>
        </w:rPr>
        <w:drawing>
          <wp:inline distT="0" distB="0" distL="0" distR="0">
            <wp:extent cx="4381500" cy="182880"/>
            <wp:effectExtent l="19050" t="0" r="0" b="0"/>
            <wp:docPr id="2" name="Εικόνα 2"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8_"/>
                    <pic:cNvPicPr>
                      <a:picLocks noChangeAspect="1" noChangeArrowheads="1"/>
                    </pic:cNvPicPr>
                  </pic:nvPicPr>
                  <pic:blipFill>
                    <a:blip r:embed="rId13" cstate="print"/>
                    <a:srcRect/>
                    <a:stretch>
                      <a:fillRect/>
                    </a:stretch>
                  </pic:blipFill>
                  <pic:spPr bwMode="auto">
                    <a:xfrm>
                      <a:off x="0" y="0"/>
                      <a:ext cx="4381500" cy="182880"/>
                    </a:xfrm>
                    <a:prstGeom prst="rect">
                      <a:avLst/>
                    </a:prstGeom>
                    <a:noFill/>
                    <a:ln w="9525">
                      <a:noFill/>
                      <a:miter lim="800000"/>
                      <a:headEnd/>
                      <a:tailEnd/>
                    </a:ln>
                  </pic:spPr>
                </pic:pic>
              </a:graphicData>
            </a:graphic>
          </wp:inline>
        </w:drawing>
      </w:r>
    </w:p>
    <w:p w:rsidR="00354077" w:rsidRPr="002712B8" w:rsidRDefault="00354077" w:rsidP="00354077">
      <w:pPr>
        <w:shd w:val="clear" w:color="auto" w:fill="FFFFFF"/>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r w:rsidRPr="002712B8">
        <w:rPr>
          <w:rFonts w:ascii="Verdana" w:hAnsi="Verdana"/>
          <w:b/>
          <w:sz w:val="28"/>
          <w:szCs w:val="28"/>
        </w:rPr>
        <w:t xml:space="preserve">ΕΝΔ. ΠΡΟΫΠΟΛΟΓΙΣΜΟΣ:  </w:t>
      </w:r>
      <w:r w:rsidR="00D573A9" w:rsidRPr="00D573A9">
        <w:rPr>
          <w:rFonts w:ascii="Verdana" w:hAnsi="Verdana"/>
          <w:b/>
          <w:bCs/>
          <w:sz w:val="28"/>
          <w:szCs w:val="28"/>
        </w:rPr>
        <w:t>244.297,67</w:t>
      </w:r>
      <w:r w:rsidRPr="002712B8">
        <w:rPr>
          <w:rFonts w:ascii="Verdana" w:hAnsi="Verdana"/>
          <w:b/>
          <w:sz w:val="28"/>
          <w:szCs w:val="28"/>
        </w:rPr>
        <w:t xml:space="preserve"> ευρώ με ΦΠΑ</w:t>
      </w: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r w:rsidRPr="002712B8">
        <w:rPr>
          <w:rFonts w:ascii="Verdana" w:hAnsi="Verdana"/>
          <w:b/>
          <w:sz w:val="28"/>
          <w:szCs w:val="28"/>
        </w:rPr>
        <w:t xml:space="preserve">ΤΡΟΠΟΣ ΕΚΤΕΛΕΣΗΣ: </w:t>
      </w:r>
    </w:p>
    <w:p w:rsidR="00354077" w:rsidRPr="002712B8" w:rsidRDefault="00354077" w:rsidP="00354077">
      <w:pPr>
        <w:jc w:val="center"/>
        <w:rPr>
          <w:rFonts w:ascii="Verdana" w:hAnsi="Verdana"/>
          <w:b/>
          <w:sz w:val="28"/>
          <w:szCs w:val="28"/>
        </w:rPr>
      </w:pPr>
      <w:r w:rsidRPr="002712B8">
        <w:rPr>
          <w:rFonts w:ascii="Verdana" w:hAnsi="Verdana"/>
          <w:b/>
          <w:sz w:val="28"/>
          <w:szCs w:val="28"/>
        </w:rPr>
        <w:t>ΑΝΟΙΚΤΟΣ ΔΗΜΟΣΙΟΣ ΗΛΕΚΤΡΟΝΙΚΟΣ ΔΙΑΓΩΝΙΣΜΟΣ</w:t>
      </w:r>
    </w:p>
    <w:p w:rsidR="00354077" w:rsidRDefault="00354077" w:rsidP="00354077">
      <w:pPr>
        <w:jc w:val="center"/>
        <w:rPr>
          <w:rFonts w:ascii="Monotype Corsiva" w:hAnsi="Monotype Corsiva"/>
          <w:b/>
          <w:sz w:val="28"/>
          <w:szCs w:val="28"/>
        </w:rPr>
      </w:pPr>
    </w:p>
    <w:p w:rsidR="00354077" w:rsidRDefault="00354077" w:rsidP="00354077">
      <w:pPr>
        <w:jc w:val="both"/>
        <w:rPr>
          <w:rFonts w:ascii="Comic Sans MS" w:hAnsi="Comic Sans MS"/>
        </w:rPr>
      </w:pPr>
    </w:p>
    <w:p w:rsidR="00354077" w:rsidRDefault="00354077" w:rsidP="00354077">
      <w:pPr>
        <w:jc w:val="both"/>
        <w:rPr>
          <w:rFonts w:ascii="Comic Sans MS" w:hAnsi="Comic Sans MS"/>
        </w:rPr>
      </w:pPr>
    </w:p>
    <w:p w:rsidR="00354077" w:rsidRDefault="00354077" w:rsidP="00354077">
      <w:pPr>
        <w:jc w:val="both"/>
        <w:rPr>
          <w:rFonts w:ascii="Comic Sans MS" w:hAnsi="Comic Sans MS"/>
        </w:rPr>
      </w:pPr>
    </w:p>
    <w:p w:rsidR="00D573A9" w:rsidRDefault="00D573A9" w:rsidP="00354077">
      <w:pPr>
        <w:jc w:val="both"/>
        <w:rPr>
          <w:rFonts w:ascii="Comic Sans MS" w:hAnsi="Comic Sans MS"/>
        </w:rPr>
      </w:pPr>
    </w:p>
    <w:p w:rsidR="00D573A9" w:rsidRDefault="00D573A9" w:rsidP="00354077">
      <w:pPr>
        <w:jc w:val="both"/>
        <w:rPr>
          <w:rFonts w:ascii="Comic Sans MS" w:hAnsi="Comic Sans MS"/>
        </w:rPr>
      </w:pPr>
    </w:p>
    <w:p w:rsidR="00D573A9" w:rsidRDefault="00D573A9" w:rsidP="00354077">
      <w:pPr>
        <w:jc w:val="both"/>
        <w:rPr>
          <w:rFonts w:ascii="Comic Sans MS" w:hAnsi="Comic Sans MS"/>
        </w:rPr>
      </w:pPr>
    </w:p>
    <w:p w:rsidR="00D573A9" w:rsidRDefault="00D573A9" w:rsidP="00354077">
      <w:pPr>
        <w:jc w:val="both"/>
        <w:rPr>
          <w:rFonts w:ascii="Comic Sans MS" w:hAnsi="Comic Sans MS"/>
        </w:rPr>
      </w:pPr>
    </w:p>
    <w:p w:rsidR="00D573A9" w:rsidRDefault="00D573A9" w:rsidP="00354077">
      <w:pPr>
        <w:jc w:val="both"/>
        <w:rPr>
          <w:rFonts w:ascii="Comic Sans MS" w:hAnsi="Comic Sans MS"/>
        </w:rPr>
      </w:pPr>
    </w:p>
    <w:p w:rsidR="00354077" w:rsidRDefault="00354077" w:rsidP="00354077">
      <w:pPr>
        <w:jc w:val="both"/>
        <w:rPr>
          <w:rFonts w:ascii="Comic Sans MS" w:hAnsi="Comic Sans MS"/>
        </w:rPr>
      </w:pPr>
    </w:p>
    <w:p w:rsidR="00354077" w:rsidRDefault="00354077" w:rsidP="00354077">
      <w:pPr>
        <w:jc w:val="both"/>
        <w:rPr>
          <w:rFonts w:ascii="Comic Sans MS" w:hAnsi="Comic Sans MS"/>
        </w:rPr>
      </w:pPr>
    </w:p>
    <w:p w:rsidR="00354077" w:rsidRDefault="00354077" w:rsidP="00354077">
      <w:pPr>
        <w:jc w:val="both"/>
        <w:rPr>
          <w:rFonts w:ascii="Comic Sans MS" w:hAnsi="Comic Sans MS"/>
        </w:rPr>
      </w:pPr>
    </w:p>
    <w:p w:rsidR="00354077" w:rsidRDefault="00354077" w:rsidP="00354077">
      <w:pPr>
        <w:jc w:val="both"/>
        <w:rPr>
          <w:rFonts w:ascii="Comic Sans MS" w:hAnsi="Comic Sans MS"/>
        </w:rPr>
      </w:pPr>
    </w:p>
    <w:p w:rsidR="00354077" w:rsidRPr="002712B8" w:rsidRDefault="00354077" w:rsidP="00354077">
      <w:pPr>
        <w:rPr>
          <w:rFonts w:ascii="Verdana" w:hAnsi="Verdana"/>
          <w:sz w:val="20"/>
          <w:szCs w:val="20"/>
        </w:rPr>
      </w:pPr>
      <w:r>
        <w:rPr>
          <w:rFonts w:ascii="Comic Sans MS" w:hAnsi="Comic Sans MS"/>
          <w:b/>
          <w:bCs/>
          <w:sz w:val="20"/>
          <w:szCs w:val="20"/>
        </w:rPr>
        <w:lastRenderedPageBreak/>
        <w:t xml:space="preserve">       </w:t>
      </w:r>
      <w:r w:rsidRPr="002712B8">
        <w:rPr>
          <w:rFonts w:ascii="Verdana" w:hAnsi="Verdana"/>
          <w:b/>
          <w:bCs/>
          <w:sz w:val="20"/>
          <w:szCs w:val="20"/>
        </w:rPr>
        <w:t xml:space="preserve">   </w:t>
      </w:r>
      <w:r w:rsidRPr="002712B8">
        <w:rPr>
          <w:rFonts w:ascii="Verdana" w:hAnsi="Verdana"/>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8.8pt" o:ole="" fillcolor="window">
            <v:imagedata r:id="rId14" o:title=""/>
          </v:shape>
          <o:OLEObject Type="Embed" ProgID="PBrush" ShapeID="_x0000_i1025" DrawAspect="Content" ObjectID="_1570428068" r:id="rId15"/>
        </w:object>
      </w:r>
    </w:p>
    <w:p w:rsidR="00354077" w:rsidRPr="002712B8" w:rsidRDefault="00354077" w:rsidP="00354077">
      <w:pPr>
        <w:rPr>
          <w:rFonts w:ascii="Verdana" w:hAnsi="Verdana"/>
          <w:b/>
          <w:sz w:val="20"/>
          <w:szCs w:val="20"/>
        </w:rPr>
      </w:pPr>
      <w:r w:rsidRPr="002712B8">
        <w:rPr>
          <w:rFonts w:ascii="Verdana" w:hAnsi="Verdana"/>
          <w:b/>
          <w:sz w:val="20"/>
          <w:szCs w:val="20"/>
        </w:rPr>
        <w:t>ΕΛΛΗΝΙΚΗ ΔΗΜΟΚΡΑΤΙΑ</w:t>
      </w:r>
      <w:r w:rsidRPr="002712B8">
        <w:rPr>
          <w:rFonts w:ascii="Verdana" w:hAnsi="Verdana"/>
          <w:sz w:val="20"/>
          <w:szCs w:val="20"/>
        </w:rPr>
        <w:t xml:space="preserve">                                             </w:t>
      </w:r>
    </w:p>
    <w:p w:rsidR="00354077" w:rsidRPr="002712B8" w:rsidRDefault="00354077" w:rsidP="00354077">
      <w:pPr>
        <w:rPr>
          <w:rFonts w:ascii="Verdana" w:hAnsi="Verdana"/>
          <w:b/>
          <w:sz w:val="20"/>
          <w:szCs w:val="20"/>
        </w:rPr>
      </w:pPr>
      <w:r w:rsidRPr="002712B8">
        <w:rPr>
          <w:rFonts w:ascii="Verdana" w:hAnsi="Verdana"/>
          <w:b/>
          <w:sz w:val="20"/>
          <w:szCs w:val="20"/>
        </w:rPr>
        <w:t>ΝΟΜΟΣ ΔΩΔΕΚΑΝΗΣΟΥ</w:t>
      </w:r>
    </w:p>
    <w:p w:rsidR="00354077" w:rsidRPr="002712B8" w:rsidRDefault="00354077" w:rsidP="00354077">
      <w:pPr>
        <w:rPr>
          <w:rFonts w:ascii="Verdana" w:hAnsi="Verdana"/>
          <w:b/>
          <w:sz w:val="20"/>
          <w:szCs w:val="20"/>
        </w:rPr>
      </w:pPr>
      <w:r w:rsidRPr="002712B8">
        <w:rPr>
          <w:rFonts w:ascii="Verdana" w:hAnsi="Verdana"/>
          <w:b/>
          <w:sz w:val="20"/>
          <w:szCs w:val="20"/>
        </w:rPr>
        <w:t>ΔΗΜΟΣ ΡΟΔ</w:t>
      </w:r>
      <w:r w:rsidRPr="002712B8">
        <w:rPr>
          <w:rFonts w:ascii="Verdana" w:hAnsi="Verdana"/>
          <w:b/>
          <w:sz w:val="20"/>
          <w:szCs w:val="20"/>
          <w:lang w:val="en-US"/>
        </w:rPr>
        <w:t>OY</w:t>
      </w:r>
      <w:r w:rsidRPr="002712B8">
        <w:rPr>
          <w:rFonts w:ascii="Verdana" w:hAnsi="Verdana"/>
          <w:b/>
          <w:sz w:val="20"/>
          <w:szCs w:val="20"/>
        </w:rPr>
        <w:t xml:space="preserve">                                                                                                                        </w:t>
      </w:r>
    </w:p>
    <w:p w:rsidR="00354077" w:rsidRPr="002712B8" w:rsidRDefault="00354077" w:rsidP="00354077">
      <w:pPr>
        <w:jc w:val="both"/>
        <w:rPr>
          <w:rFonts w:ascii="Verdana" w:hAnsi="Verdana"/>
          <w:b/>
          <w:sz w:val="20"/>
          <w:szCs w:val="20"/>
        </w:rPr>
      </w:pPr>
      <w:r w:rsidRPr="002712B8">
        <w:rPr>
          <w:rFonts w:ascii="Verdana" w:hAnsi="Verdana"/>
          <w:b/>
          <w:sz w:val="20"/>
          <w:szCs w:val="20"/>
        </w:rPr>
        <w:t xml:space="preserve">ΔΝΣΗ </w:t>
      </w:r>
      <w:r w:rsidRPr="002712B8">
        <w:rPr>
          <w:rFonts w:ascii="Verdana" w:hAnsi="Verdana"/>
          <w:b/>
          <w:sz w:val="20"/>
          <w:szCs w:val="20"/>
          <w:lang w:val="en-US"/>
        </w:rPr>
        <w:t>OIK</w:t>
      </w:r>
      <w:r w:rsidRPr="002712B8">
        <w:rPr>
          <w:rFonts w:ascii="Verdana" w:hAnsi="Verdana"/>
          <w:b/>
          <w:sz w:val="20"/>
          <w:szCs w:val="20"/>
        </w:rPr>
        <w:t>ΟΝΟΜΙΚΩΝ</w:t>
      </w:r>
    </w:p>
    <w:p w:rsidR="00354077" w:rsidRPr="002712B8" w:rsidRDefault="00354077" w:rsidP="00354077">
      <w:pPr>
        <w:jc w:val="both"/>
        <w:rPr>
          <w:rFonts w:ascii="Verdana" w:hAnsi="Verdana"/>
          <w:b/>
          <w:sz w:val="20"/>
          <w:szCs w:val="20"/>
        </w:rPr>
      </w:pPr>
      <w:r w:rsidRPr="002712B8">
        <w:rPr>
          <w:rFonts w:ascii="Verdana" w:hAnsi="Verdana"/>
          <w:b/>
          <w:sz w:val="20"/>
          <w:szCs w:val="20"/>
        </w:rPr>
        <w:t xml:space="preserve">ΤΜΗΜΑ ΠΡΟΜΗΘΕΙΩΝ                               </w:t>
      </w:r>
      <w:r w:rsidRPr="002712B8">
        <w:rPr>
          <w:rFonts w:ascii="Verdana" w:hAnsi="Verdana"/>
          <w:b/>
          <w:sz w:val="20"/>
          <w:szCs w:val="20"/>
        </w:rPr>
        <w:tab/>
      </w:r>
      <w:r w:rsidRPr="002712B8">
        <w:rPr>
          <w:rFonts w:ascii="Verdana" w:hAnsi="Verdana"/>
          <w:b/>
          <w:sz w:val="20"/>
          <w:szCs w:val="20"/>
        </w:rPr>
        <w:tab/>
      </w:r>
    </w:p>
    <w:p w:rsidR="00354077" w:rsidRPr="002712B8" w:rsidRDefault="00354077" w:rsidP="00354077">
      <w:pPr>
        <w:spacing w:line="360" w:lineRule="auto"/>
        <w:jc w:val="both"/>
        <w:rPr>
          <w:rFonts w:ascii="Verdana" w:hAnsi="Verdana"/>
          <w:b/>
          <w:sz w:val="20"/>
          <w:szCs w:val="20"/>
        </w:rPr>
      </w:pPr>
    </w:p>
    <w:p w:rsidR="00354077" w:rsidRPr="002712B8" w:rsidRDefault="00354077" w:rsidP="00354077">
      <w:pPr>
        <w:jc w:val="center"/>
        <w:rPr>
          <w:rFonts w:ascii="Verdana" w:hAnsi="Verdana"/>
          <w:b/>
          <w:sz w:val="20"/>
          <w:szCs w:val="20"/>
        </w:rPr>
      </w:pPr>
    </w:p>
    <w:p w:rsidR="00354077" w:rsidRPr="002712B8" w:rsidRDefault="00354077" w:rsidP="00354077">
      <w:pPr>
        <w:jc w:val="center"/>
        <w:rPr>
          <w:rFonts w:ascii="Verdana" w:hAnsi="Verdana"/>
          <w:b/>
          <w:sz w:val="20"/>
          <w:szCs w:val="20"/>
        </w:rPr>
      </w:pPr>
    </w:p>
    <w:p w:rsidR="00354077" w:rsidRPr="002712B8" w:rsidRDefault="00354077" w:rsidP="00354077">
      <w:pPr>
        <w:jc w:val="center"/>
        <w:rPr>
          <w:rFonts w:ascii="Verdana" w:hAnsi="Verdana"/>
          <w:sz w:val="20"/>
          <w:szCs w:val="20"/>
        </w:rPr>
      </w:pPr>
      <w:r w:rsidRPr="002712B8">
        <w:rPr>
          <w:rFonts w:ascii="Verdana" w:hAnsi="Verdana"/>
          <w:b/>
          <w:sz w:val="20"/>
          <w:szCs w:val="20"/>
        </w:rPr>
        <w:t xml:space="preserve"> </w:t>
      </w:r>
    </w:p>
    <w:p w:rsidR="00354077" w:rsidRPr="002712B8" w:rsidRDefault="00354077" w:rsidP="00354077">
      <w:pPr>
        <w:spacing w:line="360" w:lineRule="auto"/>
        <w:jc w:val="center"/>
        <w:rPr>
          <w:rFonts w:ascii="Verdana" w:hAnsi="Verdana"/>
          <w:b/>
          <w:sz w:val="20"/>
          <w:szCs w:val="20"/>
        </w:rPr>
      </w:pPr>
    </w:p>
    <w:p w:rsidR="00354077" w:rsidRPr="002712B8" w:rsidRDefault="00354077" w:rsidP="00354077">
      <w:pPr>
        <w:spacing w:line="360" w:lineRule="auto"/>
        <w:jc w:val="center"/>
        <w:rPr>
          <w:rFonts w:ascii="Verdana" w:hAnsi="Verdana"/>
          <w:b/>
          <w:sz w:val="20"/>
          <w:szCs w:val="20"/>
        </w:rPr>
      </w:pPr>
      <w:r w:rsidRPr="002712B8">
        <w:rPr>
          <w:rFonts w:ascii="Verdana" w:hAnsi="Verdana"/>
          <w:b/>
          <w:sz w:val="20"/>
          <w:szCs w:val="20"/>
        </w:rPr>
        <w:t>ΤΕΧΝΙΚΗ ΕΚΘΕΣΗ</w:t>
      </w:r>
    </w:p>
    <w:p w:rsidR="00354077" w:rsidRPr="002712B8" w:rsidRDefault="00354077" w:rsidP="00354077">
      <w:pPr>
        <w:spacing w:line="360" w:lineRule="auto"/>
        <w:jc w:val="center"/>
        <w:rPr>
          <w:rFonts w:ascii="Verdana" w:hAnsi="Verdana"/>
          <w:b/>
          <w:i/>
          <w:sz w:val="20"/>
          <w:szCs w:val="20"/>
        </w:rPr>
      </w:pPr>
      <w:r w:rsidRPr="002712B8">
        <w:rPr>
          <w:rFonts w:ascii="Verdana" w:hAnsi="Verdana"/>
          <w:sz w:val="20"/>
          <w:szCs w:val="20"/>
        </w:rPr>
        <w:t xml:space="preserve"> </w:t>
      </w:r>
    </w:p>
    <w:p w:rsidR="00354077" w:rsidRPr="002712B8" w:rsidRDefault="00354077" w:rsidP="00354077">
      <w:pPr>
        <w:spacing w:line="360" w:lineRule="auto"/>
        <w:jc w:val="center"/>
        <w:rPr>
          <w:rFonts w:ascii="Verdana" w:hAnsi="Verdana"/>
          <w:sz w:val="20"/>
          <w:szCs w:val="20"/>
        </w:rPr>
      </w:pPr>
    </w:p>
    <w:p w:rsidR="00354077" w:rsidRPr="002712B8" w:rsidRDefault="00354077" w:rsidP="00354077">
      <w:pPr>
        <w:spacing w:line="360" w:lineRule="auto"/>
        <w:jc w:val="both"/>
        <w:rPr>
          <w:rFonts w:ascii="Verdana" w:hAnsi="Verdana"/>
          <w:sz w:val="20"/>
          <w:szCs w:val="20"/>
        </w:rPr>
      </w:pPr>
      <w:r w:rsidRPr="002712B8">
        <w:rPr>
          <w:rFonts w:ascii="Verdana" w:hAnsi="Verdana"/>
          <w:sz w:val="20"/>
          <w:szCs w:val="20"/>
        </w:rPr>
        <w:t>Με αυτή τη μελέτη προβλέπεται η εκτέλεση της προμήθειας</w:t>
      </w:r>
      <w:r w:rsidRPr="002712B8">
        <w:rPr>
          <w:rFonts w:ascii="Verdana" w:hAnsi="Verdana"/>
          <w:i/>
          <w:sz w:val="20"/>
          <w:szCs w:val="20"/>
        </w:rPr>
        <w:t xml:space="preserve"> «γραφικής ύλης και λοιπών υλικών γραφείου, εντύπων, υλικών μηχανογράφησης και εκτυπώσεων, έτους 2017 (κωδ. 6612, 6613,6614)».</w:t>
      </w:r>
    </w:p>
    <w:p w:rsidR="00354077" w:rsidRPr="002712B8" w:rsidRDefault="00354077" w:rsidP="00354077">
      <w:pPr>
        <w:spacing w:line="360" w:lineRule="auto"/>
        <w:jc w:val="both"/>
        <w:rPr>
          <w:rFonts w:ascii="Verdana" w:hAnsi="Verdana"/>
          <w:sz w:val="20"/>
          <w:szCs w:val="20"/>
        </w:rPr>
      </w:pPr>
    </w:p>
    <w:p w:rsidR="00354077" w:rsidRPr="002712B8" w:rsidRDefault="00354077" w:rsidP="00354077">
      <w:pPr>
        <w:spacing w:line="360" w:lineRule="auto"/>
        <w:jc w:val="both"/>
        <w:rPr>
          <w:rFonts w:ascii="Verdana" w:hAnsi="Verdana"/>
          <w:sz w:val="20"/>
          <w:szCs w:val="20"/>
        </w:rPr>
      </w:pPr>
      <w:r w:rsidRPr="002712B8">
        <w:rPr>
          <w:rFonts w:ascii="Verdana" w:hAnsi="Verdana"/>
          <w:sz w:val="20"/>
          <w:szCs w:val="20"/>
        </w:rPr>
        <w:t xml:space="preserve">Η εκτέλεση της προμήθειας θα γίνει με δημόσιο ανοικτό ηλεκτρονικό  μειοδοτικό διαγωνισμό και με κριτήριο κατακύρωσης </w:t>
      </w:r>
      <w:r w:rsidRPr="002712B8">
        <w:rPr>
          <w:rFonts w:ascii="Verdana" w:hAnsi="Verdana"/>
          <w:bCs/>
          <w:sz w:val="20"/>
          <w:szCs w:val="20"/>
        </w:rPr>
        <w:t>την πλέον συμφέρουσα από οικονομικής άποψης προσφορά βάσει τιμής</w:t>
      </w:r>
      <w:r w:rsidRPr="002712B8">
        <w:rPr>
          <w:rFonts w:ascii="Verdana" w:hAnsi="Verdana"/>
          <w:sz w:val="20"/>
          <w:szCs w:val="20"/>
        </w:rPr>
        <w:t xml:space="preserve"> σύμφωνα με τις διατάξεις του Ν. 4412/2016 και του άρθρου 209 του Δημοτικού και Κοινοτικού Κώδικα(Ν. 3463/2006).</w:t>
      </w:r>
    </w:p>
    <w:p w:rsidR="00354077" w:rsidRPr="002712B8" w:rsidRDefault="00354077" w:rsidP="00354077">
      <w:pPr>
        <w:spacing w:line="360" w:lineRule="auto"/>
        <w:jc w:val="both"/>
        <w:rPr>
          <w:rFonts w:ascii="Verdana" w:hAnsi="Verdana"/>
          <w:sz w:val="20"/>
          <w:szCs w:val="20"/>
        </w:rPr>
      </w:pPr>
    </w:p>
    <w:p w:rsidR="00354077" w:rsidRPr="002712B8" w:rsidRDefault="00354077" w:rsidP="00354077">
      <w:pPr>
        <w:spacing w:line="360" w:lineRule="auto"/>
        <w:jc w:val="both"/>
        <w:rPr>
          <w:rFonts w:ascii="Verdana" w:hAnsi="Verdana"/>
          <w:sz w:val="20"/>
          <w:szCs w:val="20"/>
        </w:rPr>
      </w:pPr>
      <w:r w:rsidRPr="002712B8">
        <w:rPr>
          <w:rFonts w:ascii="Verdana" w:hAnsi="Verdana"/>
          <w:sz w:val="20"/>
          <w:szCs w:val="20"/>
        </w:rPr>
        <w:t>Ο ενδεικτικός προϋπολογισμός της μελέτης ανέρχεται στο ποσόν των 245.000,00 ευρώ με ΦΠΑ και θα βαρύνει τον τακτικό προϋπολογισμό του Δήμου Ρόδου του οικονομικού έτους 2017 στον κωδικό 6612, 6613, 6614.</w:t>
      </w:r>
    </w:p>
    <w:p w:rsidR="00354077" w:rsidRPr="002712B8" w:rsidRDefault="00354077" w:rsidP="00354077">
      <w:pPr>
        <w:spacing w:line="360" w:lineRule="auto"/>
        <w:jc w:val="right"/>
        <w:rPr>
          <w:rFonts w:ascii="Verdana" w:hAnsi="Verdana"/>
          <w:sz w:val="20"/>
          <w:szCs w:val="20"/>
        </w:rPr>
      </w:pPr>
    </w:p>
    <w:p w:rsidR="00354077" w:rsidRDefault="00354077" w:rsidP="00354077">
      <w:pPr>
        <w:spacing w:line="360" w:lineRule="auto"/>
        <w:rPr>
          <w:rFonts w:ascii="Verdana" w:hAnsi="Verdana"/>
          <w:sz w:val="20"/>
          <w:szCs w:val="20"/>
        </w:rPr>
      </w:pPr>
      <w:r w:rsidRPr="002712B8">
        <w:rPr>
          <w:rFonts w:ascii="Verdana" w:hAnsi="Verdana"/>
          <w:sz w:val="20"/>
          <w:szCs w:val="20"/>
        </w:rPr>
        <w:t xml:space="preserve">               </w:t>
      </w:r>
    </w:p>
    <w:p w:rsidR="00354077" w:rsidRDefault="00354077" w:rsidP="00354077">
      <w:pPr>
        <w:spacing w:line="360" w:lineRule="auto"/>
        <w:rPr>
          <w:rFonts w:ascii="Verdana" w:hAnsi="Verdana"/>
          <w:sz w:val="20"/>
          <w:szCs w:val="20"/>
        </w:rPr>
      </w:pPr>
    </w:p>
    <w:p w:rsidR="00354077" w:rsidRDefault="00354077" w:rsidP="00354077">
      <w:pPr>
        <w:spacing w:line="360" w:lineRule="auto"/>
        <w:rPr>
          <w:rFonts w:ascii="Verdana" w:hAnsi="Verdana"/>
          <w:sz w:val="20"/>
          <w:szCs w:val="20"/>
        </w:rPr>
      </w:pPr>
      <w:r>
        <w:rPr>
          <w:rFonts w:ascii="Verdana" w:hAnsi="Verdana"/>
          <w:sz w:val="20"/>
          <w:szCs w:val="20"/>
        </w:rPr>
        <w:tab/>
      </w:r>
    </w:p>
    <w:p w:rsidR="00354077" w:rsidRDefault="00354077" w:rsidP="00354077">
      <w:pPr>
        <w:spacing w:line="360" w:lineRule="auto"/>
        <w:rPr>
          <w:rFonts w:ascii="Verdana" w:hAnsi="Verdana"/>
          <w:sz w:val="20"/>
          <w:szCs w:val="20"/>
        </w:rPr>
      </w:pPr>
    </w:p>
    <w:p w:rsidR="00354077" w:rsidRDefault="00354077" w:rsidP="00354077">
      <w:pPr>
        <w:spacing w:line="360" w:lineRule="auto"/>
        <w:rPr>
          <w:rFonts w:ascii="Verdana" w:hAnsi="Verdana"/>
          <w:sz w:val="20"/>
          <w:szCs w:val="20"/>
        </w:rPr>
      </w:pPr>
    </w:p>
    <w:p w:rsidR="00354077" w:rsidRDefault="00354077" w:rsidP="00354077">
      <w:pPr>
        <w:spacing w:line="360" w:lineRule="auto"/>
        <w:rPr>
          <w:rFonts w:ascii="Verdana" w:hAnsi="Verdana"/>
          <w:sz w:val="20"/>
          <w:szCs w:val="20"/>
        </w:rPr>
      </w:pPr>
    </w:p>
    <w:p w:rsidR="00354077" w:rsidRDefault="00354077" w:rsidP="00354077">
      <w:pPr>
        <w:spacing w:line="360" w:lineRule="auto"/>
        <w:rPr>
          <w:rFonts w:ascii="Comic Sans MS" w:hAnsi="Comic Sans MS"/>
          <w:sz w:val="20"/>
          <w:szCs w:val="20"/>
        </w:rPr>
      </w:pPr>
    </w:p>
    <w:p w:rsidR="00354077" w:rsidRDefault="00354077" w:rsidP="00354077">
      <w:pPr>
        <w:rPr>
          <w:rFonts w:ascii="Comic Sans MS" w:hAnsi="Comic Sans MS"/>
          <w:b/>
          <w:bCs/>
          <w:sz w:val="20"/>
          <w:szCs w:val="20"/>
        </w:rPr>
      </w:pPr>
      <w:r>
        <w:rPr>
          <w:rFonts w:ascii="Comic Sans MS" w:hAnsi="Comic Sans MS"/>
          <w:b/>
          <w:bCs/>
          <w:sz w:val="20"/>
          <w:szCs w:val="20"/>
        </w:rPr>
        <w:t xml:space="preserve">        </w:t>
      </w:r>
    </w:p>
    <w:p w:rsidR="00354077" w:rsidRDefault="00354077" w:rsidP="00354077">
      <w:pPr>
        <w:rPr>
          <w:rFonts w:ascii="Comic Sans MS" w:hAnsi="Comic Sans MS"/>
          <w:b/>
          <w:bCs/>
          <w:sz w:val="20"/>
          <w:szCs w:val="20"/>
        </w:rPr>
      </w:pPr>
      <w:r>
        <w:rPr>
          <w:rFonts w:ascii="Comic Sans MS" w:hAnsi="Comic Sans MS"/>
          <w:b/>
          <w:bCs/>
          <w:sz w:val="20"/>
          <w:szCs w:val="20"/>
        </w:rPr>
        <w:t xml:space="preserve">       </w:t>
      </w:r>
    </w:p>
    <w:p w:rsidR="00354077" w:rsidRDefault="00354077" w:rsidP="00354077">
      <w:pPr>
        <w:rPr>
          <w:rFonts w:ascii="Comic Sans MS" w:hAnsi="Comic Sans MS"/>
          <w:b/>
          <w:bCs/>
          <w:sz w:val="20"/>
          <w:szCs w:val="20"/>
        </w:rPr>
      </w:pPr>
    </w:p>
    <w:p w:rsidR="00354077" w:rsidRDefault="00354077" w:rsidP="00354077">
      <w:pPr>
        <w:rPr>
          <w:rFonts w:ascii="Comic Sans MS" w:hAnsi="Comic Sans MS"/>
          <w:b/>
          <w:bCs/>
          <w:sz w:val="20"/>
          <w:szCs w:val="20"/>
        </w:rPr>
      </w:pPr>
    </w:p>
    <w:p w:rsidR="00354077" w:rsidRDefault="00354077" w:rsidP="00354077">
      <w:pPr>
        <w:rPr>
          <w:rFonts w:ascii="Comic Sans MS" w:hAnsi="Comic Sans MS"/>
          <w:b/>
          <w:bCs/>
          <w:sz w:val="20"/>
          <w:szCs w:val="20"/>
        </w:rPr>
      </w:pPr>
    </w:p>
    <w:p w:rsidR="00354077" w:rsidRDefault="00354077" w:rsidP="00354077">
      <w:pPr>
        <w:rPr>
          <w:rFonts w:ascii="Comic Sans MS" w:hAnsi="Comic Sans MS"/>
          <w:b/>
          <w:bCs/>
          <w:sz w:val="20"/>
          <w:szCs w:val="20"/>
        </w:rPr>
      </w:pPr>
    </w:p>
    <w:p w:rsidR="00354077" w:rsidRPr="005D226A" w:rsidRDefault="00354077" w:rsidP="00354077">
      <w:pPr>
        <w:spacing w:line="360" w:lineRule="auto"/>
        <w:rPr>
          <w:rFonts w:ascii="Arial" w:hAnsi="Arial" w:cs="Arial"/>
          <w:sz w:val="20"/>
          <w:szCs w:val="20"/>
        </w:rPr>
      </w:pPr>
      <w:r w:rsidRPr="005D226A">
        <w:rPr>
          <w:rFonts w:ascii="Arial" w:hAnsi="Arial" w:cs="Arial"/>
          <w:b/>
          <w:bCs/>
          <w:sz w:val="20"/>
          <w:szCs w:val="20"/>
        </w:rPr>
        <w:t xml:space="preserve">           </w:t>
      </w:r>
      <w:r w:rsidRPr="005D226A">
        <w:rPr>
          <w:rFonts w:ascii="Arial" w:hAnsi="Arial" w:cs="Arial"/>
          <w:b/>
          <w:bCs/>
          <w:sz w:val="20"/>
          <w:szCs w:val="20"/>
        </w:rPr>
        <w:object w:dxaOrig="7335" w:dyaOrig="7230">
          <v:shape id="_x0000_i1026" type="#_x0000_t75" style="width:30pt;height:24pt" o:ole="" fillcolor="window">
            <v:imagedata r:id="rId14" o:title=""/>
          </v:shape>
          <o:OLEObject Type="Embed" ProgID="PBrush" ShapeID="_x0000_i1026" DrawAspect="Content" ObjectID="_1570428069" r:id="rId16"/>
        </w:object>
      </w:r>
    </w:p>
    <w:p w:rsidR="00354077" w:rsidRPr="005D226A" w:rsidRDefault="00354077" w:rsidP="00354077">
      <w:pPr>
        <w:spacing w:line="360" w:lineRule="auto"/>
        <w:rPr>
          <w:rFonts w:ascii="Arial" w:hAnsi="Arial" w:cs="Arial"/>
          <w:b/>
          <w:sz w:val="20"/>
          <w:szCs w:val="20"/>
        </w:rPr>
      </w:pPr>
      <w:r w:rsidRPr="005D226A">
        <w:rPr>
          <w:rFonts w:ascii="Arial" w:hAnsi="Arial" w:cs="Arial"/>
          <w:b/>
          <w:sz w:val="20"/>
          <w:szCs w:val="20"/>
        </w:rPr>
        <w:lastRenderedPageBreak/>
        <w:t>ΕΛΛΗΝΙΚΗ ΔΗΜΟΚΡΑΤΙΑ</w:t>
      </w:r>
      <w:r w:rsidRPr="005D226A">
        <w:rPr>
          <w:rFonts w:ascii="Arial" w:hAnsi="Arial" w:cs="Arial"/>
          <w:sz w:val="20"/>
          <w:szCs w:val="20"/>
        </w:rPr>
        <w:t xml:space="preserve">                                             </w:t>
      </w:r>
    </w:p>
    <w:p w:rsidR="00354077" w:rsidRPr="005D226A" w:rsidRDefault="00354077" w:rsidP="00354077">
      <w:pPr>
        <w:spacing w:line="360" w:lineRule="auto"/>
        <w:rPr>
          <w:rFonts w:ascii="Arial" w:hAnsi="Arial" w:cs="Arial"/>
          <w:b/>
          <w:sz w:val="20"/>
          <w:szCs w:val="20"/>
        </w:rPr>
      </w:pPr>
      <w:r w:rsidRPr="005D226A">
        <w:rPr>
          <w:rFonts w:ascii="Arial" w:hAnsi="Arial" w:cs="Arial"/>
          <w:b/>
          <w:sz w:val="20"/>
          <w:szCs w:val="20"/>
        </w:rPr>
        <w:t>ΝΟΜΟΣ ΔΩΔΕΚΑΝΗΣΟΥ</w:t>
      </w:r>
    </w:p>
    <w:p w:rsidR="00354077" w:rsidRPr="005D226A" w:rsidRDefault="00354077" w:rsidP="00354077">
      <w:pPr>
        <w:spacing w:line="360" w:lineRule="auto"/>
        <w:rPr>
          <w:rFonts w:ascii="Arial" w:hAnsi="Arial" w:cs="Arial"/>
          <w:sz w:val="20"/>
          <w:szCs w:val="20"/>
        </w:rPr>
      </w:pPr>
      <w:r w:rsidRPr="005D226A">
        <w:rPr>
          <w:rFonts w:ascii="Arial" w:hAnsi="Arial" w:cs="Arial"/>
          <w:b/>
          <w:sz w:val="20"/>
          <w:szCs w:val="20"/>
        </w:rPr>
        <w:t xml:space="preserve">ΔΗΜΟΣ ΡΟΔΟΥ                                                     </w:t>
      </w:r>
    </w:p>
    <w:p w:rsidR="00354077" w:rsidRPr="005D226A" w:rsidRDefault="00354077" w:rsidP="00354077">
      <w:pPr>
        <w:spacing w:line="360" w:lineRule="auto"/>
        <w:rPr>
          <w:rFonts w:ascii="Arial" w:hAnsi="Arial" w:cs="Arial"/>
          <w:b/>
          <w:sz w:val="20"/>
          <w:szCs w:val="20"/>
        </w:rPr>
      </w:pPr>
      <w:r w:rsidRPr="005D226A">
        <w:rPr>
          <w:rFonts w:ascii="Arial" w:hAnsi="Arial" w:cs="Arial"/>
          <w:b/>
          <w:sz w:val="20"/>
          <w:szCs w:val="20"/>
        </w:rPr>
        <w:t xml:space="preserve">Δ/ΝΣΗ ΟΙΚΟΝΟΜΙΚΩΝ                                                                </w:t>
      </w:r>
    </w:p>
    <w:p w:rsidR="00354077" w:rsidRPr="005D226A" w:rsidRDefault="00354077" w:rsidP="00354077">
      <w:pPr>
        <w:spacing w:line="360" w:lineRule="auto"/>
        <w:jc w:val="both"/>
        <w:rPr>
          <w:rFonts w:ascii="Arial" w:hAnsi="Arial" w:cs="Arial"/>
          <w:b/>
          <w:sz w:val="20"/>
          <w:szCs w:val="20"/>
        </w:rPr>
      </w:pPr>
      <w:r w:rsidRPr="005D226A">
        <w:rPr>
          <w:rFonts w:ascii="Arial" w:hAnsi="Arial" w:cs="Arial"/>
          <w:b/>
          <w:sz w:val="20"/>
          <w:szCs w:val="20"/>
        </w:rPr>
        <w:t xml:space="preserve">ΤΜΗΜΑ ΠΡΟΜΗΘΕΙΩΝ       </w:t>
      </w:r>
    </w:p>
    <w:p w:rsidR="00354077" w:rsidRPr="005D226A" w:rsidRDefault="00354077" w:rsidP="00354077">
      <w:pPr>
        <w:spacing w:line="360" w:lineRule="auto"/>
        <w:jc w:val="both"/>
        <w:rPr>
          <w:rFonts w:ascii="Arial" w:hAnsi="Arial" w:cs="Arial"/>
          <w:b/>
          <w:sz w:val="20"/>
          <w:szCs w:val="20"/>
        </w:rPr>
      </w:pPr>
    </w:p>
    <w:p w:rsidR="00354077" w:rsidRPr="005D226A" w:rsidRDefault="00354077" w:rsidP="00354077">
      <w:pPr>
        <w:spacing w:line="360" w:lineRule="auto"/>
        <w:jc w:val="both"/>
        <w:rPr>
          <w:rFonts w:ascii="Arial" w:hAnsi="Arial" w:cs="Arial"/>
          <w:b/>
          <w:sz w:val="20"/>
          <w:szCs w:val="20"/>
        </w:rPr>
      </w:pPr>
      <w:r w:rsidRPr="005D226A">
        <w:rPr>
          <w:rFonts w:ascii="Arial" w:hAnsi="Arial" w:cs="Arial"/>
          <w:b/>
          <w:sz w:val="20"/>
          <w:szCs w:val="20"/>
        </w:rPr>
        <w:t xml:space="preserve">                         </w:t>
      </w:r>
    </w:p>
    <w:p w:rsidR="00354077" w:rsidRPr="005D226A" w:rsidRDefault="00354077" w:rsidP="00354077">
      <w:pPr>
        <w:spacing w:line="360" w:lineRule="auto"/>
        <w:jc w:val="center"/>
        <w:rPr>
          <w:rFonts w:ascii="Arial" w:hAnsi="Arial" w:cs="Arial"/>
          <w:b/>
          <w:sz w:val="20"/>
          <w:szCs w:val="20"/>
        </w:rPr>
      </w:pPr>
    </w:p>
    <w:p w:rsidR="00354077" w:rsidRPr="005D226A" w:rsidRDefault="00354077" w:rsidP="00354077">
      <w:pPr>
        <w:spacing w:line="360" w:lineRule="auto"/>
        <w:jc w:val="center"/>
        <w:rPr>
          <w:rFonts w:ascii="Arial" w:hAnsi="Arial" w:cs="Arial"/>
          <w:b/>
          <w:sz w:val="20"/>
          <w:szCs w:val="20"/>
        </w:rPr>
      </w:pPr>
    </w:p>
    <w:p w:rsidR="00354077" w:rsidRPr="005D226A" w:rsidRDefault="00354077" w:rsidP="00354077">
      <w:pPr>
        <w:pStyle w:val="2"/>
        <w:spacing w:line="360" w:lineRule="auto"/>
        <w:rPr>
          <w:rFonts w:cs="Arial"/>
          <w:b w:val="0"/>
          <w:sz w:val="20"/>
          <w:lang w:val="el-GR"/>
        </w:rPr>
      </w:pPr>
      <w:r w:rsidRPr="005D226A">
        <w:rPr>
          <w:rFonts w:cs="Arial"/>
          <w:b w:val="0"/>
          <w:sz w:val="20"/>
          <w:lang w:val="el-GR"/>
        </w:rPr>
        <w:t>ΓΕΝΙΚΗ  ΚΑΙ  ΕΙΔΙΚΗ   ΣΥΓΓΡΑΦΗ ΥΠΟΧΡΕΩΣΕΩΝ</w:t>
      </w:r>
    </w:p>
    <w:p w:rsidR="00354077" w:rsidRPr="005D226A" w:rsidRDefault="00354077" w:rsidP="00354077">
      <w:pPr>
        <w:spacing w:line="360" w:lineRule="auto"/>
        <w:rPr>
          <w:rFonts w:ascii="Arial" w:hAnsi="Arial" w:cs="Arial"/>
          <w:sz w:val="20"/>
          <w:szCs w:val="20"/>
        </w:rPr>
      </w:pPr>
    </w:p>
    <w:p w:rsidR="00354077" w:rsidRPr="005D226A" w:rsidRDefault="00354077" w:rsidP="00354077">
      <w:pPr>
        <w:pStyle w:val="6"/>
        <w:spacing w:line="360" w:lineRule="auto"/>
        <w:rPr>
          <w:rFonts w:cs="Arial"/>
          <w:szCs w:val="20"/>
        </w:rPr>
      </w:pPr>
    </w:p>
    <w:p w:rsidR="00354077" w:rsidRPr="005D226A" w:rsidRDefault="00354077" w:rsidP="00354077">
      <w:pPr>
        <w:spacing w:line="360" w:lineRule="auto"/>
        <w:rPr>
          <w:rFonts w:ascii="Arial" w:hAnsi="Arial" w:cs="Arial"/>
          <w:sz w:val="20"/>
          <w:szCs w:val="20"/>
        </w:rPr>
      </w:pPr>
    </w:p>
    <w:p w:rsidR="00354077" w:rsidRPr="005D226A" w:rsidRDefault="00354077" w:rsidP="00354077">
      <w:pPr>
        <w:spacing w:line="360" w:lineRule="auto"/>
        <w:rPr>
          <w:rFonts w:ascii="Arial" w:hAnsi="Arial" w:cs="Arial"/>
          <w:sz w:val="20"/>
          <w:szCs w:val="20"/>
        </w:rPr>
      </w:pPr>
    </w:p>
    <w:p w:rsidR="00354077" w:rsidRPr="005D226A" w:rsidRDefault="00354077" w:rsidP="00354077">
      <w:pPr>
        <w:pStyle w:val="6"/>
        <w:spacing w:line="360" w:lineRule="auto"/>
        <w:rPr>
          <w:rFonts w:cs="Arial"/>
          <w:b w:val="0"/>
          <w:bCs w:val="0"/>
          <w:szCs w:val="20"/>
        </w:rPr>
      </w:pPr>
      <w:r w:rsidRPr="005D226A">
        <w:rPr>
          <w:szCs w:val="20"/>
        </w:rPr>
        <w:t>ΑΡΘΡΟ</w:t>
      </w:r>
      <w:r w:rsidRPr="005D226A">
        <w:rPr>
          <w:rFonts w:cs="Arial"/>
          <w:szCs w:val="20"/>
        </w:rPr>
        <w:t xml:space="preserve"> 1ο </w:t>
      </w:r>
      <w:r>
        <w:rPr>
          <w:rFonts w:cs="Arial"/>
          <w:szCs w:val="20"/>
        </w:rPr>
        <w:t>–</w:t>
      </w:r>
      <w:r w:rsidRPr="005D226A">
        <w:rPr>
          <w:rFonts w:cs="Arial"/>
          <w:szCs w:val="20"/>
        </w:rPr>
        <w:t xml:space="preserve"> </w:t>
      </w:r>
      <w:r>
        <w:rPr>
          <w:rFonts w:cs="Arial"/>
          <w:szCs w:val="20"/>
        </w:rPr>
        <w:t>ΑΝΤΙΚΕΙΜΕΝΟ ΤΗΣ ΠΑΡΟΥΣΗΣ</w:t>
      </w:r>
    </w:p>
    <w:p w:rsidR="00354077" w:rsidRPr="005D226A" w:rsidRDefault="00354077" w:rsidP="00354077">
      <w:pPr>
        <w:spacing w:line="360" w:lineRule="auto"/>
        <w:jc w:val="both"/>
        <w:rPr>
          <w:rFonts w:ascii="Verdana" w:hAnsi="Verdana" w:cs="Arial"/>
          <w:i/>
          <w:sz w:val="20"/>
          <w:szCs w:val="20"/>
        </w:rPr>
      </w:pPr>
      <w:r w:rsidRPr="005D226A">
        <w:rPr>
          <w:rFonts w:ascii="Verdana" w:hAnsi="Verdana" w:cs="Arial"/>
          <w:sz w:val="20"/>
          <w:szCs w:val="20"/>
        </w:rPr>
        <w:t xml:space="preserve">Αντικείμενο της παρούσας είναι η προμήθεια </w:t>
      </w:r>
      <w:r w:rsidRPr="005D226A">
        <w:rPr>
          <w:rFonts w:ascii="Verdana" w:hAnsi="Verdana" w:cs="Arial"/>
          <w:i/>
          <w:sz w:val="20"/>
          <w:szCs w:val="20"/>
        </w:rPr>
        <w:t>«γραφικής ύλης και λοιπών υλικών γραφείου, εντύπων, υλικών μηχανογράφησης και πολλαπλών εκτυπώσεων, έτους 2017</w:t>
      </w:r>
      <w:r>
        <w:rPr>
          <w:rFonts w:ascii="Verdana" w:hAnsi="Verdana" w:cs="Arial"/>
          <w:i/>
          <w:sz w:val="20"/>
          <w:szCs w:val="20"/>
        </w:rPr>
        <w:t xml:space="preserve"> - 2018</w:t>
      </w:r>
      <w:r w:rsidRPr="005D226A">
        <w:rPr>
          <w:rFonts w:ascii="Verdana" w:hAnsi="Verdana" w:cs="Arial"/>
          <w:i/>
          <w:sz w:val="20"/>
          <w:szCs w:val="20"/>
        </w:rPr>
        <w:t>(κωδ.6612, 6613, 6614)».</w:t>
      </w:r>
    </w:p>
    <w:p w:rsidR="00354077" w:rsidRPr="005D226A" w:rsidRDefault="00354077" w:rsidP="00354077">
      <w:pPr>
        <w:spacing w:line="360" w:lineRule="auto"/>
        <w:jc w:val="both"/>
        <w:rPr>
          <w:rFonts w:ascii="Verdana" w:hAnsi="Verdana" w:cs="Arial"/>
          <w:sz w:val="20"/>
          <w:szCs w:val="20"/>
        </w:rPr>
      </w:pPr>
    </w:p>
    <w:p w:rsidR="00354077" w:rsidRPr="005D226A" w:rsidRDefault="00354077" w:rsidP="00354077">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2ο </w:t>
      </w:r>
      <w:r>
        <w:rPr>
          <w:rFonts w:ascii="Verdana" w:hAnsi="Verdana" w:cs="Arial"/>
          <w:b/>
          <w:bCs/>
          <w:sz w:val="20"/>
          <w:szCs w:val="20"/>
        </w:rPr>
        <w:t>–</w:t>
      </w:r>
      <w:r w:rsidRPr="005D226A">
        <w:rPr>
          <w:rFonts w:ascii="Verdana" w:hAnsi="Verdana" w:cs="Arial"/>
          <w:b/>
          <w:bCs/>
          <w:sz w:val="20"/>
          <w:szCs w:val="20"/>
        </w:rPr>
        <w:t xml:space="preserve"> </w:t>
      </w:r>
      <w:r>
        <w:rPr>
          <w:rFonts w:ascii="Verdana" w:hAnsi="Verdana" w:cs="Arial"/>
          <w:b/>
          <w:bCs/>
          <w:sz w:val="20"/>
          <w:szCs w:val="20"/>
        </w:rPr>
        <w:t>ΙΣΧΥΟΥΣΕΣ ΔΙΑΤΑΞΕΙΣ</w:t>
      </w:r>
      <w:r w:rsidRPr="005D226A">
        <w:rPr>
          <w:rFonts w:ascii="Verdana" w:hAnsi="Verdana" w:cs="Arial"/>
          <w:sz w:val="20"/>
          <w:szCs w:val="20"/>
        </w:rPr>
        <w:t xml:space="preserve"> </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Η διενέργεια του διαγωνισμού και η εκτέλεση της προμήθειας διέπονται από τις διατάξεις   :</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α) του νέου Ν. 3463/2006(Περί Κυρώσεως  Δημοτικού και Κοινοτικού Κώδικα άρθρο 209)</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β) του Ν. 4412/2016</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γ) Ο Ν. 3852/2010 (Νόμος Καλλικράτη)</w:t>
      </w:r>
    </w:p>
    <w:p w:rsidR="00354077" w:rsidRPr="005D226A" w:rsidRDefault="00354077" w:rsidP="00354077">
      <w:pPr>
        <w:spacing w:line="360" w:lineRule="auto"/>
        <w:jc w:val="both"/>
        <w:rPr>
          <w:rFonts w:ascii="Verdana" w:hAnsi="Verdana" w:cs="Arial"/>
          <w:sz w:val="20"/>
          <w:szCs w:val="20"/>
        </w:rPr>
      </w:pPr>
    </w:p>
    <w:p w:rsidR="00354077" w:rsidRPr="005D226A" w:rsidRDefault="00354077" w:rsidP="00354077">
      <w:pPr>
        <w:pStyle w:val="6"/>
        <w:spacing w:line="360" w:lineRule="auto"/>
        <w:rPr>
          <w:rFonts w:cs="Arial"/>
          <w:szCs w:val="20"/>
        </w:rPr>
      </w:pPr>
      <w:r w:rsidRPr="005D226A">
        <w:rPr>
          <w:szCs w:val="20"/>
        </w:rPr>
        <w:t>ΑΡΘΡΟ</w:t>
      </w:r>
      <w:r w:rsidRPr="005D226A">
        <w:rPr>
          <w:rFonts w:cs="Arial"/>
          <w:szCs w:val="20"/>
        </w:rPr>
        <w:t xml:space="preserve"> 3ο </w:t>
      </w:r>
      <w:r>
        <w:rPr>
          <w:rFonts w:cs="Arial"/>
          <w:szCs w:val="20"/>
        </w:rPr>
        <w:t>–</w:t>
      </w:r>
      <w:r w:rsidRPr="005D226A">
        <w:rPr>
          <w:rFonts w:cs="Arial"/>
          <w:szCs w:val="20"/>
        </w:rPr>
        <w:t xml:space="preserve"> </w:t>
      </w:r>
      <w:r>
        <w:rPr>
          <w:rFonts w:cs="Arial"/>
          <w:szCs w:val="20"/>
        </w:rPr>
        <w:t>ΤΡΟΠΟΣ ΕΚΤΕΛΕΣΗΣ</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Η εκτέλεση της προμήθειας αυτής θα πραγματοποιηθεί με ανοικτό ηλεκτρονικό δημόσιο  διαγωνισμό με τους όρους που καθορίζει η Οικονομική Επιτροπή.</w:t>
      </w:r>
    </w:p>
    <w:p w:rsidR="00354077" w:rsidRPr="005D226A" w:rsidRDefault="00354077" w:rsidP="00354077">
      <w:pPr>
        <w:spacing w:line="360" w:lineRule="auto"/>
        <w:jc w:val="both"/>
        <w:rPr>
          <w:rFonts w:ascii="Verdana" w:hAnsi="Verdana" w:cs="Arial"/>
          <w:sz w:val="20"/>
          <w:szCs w:val="20"/>
          <w:u w:val="single"/>
        </w:rPr>
      </w:pPr>
    </w:p>
    <w:p w:rsidR="00354077" w:rsidRPr="005D226A" w:rsidRDefault="00354077" w:rsidP="00354077">
      <w:pPr>
        <w:pStyle w:val="6"/>
        <w:spacing w:line="360" w:lineRule="auto"/>
        <w:rPr>
          <w:rFonts w:cs="Arial"/>
          <w:b w:val="0"/>
          <w:bCs w:val="0"/>
          <w:szCs w:val="20"/>
        </w:rPr>
      </w:pPr>
      <w:r w:rsidRPr="005D226A">
        <w:rPr>
          <w:szCs w:val="20"/>
        </w:rPr>
        <w:t>ΑΡΘΡΟ</w:t>
      </w:r>
      <w:r w:rsidRPr="005D226A">
        <w:rPr>
          <w:rFonts w:cs="Arial"/>
          <w:szCs w:val="20"/>
        </w:rPr>
        <w:t xml:space="preserve"> 4ο </w:t>
      </w:r>
      <w:r>
        <w:rPr>
          <w:rFonts w:cs="Arial"/>
          <w:szCs w:val="20"/>
        </w:rPr>
        <w:t>–</w:t>
      </w:r>
      <w:r w:rsidRPr="005D226A">
        <w:rPr>
          <w:rFonts w:cs="Arial"/>
          <w:szCs w:val="20"/>
        </w:rPr>
        <w:t xml:space="preserve"> </w:t>
      </w:r>
      <w:r>
        <w:rPr>
          <w:rFonts w:cs="Arial"/>
          <w:szCs w:val="20"/>
        </w:rPr>
        <w:t>ΑΝΑΚΟΙΝΩΣΗ ΑΠΟΤΕΛΕΣΜΑΤΟΣ</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20 είκοσι ημερολογιακών ημερών  με την παραλαβή του εγγράφου της πρόσκλησης, για την υπογραφή της σχετικής σύμβασης, προσκομίζοντας και την εγγυητική επιστολή καλής εκτέλεσης (άρθρο 72 του Ν. 4412/2016).</w:t>
      </w:r>
    </w:p>
    <w:p w:rsidR="00354077" w:rsidRPr="005D226A" w:rsidRDefault="00354077" w:rsidP="00354077">
      <w:pPr>
        <w:spacing w:line="360" w:lineRule="auto"/>
        <w:jc w:val="both"/>
        <w:rPr>
          <w:rFonts w:ascii="Verdana" w:hAnsi="Verdana" w:cs="Arial"/>
          <w:sz w:val="20"/>
          <w:szCs w:val="20"/>
        </w:rPr>
      </w:pPr>
    </w:p>
    <w:p w:rsidR="00354077" w:rsidRPr="005D226A" w:rsidRDefault="00354077" w:rsidP="00354077">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5ο - </w:t>
      </w:r>
      <w:r>
        <w:rPr>
          <w:rFonts w:ascii="Verdana" w:hAnsi="Verdana" w:cs="Arial"/>
          <w:b/>
          <w:bCs/>
          <w:sz w:val="20"/>
          <w:szCs w:val="20"/>
        </w:rPr>
        <w:t>ΣΥΜΒΑΣΗ</w:t>
      </w:r>
      <w:r w:rsidRPr="005D226A">
        <w:rPr>
          <w:rFonts w:ascii="Verdana" w:hAnsi="Verdana" w:cs="Arial"/>
          <w:sz w:val="20"/>
          <w:szCs w:val="20"/>
        </w:rPr>
        <w:t xml:space="preserve"> </w:t>
      </w:r>
    </w:p>
    <w:p w:rsidR="00354077" w:rsidRPr="005D226A" w:rsidRDefault="00354077" w:rsidP="00354077">
      <w:pPr>
        <w:spacing w:line="360" w:lineRule="auto"/>
        <w:jc w:val="both"/>
        <w:rPr>
          <w:rFonts w:ascii="Verdana" w:hAnsi="Verdana" w:cs="Arial"/>
          <w:sz w:val="20"/>
          <w:szCs w:val="20"/>
        </w:rPr>
      </w:pPr>
      <w:r w:rsidRPr="005D226A">
        <w:rPr>
          <w:rFonts w:ascii="Verdana" w:hAnsi="Verdana" w:cs="Arial"/>
          <w:sz w:val="20"/>
          <w:szCs w:val="20"/>
        </w:rPr>
        <w:lastRenderedPageBreak/>
        <w:t>Η σύμβαση συντάσσεται από τον αρμόδιο υπάλληλο και περιλαμβάνει όλα τα στοιχεία.</w:t>
      </w:r>
    </w:p>
    <w:p w:rsidR="00354077" w:rsidRPr="005D226A" w:rsidRDefault="00354077" w:rsidP="00354077">
      <w:pPr>
        <w:spacing w:line="360" w:lineRule="auto"/>
        <w:jc w:val="both"/>
        <w:rPr>
          <w:rFonts w:ascii="Verdana" w:hAnsi="Verdana" w:cs="Arial"/>
          <w:sz w:val="20"/>
          <w:szCs w:val="20"/>
        </w:rPr>
      </w:pPr>
    </w:p>
    <w:p w:rsidR="00354077" w:rsidRPr="005D226A" w:rsidRDefault="00354077" w:rsidP="00354077">
      <w:pPr>
        <w:pStyle w:val="6"/>
        <w:spacing w:line="360" w:lineRule="auto"/>
        <w:rPr>
          <w:rFonts w:cs="Arial"/>
          <w:szCs w:val="20"/>
        </w:rPr>
      </w:pPr>
      <w:r w:rsidRPr="005D226A">
        <w:rPr>
          <w:szCs w:val="20"/>
        </w:rPr>
        <w:t>ΑΡΘΡΟ</w:t>
      </w:r>
      <w:r w:rsidRPr="005D226A">
        <w:rPr>
          <w:rFonts w:cs="Arial"/>
          <w:szCs w:val="20"/>
        </w:rPr>
        <w:t xml:space="preserve"> 6ο </w:t>
      </w:r>
      <w:r>
        <w:rPr>
          <w:rFonts w:cs="Arial"/>
          <w:szCs w:val="20"/>
        </w:rPr>
        <w:t>–</w:t>
      </w:r>
      <w:r w:rsidRPr="005D226A">
        <w:rPr>
          <w:rFonts w:cs="Arial"/>
          <w:szCs w:val="20"/>
        </w:rPr>
        <w:t xml:space="preserve"> </w:t>
      </w:r>
      <w:r>
        <w:rPr>
          <w:rFonts w:cs="Arial"/>
          <w:szCs w:val="20"/>
        </w:rPr>
        <w:t>ΕΓΓΥΗΣΕΙΣ ΚΑΛΗΣ ΕΚΤΕΛΕΣΗΣ</w:t>
      </w:r>
      <w:r w:rsidRPr="005D226A">
        <w:rPr>
          <w:rFonts w:cs="Arial"/>
          <w:szCs w:val="20"/>
        </w:rPr>
        <w:t xml:space="preserve">  </w:t>
      </w:r>
    </w:p>
    <w:p w:rsidR="00354077" w:rsidRPr="005D226A" w:rsidRDefault="00354077" w:rsidP="00354077">
      <w:pPr>
        <w:pStyle w:val="a3"/>
        <w:spacing w:line="360" w:lineRule="auto"/>
        <w:rPr>
          <w:rFonts w:cs="Arial"/>
          <w:sz w:val="20"/>
          <w:szCs w:val="20"/>
        </w:rPr>
      </w:pPr>
      <w:r w:rsidRPr="005D226A">
        <w:rPr>
          <w:rFonts w:cs="Arial"/>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και θα έχει λήξη την 31/12/2018.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p>
    <w:p w:rsidR="00354077" w:rsidRPr="005D226A" w:rsidRDefault="00354077" w:rsidP="00354077">
      <w:pPr>
        <w:jc w:val="both"/>
        <w:rPr>
          <w:rFonts w:ascii="Verdana" w:hAnsi="Verdana"/>
          <w:sz w:val="20"/>
          <w:szCs w:val="20"/>
        </w:rPr>
      </w:pPr>
      <w:r w:rsidRPr="005D226A">
        <w:rPr>
          <w:rFonts w:ascii="Verdana" w:hAnsi="Verdana"/>
          <w:sz w:val="20"/>
          <w:szCs w:val="20"/>
        </w:rPr>
        <w:tab/>
      </w:r>
    </w:p>
    <w:p w:rsidR="00354077" w:rsidRPr="005D226A" w:rsidRDefault="00354077" w:rsidP="00354077">
      <w:pPr>
        <w:tabs>
          <w:tab w:val="left" w:pos="1139"/>
        </w:tabs>
        <w:spacing w:line="360" w:lineRule="auto"/>
        <w:jc w:val="both"/>
        <w:rPr>
          <w:rFonts w:ascii="Verdana" w:hAnsi="Verdana"/>
          <w:b/>
          <w:sz w:val="20"/>
          <w:szCs w:val="20"/>
        </w:rPr>
      </w:pPr>
      <w:r w:rsidRPr="005D226A">
        <w:rPr>
          <w:rFonts w:ascii="Verdana" w:hAnsi="Verdana"/>
          <w:sz w:val="20"/>
          <w:szCs w:val="20"/>
        </w:rPr>
        <w:t xml:space="preserve">Άρθρο 7ο - </w:t>
      </w:r>
      <w:r w:rsidRPr="005D226A">
        <w:rPr>
          <w:rFonts w:ascii="Verdana" w:hAnsi="Verdana"/>
          <w:b/>
          <w:sz w:val="20"/>
          <w:szCs w:val="20"/>
        </w:rPr>
        <w:t>ΤΟΠΟΣ, ΧΡΟΝΟΣ ΚΑΙ ΤΡΟΠΟΣ ΠΑΡΑΔΟΣΗΣ</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Τα αναφερόμενα στο άρθρο 1 είδη θα παραδίδονται στο χώρο εγκατάστασης τους που θα υποδυκνείεται κάθε φορά κατόπιν συνεννόησης με το Τμήμα Προμηθειών.</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παράδοση της προμήθειας θα ολοκληρωθεί τμηματικά μέχρι τις 31/12/2018.</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τμηματικά, εντός της παραπάνω προθεσμίας και μετά την αποστολή του ΔΕΛΤΙΟΥ ΠΑΡΑΓΓΕΛΙΑΣ με  τα αναγραφόμενα είδη.</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με ευθύνη, μέριμνα και δαπάνη του προμηθευτή.</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Το τιμολόγιο συνοδευόμενο από τα απαραίτητα σχετικά θα παραδίδεται από τον Προμηθευτή στο Τμήμα Προμηθειών Καποδιστρίου 3-5.</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 (Διεύθυνση Περιβάλλοντος και Πρασίνου).</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Κατά τα λοιπά εφαρμόζονται οι διατάξεις των άρθρων 206 και 207 του Ν 4412/16.</w:t>
      </w:r>
    </w:p>
    <w:p w:rsidR="00354077" w:rsidRPr="005D226A" w:rsidRDefault="00354077" w:rsidP="00354077">
      <w:pPr>
        <w:tabs>
          <w:tab w:val="left" w:pos="1139"/>
        </w:tabs>
        <w:spacing w:line="360" w:lineRule="auto"/>
        <w:jc w:val="both"/>
        <w:rPr>
          <w:rFonts w:ascii="Verdana" w:hAnsi="Verdana"/>
          <w:b/>
          <w:sz w:val="20"/>
          <w:szCs w:val="20"/>
        </w:rPr>
      </w:pPr>
      <w:r w:rsidRPr="005D226A">
        <w:rPr>
          <w:rFonts w:ascii="Verdana" w:hAnsi="Verdana"/>
          <w:b/>
          <w:sz w:val="20"/>
          <w:szCs w:val="20"/>
        </w:rPr>
        <w:t>ΑΡΘΡΟ 8</w:t>
      </w:r>
      <w:r w:rsidRPr="005D226A">
        <w:rPr>
          <w:rFonts w:ascii="Verdana" w:hAnsi="Verdana"/>
          <w:b/>
          <w:sz w:val="20"/>
          <w:szCs w:val="20"/>
          <w:vertAlign w:val="superscript"/>
        </w:rPr>
        <w:t>ο</w:t>
      </w:r>
      <w:r w:rsidRPr="005D226A">
        <w:rPr>
          <w:rFonts w:ascii="Verdana" w:hAnsi="Verdana"/>
          <w:b/>
          <w:sz w:val="20"/>
          <w:szCs w:val="20"/>
        </w:rPr>
        <w:t xml:space="preserve"> : ΤΡΟΠΟΣ ΠΛΗΡΩΜΗΣ - ΚΡΑΤΗΣΕΙΣ</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α) Τιμολόγιο Πώλησης υπέρ της Υπηρεσίας.</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β) Πρωτόκολλο οριστικής ποιοτικής και ποσοτικής παραλαβής των υλικών.</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γ) Λοιπά, κατά περίπτωση, δικαιολογητικά.</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Η αμοιβή του Αναδόχου επιβαρύνεται με τον προβλεπόμενο φόρο εισοδήματος .</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lastRenderedPageBreak/>
        <w:t xml:space="preserve">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5D226A">
        <w:rPr>
          <w:rFonts w:ascii="Verdana" w:hAnsi="Verdana"/>
          <w:b/>
          <w:sz w:val="20"/>
          <w:szCs w:val="20"/>
        </w:rPr>
        <w:t>0,06%</w:t>
      </w:r>
      <w:r w:rsidRPr="005D226A">
        <w:rPr>
          <w:rFonts w:ascii="Verdana" w:hAnsi="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354077" w:rsidRPr="005D226A" w:rsidRDefault="00354077" w:rsidP="00354077">
      <w:pPr>
        <w:tabs>
          <w:tab w:val="left" w:pos="1139"/>
        </w:tabs>
        <w:spacing w:line="360" w:lineRule="auto"/>
        <w:jc w:val="both"/>
        <w:rPr>
          <w:rFonts w:ascii="Verdana" w:hAnsi="Verdana"/>
          <w:sz w:val="20"/>
          <w:szCs w:val="20"/>
        </w:rPr>
      </w:pPr>
      <w:r w:rsidRPr="005D226A">
        <w:rPr>
          <w:rFonts w:ascii="Verdana" w:hAnsi="Verdana"/>
          <w:sz w:val="20"/>
          <w:szCs w:val="20"/>
        </w:rPr>
        <w:t>Οι κρατήσεις υπέρ τρίτων βαρύνουν τον Προμηθευτή, ο δε Φ.Π.Α. βαρύνει το Δημόσιο και θα αποδίδεται από τον Προμηθευτή.</w:t>
      </w:r>
    </w:p>
    <w:p w:rsidR="00354077" w:rsidRPr="00DD35A5" w:rsidRDefault="00354077" w:rsidP="00354077">
      <w:pPr>
        <w:tabs>
          <w:tab w:val="left" w:pos="1139"/>
        </w:tabs>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9</w:t>
      </w:r>
      <w:r w:rsidRPr="00DD35A5">
        <w:rPr>
          <w:rFonts w:ascii="Verdana" w:hAnsi="Verdana"/>
          <w:b/>
          <w:sz w:val="20"/>
          <w:szCs w:val="20"/>
        </w:rPr>
        <w:t>ο: ΕΠΙΤΡΟΠΗ ΠΑΡΑΚΟΛΟΥΘΗΣΗΣ ΚΑΙ ΠΑΡΑΛΑΒΗΣ</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Μετά την ολοκλήρωση της ως άνω διαδικασίας η Επιτροπή Παραλαβής μπορεί:</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354077" w:rsidRPr="00DD35A5" w:rsidRDefault="00354077" w:rsidP="00354077">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10</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sz w:val="20"/>
          <w:szCs w:val="20"/>
        </w:rPr>
        <w:t>ιεύθυνση</w:t>
      </w:r>
      <w:r w:rsidRPr="00DD35A5">
        <w:rPr>
          <w:rFonts w:ascii="Verdana" w:hAnsi="Verdana"/>
          <w:sz w:val="20"/>
          <w:szCs w:val="20"/>
        </w:rPr>
        <w:t xml:space="preserve"> του Δήμου.</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w:t>
      </w:r>
      <w:r>
        <w:rPr>
          <w:rFonts w:ascii="Verdana" w:hAnsi="Verdana"/>
          <w:sz w:val="20"/>
          <w:szCs w:val="20"/>
        </w:rPr>
        <w:t xml:space="preserve">χος ορίζει ως εκπρόσωπο του το ……………………….. </w:t>
      </w:r>
      <w:r w:rsidRPr="00DD35A5">
        <w:rPr>
          <w:rFonts w:ascii="Verdana" w:hAnsi="Verdana"/>
          <w:sz w:val="20"/>
          <w:szCs w:val="20"/>
        </w:rPr>
        <w:t xml:space="preserve">προκειμένου να προβαίνει σε σχετική </w:t>
      </w:r>
      <w:r w:rsidRPr="00DD35A5">
        <w:rPr>
          <w:rFonts w:ascii="Verdana" w:hAnsi="Verdana"/>
          <w:sz w:val="20"/>
          <w:szCs w:val="20"/>
        </w:rPr>
        <w:lastRenderedPageBreak/>
        <w:t>επικοινωνία με τον εκπρόσωπο της Αρμόδιας Υπηρεσίας για την οποία γίνεται αυτή η προμήθεια.</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sz w:val="20"/>
          <w:szCs w:val="20"/>
        </w:rPr>
        <w:t>.</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11</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12</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13</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sz w:val="20"/>
          <w:szCs w:val="20"/>
        </w:rPr>
        <w:t xml:space="preserve"> </w:t>
      </w:r>
      <w:r w:rsidRPr="00DD35A5">
        <w:rPr>
          <w:rFonts w:ascii="Verdana" w:hAnsi="Verdana"/>
          <w:sz w:val="20"/>
          <w:szCs w:val="20"/>
        </w:rPr>
        <w:t>και ως εκ τούτου, θα έπρεπε να έχει αποκλειστεί από τη διαδικασία της σύναψης σύμβασης,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14</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και μέχρι την παράδοση του συνόλου των υπό προμήθεια ειδών, η οποία πρέπει να έχει ολοκληρωθεί </w:t>
      </w:r>
      <w:r>
        <w:rPr>
          <w:rFonts w:ascii="Verdana" w:hAnsi="Verdana"/>
          <w:sz w:val="20"/>
          <w:szCs w:val="20"/>
        </w:rPr>
        <w:t>έως</w:t>
      </w:r>
      <w:r w:rsidRPr="00DD35A5">
        <w:rPr>
          <w:rFonts w:ascii="Verdana" w:hAnsi="Verdana"/>
          <w:sz w:val="20"/>
          <w:szCs w:val="20"/>
        </w:rPr>
        <w:t xml:space="preserve"> </w:t>
      </w:r>
      <w:r>
        <w:rPr>
          <w:rFonts w:ascii="Verdana" w:hAnsi="Verdana"/>
          <w:sz w:val="20"/>
          <w:szCs w:val="20"/>
        </w:rPr>
        <w:t>31/12/2018</w:t>
      </w:r>
      <w:r w:rsidRPr="00DD35A5">
        <w:rPr>
          <w:rFonts w:ascii="Verdana" w:hAnsi="Verdana"/>
          <w:sz w:val="20"/>
          <w:szCs w:val="20"/>
        </w:rPr>
        <w:t>.</w:t>
      </w:r>
      <w:r>
        <w:rPr>
          <w:rFonts w:ascii="Verdana" w:hAnsi="Verdana"/>
          <w:sz w:val="20"/>
          <w:szCs w:val="20"/>
        </w:rPr>
        <w:t xml:space="preserve"> </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5</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α) στην περίπτωση της παραγράφου 5 του άρθρου 105 του ν.4412/16,</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lastRenderedPageBreak/>
        <w:t>2. Ο οικονομικός φορέας δεν κηρύσσεται έκπτωτος από την κατακύρωση ή ανάθεση ή την σύμβαση όταν:</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354077" w:rsidRPr="00DD35A5" w:rsidRDefault="00354077" w:rsidP="00354077">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6</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354077" w:rsidRPr="00DD35A5" w:rsidRDefault="00354077" w:rsidP="00354077">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w:t>
      </w:r>
      <w:r>
        <w:rPr>
          <w:rFonts w:ascii="Verdana" w:hAnsi="Verdana"/>
          <w:sz w:val="20"/>
          <w:szCs w:val="20"/>
        </w:rPr>
        <w:t>.</w:t>
      </w:r>
      <w:r w:rsidRPr="00DD35A5">
        <w:rPr>
          <w:rFonts w:ascii="Verdana" w:hAnsi="Verdana"/>
          <w:sz w:val="20"/>
          <w:szCs w:val="20"/>
        </w:rPr>
        <w:t xml:space="preserve"> </w:t>
      </w:r>
      <w:r>
        <w:rPr>
          <w:rFonts w:ascii="Verdana" w:hAnsi="Verdana"/>
          <w:sz w:val="20"/>
          <w:szCs w:val="20"/>
        </w:rPr>
        <w:t>Κ</w:t>
      </w:r>
      <w:r w:rsidRPr="00DD35A5">
        <w:rPr>
          <w:rFonts w:ascii="Verdana" w:hAnsi="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354077" w:rsidRDefault="00354077" w:rsidP="00354077">
      <w:pPr>
        <w:spacing w:line="360" w:lineRule="auto"/>
        <w:jc w:val="both"/>
        <w:rPr>
          <w:rFonts w:ascii="Verdana" w:hAnsi="Verdana"/>
          <w:sz w:val="20"/>
          <w:szCs w:val="20"/>
        </w:rPr>
      </w:pPr>
      <w:r w:rsidRPr="00DD35A5">
        <w:rPr>
          <w:rFonts w:ascii="Verdana" w:hAnsi="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sz w:val="20"/>
          <w:szCs w:val="20"/>
        </w:rPr>
        <w:t>τέσσερα (4)</w:t>
      </w:r>
      <w:r w:rsidRPr="00DD35A5">
        <w:rPr>
          <w:rFonts w:ascii="Verdana" w:hAnsi="Verdana"/>
          <w:sz w:val="20"/>
          <w:szCs w:val="20"/>
        </w:rPr>
        <w:t xml:space="preserve"> όμοια πρωτότυπα, από τα οποία το ένα επιδόθηκε στον «ΑΝΑΔΟΧΟ».</w:t>
      </w:r>
      <w:r>
        <w:rPr>
          <w:rFonts w:ascii="Verdana" w:hAnsi="Verdana"/>
          <w:sz w:val="20"/>
          <w:szCs w:val="20"/>
        </w:rPr>
        <w:t xml:space="preserve"> </w:t>
      </w:r>
    </w:p>
    <w:p w:rsidR="00354077" w:rsidRDefault="00354077" w:rsidP="00354077">
      <w:pPr>
        <w:spacing w:line="360" w:lineRule="auto"/>
        <w:jc w:val="both"/>
        <w:rPr>
          <w:rFonts w:ascii="Verdana" w:hAnsi="Verdana"/>
          <w:sz w:val="20"/>
          <w:szCs w:val="20"/>
        </w:rPr>
      </w:pPr>
    </w:p>
    <w:p w:rsidR="00354077" w:rsidRPr="00354077" w:rsidRDefault="00354077" w:rsidP="00354077">
      <w:pPr>
        <w:spacing w:line="360" w:lineRule="auto"/>
        <w:jc w:val="center"/>
        <w:rPr>
          <w:rFonts w:ascii="Verdana" w:hAnsi="Verdana"/>
          <w:b/>
          <w:sz w:val="20"/>
          <w:szCs w:val="20"/>
        </w:rPr>
      </w:pPr>
      <w:r w:rsidRPr="00354077">
        <w:rPr>
          <w:rFonts w:ascii="Verdana" w:hAnsi="Verdana"/>
          <w:b/>
          <w:sz w:val="20"/>
          <w:szCs w:val="20"/>
        </w:rPr>
        <w:t>ΕΝΔΕΙΚΤΙΚΟΣ ΠΡΟΥΠΟΛΟΓΙΣΜΟΣ</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tblPr>
      <w:tblGrid>
        <w:gridCol w:w="575"/>
        <w:gridCol w:w="3192"/>
        <w:gridCol w:w="935"/>
        <w:gridCol w:w="1060"/>
        <w:gridCol w:w="1376"/>
        <w:gridCol w:w="1375"/>
      </w:tblGrid>
      <w:tr w:rsidR="00354077">
        <w:trPr>
          <w:jc w:val="center"/>
        </w:trPr>
        <w:tc>
          <w:tcPr>
            <w:tcW w:w="575"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α/α</w:t>
            </w:r>
          </w:p>
        </w:tc>
        <w:tc>
          <w:tcPr>
            <w:tcW w:w="3192"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Περιγραφή είδους</w:t>
            </w:r>
          </w:p>
        </w:tc>
        <w:tc>
          <w:tcPr>
            <w:tcW w:w="935"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Μον.</w:t>
            </w:r>
          </w:p>
          <w:p w:rsidR="00354077" w:rsidRDefault="00354077" w:rsidP="00C6059E">
            <w:pPr>
              <w:jc w:val="center"/>
              <w:rPr>
                <w:rFonts w:ascii="Comic Sans MS" w:hAnsi="Comic Sans MS"/>
                <w:b/>
                <w:sz w:val="18"/>
                <w:szCs w:val="18"/>
              </w:rPr>
            </w:pPr>
            <w:r>
              <w:rPr>
                <w:rFonts w:ascii="Comic Sans MS" w:hAnsi="Comic Sans MS"/>
                <w:b/>
                <w:sz w:val="18"/>
                <w:szCs w:val="18"/>
              </w:rPr>
              <w:t>Μέτρ.</w:t>
            </w:r>
          </w:p>
        </w:tc>
        <w:tc>
          <w:tcPr>
            <w:tcW w:w="1060"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ενδεικτική</w:t>
            </w:r>
          </w:p>
          <w:p w:rsidR="00354077" w:rsidRDefault="00354077" w:rsidP="00C6059E">
            <w:pPr>
              <w:jc w:val="center"/>
              <w:rPr>
                <w:rFonts w:ascii="Comic Sans MS" w:hAnsi="Comic Sans MS"/>
                <w:b/>
                <w:sz w:val="18"/>
                <w:szCs w:val="18"/>
              </w:rPr>
            </w:pPr>
            <w:r>
              <w:rPr>
                <w:rFonts w:ascii="Comic Sans MS" w:hAnsi="Comic Sans MS"/>
                <w:b/>
                <w:sz w:val="18"/>
                <w:szCs w:val="18"/>
              </w:rPr>
              <w:t>ποσότητα</w:t>
            </w:r>
          </w:p>
        </w:tc>
        <w:tc>
          <w:tcPr>
            <w:tcW w:w="1376"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προσφερόμενη</w:t>
            </w:r>
          </w:p>
          <w:p w:rsidR="00354077" w:rsidRDefault="00354077" w:rsidP="00C6059E">
            <w:pPr>
              <w:jc w:val="center"/>
              <w:rPr>
                <w:rFonts w:ascii="Comic Sans MS" w:hAnsi="Comic Sans MS"/>
                <w:b/>
                <w:sz w:val="18"/>
                <w:szCs w:val="18"/>
              </w:rPr>
            </w:pPr>
            <w:r>
              <w:rPr>
                <w:rFonts w:ascii="Comic Sans MS" w:hAnsi="Comic Sans MS"/>
                <w:b/>
                <w:sz w:val="18"/>
                <w:szCs w:val="18"/>
              </w:rPr>
              <w:t>τιμή</w:t>
            </w:r>
          </w:p>
          <w:p w:rsidR="00354077" w:rsidRDefault="00354077" w:rsidP="00C6059E">
            <w:pPr>
              <w:jc w:val="center"/>
              <w:rPr>
                <w:rFonts w:ascii="Comic Sans MS" w:hAnsi="Comic Sans MS"/>
                <w:b/>
                <w:sz w:val="18"/>
                <w:szCs w:val="18"/>
              </w:rPr>
            </w:pPr>
            <w:r>
              <w:rPr>
                <w:rFonts w:ascii="Comic Sans MS" w:hAnsi="Comic Sans MS"/>
                <w:b/>
                <w:sz w:val="18"/>
                <w:szCs w:val="18"/>
              </w:rPr>
              <w:t>(άνευ ΦΠΑ)</w:t>
            </w:r>
          </w:p>
        </w:tc>
        <w:tc>
          <w:tcPr>
            <w:tcW w:w="1375" w:type="dxa"/>
            <w:tcBorders>
              <w:bottom w:val="single" w:sz="4" w:space="0" w:color="auto"/>
            </w:tcBorders>
            <w:shd w:val="clear" w:color="auto" w:fill="FFFFFF"/>
          </w:tcPr>
          <w:p w:rsidR="00354077" w:rsidRDefault="00354077" w:rsidP="00C6059E">
            <w:pPr>
              <w:jc w:val="center"/>
              <w:rPr>
                <w:rFonts w:ascii="Comic Sans MS" w:hAnsi="Comic Sans MS"/>
                <w:b/>
                <w:sz w:val="18"/>
                <w:szCs w:val="18"/>
              </w:rPr>
            </w:pPr>
            <w:r>
              <w:rPr>
                <w:rFonts w:ascii="Comic Sans MS" w:hAnsi="Comic Sans MS"/>
                <w:b/>
                <w:sz w:val="18"/>
                <w:szCs w:val="18"/>
              </w:rPr>
              <w:t>Συνολική αξία (άνευ ΦΠΑ)</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Άλμπουμ φωτογραφιών Α4, 20 φύλλων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3.00</w:t>
            </w:r>
          </w:p>
        </w:tc>
        <w:tc>
          <w:tcPr>
            <w:tcW w:w="1375" w:type="dxa"/>
            <w:shd w:val="clear" w:color="auto" w:fill="FFFFFF"/>
          </w:tcPr>
          <w:p w:rsidR="00354077" w:rsidRPr="00C1243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9</w:t>
            </w:r>
            <w:r>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Αμπούλα πένας σε συσκευ. 5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 5 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0.24</w:t>
            </w:r>
          </w:p>
        </w:tc>
        <w:tc>
          <w:tcPr>
            <w:tcW w:w="1375" w:type="dxa"/>
            <w:shd w:val="clear" w:color="auto" w:fill="FFFFFF"/>
          </w:tcPr>
          <w:p w:rsidR="00354077" w:rsidRPr="00C1243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12</w:t>
            </w:r>
            <w:r>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Ανταλλακτικό στυλό τύπου ρόλερμπορ</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0.44</w:t>
            </w:r>
          </w:p>
        </w:tc>
        <w:tc>
          <w:tcPr>
            <w:tcW w:w="1375" w:type="dxa"/>
            <w:shd w:val="clear" w:color="auto" w:fill="FFFFFF"/>
          </w:tcPr>
          <w:p w:rsidR="00354077" w:rsidRPr="002E16D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8</w:t>
            </w:r>
            <w:r>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80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Αντζέντα τηλεφώνων δεμένη, όχι σπιράλ</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sidRPr="00A77462">
              <w:rPr>
                <w:rFonts w:ascii="Comic Sans MS" w:hAnsi="Comic Sans MS" w:cs="Arial"/>
                <w:color w:val="000000"/>
                <w:sz w:val="18"/>
                <w:szCs w:val="18"/>
                <w:lang w:val="en-US"/>
              </w:rPr>
              <w:t>6</w:t>
            </w:r>
            <w:r w:rsidRPr="00A77462">
              <w:rPr>
                <w:rFonts w:ascii="Comic Sans MS" w:hAnsi="Comic Sans MS" w:cs="Arial"/>
                <w:color w:val="000000"/>
                <w:sz w:val="18"/>
                <w:szCs w:val="18"/>
              </w:rPr>
              <w:t>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0.60</w:t>
            </w:r>
          </w:p>
        </w:tc>
        <w:tc>
          <w:tcPr>
            <w:tcW w:w="1375" w:type="dxa"/>
            <w:shd w:val="clear" w:color="auto" w:fill="FFFFFF"/>
          </w:tcPr>
          <w:p w:rsidR="00354077" w:rsidRPr="002E16D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36</w:t>
            </w:r>
            <w:r>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Αποδείξεις μπλοκ τριπλότυπες διάφορες 50 τριπλ. φύλλων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1.00</w:t>
            </w:r>
          </w:p>
        </w:tc>
        <w:tc>
          <w:tcPr>
            <w:tcW w:w="1375" w:type="dxa"/>
            <w:shd w:val="clear" w:color="auto" w:fill="FFFFFF"/>
          </w:tcPr>
          <w:p w:rsidR="00354077" w:rsidRPr="002E16D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w:t>
            </w:r>
            <w:r>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Αποσσυραπτικό μικρό</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200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0.24</w:t>
            </w:r>
          </w:p>
        </w:tc>
        <w:tc>
          <w:tcPr>
            <w:tcW w:w="1375" w:type="dxa"/>
            <w:shd w:val="clear" w:color="auto" w:fill="FFFFFF"/>
          </w:tcPr>
          <w:p w:rsidR="00354077" w:rsidRPr="002E16D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48.00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Αποσσυραπτικό τανάλια μεταλλικό μήκους τουλάχιστον </w:t>
            </w:r>
            <w:smartTag w:uri="urn:schemas-microsoft-com:office:smarttags" w:element="metricconverter">
              <w:smartTagPr>
                <w:attr w:name="ProductID" w:val="12 εκατοστών"/>
              </w:smartTagPr>
              <w:r>
                <w:rPr>
                  <w:rFonts w:ascii="Comic Sans MS" w:hAnsi="Comic Sans MS"/>
                  <w:color w:val="000000"/>
                  <w:sz w:val="18"/>
                  <w:szCs w:val="18"/>
                </w:rPr>
                <w:t>12 εκατοστών</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30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0.71</w:t>
            </w:r>
          </w:p>
        </w:tc>
        <w:tc>
          <w:tcPr>
            <w:tcW w:w="1375" w:type="dxa"/>
            <w:shd w:val="clear" w:color="auto" w:fill="FFFFFF"/>
          </w:tcPr>
          <w:p w:rsidR="00354077" w:rsidRPr="002E16D8"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21.30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Αρχειοθήκες με λάστιχο 25χ35χ12 </w:t>
            </w:r>
            <w:r>
              <w:rPr>
                <w:rFonts w:ascii="Comic Sans MS" w:hAnsi="Comic Sans MS"/>
                <w:color w:val="000000"/>
                <w:sz w:val="18"/>
                <w:szCs w:val="18"/>
              </w:rPr>
              <w:lastRenderedPageBreak/>
              <w:t>χάρτινες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2000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1.00</w:t>
            </w:r>
          </w:p>
        </w:tc>
        <w:tc>
          <w:tcPr>
            <w:tcW w:w="1375" w:type="dxa"/>
            <w:shd w:val="clear" w:color="auto" w:fill="FFFFFF"/>
          </w:tcPr>
          <w:p w:rsidR="00354077" w:rsidRPr="00552352"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2.000</w:t>
            </w:r>
            <w:r>
              <w:rPr>
                <w:rFonts w:ascii="Comic Sans MS" w:eastAsia="Arial Unicode MS" w:hAnsi="Comic Sans MS" w:cs="Arial"/>
                <w:color w:val="000000"/>
                <w:sz w:val="18"/>
                <w:szCs w:val="18"/>
              </w:rPr>
              <w:t>,</w:t>
            </w:r>
            <w:r w:rsidRPr="00552352">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Αρχειοθήκες με λάστιχο 25χ35χ8 χάρτινες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A77462" w:rsidRDefault="00354077" w:rsidP="00C6059E">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2000</w:t>
            </w:r>
          </w:p>
        </w:tc>
        <w:tc>
          <w:tcPr>
            <w:tcW w:w="1376" w:type="dxa"/>
            <w:shd w:val="clear" w:color="auto" w:fill="FFFFFF"/>
          </w:tcPr>
          <w:p w:rsidR="00354077" w:rsidRPr="00552352" w:rsidRDefault="00354077" w:rsidP="00C6059E">
            <w:pPr>
              <w:jc w:val="center"/>
              <w:rPr>
                <w:rFonts w:ascii="Comic Sans MS" w:eastAsia="Arial Unicode MS" w:hAnsi="Comic Sans MS" w:cs="Arial"/>
                <w:color w:val="000000"/>
                <w:sz w:val="18"/>
                <w:szCs w:val="18"/>
              </w:rPr>
            </w:pPr>
            <w:r w:rsidRPr="00552352">
              <w:rPr>
                <w:rFonts w:ascii="Comic Sans MS" w:eastAsia="Arial Unicode MS" w:hAnsi="Comic Sans MS" w:cs="Arial"/>
                <w:color w:val="000000"/>
                <w:sz w:val="18"/>
                <w:szCs w:val="18"/>
              </w:rPr>
              <w:t>1.00</w:t>
            </w:r>
          </w:p>
        </w:tc>
        <w:tc>
          <w:tcPr>
            <w:tcW w:w="1375" w:type="dxa"/>
            <w:shd w:val="clear" w:color="auto" w:fill="FFFFFF"/>
          </w:tcPr>
          <w:p w:rsidR="00354077" w:rsidRPr="00880FD7" w:rsidRDefault="00354077" w:rsidP="00C6059E">
            <w:pPr>
              <w:jc w:val="center"/>
              <w:rPr>
                <w:rFonts w:ascii="Comic Sans MS" w:eastAsia="Arial Unicode MS" w:hAnsi="Comic Sans MS" w:cs="Arial"/>
                <w:color w:val="000000"/>
                <w:sz w:val="18"/>
                <w:szCs w:val="18"/>
              </w:rPr>
            </w:pPr>
            <w:r w:rsidRPr="00A77462">
              <w:rPr>
                <w:rFonts w:ascii="Comic Sans MS" w:eastAsia="Arial Unicode MS" w:hAnsi="Comic Sans MS" w:cs="Arial"/>
                <w:color w:val="000000"/>
                <w:sz w:val="18"/>
                <w:szCs w:val="18"/>
              </w:rPr>
              <w:t>2.</w:t>
            </w:r>
            <w:r>
              <w:rPr>
                <w:rFonts w:ascii="Comic Sans MS" w:eastAsia="Arial Unicode MS" w:hAnsi="Comic Sans MS" w:cs="Arial"/>
                <w:color w:val="000000"/>
                <w:sz w:val="18"/>
                <w:szCs w:val="18"/>
                <w:lang w:val="en-US"/>
              </w:rPr>
              <w:t>000</w:t>
            </w:r>
            <w:r>
              <w:rPr>
                <w:rFonts w:ascii="Comic Sans MS" w:eastAsia="Arial Unicode MS" w:hAnsi="Comic Sans MS" w:cs="Arial"/>
                <w:color w:val="000000"/>
                <w:sz w:val="18"/>
                <w:szCs w:val="18"/>
              </w:rPr>
              <w:t>,</w:t>
            </w:r>
            <w:r w:rsidRPr="00552352">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Αρχειοθήκες με λάστιχο 25χ35χ5 χάρτινες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A77462" w:rsidRDefault="00354077" w:rsidP="00C6059E">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2000</w:t>
            </w:r>
          </w:p>
        </w:tc>
        <w:tc>
          <w:tcPr>
            <w:tcW w:w="1376" w:type="dxa"/>
            <w:shd w:val="clear" w:color="auto" w:fill="FFFFFF"/>
          </w:tcPr>
          <w:p w:rsidR="00354077" w:rsidRPr="00552352" w:rsidRDefault="00354077" w:rsidP="00C6059E">
            <w:pPr>
              <w:jc w:val="center"/>
              <w:rPr>
                <w:rFonts w:ascii="Comic Sans MS" w:eastAsia="Arial Unicode MS" w:hAnsi="Comic Sans MS" w:cs="Arial"/>
                <w:color w:val="000000"/>
                <w:sz w:val="18"/>
                <w:szCs w:val="18"/>
              </w:rPr>
            </w:pPr>
            <w:r w:rsidRPr="00552352">
              <w:rPr>
                <w:rFonts w:ascii="Comic Sans MS" w:eastAsia="Arial Unicode MS" w:hAnsi="Comic Sans MS" w:cs="Arial"/>
                <w:color w:val="000000"/>
                <w:sz w:val="18"/>
                <w:szCs w:val="18"/>
              </w:rPr>
              <w:t>0.80</w:t>
            </w:r>
          </w:p>
        </w:tc>
        <w:tc>
          <w:tcPr>
            <w:tcW w:w="1375" w:type="dxa"/>
            <w:shd w:val="clear" w:color="auto" w:fill="FFFFFF"/>
          </w:tcPr>
          <w:p w:rsidR="00354077" w:rsidRPr="00A77462" w:rsidRDefault="00354077" w:rsidP="00C6059E">
            <w:pPr>
              <w:jc w:val="center"/>
              <w:rPr>
                <w:rFonts w:ascii="Comic Sans MS" w:eastAsia="Arial Unicode MS" w:hAnsi="Comic Sans MS" w:cs="Arial"/>
                <w:color w:val="000000"/>
                <w:sz w:val="18"/>
                <w:szCs w:val="18"/>
              </w:rPr>
            </w:pPr>
            <w:r w:rsidRPr="00A77462">
              <w:rPr>
                <w:rFonts w:ascii="Comic Sans MS" w:eastAsia="Arial Unicode MS" w:hAnsi="Comic Sans MS" w:cs="Arial"/>
                <w:color w:val="000000"/>
                <w:sz w:val="18"/>
                <w:szCs w:val="18"/>
              </w:rPr>
              <w:t>1.</w:t>
            </w:r>
            <w:r>
              <w:rPr>
                <w:rFonts w:ascii="Comic Sans MS" w:eastAsia="Arial Unicode MS" w:hAnsi="Comic Sans MS" w:cs="Arial"/>
                <w:color w:val="000000"/>
                <w:sz w:val="18"/>
                <w:szCs w:val="18"/>
                <w:lang w:val="en-US"/>
              </w:rPr>
              <w:t>6</w:t>
            </w:r>
            <w:r w:rsidRPr="00A77462">
              <w:rPr>
                <w:rFonts w:ascii="Comic Sans MS" w:eastAsia="Arial Unicode MS" w:hAnsi="Comic Sans MS" w:cs="Arial"/>
                <w:color w:val="000000"/>
                <w:sz w:val="18"/>
                <w:szCs w:val="18"/>
              </w:rPr>
              <w:t>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Αρχειοθήκες χάρτινες κοφτές </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highlight w:val="yellow"/>
              </w:rPr>
            </w:pPr>
            <w:r w:rsidRPr="00A77462">
              <w:rPr>
                <w:rFonts w:ascii="Comic Sans MS" w:hAnsi="Comic Sans MS" w:cs="Arial"/>
                <w:color w:val="000000"/>
                <w:sz w:val="18"/>
                <w:szCs w:val="18"/>
              </w:rPr>
              <w:t>2</w:t>
            </w:r>
            <w:r>
              <w:rPr>
                <w:rFonts w:ascii="Comic Sans MS" w:hAnsi="Comic Sans MS" w:cs="Arial"/>
                <w:color w:val="000000"/>
                <w:sz w:val="18"/>
                <w:szCs w:val="18"/>
                <w:lang w:val="en-US"/>
              </w:rPr>
              <w:t>5</w:t>
            </w:r>
            <w:r w:rsidRPr="00A77462">
              <w:rPr>
                <w:rFonts w:ascii="Comic Sans MS" w:hAnsi="Comic Sans MS" w:cs="Arial"/>
                <w:color w:val="000000"/>
                <w:sz w:val="18"/>
                <w:szCs w:val="18"/>
              </w:rPr>
              <w:t>00</w:t>
            </w:r>
          </w:p>
        </w:tc>
        <w:tc>
          <w:tcPr>
            <w:tcW w:w="1376" w:type="dxa"/>
            <w:shd w:val="clear" w:color="auto" w:fill="FFFFFF"/>
          </w:tcPr>
          <w:p w:rsidR="00354077" w:rsidRPr="00A77462" w:rsidRDefault="00354077" w:rsidP="00C6059E">
            <w:pPr>
              <w:jc w:val="center"/>
              <w:rPr>
                <w:rFonts w:ascii="Comic Sans MS" w:eastAsia="Arial Unicode MS" w:hAnsi="Comic Sans MS" w:cs="Arial"/>
                <w:color w:val="000000"/>
                <w:sz w:val="18"/>
                <w:szCs w:val="18"/>
              </w:rPr>
            </w:pPr>
            <w:r w:rsidRPr="00A77462">
              <w:rPr>
                <w:rFonts w:ascii="Comic Sans MS" w:eastAsia="Arial Unicode MS" w:hAnsi="Comic Sans MS" w:cs="Arial"/>
                <w:color w:val="000000"/>
                <w:sz w:val="18"/>
                <w:szCs w:val="18"/>
              </w:rPr>
              <w:t>0.53</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sidRPr="00552352">
              <w:rPr>
                <w:rFonts w:ascii="Comic Sans MS" w:eastAsia="Arial Unicode MS" w:hAnsi="Comic Sans MS" w:cs="Arial"/>
                <w:color w:val="000000"/>
                <w:sz w:val="18"/>
                <w:szCs w:val="18"/>
              </w:rPr>
              <w:t>1.</w:t>
            </w:r>
            <w:r>
              <w:rPr>
                <w:rFonts w:ascii="Comic Sans MS" w:eastAsia="Arial Unicode MS" w:hAnsi="Comic Sans MS" w:cs="Arial"/>
                <w:color w:val="000000"/>
                <w:sz w:val="18"/>
                <w:szCs w:val="18"/>
                <w:lang w:val="en-US"/>
              </w:rPr>
              <w:t>325</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Κιβώτια αδρανούς αρχείου διαστάσεων 24χ30χ15, ενισχυμένα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A77462" w:rsidRDefault="00354077" w:rsidP="00C6059E">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1000</w:t>
            </w:r>
          </w:p>
        </w:tc>
        <w:tc>
          <w:tcPr>
            <w:tcW w:w="1376" w:type="dxa"/>
            <w:shd w:val="clear" w:color="auto" w:fill="FFFFFF"/>
          </w:tcPr>
          <w:p w:rsidR="00354077" w:rsidRPr="00552352" w:rsidRDefault="00354077" w:rsidP="00C6059E">
            <w:pPr>
              <w:jc w:val="center"/>
              <w:rPr>
                <w:rFonts w:ascii="Comic Sans MS" w:eastAsia="Arial Unicode MS" w:hAnsi="Comic Sans MS" w:cs="Arial"/>
                <w:color w:val="000000"/>
                <w:sz w:val="18"/>
                <w:szCs w:val="18"/>
              </w:rPr>
            </w:pPr>
            <w:r w:rsidRPr="00552352">
              <w:rPr>
                <w:rFonts w:ascii="Comic Sans MS" w:eastAsia="Arial Unicode MS" w:hAnsi="Comic Sans MS" w:cs="Arial"/>
                <w:color w:val="000000"/>
                <w:sz w:val="18"/>
                <w:szCs w:val="18"/>
              </w:rPr>
              <w:t>2.50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2.500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Αυτοκόλλητα φωσφορούχα πλαστικά τύπου καβαλάρη 75χ75mm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sidRPr="00A77462">
              <w:rPr>
                <w:rFonts w:ascii="Comic Sans MS" w:hAnsi="Comic Sans MS" w:cs="Arial"/>
                <w:color w:val="000000"/>
                <w:sz w:val="18"/>
                <w:szCs w:val="18"/>
                <w:lang w:val="en-US"/>
              </w:rPr>
              <w:t>2</w:t>
            </w:r>
            <w:r w:rsidRPr="00A77462">
              <w:rPr>
                <w:rFonts w:ascii="Comic Sans MS" w:hAnsi="Comic Sans MS" w:cs="Arial"/>
                <w:color w:val="000000"/>
                <w:sz w:val="18"/>
                <w:szCs w:val="18"/>
              </w:rPr>
              <w:t>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0.18</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36</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ημερολογίου ξύλινη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95,00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ημερολογίου πλαστική</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0.90</w:t>
            </w:r>
          </w:p>
        </w:tc>
        <w:tc>
          <w:tcPr>
            <w:tcW w:w="1375" w:type="dxa"/>
            <w:shd w:val="clear" w:color="auto" w:fill="FFFFFF"/>
          </w:tcPr>
          <w:p w:rsidR="00354077" w:rsidRDefault="003433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4</w:t>
            </w:r>
            <w:r w:rsidR="00354077">
              <w:rPr>
                <w:rFonts w:ascii="Comic Sans MS" w:eastAsia="Arial Unicode MS" w:hAnsi="Comic Sans MS" w:cs="Arial"/>
                <w:color w:val="000000"/>
                <w:sz w:val="18"/>
                <w:szCs w:val="18"/>
              </w:rPr>
              <w:t>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κύβου πλαστική</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A77462"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w:t>
            </w:r>
            <w:r>
              <w:rPr>
                <w:rFonts w:ascii="Comic Sans MS" w:eastAsia="Arial Unicode MS" w:hAnsi="Comic Sans MS" w:cs="Arial"/>
                <w:color w:val="000000"/>
                <w:sz w:val="18"/>
                <w:szCs w:val="18"/>
              </w:rPr>
              <w:t>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σελοτέιπ (18χ33 πλάτος σελοτέιπ)</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Βάση ταινίας δεμάτων με χέρι για </w:t>
            </w:r>
            <w:smartTag w:uri="urn:schemas-microsoft-com:office:smarttags" w:element="metricconverter">
              <w:smartTagPr>
                <w:attr w:name="ProductID" w:val="5 mm"/>
              </w:smartTagPr>
              <w:r>
                <w:rPr>
                  <w:rFonts w:ascii="Comic Sans MS" w:hAnsi="Comic Sans MS"/>
                  <w:color w:val="000000"/>
                  <w:sz w:val="18"/>
                  <w:szCs w:val="18"/>
                </w:rPr>
                <w:t>5 mm</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2.10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6,30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200 φύλων 25χ35</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25</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6.10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152,50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διεκπαιρέωσης εγγράφων 24χ34</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4.70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235,00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πρακτικών 200 φύλων 25χ35</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6.10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244,00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πρωτόκολλα 200 φύλων 25χ35</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5</w:t>
            </w:r>
            <w:r>
              <w:rPr>
                <w:rFonts w:ascii="Comic Sans MS" w:hAnsi="Comic Sans MS" w:cs="Arial"/>
                <w:color w:val="000000"/>
                <w:sz w:val="18"/>
                <w:szCs w:val="18"/>
              </w:rPr>
              <w:t>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8.00</w:t>
            </w:r>
          </w:p>
        </w:tc>
        <w:tc>
          <w:tcPr>
            <w:tcW w:w="1375" w:type="dxa"/>
            <w:shd w:val="clear" w:color="auto" w:fill="FFFFFF"/>
          </w:tcPr>
          <w:p w:rsidR="00354077" w:rsidRDefault="003433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400</w:t>
            </w:r>
            <w:r w:rsidR="00354077">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Α4 100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29,00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φυλλάδα μητρώου μελών 100φύλων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6.00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Γόμες άσπρες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lang w:val="en-US"/>
              </w:rPr>
            </w:pPr>
            <w:r w:rsidRPr="00A77462">
              <w:rPr>
                <w:rFonts w:ascii="Comic Sans MS" w:hAnsi="Comic Sans MS" w:cs="Arial"/>
                <w:color w:val="000000"/>
                <w:sz w:val="18"/>
                <w:szCs w:val="18"/>
                <w:lang w:val="en-US"/>
              </w:rPr>
              <w:t>100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0.07</w:t>
            </w:r>
          </w:p>
        </w:tc>
        <w:tc>
          <w:tcPr>
            <w:tcW w:w="1375" w:type="dxa"/>
            <w:shd w:val="clear" w:color="auto" w:fill="FFFFFF"/>
          </w:tcPr>
          <w:p w:rsidR="00354077" w:rsidRPr="0055235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7,00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δακτυλοβρεκτήρες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6,60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Διαβήτες μήκους 16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10,40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Ρολό διαφάνεια </w:t>
            </w:r>
            <w:smartTag w:uri="urn:schemas-microsoft-com:office:smarttags" w:element="metricconverter">
              <w:smartTagPr>
                <w:attr w:name="ProductID" w:val="60 μέτρων"/>
              </w:smartTagPr>
              <w:r>
                <w:rPr>
                  <w:rFonts w:ascii="Comic Sans MS" w:hAnsi="Comic Sans MS"/>
                  <w:color w:val="000000"/>
                  <w:sz w:val="18"/>
                  <w:szCs w:val="18"/>
                </w:rPr>
                <w:t>60 μέτρων</w:t>
              </w:r>
            </w:smartTag>
            <w:r>
              <w:rPr>
                <w:rFonts w:ascii="Comic Sans MS" w:hAnsi="Comic Sans MS"/>
                <w:color w:val="000000"/>
                <w:sz w:val="18"/>
                <w:szCs w:val="18"/>
              </w:rPr>
              <w:t xml:space="preserve"> και </w:t>
            </w:r>
            <w:smartTag w:uri="urn:schemas-microsoft-com:office:smarttags" w:element="metricconverter">
              <w:smartTagPr>
                <w:attr w:name="ProductID" w:val="60 cm"/>
              </w:smartTagPr>
              <w:r>
                <w:rPr>
                  <w:rFonts w:ascii="Comic Sans MS" w:hAnsi="Comic Sans MS"/>
                  <w:color w:val="000000"/>
                  <w:sz w:val="18"/>
                  <w:szCs w:val="18"/>
                </w:rPr>
                <w:t>60 cm</w:t>
              </w:r>
            </w:smartTag>
            <w:r>
              <w:rPr>
                <w:rFonts w:ascii="Comic Sans MS" w:hAnsi="Comic Sans MS"/>
                <w:color w:val="000000"/>
                <w:sz w:val="18"/>
                <w:szCs w:val="18"/>
              </w:rPr>
              <w:t xml:space="preserve"> πλάτους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7.50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75,00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Α3 100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10.00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5</w:t>
            </w:r>
            <w:r>
              <w:rPr>
                <w:rFonts w:ascii="Comic Sans MS" w:eastAsia="Arial Unicode MS" w:hAnsi="Comic Sans MS" w:cs="Arial"/>
                <w:color w:val="000000"/>
                <w:sz w:val="18"/>
                <w:szCs w:val="18"/>
              </w:rPr>
              <w:t>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Α4 100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5</w:t>
            </w:r>
            <w:r>
              <w:rPr>
                <w:rFonts w:ascii="Comic Sans MS" w:hAnsi="Comic Sans MS" w:cs="Arial"/>
                <w:color w:val="000000"/>
                <w:sz w:val="18"/>
                <w:szCs w:val="18"/>
              </w:rPr>
              <w:t>0</w:t>
            </w:r>
          </w:p>
        </w:tc>
        <w:tc>
          <w:tcPr>
            <w:tcW w:w="1376" w:type="dxa"/>
            <w:shd w:val="clear" w:color="auto" w:fill="FFFFFF"/>
          </w:tcPr>
          <w:p w:rsidR="00354077" w:rsidRPr="004E5242" w:rsidRDefault="00354077" w:rsidP="00C6059E">
            <w:pP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rPr>
              <w:t xml:space="preserve">        </w:t>
            </w:r>
            <w:r>
              <w:rPr>
                <w:rFonts w:ascii="Comic Sans MS" w:eastAsia="Arial Unicode MS" w:hAnsi="Comic Sans MS" w:cs="Arial"/>
                <w:color w:val="000000"/>
                <w:sz w:val="18"/>
                <w:szCs w:val="18"/>
                <w:lang w:val="en-US"/>
              </w:rPr>
              <w:t>6.00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½ Α4 100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120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εξώφυλλο πλαστικοποίησης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74</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5 θεμάτων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1376" w:type="dxa"/>
            <w:shd w:val="clear" w:color="auto" w:fill="FFFFFF"/>
          </w:tcPr>
          <w:p w:rsidR="00354077" w:rsidRPr="004E524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0.23</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69,00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10 θεμάτων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C542F1"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110,00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αλφαβητάριο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C542F1"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Διορθωτική ταινία roller 4,2 mmx5 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3000</w:t>
            </w:r>
          </w:p>
        </w:tc>
        <w:tc>
          <w:tcPr>
            <w:tcW w:w="1376" w:type="dxa"/>
            <w:shd w:val="clear" w:color="auto" w:fill="FFFFFF"/>
          </w:tcPr>
          <w:p w:rsidR="00354077" w:rsidRPr="00C542F1"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0.46</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1.380,00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Διορθωτικό στυλό</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C542F1"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Διορθωτικό υγρό σετ με ανταλλακτικό</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500</w:t>
            </w:r>
          </w:p>
        </w:tc>
        <w:tc>
          <w:tcPr>
            <w:tcW w:w="1376" w:type="dxa"/>
            <w:shd w:val="clear" w:color="auto" w:fill="FFFFFF"/>
          </w:tcPr>
          <w:p w:rsidR="00354077" w:rsidRPr="00C542F1"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275,00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Ετικέτες αυτοκόλλητες λευκές απλές 40χ72mm, τύπου σχολικής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Ετικέτες μηχανογραφικές Α4 100 φύλων 70χ37 mm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5.50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660,00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Ζελατίνες με οπές Α4 100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2500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1.30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3.250,00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Ζελατίνες με οπές Α3 100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500</w:t>
            </w:r>
          </w:p>
        </w:tc>
        <w:tc>
          <w:tcPr>
            <w:tcW w:w="1376"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1.80</w:t>
            </w:r>
          </w:p>
          <w:p w:rsidR="00354077" w:rsidRPr="00327ED6" w:rsidRDefault="00354077" w:rsidP="00C6059E">
            <w:pPr>
              <w:jc w:val="center"/>
              <w:rPr>
                <w:rFonts w:ascii="Comic Sans MS" w:eastAsia="Arial Unicode MS" w:hAnsi="Comic Sans MS" w:cs="Arial"/>
                <w:color w:val="000000"/>
                <w:sz w:val="18"/>
                <w:szCs w:val="18"/>
                <w:lang w:val="en-US"/>
              </w:rPr>
            </w:pP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lastRenderedPageBreak/>
              <w:t>900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43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Ημερολόγια αντζέντα ημερήσιο δεμένο 17χ25</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3.00</w:t>
            </w:r>
          </w:p>
          <w:p w:rsidR="00354077" w:rsidRPr="00327ED6" w:rsidRDefault="00354077" w:rsidP="00C6059E">
            <w:pPr>
              <w:jc w:val="center"/>
              <w:rPr>
                <w:rFonts w:ascii="Comic Sans MS" w:eastAsia="Arial Unicode MS" w:hAnsi="Comic Sans MS" w:cs="Arial"/>
                <w:color w:val="000000"/>
                <w:sz w:val="18"/>
                <w:szCs w:val="18"/>
                <w:lang w:val="en-US"/>
              </w:rPr>
            </w:pP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Ημερολόγια γραφείου γυριστά</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Ημερολόγιο αντζέντα εβδομαδιαίο δεμένο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60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Ημερολόγιο πλάνο εβδομαδιαίο-μηνιαίο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Θήκη χάρτινη για cds-dvds</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Καρμπόν 100 τεμ πλαστικό μπλε και μαύρο Α4</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5.80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232,00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49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Καρφίτσες ατσάλινες σε πλαστικό κουτί</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 πλαστικό</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12,50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Κλασέρ 8/32 πλαστικό διάφορα χρώματα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1.27</w:t>
            </w:r>
          </w:p>
        </w:tc>
        <w:tc>
          <w:tcPr>
            <w:tcW w:w="1375" w:type="dxa"/>
            <w:shd w:val="clear" w:color="auto" w:fill="FFFFFF"/>
          </w:tcPr>
          <w:p w:rsidR="00354077" w:rsidRPr="00552352"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6.350,00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Κλειδοθήκη μπρελόκ πλαστική</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0.04</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Κλιμακόμετρο μήκους 30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66,00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στιγμής 4ml</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60</w:t>
            </w:r>
          </w:p>
        </w:tc>
        <w:tc>
          <w:tcPr>
            <w:tcW w:w="1376"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0.30</w:t>
            </w:r>
          </w:p>
        </w:tc>
        <w:tc>
          <w:tcPr>
            <w:tcW w:w="1375" w:type="dxa"/>
            <w:shd w:val="clear" w:color="auto" w:fill="FFFFFF"/>
          </w:tcPr>
          <w:p w:rsidR="00354077" w:rsidRPr="005615CE"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18,00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10 gr</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200</w:t>
            </w:r>
          </w:p>
        </w:tc>
        <w:tc>
          <w:tcPr>
            <w:tcW w:w="1376"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0.20</w:t>
            </w:r>
          </w:p>
        </w:tc>
        <w:tc>
          <w:tcPr>
            <w:tcW w:w="1375" w:type="dxa"/>
            <w:shd w:val="clear" w:color="auto" w:fill="FFFFFF"/>
          </w:tcPr>
          <w:p w:rsidR="00354077" w:rsidRPr="005615CE"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20 gr</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500</w:t>
            </w:r>
          </w:p>
        </w:tc>
        <w:tc>
          <w:tcPr>
            <w:tcW w:w="1376" w:type="dxa"/>
            <w:shd w:val="clear" w:color="auto" w:fill="FFFFFF"/>
          </w:tcPr>
          <w:p w:rsidR="00354077"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0.30</w:t>
            </w:r>
          </w:p>
        </w:tc>
        <w:tc>
          <w:tcPr>
            <w:tcW w:w="1375" w:type="dxa"/>
            <w:shd w:val="clear" w:color="auto" w:fill="FFFFFF"/>
          </w:tcPr>
          <w:p w:rsidR="00354077" w:rsidRPr="005615CE"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40 gr</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0.7</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70,00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ρευστή σωληνάριο 35 γραμμ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Κόλλες αναφοράς 400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5.00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κονκάρδες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0.04</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12,00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Κοπίδι μήκους 16 εκατ και πλάτους 3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Λαστιχάκια 500 γραμμ 20χ10</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Λαστιχάκια 500 γραμμ νο 12</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Μαρκαδόροι υπογράμμισης με πλατιά μύτη διάφορα χρώματα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1500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Μαρκαδόροι χονδροί με ίσια/πλακέ μύτη 1,5-</w:t>
            </w:r>
            <w:smartTag w:uri="urn:schemas-microsoft-com:office:smarttags" w:element="metricconverter">
              <w:smartTagPr>
                <w:attr w:name="ProductID" w:val="3 mm"/>
              </w:smartTagPr>
              <w:r>
                <w:rPr>
                  <w:rFonts w:ascii="Comic Sans MS" w:hAnsi="Comic Sans MS"/>
                  <w:color w:val="000000"/>
                  <w:sz w:val="18"/>
                  <w:szCs w:val="18"/>
                </w:rPr>
                <w:t>3 mm</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800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0.17</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136,00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Μαρκαδοράκι ανεξίτηλο 0.5-0.7-1.0</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900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Μελάνι ταμπόν μπλε-μαύρο-κόκκινο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Μέτρο ξύλινο </w:t>
            </w:r>
            <w:smartTag w:uri="urn:schemas-microsoft-com:office:smarttags" w:element="metricconverter">
              <w:smartTagPr>
                <w:attr w:name="ProductID" w:val="1 μέτρων"/>
              </w:smartTagPr>
              <w:r>
                <w:rPr>
                  <w:rFonts w:ascii="Comic Sans MS" w:hAnsi="Comic Sans MS"/>
                  <w:color w:val="000000"/>
                  <w:sz w:val="18"/>
                  <w:szCs w:val="18"/>
                </w:rPr>
                <w:t>1 μέτρων</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0.31</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3,10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Μετροταινία </w:t>
            </w:r>
            <w:smartTag w:uri="urn:schemas-microsoft-com:office:smarttags" w:element="metricconverter">
              <w:smartTagPr>
                <w:attr w:name="ProductID" w:val="30 μέτρων"/>
              </w:smartTagPr>
              <w:r>
                <w:rPr>
                  <w:rFonts w:ascii="Comic Sans MS" w:hAnsi="Comic Sans MS"/>
                  <w:color w:val="000000"/>
                  <w:sz w:val="18"/>
                  <w:szCs w:val="18"/>
                </w:rPr>
                <w:t>30 μέτρων</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11.00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110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Μετροταινία </w:t>
            </w:r>
            <w:smartTag w:uri="urn:schemas-microsoft-com:office:smarttags" w:element="metricconverter">
              <w:smartTagPr>
                <w:attr w:name="ProductID" w:val="50 μέτρων"/>
              </w:smartTagPr>
              <w:r>
                <w:rPr>
                  <w:rFonts w:ascii="Comic Sans MS" w:hAnsi="Comic Sans MS"/>
                  <w:color w:val="000000"/>
                  <w:sz w:val="18"/>
                  <w:szCs w:val="18"/>
                </w:rPr>
                <w:t>50 μέτρων</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15.50</w:t>
            </w:r>
          </w:p>
        </w:tc>
        <w:tc>
          <w:tcPr>
            <w:tcW w:w="1375"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155.00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Μολύβια με γόμα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43377" w:rsidRDefault="003540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rPr>
              <w:t>20</w:t>
            </w:r>
            <w:r w:rsidR="00343377">
              <w:rPr>
                <w:rFonts w:ascii="Comic Sans MS" w:hAnsi="Comic Sans MS" w:cs="Arial"/>
                <w:color w:val="000000"/>
                <w:sz w:val="18"/>
                <w:szCs w:val="18"/>
                <w:lang w:val="en-US"/>
              </w:rPr>
              <w:t>49</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0.05</w:t>
            </w:r>
          </w:p>
        </w:tc>
        <w:tc>
          <w:tcPr>
            <w:tcW w:w="1375" w:type="dxa"/>
            <w:shd w:val="clear" w:color="auto" w:fill="FFFFFF"/>
          </w:tcPr>
          <w:p w:rsidR="00354077" w:rsidRPr="00837120" w:rsidRDefault="00837120"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rPr>
              <w:t>10</w:t>
            </w:r>
            <w:r>
              <w:rPr>
                <w:rFonts w:ascii="Comic Sans MS" w:eastAsia="Arial Unicode MS" w:hAnsi="Comic Sans MS" w:cs="Arial"/>
                <w:color w:val="000000"/>
                <w:sz w:val="18"/>
                <w:szCs w:val="18"/>
                <w:lang w:val="en-US"/>
              </w:rPr>
              <w:t>2.45</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Μολύβια μηχανικά 0,5-0,7</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Μολυβοθήκες δερματίνης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1.80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18,00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Μπλοκ ριγέ σεμιναρίων 50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84,00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Μπλοκ ριζόχαρτο Α4 50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1.35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27,00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μπλου τακ</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Μεγεθυντικός φακός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0.65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3,25</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Στυλό με ενσωματωμένη βάση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18,00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Μύτες για μηχανικά μολύβια 0,5-0,7</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50187C"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0.</w:t>
            </w:r>
            <w:r>
              <w:rPr>
                <w:rFonts w:ascii="Comic Sans MS" w:eastAsia="Arial Unicode MS" w:hAnsi="Comic Sans MS" w:cs="Arial"/>
                <w:color w:val="000000"/>
                <w:sz w:val="18"/>
                <w:szCs w:val="18"/>
              </w:rPr>
              <w:t>10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πιάστρα σεμιναρίων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1.05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42,00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θερμοκόλλησης 30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75,00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με ζελατίνες πλαστικό 40 φύλων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0.75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Ξυλομπογιές χονδρές 12άδα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Ξύστρες μολυβιών μεταλλικές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140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14,00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Οπισθόφυλλα πλαστικοποίησης Α4 </w:t>
            </w:r>
            <w:r>
              <w:rPr>
                <w:rFonts w:ascii="Comic Sans MS" w:hAnsi="Comic Sans MS"/>
                <w:color w:val="000000"/>
                <w:sz w:val="18"/>
                <w:szCs w:val="18"/>
              </w:rPr>
              <w:lastRenderedPageBreak/>
              <w:t>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85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Πέννα με αμπούλα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25,50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Περφορατέρ διαστάσεων 11x9 cm 8 φύλλων τουλάχιστον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0.80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160,00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Περφορατέρ γίγας 65 φύλλων τουλάχιστον και </w:t>
            </w:r>
            <w:smartTag w:uri="urn:schemas-microsoft-com:office:smarttags" w:element="metricconverter">
              <w:smartTagPr>
                <w:attr w:name="ProductID" w:val="6,5 mm"/>
              </w:smartTagPr>
              <w:r>
                <w:rPr>
                  <w:rFonts w:ascii="Comic Sans MS" w:hAnsi="Comic Sans MS"/>
                  <w:color w:val="000000"/>
                  <w:sz w:val="18"/>
                  <w:szCs w:val="18"/>
                </w:rPr>
                <w:t>6,5 mm</w:t>
              </w:r>
            </w:smartTag>
            <w:r>
              <w:rPr>
                <w:rFonts w:ascii="Comic Sans MS" w:hAnsi="Comic Sans MS"/>
                <w:color w:val="000000"/>
                <w:sz w:val="18"/>
                <w:szCs w:val="18"/>
              </w:rPr>
              <w:t xml:space="preserve"> </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8.90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89,00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Πίνακας ανακοινώσεων 60X90 cm φελλού με ξύλινη κορνίζα </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2.60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26,00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Πίνακας άσπρος για διδασκαλία 60χ90</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3.30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16,50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Πινέζες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12,50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Πλαστικοποιητής μεγέθους Α4</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17.00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85</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Ράφια πλαστικά αρχείου  Α4 κουτί με 5 συρτάρια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25.00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375,00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Σελοτέιπ απλό 12χ33 mm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800</w:t>
            </w:r>
          </w:p>
        </w:tc>
        <w:tc>
          <w:tcPr>
            <w:tcW w:w="1376" w:type="dxa"/>
            <w:shd w:val="clear" w:color="auto" w:fill="FFFFFF"/>
          </w:tcPr>
          <w:p w:rsidR="00354077" w:rsidRPr="00327ED6" w:rsidRDefault="003433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w:t>
            </w:r>
            <w:r w:rsidR="00354077">
              <w:rPr>
                <w:rFonts w:ascii="Comic Sans MS" w:eastAsia="Arial Unicode MS" w:hAnsi="Comic Sans MS" w:cs="Arial"/>
                <w:color w:val="000000"/>
                <w:sz w:val="18"/>
                <w:szCs w:val="18"/>
                <w:lang w:val="en-US"/>
              </w:rPr>
              <w:t>.00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800,00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Σελοτέιπ λευκό διαφανές σχεδίου 18χ33 mm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Σετ γραφείου δερμάτινο 5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σετ</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20.00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Σπιράλ βιβλιοδέτησης διάφορα μεγέθη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8,50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Στυλό διαρκείας κρυστάλ </w:t>
            </w:r>
            <w:r>
              <w:rPr>
                <w:rFonts w:ascii="Comic Sans MS" w:hAnsi="Comic Sans MS"/>
                <w:color w:val="000000"/>
                <w:sz w:val="18"/>
                <w:szCs w:val="18"/>
                <w:lang w:val="en-US"/>
              </w:rPr>
              <w:t>bic</w:t>
            </w:r>
            <w:r>
              <w:rPr>
                <w:rFonts w:ascii="Comic Sans MS" w:hAnsi="Comic Sans MS"/>
                <w:color w:val="000000"/>
                <w:sz w:val="18"/>
                <w:szCs w:val="18"/>
              </w:rPr>
              <w:t xml:space="preserve"> μπλε-μαύρο-κόκκινο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433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4</w:t>
            </w:r>
            <w:r w:rsidR="00354077" w:rsidRPr="00E07D25">
              <w:rPr>
                <w:rFonts w:ascii="Comic Sans MS" w:hAnsi="Comic Sans MS" w:cs="Arial"/>
                <w:color w:val="000000"/>
                <w:sz w:val="18"/>
                <w:szCs w:val="18"/>
              </w:rPr>
              <w:t>000</w:t>
            </w:r>
          </w:p>
        </w:tc>
        <w:tc>
          <w:tcPr>
            <w:tcW w:w="1376" w:type="dxa"/>
            <w:shd w:val="clear" w:color="auto" w:fill="FFFFFF"/>
          </w:tcPr>
          <w:p w:rsidR="00354077" w:rsidRPr="000B4B70"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0,20</w:t>
            </w:r>
          </w:p>
        </w:tc>
        <w:tc>
          <w:tcPr>
            <w:tcW w:w="1375" w:type="dxa"/>
            <w:shd w:val="clear" w:color="auto" w:fill="FFFFFF"/>
          </w:tcPr>
          <w:p w:rsidR="00354077" w:rsidRPr="000B4B70" w:rsidRDefault="003433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800</w:t>
            </w:r>
            <w:r w:rsidR="00354077">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Στυλό μαρκαδόρος 0,5-0,7-1,0 μπλε-μαύρο-κόκκινο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1500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0.20</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99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νο2 100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0.12</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νο3 100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0.12</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νο4 100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0.12</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180.00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νο5 100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0.28</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420.00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νο7 100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0.60</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900.00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104</w:t>
            </w:r>
          </w:p>
        </w:tc>
        <w:tc>
          <w:tcPr>
            <w:tcW w:w="3192" w:type="dxa"/>
            <w:shd w:val="clear" w:color="auto" w:fill="FFFFFF"/>
          </w:tcPr>
          <w:p w:rsidR="00354077" w:rsidRDefault="00354077" w:rsidP="00C6059E">
            <w:pPr>
              <w:rPr>
                <w:rFonts w:ascii="Comic Sans MS" w:eastAsia="Arial Unicode MS" w:hAnsi="Comic Sans MS" w:cs="Arial Unicode MS"/>
                <w:color w:val="000000"/>
                <w:sz w:val="18"/>
                <w:szCs w:val="18"/>
              </w:rPr>
            </w:pPr>
            <w:r>
              <w:rPr>
                <w:rFonts w:ascii="Comic Sans MS" w:hAnsi="Comic Sans MS"/>
                <w:color w:val="000000"/>
                <w:sz w:val="18"/>
                <w:szCs w:val="18"/>
              </w:rPr>
              <w:t xml:space="preserve"> Συνδετήρες πλαστικοί</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0.20</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 xml:space="preserve">    8.00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νο64 2000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0.15</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νο126 24/6 1000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0.12</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360.00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νο23/17s 1000 τεμ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35</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0.85</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29.75</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Συραπτικό γίγας για 115 σελ. τουλάχ.</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82FF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20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11.00</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109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Συραπτικό μεγάλο, μήκους 18 εκατ., 56mm γλώσσα και </w:t>
            </w:r>
            <w:smartTag w:uri="urn:schemas-microsoft-com:office:smarttags" w:element="metricconverter">
              <w:smartTagPr>
                <w:attr w:name="ProductID" w:val="12 mm"/>
              </w:smartTagPr>
              <w:r>
                <w:rPr>
                  <w:rFonts w:ascii="Comic Sans MS" w:hAnsi="Comic Sans MS"/>
                  <w:color w:val="000000"/>
                  <w:sz w:val="18"/>
                  <w:szCs w:val="18"/>
                </w:rPr>
                <w:t>12 mm</w:t>
              </w:r>
            </w:smartTag>
            <w:r>
              <w:rPr>
                <w:rFonts w:ascii="Comic Sans MS" w:hAnsi="Comic Sans MS"/>
                <w:color w:val="000000"/>
                <w:sz w:val="18"/>
                <w:szCs w:val="18"/>
              </w:rPr>
              <w:t xml:space="preserve"> σύρμα ανταλλ.</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2.40</w:t>
            </w:r>
          </w:p>
        </w:tc>
        <w:tc>
          <w:tcPr>
            <w:tcW w:w="1375" w:type="dxa"/>
            <w:shd w:val="clear" w:color="auto" w:fill="FFFFFF"/>
          </w:tcPr>
          <w:p w:rsidR="00354077" w:rsidRPr="000B4B70"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720.00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Συραπτικό μεσαίο, μήκους 15 εκατ. για 15 σελ. τουλάχ. και νο64 ανταλλ. σύρμα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2.20</w:t>
            </w:r>
          </w:p>
        </w:tc>
        <w:tc>
          <w:tcPr>
            <w:tcW w:w="1375" w:type="dxa"/>
            <w:shd w:val="clear" w:color="auto" w:fill="FFFFFF"/>
          </w:tcPr>
          <w:p w:rsidR="00354077" w:rsidRPr="00495A13"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880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αρίθμησης μηχανική και μεταλλική</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100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7.50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750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4911 πλαστική αυτοκατασκευαζόμενη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4.00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600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4912 πλαστική αυτοκατασκευαζόμενη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5.40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810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4913 πλαστική αυτοκατασκευαζόμενη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5.90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885</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ημερομηνιών πλαστική</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12</w:t>
            </w:r>
            <w:r>
              <w:rPr>
                <w:rFonts w:ascii="Comic Sans MS" w:eastAsia="Arial Unicode MS" w:hAnsi="Comic Sans MS" w:cs="Arial"/>
                <w:color w:val="000000"/>
                <w:sz w:val="18"/>
                <w:szCs w:val="18"/>
              </w:rPr>
              <w:t>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αριθμομηχανής ρολό χάρτινες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150,00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117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δεμάτων αυτοκόλλητες διαφανείς 5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90,00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δεμάτων αυτοκόλλητες καφέ 5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90,00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119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Ταινίες διπλής όψεως </w:t>
            </w:r>
            <w:smartTag w:uri="urn:schemas-microsoft-com:office:smarttags" w:element="metricconverter">
              <w:smartTagPr>
                <w:attr w:name="ProductID" w:val="10 μέτρων"/>
              </w:smartTagPr>
              <w:r>
                <w:rPr>
                  <w:rFonts w:ascii="Comic Sans MS" w:hAnsi="Comic Sans MS"/>
                  <w:color w:val="000000"/>
                  <w:sz w:val="18"/>
                  <w:szCs w:val="18"/>
                </w:rPr>
                <w:t>10 μέτρων</w:t>
              </w:r>
            </w:smartTag>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0.60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24,00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νο4911</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0.60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νο4912</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35</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νο4913</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0.80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40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νο2</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0.45</w:t>
            </w:r>
          </w:p>
        </w:tc>
        <w:tc>
          <w:tcPr>
            <w:tcW w:w="1375" w:type="dxa"/>
            <w:shd w:val="clear" w:color="auto" w:fill="FFFFFF"/>
          </w:tcPr>
          <w:p w:rsidR="00354077" w:rsidRPr="00DE0C4D"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νο3</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0.35</w:t>
            </w:r>
          </w:p>
        </w:tc>
        <w:tc>
          <w:tcPr>
            <w:tcW w:w="1375" w:type="dxa"/>
            <w:shd w:val="clear" w:color="auto" w:fill="FFFFFF"/>
          </w:tcPr>
          <w:p w:rsidR="00354077" w:rsidRPr="00DE0C4D"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17.50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νο4</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0.35</w:t>
            </w:r>
          </w:p>
        </w:tc>
        <w:tc>
          <w:tcPr>
            <w:tcW w:w="1375" w:type="dxa"/>
            <w:shd w:val="clear" w:color="auto" w:fill="FFFFFF"/>
          </w:tcPr>
          <w:p w:rsidR="00354077" w:rsidRPr="00DE0C4D"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17.50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γίγας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E07D25" w:rsidRDefault="00354077" w:rsidP="00C6059E">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1.10</w:t>
            </w:r>
          </w:p>
        </w:tc>
        <w:tc>
          <w:tcPr>
            <w:tcW w:w="1375" w:type="dxa"/>
            <w:shd w:val="clear" w:color="auto" w:fill="FFFFFF"/>
          </w:tcPr>
          <w:p w:rsidR="00354077" w:rsidRDefault="003433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55</w:t>
            </w:r>
            <w:r w:rsidR="00354077">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12χ18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200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Α3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0.08</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129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Α4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0.06</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600</w:t>
            </w:r>
            <w:r w:rsidRPr="00DE0C4D">
              <w:rPr>
                <w:rFonts w:ascii="Comic Sans MS" w:eastAsia="Arial Unicode MS" w:hAnsi="Comic Sans MS" w:cs="Arial"/>
                <w:color w:val="000000"/>
                <w:sz w:val="18"/>
                <w:szCs w:val="18"/>
              </w:rPr>
              <w:t>.</w:t>
            </w:r>
            <w:r>
              <w:rPr>
                <w:rFonts w:ascii="Comic Sans MS" w:eastAsia="Arial Unicode MS" w:hAnsi="Comic Sans MS" w:cs="Arial"/>
                <w:color w:val="000000"/>
                <w:sz w:val="18"/>
                <w:szCs w:val="18"/>
                <w:lang w:val="en-US"/>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16,5χ23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0.04</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400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23χ33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15.</w:t>
            </w:r>
            <w:r w:rsidRPr="00365B2C">
              <w:rPr>
                <w:rFonts w:ascii="Comic Sans MS" w:hAnsi="Comic Sans MS" w:cs="Arial"/>
                <w:color w:val="000000"/>
                <w:sz w:val="18"/>
                <w:szCs w:val="18"/>
              </w:rPr>
              <w:t>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0.06</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900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30χ40 λευκά με αυτοκόλλητη ταινία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1376" w:type="dxa"/>
            <w:shd w:val="clear" w:color="auto" w:fill="FFFFFF"/>
          </w:tcPr>
          <w:p w:rsidR="00354077" w:rsidRPr="00327ED6"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0.08</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800.00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Φάκελος με αυτιά χάρτινος </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1.500.00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έλασμα χάρτινος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5.</w:t>
            </w:r>
            <w:r w:rsidRPr="00365B2C">
              <w:rPr>
                <w:rFonts w:ascii="Comic Sans MS" w:hAnsi="Comic Sans MS" w:cs="Arial"/>
                <w:color w:val="000000"/>
                <w:sz w:val="18"/>
                <w:szCs w:val="18"/>
              </w:rPr>
              <w:t>000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0.18</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900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έλασμα και πλαστικό διαφανές εξώφυλλο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5.</w:t>
            </w:r>
            <w:r w:rsidRPr="00365B2C">
              <w:rPr>
                <w:rFonts w:ascii="Comic Sans MS" w:hAnsi="Comic Sans MS" w:cs="Arial"/>
                <w:color w:val="000000"/>
                <w:sz w:val="18"/>
                <w:szCs w:val="18"/>
              </w:rPr>
              <w:t>000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0.15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750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κορδόνι μπλε και χονδρό εξώφυλλο</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3</w:t>
            </w:r>
            <w:r w:rsidRPr="00365B2C">
              <w:rPr>
                <w:rFonts w:ascii="Comic Sans MS" w:hAnsi="Comic Sans MS" w:cs="Arial"/>
                <w:color w:val="000000"/>
                <w:sz w:val="18"/>
                <w:szCs w:val="18"/>
              </w:rPr>
              <w:t>000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sidRPr="00F1317B">
              <w:rPr>
                <w:rFonts w:ascii="Comic Sans MS" w:eastAsia="Arial Unicode MS" w:hAnsi="Comic Sans MS" w:cs="Arial"/>
                <w:color w:val="000000"/>
                <w:sz w:val="18"/>
                <w:szCs w:val="18"/>
              </w:rPr>
              <w:t>2.</w:t>
            </w:r>
            <w:r>
              <w:rPr>
                <w:rFonts w:ascii="Comic Sans MS" w:eastAsia="Arial Unicode MS" w:hAnsi="Comic Sans MS" w:cs="Arial"/>
                <w:color w:val="000000"/>
                <w:sz w:val="18"/>
                <w:szCs w:val="18"/>
                <w:lang w:val="en-US"/>
              </w:rPr>
              <w:t>100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λάστιχο χάρτινος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433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6</w:t>
            </w:r>
            <w:r w:rsidR="00354077" w:rsidRPr="00365B2C">
              <w:rPr>
                <w:rFonts w:ascii="Comic Sans MS" w:hAnsi="Comic Sans MS" w:cs="Arial"/>
                <w:color w:val="000000"/>
                <w:sz w:val="18"/>
                <w:szCs w:val="18"/>
                <w:lang w:val="en-US"/>
              </w:rPr>
              <w:t>.</w:t>
            </w:r>
            <w:r w:rsidR="00354077" w:rsidRPr="00365B2C">
              <w:rPr>
                <w:rFonts w:ascii="Comic Sans MS" w:hAnsi="Comic Sans MS" w:cs="Arial"/>
                <w:color w:val="000000"/>
                <w:sz w:val="18"/>
                <w:szCs w:val="18"/>
              </w:rPr>
              <w:t>000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0.46</w:t>
            </w:r>
          </w:p>
        </w:tc>
        <w:tc>
          <w:tcPr>
            <w:tcW w:w="1375" w:type="dxa"/>
            <w:shd w:val="clear" w:color="auto" w:fill="FFFFFF"/>
          </w:tcPr>
          <w:p w:rsidR="00354077" w:rsidRDefault="00343377" w:rsidP="00C6059E">
            <w:pPr>
              <w:jc w:val="center"/>
              <w:rPr>
                <w:rFonts w:ascii="Comic Sans MS" w:eastAsia="Arial Unicode MS" w:hAnsi="Comic Sans MS" w:cs="Arial"/>
                <w:color w:val="000000"/>
                <w:sz w:val="18"/>
                <w:szCs w:val="18"/>
              </w:rPr>
            </w:pPr>
            <w:r w:rsidRPr="00343377">
              <w:rPr>
                <w:rFonts w:ascii="Comic Sans MS" w:eastAsia="Arial Unicode MS" w:hAnsi="Comic Sans MS" w:cs="Arial"/>
                <w:color w:val="000000"/>
                <w:sz w:val="18"/>
                <w:szCs w:val="18"/>
              </w:rPr>
              <w:t>2.</w:t>
            </w:r>
            <w:r>
              <w:rPr>
                <w:rFonts w:ascii="Comic Sans MS" w:eastAsia="Arial Unicode MS" w:hAnsi="Comic Sans MS" w:cs="Arial"/>
                <w:color w:val="000000"/>
                <w:sz w:val="18"/>
                <w:szCs w:val="18"/>
                <w:lang w:val="en-US"/>
              </w:rPr>
              <w:t>760</w:t>
            </w:r>
            <w:r w:rsidR="00354077">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Χάρακες </w:t>
            </w:r>
            <w:smartTag w:uri="urn:schemas-microsoft-com:office:smarttags" w:element="metricconverter">
              <w:smartTagPr>
                <w:attr w:name="ProductID" w:val="30 cm"/>
              </w:smartTagPr>
              <w:r>
                <w:rPr>
                  <w:rFonts w:ascii="Comic Sans MS" w:hAnsi="Comic Sans MS"/>
                  <w:color w:val="000000"/>
                  <w:sz w:val="18"/>
                  <w:szCs w:val="18"/>
                </w:rPr>
                <w:t>30 cm</w:t>
              </w:r>
            </w:smartTag>
            <w:r>
              <w:rPr>
                <w:rFonts w:ascii="Comic Sans MS" w:hAnsi="Comic Sans MS"/>
                <w:color w:val="000000"/>
                <w:sz w:val="18"/>
                <w:szCs w:val="18"/>
              </w:rPr>
              <w:t xml:space="preserve"> μήκους πλαστικοί</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rPr>
              <w:t>100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0.15</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 xml:space="preserve">  15,00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139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κύβος 700 φύλλων λευκός συσκευασμένος σε ζελατίνη</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43377" w:rsidRDefault="00354077" w:rsidP="00C6059E">
            <w:pPr>
              <w:jc w:val="center"/>
              <w:rPr>
                <w:rFonts w:ascii="Comic Sans MS" w:eastAsia="Arial Unicode MS" w:hAnsi="Comic Sans MS" w:cs="Arial"/>
                <w:color w:val="000000"/>
                <w:sz w:val="18"/>
                <w:szCs w:val="18"/>
              </w:rPr>
            </w:pPr>
            <w:r w:rsidRPr="00343377">
              <w:rPr>
                <w:rFonts w:ascii="Comic Sans MS" w:hAnsi="Comic Sans MS" w:cs="Arial"/>
                <w:color w:val="000000"/>
                <w:sz w:val="18"/>
                <w:szCs w:val="18"/>
              </w:rPr>
              <w:t>1500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0.90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1.</w:t>
            </w:r>
            <w:r>
              <w:rPr>
                <w:rFonts w:ascii="Comic Sans MS" w:eastAsia="Arial Unicode MS" w:hAnsi="Comic Sans MS" w:cs="Arial"/>
                <w:color w:val="000000"/>
                <w:sz w:val="18"/>
                <w:szCs w:val="18"/>
                <w:lang w:val="en-US"/>
              </w:rPr>
              <w:t>350</w:t>
            </w:r>
            <w:r>
              <w:rPr>
                <w:rFonts w:ascii="Comic Sans MS" w:eastAsia="Arial Unicode MS" w:hAnsi="Comic Sans MS" w:cs="Arial"/>
                <w:color w:val="000000"/>
                <w:sz w:val="18"/>
                <w:szCs w:val="18"/>
              </w:rPr>
              <w:t>,00</w:t>
            </w:r>
          </w:p>
          <w:p w:rsidR="00354077" w:rsidRDefault="00354077" w:rsidP="00C6059E">
            <w:pPr>
              <w:jc w:val="center"/>
              <w:rPr>
                <w:rFonts w:ascii="Comic Sans MS" w:eastAsia="Arial Unicode MS" w:hAnsi="Comic Sans MS" w:cs="Arial"/>
                <w:color w:val="000000"/>
                <w:sz w:val="18"/>
                <w:szCs w:val="18"/>
              </w:rPr>
            </w:pP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κύβος αυτοκόλλητος memo 75χ75 mm κίτρινος</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rPr>
              <w:t>5000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0.18</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900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Χαρτοταινίες </w:t>
            </w:r>
            <w:smartTag w:uri="urn:schemas-microsoft-com:office:smarttags" w:element="metricconverter">
              <w:smartTagPr>
                <w:attr w:name="ProductID" w:val="3 cm"/>
              </w:smartTagPr>
              <w:r>
                <w:rPr>
                  <w:rFonts w:ascii="Comic Sans MS" w:hAnsi="Comic Sans MS"/>
                  <w:color w:val="000000"/>
                  <w:sz w:val="18"/>
                  <w:szCs w:val="18"/>
                </w:rPr>
                <w:t>3 cm</w:t>
              </w:r>
            </w:smartTag>
            <w:r>
              <w:rPr>
                <w:rFonts w:ascii="Comic Sans MS" w:hAnsi="Comic Sans MS"/>
                <w:color w:val="000000"/>
                <w:sz w:val="18"/>
                <w:szCs w:val="18"/>
              </w:rPr>
              <w:t xml:space="preserve"> αυτοκόλλητη </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DE0C4D" w:rsidRDefault="00354077" w:rsidP="00C6059E">
            <w:pPr>
              <w:jc w:val="center"/>
              <w:rPr>
                <w:rFonts w:ascii="Comic Sans MS" w:eastAsia="Arial Unicode MS" w:hAnsi="Comic Sans MS" w:cs="Arial"/>
                <w:color w:val="000000"/>
                <w:sz w:val="18"/>
                <w:szCs w:val="18"/>
              </w:rPr>
            </w:pPr>
            <w:r w:rsidRPr="00DE0C4D">
              <w:rPr>
                <w:rFonts w:ascii="Comic Sans MS" w:eastAsia="Arial Unicode MS" w:hAnsi="Comic Sans MS" w:cs="Arial"/>
                <w:color w:val="000000"/>
                <w:sz w:val="18"/>
                <w:szCs w:val="18"/>
              </w:rPr>
              <w:t>0.70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70,00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142</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Χαρτοφύλακας τσάντα δερμάτινος 45χ31 cm τουλάχιστον</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22</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66,00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143</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Ψαλίδι γραφείου μήκους 20cm</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180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90,00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144</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Ψαλίδια μικρά</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0.20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145</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Αριθμομηχανή με ταινία μέτρησης με 12 ψηφία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43377" w:rsidP="00C6059E">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8</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28.00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2</w:t>
            </w:r>
            <w:r w:rsidR="00343377">
              <w:rPr>
                <w:rFonts w:ascii="Comic Sans MS" w:eastAsia="Arial Unicode MS" w:hAnsi="Comic Sans MS" w:cs="Arial"/>
                <w:color w:val="000000"/>
                <w:sz w:val="18"/>
                <w:szCs w:val="18"/>
                <w:lang w:val="en-US"/>
              </w:rPr>
              <w:t>24</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146</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Κομπουτεράκια μεγέθους 15χ20 με 12 ψηφία</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lang w:val="en-US"/>
              </w:rPr>
            </w:pPr>
            <w:r w:rsidRPr="00365B2C">
              <w:rPr>
                <w:rFonts w:ascii="Comic Sans MS" w:hAnsi="Comic Sans MS" w:cs="Arial"/>
                <w:color w:val="000000"/>
                <w:sz w:val="18"/>
                <w:szCs w:val="18"/>
                <w:lang w:val="en-US"/>
              </w:rPr>
              <w:t>50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7.00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350</w:t>
            </w:r>
            <w:r>
              <w:rPr>
                <w:rFonts w:ascii="Comic Sans MS" w:eastAsia="Arial Unicode MS" w:hAnsi="Comic Sans MS" w:cs="Arial"/>
                <w:color w:val="000000"/>
                <w:sz w:val="18"/>
                <w:szCs w:val="18"/>
              </w:rPr>
              <w:t>,00</w:t>
            </w:r>
          </w:p>
        </w:tc>
      </w:tr>
      <w:tr w:rsidR="00354077" w:rsidRPr="00AC3794">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147</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Κομποιουτεράκια μεγέθους  172χ104χ33</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Pr="00365B2C" w:rsidRDefault="00354077" w:rsidP="00C6059E">
            <w:pPr>
              <w:jc w:val="center"/>
              <w:rPr>
                <w:rFonts w:ascii="Comic Sans MS" w:eastAsia="Arial Unicode MS" w:hAnsi="Comic Sans MS" w:cs="Arial"/>
                <w:color w:val="000000"/>
                <w:sz w:val="18"/>
                <w:szCs w:val="18"/>
                <w:lang w:val="en-US"/>
              </w:rPr>
            </w:pPr>
            <w:r w:rsidRPr="00365B2C">
              <w:rPr>
                <w:rFonts w:ascii="Comic Sans MS" w:hAnsi="Comic Sans MS" w:cs="Arial"/>
                <w:color w:val="000000"/>
                <w:sz w:val="18"/>
                <w:szCs w:val="18"/>
                <w:lang w:val="en-US"/>
              </w:rPr>
              <w:t>50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6.00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300</w:t>
            </w:r>
            <w:r>
              <w:rPr>
                <w:rFonts w:ascii="Comic Sans MS" w:eastAsia="Arial Unicode MS" w:hAnsi="Comic Sans MS" w:cs="Arial"/>
                <w:color w:val="000000"/>
                <w:sz w:val="18"/>
                <w:szCs w:val="18"/>
              </w:rPr>
              <w:t>,00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148</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παρκομέτρων ρολό θερμικό χαρτί χονδρό 5 εκατ.</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0.40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40,00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149</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Σπάγγος πλαστικός 500 γραμμ</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κιλό</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50,00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150</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18χ24</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1060"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6</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9.50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rPr>
              <w:t>57,00</w:t>
            </w:r>
          </w:p>
        </w:tc>
      </w:tr>
      <w:tr w:rsidR="00354077">
        <w:trPr>
          <w:jc w:val="center"/>
        </w:trPr>
        <w:tc>
          <w:tcPr>
            <w:tcW w:w="57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151</w:t>
            </w:r>
          </w:p>
        </w:tc>
        <w:tc>
          <w:tcPr>
            <w:tcW w:w="3192"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Κάρτες παρουσίας προσωπικού 24/250τεμ. για μηχανήματα amαno and Seiko</w:t>
            </w:r>
          </w:p>
        </w:tc>
        <w:tc>
          <w:tcPr>
            <w:tcW w:w="935" w:type="dxa"/>
            <w:shd w:val="clear" w:color="auto" w:fill="FFFFFF"/>
          </w:tcPr>
          <w:p w:rsidR="00354077" w:rsidRDefault="00354077"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1060" w:type="dxa"/>
            <w:shd w:val="clear" w:color="auto" w:fill="FFFFFF"/>
          </w:tcPr>
          <w:p w:rsidR="00354077" w:rsidRPr="00365B2C" w:rsidRDefault="00354077" w:rsidP="00C6059E">
            <w:pPr>
              <w:jc w:val="center"/>
              <w:rPr>
                <w:rFonts w:ascii="Comic Sans MS" w:eastAsia="Arial Unicode MS" w:hAnsi="Comic Sans MS" w:cs="Arial"/>
                <w:sz w:val="18"/>
                <w:szCs w:val="18"/>
                <w:lang w:val="en-US"/>
              </w:rPr>
            </w:pPr>
            <w:r w:rsidRPr="00AC3794">
              <w:rPr>
                <w:rFonts w:ascii="Comic Sans MS" w:hAnsi="Comic Sans MS" w:cs="Arial"/>
                <w:color w:val="FF0000"/>
                <w:sz w:val="18"/>
                <w:szCs w:val="18"/>
              </w:rPr>
              <w:t>2</w:t>
            </w:r>
            <w:r>
              <w:rPr>
                <w:rFonts w:ascii="Comic Sans MS" w:hAnsi="Comic Sans MS" w:cs="Arial"/>
                <w:color w:val="FF0000"/>
                <w:sz w:val="18"/>
                <w:szCs w:val="18"/>
                <w:lang w:val="en-US"/>
              </w:rPr>
              <w:t>0</w:t>
            </w:r>
          </w:p>
        </w:tc>
        <w:tc>
          <w:tcPr>
            <w:tcW w:w="1376" w:type="dxa"/>
            <w:shd w:val="clear" w:color="auto" w:fill="FFFFFF"/>
          </w:tcPr>
          <w:p w:rsidR="00354077" w:rsidRPr="00A154E4" w:rsidRDefault="00354077" w:rsidP="00C6059E">
            <w:pPr>
              <w:jc w:val="center"/>
              <w:rPr>
                <w:rFonts w:ascii="Comic Sans MS" w:eastAsia="Arial Unicode MS" w:hAnsi="Comic Sans MS" w:cs="Arial"/>
                <w:color w:val="000000"/>
                <w:sz w:val="18"/>
                <w:szCs w:val="18"/>
                <w:lang w:val="en-US"/>
              </w:rPr>
            </w:pPr>
            <w:r>
              <w:rPr>
                <w:rFonts w:ascii="Comic Sans MS" w:eastAsia="Arial Unicode MS" w:hAnsi="Comic Sans MS" w:cs="Arial"/>
                <w:color w:val="000000"/>
                <w:sz w:val="18"/>
                <w:szCs w:val="18"/>
                <w:lang w:val="en-US"/>
              </w:rPr>
              <w:t>29.00</w:t>
            </w:r>
          </w:p>
        </w:tc>
        <w:tc>
          <w:tcPr>
            <w:tcW w:w="1375" w:type="dxa"/>
            <w:shd w:val="clear" w:color="auto" w:fill="FFFFFF"/>
          </w:tcPr>
          <w:p w:rsidR="00354077" w:rsidRDefault="00354077" w:rsidP="00C6059E">
            <w:pPr>
              <w:jc w:val="center"/>
              <w:rPr>
                <w:rFonts w:ascii="Comic Sans MS" w:eastAsia="Arial Unicode MS" w:hAnsi="Comic Sans MS" w:cs="Arial"/>
                <w:color w:val="000000"/>
                <w:sz w:val="18"/>
                <w:szCs w:val="18"/>
              </w:rPr>
            </w:pPr>
            <w:r>
              <w:rPr>
                <w:rFonts w:ascii="Comic Sans MS" w:eastAsia="Arial Unicode MS" w:hAnsi="Comic Sans MS" w:cs="Arial"/>
                <w:color w:val="000000"/>
                <w:sz w:val="18"/>
                <w:szCs w:val="18"/>
                <w:lang w:val="en-US"/>
              </w:rPr>
              <w:t>580</w:t>
            </w:r>
            <w:r>
              <w:rPr>
                <w:rFonts w:ascii="Comic Sans MS" w:eastAsia="Arial Unicode MS" w:hAnsi="Comic Sans MS" w:cs="Arial"/>
                <w:color w:val="000000"/>
                <w:sz w:val="18"/>
                <w:szCs w:val="18"/>
              </w:rPr>
              <w:t>,00</w:t>
            </w:r>
          </w:p>
        </w:tc>
      </w:tr>
      <w:tr w:rsidR="00354077">
        <w:trPr>
          <w:jc w:val="center"/>
        </w:trPr>
        <w:tc>
          <w:tcPr>
            <w:tcW w:w="7138" w:type="dxa"/>
            <w:gridSpan w:val="5"/>
            <w:shd w:val="clear" w:color="auto" w:fill="FFFFFF"/>
          </w:tcPr>
          <w:p w:rsidR="00354077" w:rsidRPr="00365B2C" w:rsidRDefault="00354077" w:rsidP="00C6059E">
            <w:pPr>
              <w:jc w:val="center"/>
              <w:rPr>
                <w:rFonts w:ascii="Comic Sans MS" w:hAnsi="Comic Sans MS"/>
                <w:b/>
                <w:sz w:val="18"/>
                <w:szCs w:val="18"/>
              </w:rPr>
            </w:pPr>
            <w:r w:rsidRPr="00365B2C">
              <w:rPr>
                <w:rFonts w:ascii="Comic Sans MS" w:hAnsi="Comic Sans MS"/>
                <w:b/>
                <w:sz w:val="18"/>
                <w:szCs w:val="18"/>
              </w:rPr>
              <w:t xml:space="preserve">ΣΥΝΟΛΙΚΗ ΑΞΙΑ ΑΝΕΥ ΦΠΑ </w:t>
            </w:r>
            <w:r w:rsidRPr="00365B2C">
              <w:rPr>
                <w:rFonts w:ascii="Comic Sans MS" w:hAnsi="Comic Sans MS"/>
                <w:b/>
                <w:sz w:val="18"/>
                <w:szCs w:val="18"/>
                <w:lang w:val="en-US"/>
              </w:rPr>
              <w:t>24</w:t>
            </w:r>
            <w:r w:rsidRPr="00365B2C">
              <w:rPr>
                <w:rFonts w:ascii="Comic Sans MS" w:hAnsi="Comic Sans MS"/>
                <w:b/>
                <w:sz w:val="18"/>
                <w:szCs w:val="18"/>
              </w:rPr>
              <w:t>%</w:t>
            </w:r>
          </w:p>
        </w:tc>
        <w:tc>
          <w:tcPr>
            <w:tcW w:w="1375" w:type="dxa"/>
            <w:shd w:val="clear" w:color="auto" w:fill="FFFFFF"/>
          </w:tcPr>
          <w:p w:rsidR="00354077" w:rsidRPr="00365B2C" w:rsidRDefault="00354077" w:rsidP="00C6059E">
            <w:pPr>
              <w:jc w:val="center"/>
              <w:rPr>
                <w:rFonts w:ascii="Comic Sans MS" w:hAnsi="Comic Sans MS" w:cs="Arial"/>
                <w:b/>
                <w:sz w:val="18"/>
                <w:szCs w:val="18"/>
              </w:rPr>
            </w:pPr>
            <w:r w:rsidRPr="00365B2C">
              <w:rPr>
                <w:rFonts w:ascii="Comic Sans MS" w:hAnsi="Comic Sans MS" w:cs="Arial"/>
                <w:b/>
                <w:sz w:val="18"/>
                <w:szCs w:val="18"/>
              </w:rPr>
              <w:t xml:space="preserve">56.428,45  </w:t>
            </w:r>
          </w:p>
          <w:p w:rsidR="00354077" w:rsidRDefault="00354077" w:rsidP="00C6059E">
            <w:pPr>
              <w:jc w:val="center"/>
              <w:rPr>
                <w:rFonts w:ascii="Comic Sans MS" w:hAnsi="Comic Sans MS"/>
                <w:b/>
                <w:sz w:val="18"/>
                <w:szCs w:val="18"/>
              </w:rPr>
            </w:pPr>
          </w:p>
        </w:tc>
      </w:tr>
      <w:tr w:rsidR="00354077">
        <w:trPr>
          <w:jc w:val="center"/>
        </w:trPr>
        <w:tc>
          <w:tcPr>
            <w:tcW w:w="7138" w:type="dxa"/>
            <w:gridSpan w:val="5"/>
            <w:shd w:val="clear" w:color="auto" w:fill="FFFFFF"/>
          </w:tcPr>
          <w:p w:rsidR="00354077" w:rsidRPr="00365B2C" w:rsidRDefault="00354077" w:rsidP="00C6059E">
            <w:pPr>
              <w:jc w:val="center"/>
              <w:rPr>
                <w:rFonts w:ascii="Comic Sans MS" w:hAnsi="Comic Sans MS"/>
                <w:b/>
                <w:sz w:val="18"/>
                <w:szCs w:val="18"/>
              </w:rPr>
            </w:pPr>
            <w:r w:rsidRPr="00365B2C">
              <w:rPr>
                <w:rFonts w:ascii="Comic Sans MS" w:hAnsi="Comic Sans MS"/>
                <w:b/>
                <w:sz w:val="18"/>
                <w:szCs w:val="18"/>
              </w:rPr>
              <w:t>ΦΠΑ 24%</w:t>
            </w:r>
          </w:p>
        </w:tc>
        <w:tc>
          <w:tcPr>
            <w:tcW w:w="1375" w:type="dxa"/>
            <w:shd w:val="clear" w:color="auto" w:fill="FFFFFF"/>
          </w:tcPr>
          <w:p w:rsidR="00354077" w:rsidRPr="00365B2C" w:rsidRDefault="00354077" w:rsidP="00C6059E">
            <w:pPr>
              <w:jc w:val="center"/>
              <w:rPr>
                <w:rFonts w:ascii="Comic Sans MS" w:hAnsi="Comic Sans MS"/>
                <w:b/>
                <w:sz w:val="18"/>
                <w:szCs w:val="18"/>
                <w:lang w:val="en-US"/>
              </w:rPr>
            </w:pPr>
            <w:r>
              <w:rPr>
                <w:rFonts w:ascii="Comic Sans MS" w:hAnsi="Comic Sans MS"/>
                <w:b/>
                <w:sz w:val="18"/>
                <w:szCs w:val="18"/>
                <w:lang w:val="en-US"/>
              </w:rPr>
              <w:t>13.542,83</w:t>
            </w:r>
          </w:p>
        </w:tc>
      </w:tr>
      <w:tr w:rsidR="00354077">
        <w:trPr>
          <w:jc w:val="center"/>
        </w:trPr>
        <w:tc>
          <w:tcPr>
            <w:tcW w:w="7138" w:type="dxa"/>
            <w:gridSpan w:val="5"/>
            <w:shd w:val="clear" w:color="auto" w:fill="FFFFFF"/>
          </w:tcPr>
          <w:p w:rsidR="00354077" w:rsidRPr="00365B2C" w:rsidRDefault="00354077" w:rsidP="00C6059E">
            <w:pPr>
              <w:jc w:val="center"/>
              <w:rPr>
                <w:rFonts w:ascii="Comic Sans MS" w:hAnsi="Comic Sans MS"/>
                <w:b/>
                <w:sz w:val="18"/>
                <w:szCs w:val="18"/>
              </w:rPr>
            </w:pPr>
            <w:r w:rsidRPr="00365B2C">
              <w:rPr>
                <w:rFonts w:ascii="Comic Sans MS" w:hAnsi="Comic Sans MS"/>
                <w:b/>
                <w:sz w:val="18"/>
                <w:szCs w:val="18"/>
              </w:rPr>
              <w:t xml:space="preserve">ΣΥΝΟΛΙΚΗ ΑΞΙΑ ΜΕ ΦΠΑ </w:t>
            </w:r>
            <w:r w:rsidRPr="00365B2C">
              <w:rPr>
                <w:rFonts w:ascii="Comic Sans MS" w:hAnsi="Comic Sans MS"/>
                <w:b/>
                <w:sz w:val="18"/>
                <w:szCs w:val="18"/>
                <w:lang w:val="en-US"/>
              </w:rPr>
              <w:t>24</w:t>
            </w:r>
            <w:r w:rsidRPr="00365B2C">
              <w:rPr>
                <w:rFonts w:ascii="Comic Sans MS" w:hAnsi="Comic Sans MS"/>
                <w:b/>
                <w:sz w:val="18"/>
                <w:szCs w:val="18"/>
              </w:rPr>
              <w:t>%</w:t>
            </w:r>
          </w:p>
        </w:tc>
        <w:tc>
          <w:tcPr>
            <w:tcW w:w="1375" w:type="dxa"/>
            <w:shd w:val="clear" w:color="auto" w:fill="FFFFFF"/>
          </w:tcPr>
          <w:p w:rsidR="00354077" w:rsidRPr="00365B2C" w:rsidRDefault="00354077" w:rsidP="00C6059E">
            <w:pPr>
              <w:jc w:val="center"/>
              <w:rPr>
                <w:rFonts w:ascii="Comic Sans MS" w:hAnsi="Comic Sans MS"/>
                <w:b/>
                <w:sz w:val="18"/>
                <w:szCs w:val="18"/>
                <w:lang w:val="en-US"/>
              </w:rPr>
            </w:pPr>
            <w:r>
              <w:rPr>
                <w:rFonts w:ascii="Comic Sans MS" w:hAnsi="Comic Sans MS"/>
                <w:b/>
                <w:sz w:val="18"/>
                <w:szCs w:val="18"/>
                <w:lang w:val="en-US"/>
              </w:rPr>
              <w:t>69.971,28</w:t>
            </w:r>
          </w:p>
        </w:tc>
      </w:tr>
    </w:tbl>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pPr>
        <w:jc w:val="center"/>
      </w:pPr>
    </w:p>
    <w:p w:rsidR="00354077" w:rsidRDefault="00354077" w:rsidP="00354077"/>
    <w:tbl>
      <w:tblPr>
        <w:tblpPr w:leftFromText="180" w:rightFromText="180" w:vertAnchor="text" w:horzAnchor="margin" w:tblpY="-173"/>
        <w:tblW w:w="9214" w:type="dxa"/>
        <w:tblLook w:val="0000"/>
      </w:tblPr>
      <w:tblGrid>
        <w:gridCol w:w="960"/>
        <w:gridCol w:w="3780"/>
        <w:gridCol w:w="1720"/>
        <w:gridCol w:w="1720"/>
        <w:gridCol w:w="1057"/>
      </w:tblGrid>
      <w:tr w:rsidR="0035407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lastRenderedPageBreak/>
              <w:t> </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354077" w:rsidRPr="000A1141" w:rsidRDefault="00354077" w:rsidP="00C6059E">
            <w:pPr>
              <w:rPr>
                <w:rFonts w:ascii="Calibri" w:hAnsi="Calibri"/>
                <w:b/>
                <w:color w:val="000000"/>
                <w:sz w:val="22"/>
                <w:szCs w:val="22"/>
              </w:rPr>
            </w:pPr>
            <w:r w:rsidRPr="000A1141">
              <w:rPr>
                <w:rFonts w:ascii="Calibri" w:hAnsi="Calibri"/>
                <w:b/>
                <w:color w:val="000000"/>
                <w:sz w:val="22"/>
                <w:szCs w:val="22"/>
              </w:rPr>
              <w:t>ΠΕΡΙΓΡΑΦΗ</w:t>
            </w:r>
          </w:p>
        </w:tc>
        <w:tc>
          <w:tcPr>
            <w:tcW w:w="1720" w:type="dxa"/>
            <w:tcBorders>
              <w:top w:val="single" w:sz="4" w:space="0" w:color="auto"/>
              <w:left w:val="nil"/>
              <w:bottom w:val="single" w:sz="4" w:space="0" w:color="auto"/>
              <w:right w:val="single" w:sz="4" w:space="0" w:color="auto"/>
            </w:tcBorders>
            <w:vAlign w:val="bottom"/>
          </w:tcPr>
          <w:p w:rsidR="00354077" w:rsidRPr="000A1141" w:rsidRDefault="00354077" w:rsidP="00C6059E">
            <w:pPr>
              <w:rPr>
                <w:rFonts w:ascii="Calibri" w:hAnsi="Calibri"/>
                <w:b/>
                <w:color w:val="000000"/>
                <w:sz w:val="22"/>
                <w:szCs w:val="22"/>
              </w:rPr>
            </w:pPr>
            <w:r w:rsidRPr="000A1141">
              <w:rPr>
                <w:rFonts w:ascii="Calibri" w:hAnsi="Calibri"/>
                <w:b/>
                <w:color w:val="000000"/>
                <w:sz w:val="22"/>
                <w:szCs w:val="22"/>
              </w:rPr>
              <w:t> ΠΟΣΟΤΗΤΑ</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4B421E" w:rsidRDefault="00354077" w:rsidP="004B421E">
            <w:pPr>
              <w:jc w:val="center"/>
              <w:rPr>
                <w:rFonts w:ascii="Calibri" w:hAnsi="Calibri"/>
                <w:b/>
                <w:color w:val="000000"/>
                <w:sz w:val="22"/>
                <w:szCs w:val="22"/>
              </w:rPr>
            </w:pPr>
            <w:r w:rsidRPr="000A1141">
              <w:rPr>
                <w:rFonts w:ascii="Calibri" w:hAnsi="Calibri"/>
                <w:b/>
                <w:color w:val="000000"/>
                <w:sz w:val="22"/>
                <w:szCs w:val="22"/>
              </w:rPr>
              <w:t xml:space="preserve">TIMH </w:t>
            </w:r>
            <w:r w:rsidR="004B421E">
              <w:rPr>
                <w:rFonts w:ascii="Calibri" w:hAnsi="Calibri"/>
                <w:b/>
                <w:color w:val="000000"/>
                <w:sz w:val="22"/>
                <w:szCs w:val="22"/>
              </w:rPr>
              <w:t>ΜΟΝΑΔΑΣ</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354077" w:rsidRPr="000A1141" w:rsidRDefault="00354077" w:rsidP="00C6059E">
            <w:pPr>
              <w:rPr>
                <w:rFonts w:ascii="Calibri" w:hAnsi="Calibri"/>
                <w:b/>
                <w:color w:val="000000"/>
                <w:sz w:val="22"/>
                <w:szCs w:val="22"/>
              </w:rPr>
            </w:pPr>
            <w:r w:rsidRPr="000A1141">
              <w:rPr>
                <w:rFonts w:ascii="Calibri" w:hAnsi="Calibri"/>
                <w:b/>
                <w:color w:val="000000"/>
                <w:sz w:val="22"/>
                <w:szCs w:val="22"/>
              </w:rPr>
              <w:t> ΣΥΝΟΛΟ</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xml:space="preserve">SUMSUNG </w:t>
            </w:r>
            <w:smartTag w:uri="urn:schemas-microsoft-com:office:smarttags" w:element="metricconverter">
              <w:smartTagPr>
                <w:attr w:name="ProductID" w:val="116 L"/>
              </w:smartTagPr>
              <w:r>
                <w:rPr>
                  <w:rFonts w:ascii="Calibri" w:hAnsi="Calibri"/>
                  <w:color w:val="000000"/>
                  <w:sz w:val="22"/>
                  <w:szCs w:val="22"/>
                </w:rPr>
                <w:t>116 L</w:t>
              </w:r>
            </w:smartTag>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81</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8.100,00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540 MAYRO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480,00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541 EGXRVMO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21</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420,00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83A</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1.300,00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126BK MAYRO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550,00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Pr="00AC3794" w:rsidRDefault="00354077" w:rsidP="00C6059E">
            <w:pPr>
              <w:rPr>
                <w:rFonts w:ascii="Calibri" w:hAnsi="Calibri"/>
                <w:color w:val="000000"/>
                <w:sz w:val="22"/>
                <w:szCs w:val="22"/>
                <w:lang w:val="en-GB"/>
              </w:rPr>
            </w:pPr>
            <w:r w:rsidRPr="00AC3794">
              <w:rPr>
                <w:rFonts w:ascii="Calibri" w:hAnsi="Calibri"/>
                <w:color w:val="000000"/>
                <w:sz w:val="22"/>
                <w:szCs w:val="22"/>
                <w:lang w:val="en-GB"/>
              </w:rPr>
              <w:t>HP 126BK SEIRA EGXRVMH 4 TEM</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260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2.600,00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3315</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lang w:val="en-US"/>
              </w:rPr>
              <w:t>6</w:t>
            </w:r>
            <w:r w:rsidRPr="005B59D1">
              <w:rPr>
                <w:rFonts w:ascii="Calibri" w:hAnsi="Calibri"/>
                <w:color w:val="000000"/>
                <w:sz w:val="22"/>
                <w:szCs w:val="22"/>
              </w:rPr>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7.200,00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3320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2.400,00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301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27,1</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406,50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301 EGXRVMO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27,6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414,00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650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856,00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650 EGXRVMO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9,4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658,00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126A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480,00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w:t>
            </w:r>
          </w:p>
        </w:tc>
        <w:tc>
          <w:tcPr>
            <w:tcW w:w="3780" w:type="dxa"/>
            <w:tcBorders>
              <w:top w:val="nil"/>
              <w:left w:val="nil"/>
              <w:bottom w:val="single" w:sz="4" w:space="0" w:color="auto"/>
              <w:right w:val="single" w:sz="4" w:space="0" w:color="auto"/>
            </w:tcBorders>
            <w:shd w:val="clear" w:color="auto" w:fill="auto"/>
            <w:noWrap/>
            <w:vAlign w:val="bottom"/>
          </w:tcPr>
          <w:p w:rsidR="00354077" w:rsidRPr="00AC3794" w:rsidRDefault="00354077" w:rsidP="00C6059E">
            <w:pPr>
              <w:rPr>
                <w:rFonts w:ascii="Calibri" w:hAnsi="Calibri"/>
                <w:color w:val="000000"/>
                <w:sz w:val="22"/>
                <w:szCs w:val="22"/>
                <w:lang w:val="en-GB"/>
              </w:rPr>
            </w:pPr>
            <w:r w:rsidRPr="00AC3794">
              <w:rPr>
                <w:rFonts w:ascii="Calibri" w:hAnsi="Calibri"/>
                <w:color w:val="000000"/>
                <w:sz w:val="22"/>
                <w:szCs w:val="22"/>
                <w:lang w:val="en-GB"/>
              </w:rPr>
              <w:t xml:space="preserve">HP </w:t>
            </w:r>
            <w:smartTag w:uri="urn:schemas-microsoft-com:office:smarttags" w:element="metricconverter">
              <w:smartTagPr>
                <w:attr w:name="ProductID" w:val="126 A"/>
              </w:smartTagPr>
              <w:r w:rsidRPr="00AC3794">
                <w:rPr>
                  <w:rFonts w:ascii="Calibri" w:hAnsi="Calibri"/>
                  <w:color w:val="000000"/>
                  <w:sz w:val="22"/>
                  <w:szCs w:val="22"/>
                  <w:lang w:val="en-GB"/>
                </w:rPr>
                <w:t>126 A</w:t>
              </w:r>
            </w:smartTag>
            <w:r w:rsidRPr="00AC3794">
              <w:rPr>
                <w:rFonts w:ascii="Calibri" w:hAnsi="Calibri"/>
                <w:color w:val="000000"/>
                <w:sz w:val="22"/>
                <w:szCs w:val="22"/>
                <w:lang w:val="en-GB"/>
              </w:rPr>
              <w:t xml:space="preserve"> SEIRA EGXRVMH 4 TEM</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160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1.600,00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SHARP AR208</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42,5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425,00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SP1200</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860,00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S101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1.110,00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703</w:t>
            </w:r>
          </w:p>
        </w:tc>
        <w:tc>
          <w:tcPr>
            <w:tcW w:w="1720" w:type="dxa"/>
            <w:tcBorders>
              <w:top w:val="single" w:sz="4" w:space="0" w:color="auto"/>
              <w:left w:val="nil"/>
              <w:bottom w:val="single" w:sz="4" w:space="0" w:color="auto"/>
              <w:right w:val="single" w:sz="4" w:space="0" w:color="auto"/>
            </w:tcBorders>
            <w:vAlign w:val="bottom"/>
          </w:tcPr>
          <w:p w:rsidR="00354077" w:rsidRPr="008B38CC"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640,00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1042</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1.110,00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111L</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1.110,00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M40V</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65,4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654,00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PE120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630,00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MP2000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24,7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370,50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05A</w:t>
            </w:r>
          </w:p>
        </w:tc>
        <w:tc>
          <w:tcPr>
            <w:tcW w:w="1720" w:type="dxa"/>
            <w:tcBorders>
              <w:top w:val="single" w:sz="4" w:space="0" w:color="auto"/>
              <w:left w:val="nil"/>
              <w:bottom w:val="single" w:sz="4" w:space="0" w:color="auto"/>
              <w:right w:val="single" w:sz="4" w:space="0" w:color="auto"/>
            </w:tcBorders>
            <w:vAlign w:val="bottom"/>
          </w:tcPr>
          <w:p w:rsidR="00354077" w:rsidRPr="008B38CC"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3.500,00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LEXMARK E450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232</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2.320,00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88 YELLOW</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HP88 CYAN</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88 MAGENDA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29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88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47,4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474,00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12A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79</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3.160,00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78A</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6.240,00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85A</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3.500,00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36A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1.560,00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49A</w:t>
            </w:r>
          </w:p>
        </w:tc>
        <w:tc>
          <w:tcPr>
            <w:tcW w:w="1720" w:type="dxa"/>
            <w:tcBorders>
              <w:top w:val="single" w:sz="4" w:space="0" w:color="auto"/>
              <w:left w:val="nil"/>
              <w:bottom w:val="single" w:sz="4" w:space="0" w:color="auto"/>
              <w:right w:val="single" w:sz="4" w:space="0" w:color="auto"/>
            </w:tcBorders>
            <w:vAlign w:val="bottom"/>
          </w:tcPr>
          <w:p w:rsidR="00354077" w:rsidRPr="008B38CC" w:rsidRDefault="00354077" w:rsidP="00C6059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2.100,00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53A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89</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1.780,00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xml:space="preserve">LEXMARK DN 310 SERIES </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3.000,00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119</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59</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590,00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64A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185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925,00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39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51A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725,00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KEFALH HP 88 MAYRO , YELLOW</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63,7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127,40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KEFALH HP 88 CYAN, MAGENDA</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63,7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127,40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SP201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428,00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lastRenderedPageBreak/>
              <w:t>4</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3225</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72,5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1.450,00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TONER TK4105</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87,5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262,50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117</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420,00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40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400,00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41 EGXRVMO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22,8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342,00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21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29,8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894,00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49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SUMSUNG 1082</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58,5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877,50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50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S-EXV14</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30</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LEXMARK 512H</w:t>
            </w:r>
          </w:p>
        </w:tc>
        <w:tc>
          <w:tcPr>
            <w:tcW w:w="1720" w:type="dxa"/>
            <w:tcBorders>
              <w:top w:val="single" w:sz="4" w:space="0" w:color="auto"/>
              <w:left w:val="nil"/>
              <w:bottom w:val="single" w:sz="4" w:space="0" w:color="auto"/>
              <w:right w:val="single" w:sz="4" w:space="0" w:color="auto"/>
            </w:tcBorders>
            <w:vAlign w:val="bottom"/>
          </w:tcPr>
          <w:p w:rsidR="00354077" w:rsidRPr="000A1141" w:rsidRDefault="00354077" w:rsidP="00C6059E">
            <w:pPr>
              <w:jc w:val="right"/>
              <w:rPr>
                <w:rFonts w:ascii="Calibri" w:hAnsi="Calibri"/>
                <w:color w:val="000000"/>
                <w:sz w:val="22"/>
                <w:szCs w:val="22"/>
                <w:highlight w:val="yellow"/>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530,00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23 EGXRVMO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53,8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538,00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5021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32,1</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481,50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56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810,00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106R 2777</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380,00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OKI B401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82</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410,00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2014MP</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16,7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334,00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MD2501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23,4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351,00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59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RICOOH MP3353</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33</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660,00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w:t>
            </w:r>
            <w:r w:rsidR="004B421E">
              <w:rPr>
                <w:rFonts w:ascii="Calibri"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RICOH MP2500</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320,00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LEXMARK X340A11G</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124</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w:t>
            </w:r>
            <w:r>
              <w:rPr>
                <w:rFonts w:ascii="Calibri" w:hAnsi="Calibri"/>
                <w:color w:val="000000"/>
                <w:sz w:val="22"/>
                <w:szCs w:val="22"/>
              </w:rPr>
              <w:t>240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LEXMARK E230</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83</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830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KONICA MINOLTA TN114 2TEM</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75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750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CYOCERA TK18</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98</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980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XEROX 2121L</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112</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w:t>
            </w:r>
            <w:r>
              <w:rPr>
                <w:rFonts w:ascii="Calibri" w:hAnsi="Calibri"/>
                <w:color w:val="000000"/>
                <w:sz w:val="22"/>
                <w:szCs w:val="22"/>
              </w:rPr>
              <w:t>120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XEROX WORKCENTER 5016-5020 2TEM</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30</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300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KONICA 1300</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115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1.150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6</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CANON 545XL</w:t>
            </w:r>
          </w:p>
        </w:tc>
        <w:tc>
          <w:tcPr>
            <w:tcW w:w="1720" w:type="dxa"/>
            <w:tcBorders>
              <w:top w:val="single" w:sz="4" w:space="0" w:color="auto"/>
              <w:left w:val="nil"/>
              <w:bottom w:val="single" w:sz="4" w:space="0" w:color="auto"/>
              <w:right w:val="single" w:sz="4" w:space="0" w:color="auto"/>
            </w:tcBorders>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20,9</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209,00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4B421E" w:rsidP="00C6059E">
            <w:pPr>
              <w:jc w:val="right"/>
              <w:rPr>
                <w:rFonts w:ascii="Calibri" w:hAnsi="Calibri"/>
                <w:color w:val="000000"/>
                <w:sz w:val="22"/>
                <w:szCs w:val="22"/>
              </w:rPr>
            </w:pPr>
            <w:r>
              <w:rPr>
                <w:rFonts w:ascii="Calibri" w:hAnsi="Calibri"/>
                <w:color w:val="000000"/>
                <w:sz w:val="22"/>
                <w:szCs w:val="22"/>
              </w:rPr>
              <w:t>69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sidRPr="00D82208">
              <w:rPr>
                <w:rFonts w:ascii="Calibri" w:hAnsi="Calibri"/>
                <w:color w:val="000000"/>
                <w:sz w:val="22"/>
                <w:szCs w:val="22"/>
                <w:lang w:val="en-GB"/>
              </w:rPr>
              <w:t xml:space="preserve">LEXMARK 702H </w:t>
            </w:r>
            <w:r>
              <w:rPr>
                <w:rFonts w:ascii="Calibri" w:hAnsi="Calibri"/>
                <w:color w:val="000000"/>
                <w:sz w:val="22"/>
                <w:szCs w:val="22"/>
              </w:rPr>
              <w:t>MAYRO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134,5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w:t>
            </w:r>
            <w:r>
              <w:rPr>
                <w:rFonts w:ascii="Calibri" w:hAnsi="Calibri"/>
                <w:color w:val="000000"/>
                <w:sz w:val="22"/>
                <w:szCs w:val="22"/>
              </w:rPr>
              <w:t>345</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7</w:t>
            </w:r>
            <w:r w:rsidR="004B421E">
              <w:rPr>
                <w:rFonts w:ascii="Calibri"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LEXMARK 702H CYAN</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73,5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735</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7</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LEXMARK 702H YELLOW</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73,5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735</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7</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LEXMARK 702HK</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121</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1.210</w:t>
            </w:r>
            <w:r w:rsidRPr="00D82208">
              <w:rPr>
                <w:rFonts w:ascii="Calibri" w:hAnsi="Calibri"/>
                <w:color w:val="000000"/>
                <w:sz w:val="22"/>
                <w:szCs w:val="22"/>
                <w:lang w:val="en-GB"/>
              </w:rPr>
              <w:t>,00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7</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HP363BK</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22,4</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224,00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HP363M</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14,7</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147,00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363CYAN</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20,1</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201,00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HP950XLBK</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34,6</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173,00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LEXMARK 70C2HMO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143</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715</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7</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LEXMARK 70C2HCO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135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1.350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4B421E" w:rsidP="00C6059E">
            <w:pPr>
              <w:jc w:val="right"/>
              <w:rPr>
                <w:rFonts w:ascii="Calibri" w:hAnsi="Calibri"/>
                <w:color w:val="000000"/>
                <w:sz w:val="22"/>
                <w:szCs w:val="22"/>
              </w:rPr>
            </w:pPr>
            <w:r>
              <w:rPr>
                <w:rFonts w:ascii="Calibri" w:hAnsi="Calibri"/>
                <w:color w:val="000000"/>
                <w:sz w:val="22"/>
                <w:szCs w:val="22"/>
              </w:rPr>
              <w:t>79</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HP 45 MAYRO</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45,3</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rPr>
            </w:pPr>
            <w:r>
              <w:rPr>
                <w:rFonts w:ascii="Calibri" w:hAnsi="Calibri"/>
                <w:color w:val="000000"/>
                <w:sz w:val="22"/>
                <w:szCs w:val="22"/>
              </w:rPr>
              <w:t>226,50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8</w:t>
            </w:r>
            <w:r w:rsidR="004B421E">
              <w:rPr>
                <w:rFonts w:ascii="Calibri" w:hAnsi="Calibri"/>
                <w:color w:val="000000"/>
                <w:sz w:val="22"/>
                <w:szCs w:val="22"/>
              </w:rPr>
              <w:t>0</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XEROX 5945-5955</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205</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Pr>
                <w:rFonts w:ascii="Calibri" w:hAnsi="Calibri"/>
                <w:color w:val="000000"/>
                <w:sz w:val="22"/>
                <w:szCs w:val="22"/>
              </w:rPr>
              <w:t>2.050</w:t>
            </w:r>
            <w:r w:rsidRPr="00D82208">
              <w:rPr>
                <w:rFonts w:ascii="Calibri" w:hAnsi="Calibri"/>
                <w:color w:val="000000"/>
                <w:sz w:val="22"/>
                <w:szCs w:val="22"/>
                <w:lang w:val="en-GB"/>
              </w:rPr>
              <w:t>,00</w:t>
            </w:r>
          </w:p>
        </w:tc>
      </w:tr>
      <w:tr w:rsidR="00354077" w:rsidRPr="00D822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8</w:t>
            </w:r>
            <w:r w:rsidR="004B421E">
              <w:rPr>
                <w:rFonts w:ascii="Calibri" w:hAnsi="Calibri"/>
                <w:color w:val="000000"/>
                <w:sz w:val="22"/>
                <w:szCs w:val="22"/>
              </w:rPr>
              <w:t>1</w:t>
            </w:r>
          </w:p>
        </w:tc>
        <w:tc>
          <w:tcPr>
            <w:tcW w:w="3780"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rPr>
                <w:rFonts w:ascii="Calibri" w:hAnsi="Calibri"/>
                <w:color w:val="000000"/>
                <w:sz w:val="22"/>
                <w:szCs w:val="22"/>
                <w:lang w:val="en-GB"/>
              </w:rPr>
            </w:pPr>
            <w:r w:rsidRPr="00D82208">
              <w:rPr>
                <w:rFonts w:ascii="Calibri" w:hAnsi="Calibri"/>
                <w:color w:val="000000"/>
                <w:sz w:val="22"/>
                <w:szCs w:val="22"/>
                <w:lang w:val="en-GB"/>
              </w:rPr>
              <w:t>CANON 526</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lang w:val="en-GB"/>
              </w:rPr>
            </w:pPr>
            <w:r w:rsidRPr="00D82208">
              <w:rPr>
                <w:rFonts w:ascii="Calibri" w:hAnsi="Calibri"/>
                <w:color w:val="000000"/>
                <w:sz w:val="22"/>
                <w:szCs w:val="22"/>
                <w:lang w:val="en-GB"/>
              </w:rPr>
              <w:t>13,4</w:t>
            </w:r>
          </w:p>
        </w:tc>
        <w:tc>
          <w:tcPr>
            <w:tcW w:w="1034" w:type="dxa"/>
            <w:tcBorders>
              <w:top w:val="nil"/>
              <w:left w:val="nil"/>
              <w:bottom w:val="single" w:sz="4" w:space="0" w:color="auto"/>
              <w:right w:val="single" w:sz="4" w:space="0" w:color="auto"/>
            </w:tcBorders>
            <w:shd w:val="clear" w:color="auto" w:fill="auto"/>
            <w:noWrap/>
            <w:vAlign w:val="bottom"/>
          </w:tcPr>
          <w:p w:rsidR="00354077" w:rsidRPr="00D82208" w:rsidRDefault="00354077" w:rsidP="00C6059E">
            <w:pPr>
              <w:jc w:val="right"/>
              <w:rPr>
                <w:rFonts w:ascii="Calibri" w:hAnsi="Calibri"/>
                <w:color w:val="000000"/>
                <w:sz w:val="22"/>
                <w:szCs w:val="22"/>
              </w:rPr>
            </w:pPr>
            <w:r>
              <w:rPr>
                <w:rFonts w:ascii="Calibri" w:hAnsi="Calibri"/>
                <w:color w:val="000000"/>
                <w:sz w:val="22"/>
                <w:szCs w:val="22"/>
              </w:rPr>
              <w:t>134,00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Pr="004B421E" w:rsidRDefault="00354077" w:rsidP="00C6059E">
            <w:pPr>
              <w:jc w:val="right"/>
              <w:rPr>
                <w:rFonts w:ascii="Calibri" w:hAnsi="Calibri"/>
                <w:color w:val="000000"/>
                <w:sz w:val="22"/>
                <w:szCs w:val="22"/>
              </w:rPr>
            </w:pPr>
            <w:r w:rsidRPr="00D82208">
              <w:rPr>
                <w:rFonts w:ascii="Calibri" w:hAnsi="Calibri"/>
                <w:color w:val="000000"/>
                <w:sz w:val="22"/>
                <w:szCs w:val="22"/>
                <w:lang w:val="en-GB"/>
              </w:rPr>
              <w:t>8</w:t>
            </w:r>
            <w:r w:rsidR="004B421E">
              <w:rPr>
                <w:rFonts w:ascii="Calibri" w:hAnsi="Calibri"/>
                <w:color w:val="000000"/>
                <w:sz w:val="22"/>
                <w:szCs w:val="22"/>
              </w:rPr>
              <w:t>2</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525</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15,2</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152,00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r w:rsidR="004B421E">
              <w:rPr>
                <w:rFonts w:ascii="Calibri" w:hAnsi="Calibri"/>
                <w:color w:val="000000"/>
                <w:sz w:val="22"/>
                <w:szCs w:val="22"/>
              </w:rPr>
              <w:t>3</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CANON 725</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66,5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332,50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r w:rsidR="004B421E">
              <w:rPr>
                <w:rFonts w:ascii="Calibri" w:hAnsi="Calibri"/>
                <w:color w:val="000000"/>
                <w:sz w:val="22"/>
                <w:szCs w:val="22"/>
              </w:rPr>
              <w:t>4</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KONICA MINOLTA TN 116</w:t>
            </w:r>
          </w:p>
        </w:tc>
        <w:tc>
          <w:tcPr>
            <w:tcW w:w="1720" w:type="dxa"/>
            <w:tcBorders>
              <w:top w:val="single" w:sz="4" w:space="0" w:color="auto"/>
              <w:left w:val="nil"/>
              <w:bottom w:val="single" w:sz="4" w:space="0" w:color="auto"/>
              <w:right w:val="single" w:sz="4" w:space="0" w:color="auto"/>
            </w:tcBorders>
            <w:vAlign w:val="bottom"/>
          </w:tcPr>
          <w:p w:rsidR="00354077" w:rsidRPr="005B59D1" w:rsidRDefault="00354077" w:rsidP="00C6059E">
            <w:pPr>
              <w:jc w:val="right"/>
              <w:rPr>
                <w:rFonts w:ascii="Calibri" w:hAnsi="Calibri"/>
                <w:color w:val="000000"/>
                <w:sz w:val="22"/>
                <w:szCs w:val="22"/>
              </w:rPr>
            </w:pPr>
            <w:r w:rsidRPr="005B59D1">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95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475,00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r w:rsidR="004B421E">
              <w:rPr>
                <w:rFonts w:ascii="Calibri" w:hAnsi="Calibri"/>
                <w:color w:val="000000"/>
                <w:sz w:val="22"/>
                <w:szCs w:val="22"/>
              </w:rPr>
              <w:t>5</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EPSON EPL6200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119</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595,00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r w:rsidR="004B421E">
              <w:rPr>
                <w:rFonts w:ascii="Calibri" w:hAnsi="Calibri"/>
                <w:color w:val="000000"/>
                <w:sz w:val="22"/>
                <w:szCs w:val="22"/>
              </w:rPr>
              <w:t>6</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XEROX 3052</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73</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730,00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lastRenderedPageBreak/>
              <w:t>8</w:t>
            </w:r>
            <w:r w:rsidR="004B421E">
              <w:rPr>
                <w:rFonts w:ascii="Calibri" w:hAnsi="Calibri"/>
                <w:color w:val="000000"/>
                <w:sz w:val="22"/>
                <w:szCs w:val="22"/>
              </w:rPr>
              <w:t>7</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OKI 451</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88</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440,00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8</w:t>
            </w:r>
            <w:r w:rsidR="004B421E">
              <w:rPr>
                <w:rFonts w:ascii="Calibri" w:hAnsi="Calibri"/>
                <w:color w:val="000000"/>
                <w:sz w:val="22"/>
                <w:szCs w:val="22"/>
              </w:rPr>
              <w:t>8</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HP 901 MAYRO</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sidRPr="005B59D1">
              <w:rPr>
                <w:rFonts w:ascii="Calibri" w:hAnsi="Calibri"/>
                <w:color w:val="000000"/>
                <w:sz w:val="22"/>
                <w:szCs w:val="22"/>
              </w:rPr>
              <w:t>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53,5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1.337,50</w:t>
            </w:r>
          </w:p>
        </w:tc>
      </w:tr>
      <w:tr w:rsidR="003540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54077" w:rsidRDefault="004B421E" w:rsidP="00C6059E">
            <w:pPr>
              <w:jc w:val="right"/>
              <w:rPr>
                <w:rFonts w:ascii="Calibri" w:hAnsi="Calibri"/>
                <w:color w:val="000000"/>
                <w:sz w:val="22"/>
                <w:szCs w:val="22"/>
              </w:rPr>
            </w:pPr>
            <w:r>
              <w:rPr>
                <w:rFonts w:ascii="Calibri" w:hAnsi="Calibri"/>
                <w:color w:val="000000"/>
                <w:sz w:val="22"/>
                <w:szCs w:val="22"/>
              </w:rPr>
              <w:t>89</w:t>
            </w:r>
          </w:p>
        </w:tc>
        <w:tc>
          <w:tcPr>
            <w:tcW w:w="3780" w:type="dxa"/>
            <w:tcBorders>
              <w:top w:val="nil"/>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LEXMARK MX310</w:t>
            </w:r>
          </w:p>
        </w:tc>
        <w:tc>
          <w:tcPr>
            <w:tcW w:w="1720" w:type="dxa"/>
            <w:tcBorders>
              <w:top w:val="single" w:sz="4" w:space="0" w:color="auto"/>
              <w:left w:val="nil"/>
              <w:bottom w:val="single" w:sz="4" w:space="0" w:color="auto"/>
              <w:right w:val="single" w:sz="4" w:space="0" w:color="auto"/>
            </w:tcBorders>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205</w:t>
            </w:r>
          </w:p>
        </w:tc>
        <w:tc>
          <w:tcPr>
            <w:tcW w:w="1034" w:type="dxa"/>
            <w:tcBorders>
              <w:top w:val="nil"/>
              <w:left w:val="nil"/>
              <w:bottom w:val="single" w:sz="4" w:space="0" w:color="auto"/>
              <w:right w:val="single" w:sz="4" w:space="0" w:color="auto"/>
            </w:tcBorders>
            <w:shd w:val="clear" w:color="auto" w:fill="auto"/>
            <w:noWrap/>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1.025,00</w:t>
            </w:r>
          </w:p>
        </w:tc>
      </w:tr>
      <w:tr w:rsidR="00354077">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p w:rsidR="00354077" w:rsidRDefault="00354077" w:rsidP="00C6059E">
            <w:pPr>
              <w:rPr>
                <w:rFonts w:ascii="Calibri" w:hAnsi="Calibri"/>
                <w:color w:val="000000"/>
                <w:sz w:val="22"/>
                <w:szCs w:val="22"/>
              </w:rPr>
            </w:pPr>
            <w:r>
              <w:rPr>
                <w:rFonts w:ascii="Calibri" w:hAnsi="Calibri"/>
                <w:color w:val="000000"/>
                <w:sz w:val="22"/>
                <w:szCs w:val="22"/>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 </w:t>
            </w:r>
          </w:p>
          <w:p w:rsidR="00354077" w:rsidRDefault="00354077" w:rsidP="00C6059E">
            <w:pPr>
              <w:rPr>
                <w:rFonts w:ascii="Calibri" w:hAnsi="Calibri"/>
                <w:color w:val="000000"/>
                <w:sz w:val="22"/>
                <w:szCs w:val="22"/>
              </w:rPr>
            </w:pPr>
            <w:r>
              <w:rPr>
                <w:rFonts w:ascii="Calibri" w:hAnsi="Calibri"/>
                <w:color w:val="000000"/>
                <w:sz w:val="22"/>
                <w:szCs w:val="22"/>
              </w:rPr>
              <w:t> </w:t>
            </w:r>
          </w:p>
        </w:tc>
      </w:tr>
      <w:tr w:rsidR="00354077">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8D19D3" w:rsidRDefault="00354077" w:rsidP="00C6059E">
            <w:pPr>
              <w:jc w:val="center"/>
              <w:rPr>
                <w:rFonts w:ascii="Calibri" w:hAnsi="Calibri"/>
                <w:b/>
                <w:color w:val="000000"/>
                <w:sz w:val="22"/>
                <w:szCs w:val="22"/>
              </w:rPr>
            </w:pPr>
          </w:p>
        </w:tc>
        <w:tc>
          <w:tcPr>
            <w:tcW w:w="2754" w:type="dxa"/>
            <w:gridSpan w:val="2"/>
            <w:tcBorders>
              <w:top w:val="single" w:sz="4" w:space="0" w:color="auto"/>
              <w:left w:val="nil"/>
              <w:bottom w:val="single" w:sz="4" w:space="0" w:color="auto"/>
              <w:right w:val="single" w:sz="4" w:space="0" w:color="auto"/>
            </w:tcBorders>
            <w:shd w:val="clear" w:color="auto" w:fill="auto"/>
            <w:noWrap/>
            <w:vAlign w:val="bottom"/>
          </w:tcPr>
          <w:p w:rsidR="00354077" w:rsidRPr="008D19D3" w:rsidRDefault="00354077" w:rsidP="00C6059E">
            <w:pPr>
              <w:jc w:val="right"/>
              <w:rPr>
                <w:rFonts w:ascii="Calibri" w:hAnsi="Calibri"/>
                <w:b/>
                <w:color w:val="000000"/>
                <w:sz w:val="22"/>
                <w:szCs w:val="22"/>
              </w:rPr>
            </w:pPr>
            <w:r>
              <w:rPr>
                <w:rFonts w:ascii="Calibri" w:hAnsi="Calibri"/>
                <w:b/>
                <w:color w:val="000000"/>
                <w:sz w:val="22"/>
                <w:szCs w:val="22"/>
              </w:rPr>
              <w:t xml:space="preserve">               96.406,80</w:t>
            </w:r>
          </w:p>
          <w:p w:rsidR="00354077" w:rsidRPr="008D19D3" w:rsidRDefault="00354077" w:rsidP="00C6059E">
            <w:pPr>
              <w:rPr>
                <w:rFonts w:ascii="Calibri" w:hAnsi="Calibri"/>
                <w:b/>
                <w:color w:val="000000"/>
                <w:sz w:val="22"/>
                <w:szCs w:val="22"/>
              </w:rPr>
            </w:pPr>
          </w:p>
        </w:tc>
      </w:tr>
      <w:tr w:rsidR="00354077">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8D19D3" w:rsidRDefault="00354077" w:rsidP="00C6059E">
            <w:pPr>
              <w:jc w:val="center"/>
              <w:rPr>
                <w:rFonts w:ascii="Calibri" w:hAnsi="Calibri"/>
                <w:b/>
                <w:color w:val="000000"/>
                <w:sz w:val="22"/>
                <w:szCs w:val="22"/>
              </w:rPr>
            </w:pPr>
            <w:r w:rsidRPr="008D19D3">
              <w:rPr>
                <w:rFonts w:ascii="Calibri" w:hAnsi="Calibri"/>
                <w:b/>
                <w:color w:val="000000"/>
                <w:sz w:val="22"/>
                <w:szCs w:val="22"/>
              </w:rPr>
              <w:t>ΦΠΑ 24%</w:t>
            </w:r>
          </w:p>
        </w:tc>
        <w:tc>
          <w:tcPr>
            <w:tcW w:w="2754" w:type="dxa"/>
            <w:gridSpan w:val="2"/>
            <w:tcBorders>
              <w:top w:val="single" w:sz="4" w:space="0" w:color="auto"/>
              <w:left w:val="nil"/>
              <w:bottom w:val="single" w:sz="4" w:space="0" w:color="auto"/>
              <w:right w:val="single" w:sz="4" w:space="0" w:color="auto"/>
            </w:tcBorders>
            <w:shd w:val="clear" w:color="auto" w:fill="auto"/>
            <w:noWrap/>
            <w:vAlign w:val="bottom"/>
          </w:tcPr>
          <w:p w:rsidR="00354077" w:rsidRPr="008D19D3" w:rsidRDefault="00354077" w:rsidP="00C6059E">
            <w:pPr>
              <w:jc w:val="right"/>
              <w:rPr>
                <w:rFonts w:ascii="Calibri" w:hAnsi="Calibri"/>
                <w:b/>
                <w:color w:val="000000"/>
                <w:sz w:val="22"/>
                <w:szCs w:val="22"/>
              </w:rPr>
            </w:pPr>
            <w:r>
              <w:rPr>
                <w:rFonts w:ascii="Calibri" w:hAnsi="Calibri"/>
                <w:b/>
                <w:color w:val="000000"/>
                <w:sz w:val="22"/>
                <w:szCs w:val="22"/>
              </w:rPr>
              <w:t xml:space="preserve">                            23.137,63</w:t>
            </w:r>
          </w:p>
        </w:tc>
      </w:tr>
      <w:tr w:rsidR="00354077">
        <w:trPr>
          <w:trHeight w:val="300"/>
        </w:trPr>
        <w:tc>
          <w:tcPr>
            <w:tcW w:w="6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54077" w:rsidRPr="008D19D3" w:rsidRDefault="00354077" w:rsidP="00C6059E">
            <w:pPr>
              <w:jc w:val="center"/>
              <w:rPr>
                <w:rFonts w:ascii="Calibri" w:hAnsi="Calibri"/>
                <w:b/>
                <w:color w:val="000000"/>
                <w:sz w:val="22"/>
                <w:szCs w:val="22"/>
              </w:rPr>
            </w:pPr>
            <w:r w:rsidRPr="008D19D3">
              <w:rPr>
                <w:rFonts w:ascii="Calibri" w:hAnsi="Calibri"/>
                <w:b/>
                <w:color w:val="000000"/>
                <w:sz w:val="22"/>
                <w:szCs w:val="22"/>
              </w:rPr>
              <w:t>ΓΕΝΙΚΟ ΣΥΝΟΛΟ</w:t>
            </w:r>
          </w:p>
        </w:tc>
        <w:tc>
          <w:tcPr>
            <w:tcW w:w="2754" w:type="dxa"/>
            <w:gridSpan w:val="2"/>
            <w:tcBorders>
              <w:top w:val="single" w:sz="4" w:space="0" w:color="auto"/>
              <w:left w:val="nil"/>
              <w:bottom w:val="single" w:sz="4" w:space="0" w:color="auto"/>
              <w:right w:val="single" w:sz="4" w:space="0" w:color="auto"/>
            </w:tcBorders>
            <w:shd w:val="clear" w:color="auto" w:fill="auto"/>
            <w:noWrap/>
            <w:vAlign w:val="bottom"/>
          </w:tcPr>
          <w:p w:rsidR="00354077" w:rsidRPr="008D19D3" w:rsidRDefault="00354077" w:rsidP="00C6059E">
            <w:pPr>
              <w:jc w:val="right"/>
              <w:rPr>
                <w:rFonts w:ascii="Calibri" w:hAnsi="Calibri"/>
                <w:b/>
                <w:color w:val="000000"/>
                <w:sz w:val="22"/>
                <w:szCs w:val="22"/>
              </w:rPr>
            </w:pPr>
            <w:r>
              <w:rPr>
                <w:rFonts w:ascii="Calibri" w:hAnsi="Calibri"/>
                <w:b/>
                <w:color w:val="000000"/>
                <w:sz w:val="22"/>
                <w:szCs w:val="22"/>
              </w:rPr>
              <w:t>119.544,43</w:t>
            </w:r>
          </w:p>
        </w:tc>
      </w:tr>
    </w:tbl>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 w:rsidR="00354077" w:rsidRDefault="00354077" w:rsidP="00354077">
      <w:pPr>
        <w:tabs>
          <w:tab w:val="left" w:pos="3465"/>
        </w:tabs>
        <w:jc w:val="center"/>
      </w:pPr>
      <w:r>
        <w:t>ΑΝΑΛΩΣΙΜΑ ΕΚΤΥΠΩΤΩΝ</w:t>
      </w:r>
    </w:p>
    <w:p w:rsidR="00354077" w:rsidRDefault="00354077" w:rsidP="00354077"/>
    <w:p w:rsidR="00354077" w:rsidRDefault="00354077" w:rsidP="00354077"/>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1"/>
        <w:gridCol w:w="1720"/>
        <w:gridCol w:w="1464"/>
        <w:gridCol w:w="1464"/>
      </w:tblGrid>
      <w:tr w:rsidR="00354077">
        <w:trPr>
          <w:trHeight w:val="300"/>
        </w:trPr>
        <w:tc>
          <w:tcPr>
            <w:tcW w:w="3781" w:type="dxa"/>
            <w:shd w:val="clear" w:color="auto" w:fill="auto"/>
            <w:noWrap/>
            <w:vAlign w:val="bottom"/>
          </w:tcPr>
          <w:p w:rsidR="00354077" w:rsidRPr="008B38CC" w:rsidRDefault="00354077" w:rsidP="00C6059E">
            <w:pPr>
              <w:jc w:val="center"/>
              <w:rPr>
                <w:rFonts w:ascii="Calibri" w:hAnsi="Calibri"/>
                <w:b/>
                <w:color w:val="000000"/>
                <w:sz w:val="22"/>
                <w:szCs w:val="22"/>
              </w:rPr>
            </w:pPr>
            <w:r w:rsidRPr="008B38CC">
              <w:rPr>
                <w:rFonts w:ascii="Calibri" w:hAnsi="Calibri"/>
                <w:b/>
                <w:color w:val="000000"/>
                <w:sz w:val="22"/>
                <w:szCs w:val="22"/>
              </w:rPr>
              <w:t>ΠΕΡΙΓΡΑΦΗ</w:t>
            </w:r>
          </w:p>
        </w:tc>
        <w:tc>
          <w:tcPr>
            <w:tcW w:w="1720" w:type="dxa"/>
            <w:shd w:val="clear" w:color="auto" w:fill="auto"/>
            <w:noWrap/>
            <w:vAlign w:val="bottom"/>
          </w:tcPr>
          <w:p w:rsidR="00354077" w:rsidRPr="00592A7E" w:rsidRDefault="00354077" w:rsidP="00C6059E">
            <w:pPr>
              <w:jc w:val="center"/>
              <w:rPr>
                <w:rFonts w:ascii="Calibri" w:hAnsi="Calibri"/>
                <w:b/>
                <w:color w:val="000000"/>
                <w:sz w:val="22"/>
                <w:szCs w:val="22"/>
              </w:rPr>
            </w:pPr>
            <w:r w:rsidRPr="00592A7E">
              <w:rPr>
                <w:rFonts w:ascii="Calibri" w:hAnsi="Calibri"/>
                <w:b/>
                <w:color w:val="000000"/>
                <w:sz w:val="22"/>
                <w:szCs w:val="22"/>
              </w:rPr>
              <w:t>ΠΟΣΟΤΗΤΑ</w:t>
            </w:r>
          </w:p>
        </w:tc>
        <w:tc>
          <w:tcPr>
            <w:tcW w:w="1464" w:type="dxa"/>
          </w:tcPr>
          <w:p w:rsidR="00354077" w:rsidRPr="00592A7E" w:rsidRDefault="00354077" w:rsidP="00C6059E">
            <w:pPr>
              <w:jc w:val="center"/>
              <w:rPr>
                <w:rFonts w:ascii="Calibri" w:hAnsi="Calibri"/>
                <w:b/>
                <w:color w:val="000000"/>
                <w:sz w:val="22"/>
                <w:szCs w:val="22"/>
              </w:rPr>
            </w:pPr>
            <w:r w:rsidRPr="00592A7E">
              <w:rPr>
                <w:rFonts w:ascii="Calibri" w:hAnsi="Calibri"/>
                <w:b/>
                <w:color w:val="000000"/>
                <w:sz w:val="22"/>
                <w:szCs w:val="22"/>
              </w:rPr>
              <w:t>ΤΙΜΗ</w:t>
            </w:r>
          </w:p>
        </w:tc>
        <w:tc>
          <w:tcPr>
            <w:tcW w:w="1464" w:type="dxa"/>
          </w:tcPr>
          <w:p w:rsidR="00354077" w:rsidRPr="00592A7E" w:rsidRDefault="00354077" w:rsidP="00C6059E">
            <w:pPr>
              <w:jc w:val="center"/>
              <w:rPr>
                <w:rFonts w:ascii="Calibri" w:hAnsi="Calibri"/>
                <w:b/>
                <w:color w:val="000000"/>
                <w:sz w:val="22"/>
                <w:szCs w:val="22"/>
              </w:rPr>
            </w:pPr>
            <w:r w:rsidRPr="00592A7E">
              <w:rPr>
                <w:rFonts w:ascii="Calibri" w:hAnsi="Calibri"/>
                <w:b/>
                <w:color w:val="000000"/>
                <w:sz w:val="22"/>
                <w:szCs w:val="22"/>
              </w:rPr>
              <w:t>ΣΥΝΟΛΟ ΑΝΕΥ ΦΠΑ</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LEXMARK 312</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30</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47,00</w:t>
            </w:r>
          </w:p>
        </w:tc>
        <w:tc>
          <w:tcPr>
            <w:tcW w:w="1464" w:type="dxa"/>
          </w:tcPr>
          <w:p w:rsidR="00354077" w:rsidRPr="00276CB0" w:rsidRDefault="00354077" w:rsidP="00C6059E">
            <w:pPr>
              <w:jc w:val="right"/>
              <w:rPr>
                <w:rFonts w:ascii="Calibri" w:hAnsi="Calibri"/>
                <w:color w:val="000000"/>
                <w:sz w:val="22"/>
                <w:szCs w:val="22"/>
                <w:lang w:val="en-US"/>
              </w:rPr>
            </w:pPr>
            <w:r>
              <w:rPr>
                <w:rFonts w:ascii="Calibri" w:hAnsi="Calibri"/>
                <w:color w:val="000000"/>
                <w:sz w:val="22"/>
                <w:szCs w:val="22"/>
                <w:lang w:val="en-US"/>
              </w:rPr>
              <w:t>1.410</w:t>
            </w:r>
            <w:r>
              <w:rPr>
                <w:rFonts w:ascii="Calibri" w:hAnsi="Calibri"/>
                <w:color w:val="000000"/>
                <w:sz w:val="22"/>
                <w:szCs w:val="22"/>
              </w:rPr>
              <w:t>,</w:t>
            </w:r>
            <w:r>
              <w:rPr>
                <w:rFonts w:ascii="Calibri" w:hAnsi="Calibri"/>
                <w:color w:val="000000"/>
                <w:sz w:val="22"/>
                <w:szCs w:val="22"/>
                <w:lang w:val="en-US"/>
              </w:rPr>
              <w:t>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LEXMARK E250</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10</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60,00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600,00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PHOTOCONTUCTOR E450X22G LEXMARK</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7</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56,00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392,00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XEROX 5016</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7</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186,00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1.302,00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XEROX 5021</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7</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205,00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1.435,00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SAMSUNG R116</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50</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49,00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2.450,00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r>
              <w:rPr>
                <w:rFonts w:ascii="Calibri" w:hAnsi="Calibri"/>
                <w:color w:val="000000"/>
                <w:sz w:val="22"/>
                <w:szCs w:val="22"/>
              </w:rPr>
              <w:t>DRUM EPSON EPL 6200L</w:t>
            </w:r>
          </w:p>
        </w:tc>
        <w:tc>
          <w:tcPr>
            <w:tcW w:w="1720" w:type="dxa"/>
            <w:shd w:val="clear" w:color="auto" w:fill="auto"/>
            <w:noWrap/>
            <w:vAlign w:val="bottom"/>
          </w:tcPr>
          <w:p w:rsidR="00354077" w:rsidRDefault="00354077" w:rsidP="00C6059E">
            <w:pPr>
              <w:jc w:val="center"/>
              <w:rPr>
                <w:rFonts w:ascii="Calibri" w:hAnsi="Calibri"/>
                <w:color w:val="000000"/>
                <w:sz w:val="22"/>
                <w:szCs w:val="22"/>
              </w:rPr>
            </w:pPr>
            <w:r>
              <w:rPr>
                <w:rFonts w:ascii="Calibri" w:hAnsi="Calibri"/>
                <w:color w:val="000000"/>
                <w:sz w:val="22"/>
                <w:szCs w:val="22"/>
              </w:rPr>
              <w:t>7</w:t>
            </w:r>
          </w:p>
        </w:tc>
        <w:tc>
          <w:tcPr>
            <w:tcW w:w="1464" w:type="dxa"/>
            <w:vAlign w:val="bottom"/>
          </w:tcPr>
          <w:p w:rsidR="00354077" w:rsidRDefault="00354077" w:rsidP="00C6059E">
            <w:pPr>
              <w:jc w:val="right"/>
              <w:rPr>
                <w:rFonts w:ascii="Calibri" w:hAnsi="Calibri"/>
                <w:color w:val="000000"/>
                <w:sz w:val="22"/>
                <w:szCs w:val="22"/>
              </w:rPr>
            </w:pPr>
            <w:r>
              <w:rPr>
                <w:rFonts w:ascii="Calibri" w:hAnsi="Calibri"/>
                <w:color w:val="000000"/>
                <w:sz w:val="22"/>
                <w:szCs w:val="22"/>
              </w:rPr>
              <w:t>120,00</w:t>
            </w:r>
          </w:p>
        </w:tc>
        <w:tc>
          <w:tcPr>
            <w:tcW w:w="1464" w:type="dxa"/>
          </w:tcPr>
          <w:p w:rsidR="00354077" w:rsidRDefault="00354077" w:rsidP="00C6059E">
            <w:pPr>
              <w:jc w:val="right"/>
              <w:rPr>
                <w:rFonts w:ascii="Calibri" w:hAnsi="Calibri"/>
                <w:color w:val="000000"/>
                <w:sz w:val="22"/>
                <w:szCs w:val="22"/>
              </w:rPr>
            </w:pPr>
            <w:r>
              <w:rPr>
                <w:rFonts w:ascii="Calibri" w:hAnsi="Calibri"/>
                <w:color w:val="000000"/>
                <w:sz w:val="22"/>
                <w:szCs w:val="22"/>
              </w:rPr>
              <w:t>840,00</w:t>
            </w:r>
          </w:p>
        </w:tc>
      </w:tr>
      <w:tr w:rsidR="00354077">
        <w:trPr>
          <w:trHeight w:val="300"/>
        </w:trPr>
        <w:tc>
          <w:tcPr>
            <w:tcW w:w="3781" w:type="dxa"/>
            <w:shd w:val="clear" w:color="auto" w:fill="auto"/>
            <w:noWrap/>
            <w:vAlign w:val="bottom"/>
          </w:tcPr>
          <w:p w:rsidR="00354077" w:rsidRDefault="00354077" w:rsidP="00C6059E">
            <w:pPr>
              <w:rPr>
                <w:rFonts w:ascii="Calibri" w:hAnsi="Calibri"/>
                <w:color w:val="000000"/>
                <w:sz w:val="22"/>
                <w:szCs w:val="22"/>
              </w:rPr>
            </w:pPr>
          </w:p>
        </w:tc>
        <w:tc>
          <w:tcPr>
            <w:tcW w:w="1720" w:type="dxa"/>
            <w:shd w:val="clear" w:color="auto" w:fill="auto"/>
            <w:noWrap/>
            <w:vAlign w:val="bottom"/>
          </w:tcPr>
          <w:p w:rsidR="00354077" w:rsidRDefault="00354077" w:rsidP="00C6059E">
            <w:pPr>
              <w:jc w:val="center"/>
              <w:rPr>
                <w:rFonts w:ascii="Calibri" w:hAnsi="Calibri"/>
                <w:color w:val="000000"/>
                <w:sz w:val="22"/>
                <w:szCs w:val="22"/>
              </w:rPr>
            </w:pPr>
          </w:p>
        </w:tc>
        <w:tc>
          <w:tcPr>
            <w:tcW w:w="1464" w:type="dxa"/>
            <w:vAlign w:val="bottom"/>
          </w:tcPr>
          <w:p w:rsidR="00354077" w:rsidRDefault="00354077" w:rsidP="00C6059E">
            <w:pPr>
              <w:jc w:val="right"/>
              <w:rPr>
                <w:rFonts w:ascii="Calibri" w:hAnsi="Calibri"/>
                <w:color w:val="000000"/>
                <w:sz w:val="22"/>
                <w:szCs w:val="22"/>
              </w:rPr>
            </w:pPr>
          </w:p>
        </w:tc>
        <w:tc>
          <w:tcPr>
            <w:tcW w:w="1464" w:type="dxa"/>
          </w:tcPr>
          <w:p w:rsidR="00354077" w:rsidRDefault="00354077" w:rsidP="00C6059E">
            <w:pPr>
              <w:jc w:val="right"/>
              <w:rPr>
                <w:rFonts w:ascii="Calibri" w:hAnsi="Calibri"/>
                <w:color w:val="000000"/>
                <w:sz w:val="22"/>
                <w:szCs w:val="22"/>
              </w:rPr>
            </w:pPr>
          </w:p>
        </w:tc>
      </w:tr>
      <w:tr w:rsidR="00354077">
        <w:trPr>
          <w:trHeight w:val="300"/>
        </w:trPr>
        <w:tc>
          <w:tcPr>
            <w:tcW w:w="5501" w:type="dxa"/>
            <w:gridSpan w:val="2"/>
            <w:shd w:val="clear" w:color="auto" w:fill="auto"/>
            <w:noWrap/>
            <w:vAlign w:val="bottom"/>
          </w:tcPr>
          <w:p w:rsidR="00354077" w:rsidRDefault="00354077" w:rsidP="00C6059E">
            <w:pPr>
              <w:jc w:val="center"/>
              <w:rPr>
                <w:rFonts w:ascii="Calibri" w:hAnsi="Calibri"/>
                <w:color w:val="000000"/>
                <w:sz w:val="22"/>
                <w:szCs w:val="22"/>
              </w:rPr>
            </w:pPr>
            <w:r w:rsidRPr="008D19D3">
              <w:rPr>
                <w:rFonts w:ascii="Calibri" w:hAnsi="Calibri"/>
                <w:b/>
                <w:color w:val="000000"/>
                <w:sz w:val="22"/>
                <w:szCs w:val="22"/>
              </w:rPr>
              <w:t>ΣΥΝΟΛΟ</w:t>
            </w:r>
          </w:p>
        </w:tc>
        <w:tc>
          <w:tcPr>
            <w:tcW w:w="1464" w:type="dxa"/>
            <w:vAlign w:val="bottom"/>
          </w:tcPr>
          <w:p w:rsidR="00354077" w:rsidRDefault="00354077" w:rsidP="00C6059E">
            <w:pPr>
              <w:jc w:val="right"/>
              <w:rPr>
                <w:rFonts w:ascii="Calibri" w:hAnsi="Calibri"/>
                <w:color w:val="000000"/>
                <w:sz w:val="22"/>
                <w:szCs w:val="22"/>
              </w:rPr>
            </w:pPr>
          </w:p>
        </w:tc>
        <w:tc>
          <w:tcPr>
            <w:tcW w:w="1464" w:type="dxa"/>
          </w:tcPr>
          <w:p w:rsidR="00354077" w:rsidRPr="00276CB0" w:rsidRDefault="00354077" w:rsidP="00C6059E">
            <w:pPr>
              <w:jc w:val="right"/>
              <w:rPr>
                <w:rFonts w:ascii="Calibri" w:hAnsi="Calibri"/>
                <w:b/>
                <w:color w:val="000000"/>
                <w:sz w:val="22"/>
                <w:szCs w:val="22"/>
              </w:rPr>
            </w:pPr>
            <w:r w:rsidRPr="00276CB0">
              <w:rPr>
                <w:rFonts w:ascii="Calibri" w:hAnsi="Calibri"/>
                <w:b/>
                <w:color w:val="000000"/>
                <w:sz w:val="22"/>
                <w:szCs w:val="22"/>
              </w:rPr>
              <w:t>8.429,00</w:t>
            </w:r>
          </w:p>
        </w:tc>
      </w:tr>
      <w:tr w:rsidR="00354077">
        <w:trPr>
          <w:trHeight w:val="300"/>
        </w:trPr>
        <w:tc>
          <w:tcPr>
            <w:tcW w:w="5501" w:type="dxa"/>
            <w:gridSpan w:val="2"/>
            <w:shd w:val="clear" w:color="auto" w:fill="auto"/>
            <w:noWrap/>
            <w:vAlign w:val="bottom"/>
          </w:tcPr>
          <w:p w:rsidR="00354077" w:rsidRPr="00276CB0" w:rsidRDefault="00354077" w:rsidP="00C6059E">
            <w:pPr>
              <w:jc w:val="center"/>
              <w:rPr>
                <w:rFonts w:ascii="Calibri" w:hAnsi="Calibri"/>
                <w:b/>
                <w:color w:val="000000"/>
                <w:sz w:val="22"/>
                <w:szCs w:val="22"/>
              </w:rPr>
            </w:pPr>
            <w:r w:rsidRPr="00276CB0">
              <w:rPr>
                <w:rFonts w:ascii="Calibri" w:hAnsi="Calibri"/>
                <w:b/>
                <w:color w:val="000000"/>
                <w:sz w:val="22"/>
                <w:szCs w:val="22"/>
              </w:rPr>
              <w:t>ΦΠΑ</w:t>
            </w:r>
          </w:p>
        </w:tc>
        <w:tc>
          <w:tcPr>
            <w:tcW w:w="1464" w:type="dxa"/>
            <w:vAlign w:val="bottom"/>
          </w:tcPr>
          <w:p w:rsidR="00354077" w:rsidRDefault="00354077" w:rsidP="00C6059E">
            <w:pPr>
              <w:jc w:val="right"/>
              <w:rPr>
                <w:rFonts w:ascii="Calibri" w:hAnsi="Calibri"/>
                <w:color w:val="000000"/>
                <w:sz w:val="22"/>
                <w:szCs w:val="22"/>
              </w:rPr>
            </w:pPr>
          </w:p>
        </w:tc>
        <w:tc>
          <w:tcPr>
            <w:tcW w:w="1464" w:type="dxa"/>
          </w:tcPr>
          <w:p w:rsidR="00354077" w:rsidRPr="00276CB0" w:rsidRDefault="00354077" w:rsidP="00C6059E">
            <w:pPr>
              <w:jc w:val="right"/>
              <w:rPr>
                <w:rFonts w:ascii="Calibri" w:hAnsi="Calibri"/>
                <w:b/>
                <w:color w:val="000000"/>
                <w:sz w:val="22"/>
                <w:szCs w:val="22"/>
              </w:rPr>
            </w:pPr>
            <w:r w:rsidRPr="00276CB0">
              <w:rPr>
                <w:rFonts w:ascii="Calibri" w:hAnsi="Calibri"/>
                <w:b/>
                <w:color w:val="000000"/>
                <w:sz w:val="22"/>
                <w:szCs w:val="22"/>
              </w:rPr>
              <w:t>2.022,96</w:t>
            </w:r>
          </w:p>
        </w:tc>
      </w:tr>
      <w:tr w:rsidR="00354077">
        <w:trPr>
          <w:trHeight w:val="300"/>
        </w:trPr>
        <w:tc>
          <w:tcPr>
            <w:tcW w:w="5501" w:type="dxa"/>
            <w:gridSpan w:val="2"/>
            <w:shd w:val="clear" w:color="auto" w:fill="auto"/>
            <w:noWrap/>
            <w:vAlign w:val="bottom"/>
          </w:tcPr>
          <w:p w:rsidR="00354077" w:rsidRDefault="00354077" w:rsidP="00C6059E">
            <w:pPr>
              <w:jc w:val="center"/>
              <w:rPr>
                <w:rFonts w:ascii="Calibri" w:hAnsi="Calibri"/>
                <w:color w:val="000000"/>
                <w:sz w:val="22"/>
                <w:szCs w:val="22"/>
              </w:rPr>
            </w:pPr>
            <w:r w:rsidRPr="008D19D3">
              <w:rPr>
                <w:rFonts w:ascii="Calibri" w:hAnsi="Calibri"/>
                <w:b/>
                <w:color w:val="000000"/>
                <w:sz w:val="22"/>
                <w:szCs w:val="22"/>
              </w:rPr>
              <w:t>ΓΕΝΙΚΟ ΣΥΝΟΛΟ</w:t>
            </w:r>
          </w:p>
        </w:tc>
        <w:tc>
          <w:tcPr>
            <w:tcW w:w="1464" w:type="dxa"/>
            <w:vAlign w:val="bottom"/>
          </w:tcPr>
          <w:p w:rsidR="00354077" w:rsidRDefault="00354077" w:rsidP="00C6059E">
            <w:pPr>
              <w:jc w:val="right"/>
              <w:rPr>
                <w:rFonts w:ascii="Calibri" w:hAnsi="Calibri"/>
                <w:color w:val="000000"/>
                <w:sz w:val="22"/>
                <w:szCs w:val="22"/>
              </w:rPr>
            </w:pPr>
          </w:p>
        </w:tc>
        <w:tc>
          <w:tcPr>
            <w:tcW w:w="1464" w:type="dxa"/>
          </w:tcPr>
          <w:p w:rsidR="00354077" w:rsidRPr="00276CB0" w:rsidRDefault="00354077" w:rsidP="00C6059E">
            <w:pPr>
              <w:jc w:val="right"/>
              <w:rPr>
                <w:rFonts w:ascii="Calibri" w:hAnsi="Calibri"/>
                <w:b/>
                <w:color w:val="000000"/>
                <w:sz w:val="22"/>
                <w:szCs w:val="22"/>
              </w:rPr>
            </w:pPr>
            <w:r>
              <w:rPr>
                <w:rFonts w:ascii="Calibri" w:hAnsi="Calibri"/>
                <w:b/>
                <w:color w:val="000000"/>
                <w:sz w:val="22"/>
                <w:szCs w:val="22"/>
              </w:rPr>
              <w:t>10.451,96</w:t>
            </w:r>
          </w:p>
        </w:tc>
      </w:tr>
    </w:tbl>
    <w:p w:rsidR="00354077" w:rsidRDefault="00354077" w:rsidP="00354077"/>
    <w:p w:rsidR="00354077" w:rsidRPr="00C47819" w:rsidRDefault="00354077" w:rsidP="00354077"/>
    <w:p w:rsidR="00354077" w:rsidRPr="00C47819" w:rsidRDefault="00354077" w:rsidP="00354077"/>
    <w:p w:rsidR="00354077" w:rsidRDefault="00354077" w:rsidP="00354077"/>
    <w:p w:rsidR="00354077" w:rsidRDefault="00354077" w:rsidP="00354077"/>
    <w:p w:rsidR="00354077" w:rsidRDefault="00354077" w:rsidP="00354077"/>
    <w:p w:rsidR="00354077" w:rsidRDefault="00354077" w:rsidP="00354077">
      <w:pPr>
        <w:shd w:val="clear" w:color="auto" w:fill="FFFFFF"/>
        <w:spacing w:line="360" w:lineRule="auto"/>
        <w:jc w:val="center"/>
        <w:rPr>
          <w:rFonts w:ascii="Comic Sans MS" w:hAnsi="Comic Sans MS"/>
          <w:b/>
          <w:sz w:val="20"/>
          <w:szCs w:val="20"/>
        </w:rPr>
      </w:pPr>
      <w:r>
        <w:tab/>
      </w:r>
      <w:r>
        <w:rPr>
          <w:rFonts w:ascii="Comic Sans MS" w:hAnsi="Comic Sans MS"/>
          <w:b/>
          <w:sz w:val="20"/>
          <w:szCs w:val="20"/>
        </w:rPr>
        <w:t>ΟΜΑΔΑ 3: ΧΑΡΤΙ ΕΚΤΥΠΩΣΗΣ</w:t>
      </w: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2599"/>
        <w:gridCol w:w="1228"/>
        <w:gridCol w:w="1229"/>
        <w:gridCol w:w="1235"/>
        <w:gridCol w:w="2099"/>
      </w:tblGrid>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hAnsi="Comic Sans MS" w:cs="Calibri"/>
                <w:b/>
                <w:bCs/>
                <w:color w:val="000000"/>
                <w:sz w:val="18"/>
                <w:szCs w:val="18"/>
              </w:rPr>
            </w:pPr>
            <w:r>
              <w:rPr>
                <w:rFonts w:ascii="Comic Sans MS" w:hAnsi="Comic Sans MS" w:cs="Calibri"/>
                <w:b/>
                <w:bCs/>
                <w:color w:val="000000"/>
                <w:sz w:val="18"/>
                <w:szCs w:val="18"/>
              </w:rPr>
              <w:t>Α/Α</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περιγραφή</w:t>
            </w:r>
          </w:p>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τύπος</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Μονάδα μέτρησης</w:t>
            </w:r>
          </w:p>
        </w:tc>
        <w:tc>
          <w:tcPr>
            <w:tcW w:w="1229" w:type="dxa"/>
            <w:shd w:val="clear" w:color="auto" w:fill="FFFFFF"/>
            <w:vAlign w:val="bottom"/>
          </w:tcPr>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ποσότητα</w:t>
            </w:r>
            <w:r>
              <w:rPr>
                <w:rFonts w:ascii="Comic Sans MS" w:hAnsi="Comic Sans MS" w:cs="Calibri"/>
                <w:b/>
                <w:bCs/>
                <w:color w:val="000000"/>
                <w:sz w:val="18"/>
                <w:szCs w:val="18"/>
              </w:rPr>
              <w:t xml:space="preserve"> </w:t>
            </w:r>
          </w:p>
        </w:tc>
        <w:tc>
          <w:tcPr>
            <w:tcW w:w="1235" w:type="dxa"/>
            <w:shd w:val="clear" w:color="auto" w:fill="FFFFFF"/>
            <w:vAlign w:val="bottom"/>
          </w:tcPr>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Ενδεικτική τιμή άνευ ΦΠΑ</w:t>
            </w:r>
          </w:p>
        </w:tc>
        <w:tc>
          <w:tcPr>
            <w:tcW w:w="2099" w:type="dxa"/>
            <w:shd w:val="clear" w:color="auto" w:fill="FFFFFF"/>
            <w:vAlign w:val="bottom"/>
          </w:tcPr>
          <w:p w:rsidR="0020778F" w:rsidRDefault="0020778F" w:rsidP="00C6059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Συνολική τιμή άνευ ΦΠΑ</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1</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Εκτύπωσης</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Α3 80gr/m2, 500 φ/δεσμίδα</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5,7</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1.140,00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2</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Εκτύπωσης</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80gr/m2, 500φ/δεσμίδα</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12.500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2,65</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33.125,00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3</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παπυρος</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Α3, 100φ/δεσμίδα</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400,00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4</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Χαρτί </w:t>
            </w:r>
            <w:r>
              <w:rPr>
                <w:rFonts w:ascii="Comic Sans MS" w:hAnsi="Comic Sans MS"/>
                <w:color w:val="000000"/>
                <w:sz w:val="18"/>
                <w:szCs w:val="18"/>
                <w:lang w:val="en-GB"/>
              </w:rPr>
              <w:t>Plotter</w:t>
            </w:r>
          </w:p>
          <w:p w:rsidR="0020778F" w:rsidRPr="000B0F43"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lang w:val="en-GB"/>
              </w:rPr>
              <w:t>A</w:t>
            </w:r>
            <w:r w:rsidRPr="000B0F43">
              <w:rPr>
                <w:rFonts w:ascii="Comic Sans MS" w:hAnsi="Comic Sans MS"/>
                <w:color w:val="000000"/>
                <w:sz w:val="18"/>
                <w:szCs w:val="18"/>
              </w:rPr>
              <w:t xml:space="preserve">0, </w:t>
            </w:r>
            <w:r>
              <w:rPr>
                <w:rFonts w:ascii="Comic Sans MS" w:hAnsi="Comic Sans MS"/>
                <w:color w:val="000000"/>
                <w:sz w:val="18"/>
                <w:szCs w:val="18"/>
              </w:rPr>
              <w:t>Ρολό</w:t>
            </w:r>
            <w:r w:rsidRPr="000B0F43">
              <w:rPr>
                <w:rFonts w:ascii="Comic Sans MS" w:hAnsi="Comic Sans MS"/>
                <w:color w:val="000000"/>
                <w:sz w:val="18"/>
                <w:szCs w:val="18"/>
              </w:rPr>
              <w:t xml:space="preserve"> 90</w:t>
            </w:r>
            <w:r>
              <w:rPr>
                <w:rFonts w:ascii="Comic Sans MS" w:hAnsi="Comic Sans MS"/>
                <w:color w:val="000000"/>
                <w:sz w:val="18"/>
                <w:szCs w:val="18"/>
                <w:lang w:val="en-GB"/>
              </w:rPr>
              <w:t>cm</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8,5</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425,00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5</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σχεδίου</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Ρολό 30cm</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100,00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6</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σχεδίου</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Α1 Ρολό 60cm</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7</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140,00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7</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Χαρτονάκι</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Α4 160gr, 250 φ/δεσμίδα</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6</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120,00</w:t>
            </w:r>
          </w:p>
        </w:tc>
      </w:tr>
      <w:tr w:rsidR="0020778F">
        <w:tblPrEx>
          <w:tblCellMar>
            <w:top w:w="0" w:type="dxa"/>
            <w:bottom w:w="0" w:type="dxa"/>
          </w:tblCellMar>
        </w:tblPrEx>
        <w:tc>
          <w:tcPr>
            <w:tcW w:w="1330"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8</w:t>
            </w:r>
          </w:p>
        </w:tc>
        <w:tc>
          <w:tcPr>
            <w:tcW w:w="2599"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Χαρτονάκι</w:t>
            </w:r>
          </w:p>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Α4 260gr, 125 φ/δεσμίδα</w:t>
            </w:r>
          </w:p>
        </w:tc>
        <w:tc>
          <w:tcPr>
            <w:tcW w:w="1228" w:type="dxa"/>
            <w:shd w:val="clear" w:color="auto" w:fill="FFFFFF"/>
            <w:vAlign w:val="bottom"/>
          </w:tcPr>
          <w:p w:rsidR="0020778F" w:rsidRDefault="0020778F" w:rsidP="00C6059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122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1235"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2099" w:type="dxa"/>
            <w:shd w:val="clear" w:color="auto" w:fill="FFFFFF"/>
            <w:vAlign w:val="bottom"/>
          </w:tcPr>
          <w:p w:rsidR="0020778F" w:rsidRDefault="0020778F" w:rsidP="00C6059E">
            <w:pPr>
              <w:jc w:val="center"/>
              <w:rPr>
                <w:rFonts w:ascii="Comic Sans MS" w:eastAsia="Arial Unicode MS" w:hAnsi="Comic Sans MS" w:cs="Arial"/>
                <w:color w:val="000000"/>
                <w:sz w:val="18"/>
                <w:szCs w:val="18"/>
              </w:rPr>
            </w:pPr>
            <w:r>
              <w:rPr>
                <w:rFonts w:ascii="Comic Sans MS" w:hAnsi="Comic Sans MS" w:cs="Arial"/>
                <w:color w:val="000000"/>
                <w:sz w:val="18"/>
                <w:szCs w:val="18"/>
              </w:rPr>
              <w:t>300,00</w:t>
            </w:r>
          </w:p>
        </w:tc>
      </w:tr>
      <w:tr w:rsidR="00354077">
        <w:tblPrEx>
          <w:shd w:val="clear" w:color="auto" w:fill="F2F2F2"/>
          <w:tblCellMar>
            <w:top w:w="0" w:type="dxa"/>
            <w:bottom w:w="0" w:type="dxa"/>
          </w:tblCellMar>
          <w:tblLook w:val="01E0"/>
        </w:tblPrEx>
        <w:tc>
          <w:tcPr>
            <w:tcW w:w="7621" w:type="dxa"/>
            <w:gridSpan w:val="5"/>
            <w:shd w:val="clear" w:color="auto" w:fill="FFFFFF"/>
          </w:tcPr>
          <w:p w:rsidR="00354077" w:rsidRDefault="00354077" w:rsidP="00C6059E">
            <w:pPr>
              <w:jc w:val="center"/>
              <w:rPr>
                <w:rFonts w:ascii="Comic Sans MS" w:hAnsi="Comic Sans MS"/>
                <w:sz w:val="18"/>
                <w:szCs w:val="18"/>
              </w:rPr>
            </w:pPr>
            <w:r>
              <w:rPr>
                <w:rFonts w:ascii="Comic Sans MS" w:hAnsi="Comic Sans MS"/>
                <w:sz w:val="18"/>
                <w:szCs w:val="18"/>
              </w:rPr>
              <w:t>ΣΥΝΟΛΙΚΗ ΑΞΙΑ ΑΝΕΥ ΦΠΑ 24%</w:t>
            </w:r>
          </w:p>
        </w:tc>
        <w:tc>
          <w:tcPr>
            <w:tcW w:w="2099" w:type="dxa"/>
            <w:shd w:val="clear" w:color="auto" w:fill="FFFFFF"/>
          </w:tcPr>
          <w:p w:rsidR="00354077" w:rsidRDefault="00354077" w:rsidP="00C6059E">
            <w:pPr>
              <w:jc w:val="center"/>
              <w:rPr>
                <w:rFonts w:ascii="Comic Sans MS" w:hAnsi="Comic Sans MS"/>
                <w:b/>
                <w:sz w:val="18"/>
                <w:szCs w:val="18"/>
              </w:rPr>
            </w:pPr>
            <w:r>
              <w:rPr>
                <w:rFonts w:ascii="Comic Sans MS" w:hAnsi="Comic Sans MS" w:cs="Calibri"/>
                <w:b/>
                <w:bCs/>
                <w:color w:val="000000"/>
                <w:sz w:val="18"/>
                <w:szCs w:val="18"/>
              </w:rPr>
              <w:t>35.750,00</w:t>
            </w:r>
          </w:p>
        </w:tc>
      </w:tr>
      <w:tr w:rsidR="00354077">
        <w:tblPrEx>
          <w:shd w:val="clear" w:color="auto" w:fill="F2F2F2"/>
          <w:tblCellMar>
            <w:top w:w="0" w:type="dxa"/>
            <w:bottom w:w="0" w:type="dxa"/>
          </w:tblCellMar>
          <w:tblLook w:val="01E0"/>
        </w:tblPrEx>
        <w:tc>
          <w:tcPr>
            <w:tcW w:w="7621" w:type="dxa"/>
            <w:gridSpan w:val="5"/>
            <w:shd w:val="clear" w:color="auto" w:fill="FFFFFF"/>
          </w:tcPr>
          <w:p w:rsidR="00354077" w:rsidRDefault="00354077" w:rsidP="00C6059E">
            <w:pPr>
              <w:jc w:val="center"/>
              <w:rPr>
                <w:rFonts w:ascii="Comic Sans MS" w:hAnsi="Comic Sans MS"/>
                <w:sz w:val="18"/>
                <w:szCs w:val="18"/>
              </w:rPr>
            </w:pPr>
            <w:r>
              <w:rPr>
                <w:rFonts w:ascii="Comic Sans MS" w:hAnsi="Comic Sans MS"/>
                <w:sz w:val="18"/>
                <w:szCs w:val="18"/>
              </w:rPr>
              <w:t>ΦΠΑ 24%</w:t>
            </w:r>
          </w:p>
        </w:tc>
        <w:tc>
          <w:tcPr>
            <w:tcW w:w="2099" w:type="dxa"/>
            <w:shd w:val="clear" w:color="auto" w:fill="FFFFFF"/>
            <w:vAlign w:val="bottom"/>
          </w:tcPr>
          <w:p w:rsidR="00354077" w:rsidRDefault="00354077" w:rsidP="00C6059E">
            <w:pPr>
              <w:jc w:val="center"/>
              <w:rPr>
                <w:rFonts w:ascii="Comic Sans MS" w:hAnsi="Comic Sans MS" w:cs="Calibri"/>
                <w:b/>
                <w:bCs/>
                <w:color w:val="000000"/>
                <w:sz w:val="18"/>
                <w:szCs w:val="18"/>
              </w:rPr>
            </w:pPr>
            <w:r>
              <w:rPr>
                <w:rFonts w:ascii="Comic Sans MS" w:hAnsi="Comic Sans MS" w:cs="Calibri"/>
                <w:b/>
                <w:bCs/>
                <w:color w:val="000000"/>
                <w:sz w:val="18"/>
                <w:szCs w:val="18"/>
              </w:rPr>
              <w:t xml:space="preserve"> 8.580,00</w:t>
            </w:r>
          </w:p>
        </w:tc>
      </w:tr>
      <w:tr w:rsidR="00354077">
        <w:tblPrEx>
          <w:shd w:val="clear" w:color="auto" w:fill="F2F2F2"/>
          <w:tblCellMar>
            <w:top w:w="0" w:type="dxa"/>
            <w:bottom w:w="0" w:type="dxa"/>
          </w:tblCellMar>
          <w:tblLook w:val="01E0"/>
        </w:tblPrEx>
        <w:tc>
          <w:tcPr>
            <w:tcW w:w="7621" w:type="dxa"/>
            <w:gridSpan w:val="5"/>
            <w:shd w:val="clear" w:color="auto" w:fill="FFFFFF"/>
          </w:tcPr>
          <w:p w:rsidR="00354077" w:rsidRDefault="00354077" w:rsidP="00C6059E">
            <w:pPr>
              <w:jc w:val="center"/>
              <w:rPr>
                <w:rFonts w:ascii="Comic Sans MS" w:hAnsi="Comic Sans MS"/>
                <w:sz w:val="18"/>
                <w:szCs w:val="18"/>
              </w:rPr>
            </w:pPr>
            <w:r>
              <w:rPr>
                <w:rFonts w:ascii="Comic Sans MS" w:hAnsi="Comic Sans MS"/>
                <w:sz w:val="18"/>
                <w:szCs w:val="18"/>
              </w:rPr>
              <w:t>ΣΥΝΟΛΙΚΗ ΑΞΙΑ ΜΕ ΦΠΑ 24%</w:t>
            </w:r>
          </w:p>
        </w:tc>
        <w:tc>
          <w:tcPr>
            <w:tcW w:w="2099" w:type="dxa"/>
            <w:shd w:val="clear" w:color="auto" w:fill="FFFFFF"/>
            <w:vAlign w:val="bottom"/>
          </w:tcPr>
          <w:p w:rsidR="00354077" w:rsidRDefault="00354077" w:rsidP="00C6059E">
            <w:pPr>
              <w:jc w:val="center"/>
              <w:rPr>
                <w:rFonts w:ascii="Comic Sans MS" w:hAnsi="Comic Sans MS" w:cs="Calibri"/>
                <w:b/>
                <w:bCs/>
                <w:color w:val="000000"/>
                <w:sz w:val="18"/>
                <w:szCs w:val="18"/>
              </w:rPr>
            </w:pPr>
            <w:r>
              <w:rPr>
                <w:rFonts w:ascii="Comic Sans MS" w:hAnsi="Comic Sans MS" w:cs="Calibri"/>
                <w:b/>
                <w:bCs/>
                <w:color w:val="000000"/>
                <w:sz w:val="18"/>
                <w:szCs w:val="18"/>
              </w:rPr>
              <w:t>44.330,00</w:t>
            </w:r>
          </w:p>
        </w:tc>
      </w:tr>
    </w:tbl>
    <w:p w:rsidR="00354077" w:rsidRDefault="00354077" w:rsidP="00354077">
      <w:pPr>
        <w:spacing w:line="360" w:lineRule="auto"/>
        <w:jc w:val="center"/>
        <w:rPr>
          <w:rFonts w:ascii="Comic Sans MS" w:hAnsi="Comic Sans MS"/>
          <w:b/>
          <w:sz w:val="20"/>
          <w:szCs w:val="20"/>
        </w:rPr>
      </w:pPr>
    </w:p>
    <w:p w:rsidR="00354077" w:rsidRDefault="00354077" w:rsidP="00354077">
      <w:pPr>
        <w:spacing w:line="360" w:lineRule="auto"/>
        <w:jc w:val="center"/>
        <w:rPr>
          <w:rFonts w:ascii="Comic Sans MS" w:hAnsi="Comic Sans MS"/>
          <w:b/>
          <w:sz w:val="20"/>
          <w:szCs w:val="20"/>
        </w:rPr>
      </w:pPr>
      <w:r>
        <w:rPr>
          <w:rFonts w:ascii="Comic Sans MS" w:hAnsi="Comic Sans MS"/>
          <w:b/>
          <w:sz w:val="20"/>
          <w:szCs w:val="20"/>
        </w:rPr>
        <w:t>ΓΕΝΙΚΟ ΣΥΝΟΛΟ</w:t>
      </w:r>
    </w:p>
    <w:tbl>
      <w:tblPr>
        <w:tblW w:w="9748"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143"/>
        <w:gridCol w:w="2605"/>
      </w:tblGrid>
      <w:tr w:rsidR="00354077">
        <w:trPr>
          <w:jc w:val="center"/>
        </w:trPr>
        <w:tc>
          <w:tcPr>
            <w:tcW w:w="7143" w:type="dxa"/>
            <w:shd w:val="clear" w:color="auto" w:fill="FFFFFF"/>
          </w:tcPr>
          <w:p w:rsidR="00354077" w:rsidRPr="007137A1" w:rsidRDefault="00354077" w:rsidP="00354077">
            <w:pPr>
              <w:jc w:val="center"/>
              <w:rPr>
                <w:rFonts w:ascii="Comic Sans MS" w:hAnsi="Comic Sans MS"/>
                <w:sz w:val="18"/>
                <w:szCs w:val="18"/>
              </w:rPr>
            </w:pPr>
            <w:r w:rsidRPr="007137A1">
              <w:rPr>
                <w:rFonts w:ascii="Comic Sans MS" w:hAnsi="Comic Sans MS"/>
                <w:sz w:val="18"/>
                <w:szCs w:val="18"/>
              </w:rPr>
              <w:t>ΓΕΝΙΚΟ ΣΥΝΟΛΟ ΑΝΕΥ ΦΠΑ 24%</w:t>
            </w:r>
          </w:p>
        </w:tc>
        <w:tc>
          <w:tcPr>
            <w:tcW w:w="2605" w:type="dxa"/>
            <w:shd w:val="clear" w:color="auto" w:fill="FFFFFF"/>
          </w:tcPr>
          <w:p w:rsidR="00354077" w:rsidRPr="007137A1" w:rsidRDefault="009F3C38" w:rsidP="00C6059E">
            <w:pPr>
              <w:jc w:val="center"/>
              <w:rPr>
                <w:rFonts w:ascii="Comic Sans MS" w:hAnsi="Comic Sans MS"/>
                <w:b/>
                <w:bCs/>
                <w:sz w:val="20"/>
                <w:szCs w:val="18"/>
              </w:rPr>
            </w:pPr>
            <w:r w:rsidRPr="007137A1">
              <w:rPr>
                <w:rFonts w:ascii="Comic Sans MS" w:hAnsi="Comic Sans MS"/>
                <w:b/>
                <w:bCs/>
                <w:sz w:val="20"/>
                <w:szCs w:val="18"/>
              </w:rPr>
              <w:t>197.014,25</w:t>
            </w:r>
          </w:p>
        </w:tc>
      </w:tr>
      <w:tr w:rsidR="00354077">
        <w:trPr>
          <w:jc w:val="center"/>
        </w:trPr>
        <w:tc>
          <w:tcPr>
            <w:tcW w:w="7143" w:type="dxa"/>
            <w:shd w:val="clear" w:color="auto" w:fill="FFFFFF"/>
          </w:tcPr>
          <w:p w:rsidR="00354077" w:rsidRPr="007137A1" w:rsidRDefault="00354077" w:rsidP="00354077">
            <w:pPr>
              <w:jc w:val="center"/>
              <w:rPr>
                <w:rFonts w:ascii="Comic Sans MS" w:hAnsi="Comic Sans MS"/>
                <w:sz w:val="18"/>
                <w:szCs w:val="18"/>
              </w:rPr>
            </w:pPr>
            <w:r w:rsidRPr="007137A1">
              <w:rPr>
                <w:rFonts w:ascii="Comic Sans MS" w:hAnsi="Comic Sans MS"/>
                <w:sz w:val="18"/>
                <w:szCs w:val="18"/>
              </w:rPr>
              <w:t>ΦΠΑ 24%</w:t>
            </w:r>
          </w:p>
        </w:tc>
        <w:tc>
          <w:tcPr>
            <w:tcW w:w="2605" w:type="dxa"/>
            <w:shd w:val="clear" w:color="auto" w:fill="FFFFFF"/>
          </w:tcPr>
          <w:p w:rsidR="00354077" w:rsidRPr="007137A1" w:rsidRDefault="009F3C38" w:rsidP="00C6059E">
            <w:pPr>
              <w:jc w:val="center"/>
              <w:rPr>
                <w:rFonts w:ascii="Comic Sans MS" w:hAnsi="Comic Sans MS"/>
                <w:b/>
                <w:bCs/>
                <w:sz w:val="20"/>
                <w:szCs w:val="18"/>
              </w:rPr>
            </w:pPr>
            <w:r w:rsidRPr="007137A1">
              <w:rPr>
                <w:rFonts w:ascii="Comic Sans MS" w:hAnsi="Comic Sans MS"/>
                <w:b/>
                <w:bCs/>
                <w:sz w:val="20"/>
                <w:szCs w:val="18"/>
              </w:rPr>
              <w:t xml:space="preserve"> 47.283,42</w:t>
            </w:r>
          </w:p>
        </w:tc>
      </w:tr>
      <w:tr w:rsidR="00354077">
        <w:trPr>
          <w:jc w:val="center"/>
        </w:trPr>
        <w:tc>
          <w:tcPr>
            <w:tcW w:w="7143" w:type="dxa"/>
            <w:shd w:val="clear" w:color="auto" w:fill="FFFFFF"/>
          </w:tcPr>
          <w:p w:rsidR="00354077" w:rsidRPr="007137A1" w:rsidRDefault="00354077" w:rsidP="00354077">
            <w:pPr>
              <w:jc w:val="center"/>
              <w:rPr>
                <w:rFonts w:ascii="Comic Sans MS" w:hAnsi="Comic Sans MS"/>
                <w:sz w:val="18"/>
                <w:szCs w:val="18"/>
              </w:rPr>
            </w:pPr>
            <w:r w:rsidRPr="007137A1">
              <w:rPr>
                <w:rFonts w:ascii="Comic Sans MS" w:hAnsi="Comic Sans MS"/>
                <w:sz w:val="18"/>
                <w:szCs w:val="18"/>
              </w:rPr>
              <w:t>ΓΕΝΙΚΟ ΣΥΝΟΛΟ ΜΕ ΦΠΑ 24%</w:t>
            </w:r>
          </w:p>
        </w:tc>
        <w:tc>
          <w:tcPr>
            <w:tcW w:w="2605" w:type="dxa"/>
            <w:shd w:val="clear" w:color="auto" w:fill="FFFFFF"/>
          </w:tcPr>
          <w:p w:rsidR="00354077" w:rsidRPr="007137A1" w:rsidRDefault="009F3C38" w:rsidP="00C6059E">
            <w:pPr>
              <w:jc w:val="center"/>
              <w:rPr>
                <w:rFonts w:ascii="Comic Sans MS" w:hAnsi="Comic Sans MS"/>
                <w:b/>
                <w:bCs/>
                <w:sz w:val="20"/>
                <w:szCs w:val="18"/>
              </w:rPr>
            </w:pPr>
            <w:r w:rsidRPr="007137A1">
              <w:rPr>
                <w:rFonts w:ascii="Comic Sans MS" w:hAnsi="Comic Sans MS"/>
                <w:b/>
                <w:bCs/>
                <w:sz w:val="20"/>
                <w:szCs w:val="18"/>
              </w:rPr>
              <w:t>244.297,67</w:t>
            </w:r>
          </w:p>
        </w:tc>
      </w:tr>
    </w:tbl>
    <w:p w:rsidR="00354077" w:rsidRDefault="00354077" w:rsidP="00354077">
      <w:pPr>
        <w:spacing w:line="276" w:lineRule="auto"/>
        <w:ind w:left="720"/>
        <w:jc w:val="both"/>
        <w:rPr>
          <w:rFonts w:ascii="Comic Sans MS" w:hAnsi="Comic Sans MS"/>
          <w:sz w:val="20"/>
          <w:szCs w:val="20"/>
        </w:rPr>
      </w:pPr>
    </w:p>
    <w:p w:rsidR="00354077" w:rsidRDefault="00354077" w:rsidP="00354077">
      <w:pPr>
        <w:spacing w:line="276" w:lineRule="auto"/>
        <w:ind w:left="720"/>
        <w:jc w:val="both"/>
        <w:rPr>
          <w:rFonts w:ascii="Comic Sans MS" w:hAnsi="Comic Sans MS"/>
          <w:sz w:val="20"/>
          <w:szCs w:val="20"/>
        </w:rPr>
      </w:pPr>
    </w:p>
    <w:p w:rsidR="00354077" w:rsidRPr="00354077" w:rsidRDefault="00354077" w:rsidP="00354077">
      <w:pPr>
        <w:tabs>
          <w:tab w:val="left" w:pos="4125"/>
        </w:tabs>
        <w:spacing w:line="276" w:lineRule="auto"/>
        <w:ind w:left="720"/>
        <w:jc w:val="both"/>
        <w:rPr>
          <w:rFonts w:ascii="Comic Sans MS" w:hAnsi="Comic Sans MS"/>
          <w:b/>
          <w:sz w:val="20"/>
          <w:szCs w:val="20"/>
        </w:rPr>
      </w:pPr>
      <w:r>
        <w:rPr>
          <w:rFonts w:ascii="Comic Sans MS" w:hAnsi="Comic Sans MS"/>
          <w:sz w:val="20"/>
          <w:szCs w:val="20"/>
        </w:rPr>
        <w:tab/>
      </w:r>
      <w:r w:rsidRPr="00354077">
        <w:rPr>
          <w:rFonts w:ascii="Comic Sans MS" w:hAnsi="Comic Sans MS"/>
          <w:b/>
          <w:sz w:val="20"/>
          <w:szCs w:val="20"/>
        </w:rPr>
        <w:t>ΕΙΔΙΚΟΙ ΟΡΟΙ</w:t>
      </w:r>
    </w:p>
    <w:p w:rsidR="00354077" w:rsidRDefault="00354077" w:rsidP="00354077">
      <w:pPr>
        <w:spacing w:line="276" w:lineRule="auto"/>
        <w:ind w:left="720"/>
        <w:jc w:val="both"/>
        <w:rPr>
          <w:rFonts w:ascii="Comic Sans MS" w:hAnsi="Comic Sans MS"/>
          <w:sz w:val="20"/>
          <w:szCs w:val="20"/>
        </w:rPr>
      </w:pP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Οι ενδεικτικές τιμές δεν συμπεριλαμβάνουν ΦΠΑ 24%. Τιμές προσφοράς που υπερβαίνουν τις ενδεικτικές τιμές της μελέτης στο σύνολο της κάθε ομάδας δεν θα γίνουν αποδεκτές.</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Η παράδοση των υλικών θα γίνεται στις κατά τόπους αποθήκες του Δήμου Ρόδου από προσωπικό και με έξοδα του προμηθευτή.  Ο/οι μειοδότης/ες είναι υποχρεωμένοι να παραδίδουν τα υλικά το αργότερο μέσα σε τρεις(3) εργάσιμες ημέρες από την ημερομηνία της έγγραφης παραγγελίας από το Τμήμα Προμηθειών, αλλιώς τούτα δεν θα παραλαμβάνονται.</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 xml:space="preserve">Το Τμήμα Προμηθειών θα δεχθεί προσφορές για το σύνολο των ομάδων ή και για κάθε ομάδα ξεχωριστά. Απαραίτητη προϋπόθεση για να γίνει αποδεκτή μία προσφορά είναι να περιέχει όλα τα υλικά της προσφερόμενης ομάδας. </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 xml:space="preserve">Ο Δήμος δεν είναι υποχρεωμένος να προμηθευτεί όλη την ποσότητα των προκηρυχθέντων υλικών.  Μπορεί να προμηθευτεί μέρος αυτών όχι όμως λιγότερο του 70%. </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Τα είδη γραφικής ύλης θα πρέπει να είναι ΜΗ ΤΟΞΙΚΑ, να φέρουν τη σήμανση CE και να τηρούν τις προδιαγραφές της Ευρωπαϊκής Ένωσης.</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Όπου αναφέρονται είδη συγκεκριμένης μάρκας, για να περιγραφούν πιο συγκεκριμένα οι τεχνικές προδιαγραφές αυτών, γίνονται δεκτά και ισοδύναμα αυτών.</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 xml:space="preserve">Το φωτοαντιγραφικό λευκό χαρτί Α4 θα έχει διαστάσεις 21,0 Χ </w:t>
      </w:r>
      <w:smartTag w:uri="urn:schemas-microsoft-com:office:smarttags" w:element="metricconverter">
        <w:smartTagPr>
          <w:attr w:name="ProductID" w:val="29,7 cm"/>
        </w:smartTagPr>
        <w:r w:rsidRPr="00265232">
          <w:rPr>
            <w:rFonts w:ascii="Comic Sans MS" w:hAnsi="Comic Sans MS" w:cs="Arial"/>
            <w:sz w:val="20"/>
            <w:szCs w:val="20"/>
          </w:rPr>
          <w:t>29,7 cm</w:t>
        </w:r>
      </w:smartTag>
      <w:r w:rsidRPr="00265232">
        <w:rPr>
          <w:rFonts w:ascii="Comic Sans MS" w:hAnsi="Comic Sans MS" w:cs="Arial"/>
          <w:sz w:val="20"/>
          <w:szCs w:val="20"/>
        </w:rPr>
        <w:t xml:space="preserve"> και βάρος 80gr/m².</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 xml:space="preserve">Το φωτοαντιγραφικό λευκό χαρτί Α3 θα έχει διαστάσεις 29,7 X </w:t>
      </w:r>
      <w:smartTag w:uri="urn:schemas-microsoft-com:office:smarttags" w:element="metricconverter">
        <w:smartTagPr>
          <w:attr w:name="ProductID" w:val="42,00 cm"/>
        </w:smartTagPr>
        <w:r w:rsidRPr="00265232">
          <w:rPr>
            <w:rFonts w:ascii="Comic Sans MS" w:hAnsi="Comic Sans MS" w:cs="Arial"/>
            <w:sz w:val="20"/>
            <w:szCs w:val="20"/>
          </w:rPr>
          <w:t>42,00 cm</w:t>
        </w:r>
      </w:smartTag>
      <w:r w:rsidRPr="00265232">
        <w:rPr>
          <w:rFonts w:ascii="Comic Sans MS" w:hAnsi="Comic Sans MS" w:cs="Arial"/>
          <w:sz w:val="20"/>
          <w:szCs w:val="20"/>
        </w:rPr>
        <w:t xml:space="preserve"> και βάρος 80gr/m².</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cs="Arial"/>
          <w:sz w:val="20"/>
          <w:szCs w:val="20"/>
        </w:rPr>
        <w:t xml:space="preserve">Το φωτοαντιγραφικό χαρτί πρέπει να είναι κατάλληλο για φωτοτυπίες και εκτυπώσεις μαυρόασπρες και έγχρωμες σε εκτυπωτή laser και inkjet. Το χαρτί θα πρέπει να είναι συσκευασμένο σε δεσμίδες των 500 φύλλων, οι οποίες δεν πρέπει να περιέχουν σκισμένα ή ελαττωματικά φύλλα, όλα της ίδιας διάστασης, ποιότητας και κατηγορίας. Ο προμηθευτής </w:t>
      </w:r>
      <w:r w:rsidRPr="00265232">
        <w:rPr>
          <w:rFonts w:ascii="Comic Sans MS" w:hAnsi="Comic Sans MS" w:cs="Arial"/>
          <w:sz w:val="20"/>
          <w:szCs w:val="20"/>
        </w:rPr>
        <w:lastRenderedPageBreak/>
        <w:t>αναλαμβάνει την υποχρέωση να αντικαταστήσει τις δεσμίδες που τυχόν βρεθούν με ελαττωματική κατασκευή κατά την παραλαβή ή στο στάδιο της χρησιμοποίησης.</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 xml:space="preserve">Όλα τα υλικά θα είναι καινούργια και μέσα στις συσκευασίες πώλησής τους. Χτυπημένα ή αλλοιωμένα προιόντα δεν θα παραλαμβάνονται. Ειδικά για την κατηγορία των μελανιών, θα γίνουν αποδεκτά μόνο </w:t>
      </w:r>
      <w:r w:rsidRPr="00265232">
        <w:rPr>
          <w:rFonts w:ascii="Comic Sans MS" w:hAnsi="Comic Sans MS"/>
          <w:sz w:val="20"/>
          <w:szCs w:val="20"/>
          <w:lang w:val="en-US"/>
        </w:rPr>
        <w:t>original</w:t>
      </w:r>
      <w:r w:rsidRPr="00265232">
        <w:rPr>
          <w:rFonts w:ascii="Comic Sans MS" w:hAnsi="Comic Sans MS"/>
          <w:sz w:val="20"/>
          <w:szCs w:val="20"/>
        </w:rPr>
        <w:t xml:space="preserve">-αυθεντικά. </w:t>
      </w:r>
    </w:p>
    <w:p w:rsidR="00354077" w:rsidRPr="00265232" w:rsidRDefault="00354077" w:rsidP="00354077">
      <w:pPr>
        <w:numPr>
          <w:ilvl w:val="0"/>
          <w:numId w:val="50"/>
        </w:numPr>
        <w:spacing w:line="276" w:lineRule="auto"/>
        <w:jc w:val="both"/>
        <w:rPr>
          <w:rFonts w:ascii="Comic Sans MS" w:hAnsi="Comic Sans MS"/>
          <w:sz w:val="20"/>
          <w:szCs w:val="20"/>
        </w:rPr>
      </w:pPr>
      <w:r w:rsidRPr="00265232">
        <w:rPr>
          <w:rFonts w:ascii="Comic Sans MS" w:hAnsi="Comic Sans MS"/>
          <w:sz w:val="20"/>
          <w:szCs w:val="20"/>
        </w:rPr>
        <w:t>Σε περίπτωση προβλημάτων κατά τη χρήση των υλικών θα πρέπει ο προμηθευτής να παρευρεθεί σε δοκιμή χρήσης και σε περίπτωση αστοχίας θα γίνει αντικατάσταση όλου του υλικού που θα βρίσκεται στις αποθήκες του Δήμου.</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Τα είδη γραφικής ύλης θα πρέπει να είναι ΜΗ ΤΟΞΙΚΑ, να φέρουν τη σήμανση CE και να τηρούν τις προδιαγραφές της Ευρωπαϊκής Ένωσης.</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Όπου αναφέρονται είδη συγκεκριμένης μάρκας, για να περιγραφούν πιο συγκεκριμένα οι τεχνικές προδιαγραφές αυτών, γίνονται δεκτά και ισοδύναμα αυτών.</w:t>
      </w:r>
    </w:p>
    <w:p w:rsidR="00354077" w:rsidRPr="00265232" w:rsidRDefault="00354077" w:rsidP="00354077">
      <w:pPr>
        <w:autoSpaceDE w:val="0"/>
        <w:autoSpaceDN w:val="0"/>
        <w:adjustRightInd w:val="0"/>
        <w:spacing w:line="276" w:lineRule="auto"/>
        <w:ind w:left="720"/>
        <w:jc w:val="both"/>
        <w:rPr>
          <w:rFonts w:ascii="Comic Sans MS" w:hAnsi="Comic Sans MS" w:cs="Arial"/>
          <w:sz w:val="20"/>
          <w:szCs w:val="20"/>
        </w:rPr>
      </w:pP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 xml:space="preserve">Το φωτοαντιγραφικό λευκό χαρτί Α4 θα έχει διαστάσεις 21,0 Χ </w:t>
      </w:r>
      <w:smartTag w:uri="urn:schemas-microsoft-com:office:smarttags" w:element="metricconverter">
        <w:smartTagPr>
          <w:attr w:name="ProductID" w:val="29,7 cm"/>
        </w:smartTagPr>
        <w:r w:rsidRPr="00265232">
          <w:rPr>
            <w:rFonts w:ascii="Comic Sans MS" w:hAnsi="Comic Sans MS" w:cs="Arial"/>
            <w:sz w:val="20"/>
            <w:szCs w:val="20"/>
          </w:rPr>
          <w:t>29,7 cm</w:t>
        </w:r>
      </w:smartTag>
      <w:r w:rsidRPr="00265232">
        <w:rPr>
          <w:rFonts w:ascii="Comic Sans MS" w:hAnsi="Comic Sans MS" w:cs="Arial"/>
          <w:sz w:val="20"/>
          <w:szCs w:val="20"/>
        </w:rPr>
        <w:t xml:space="preserve"> και βάρος 80gr/m².</w:t>
      </w:r>
    </w:p>
    <w:p w:rsidR="00354077" w:rsidRPr="00265232"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 xml:space="preserve">Το φωτοαντιγραφικό λευκό χαρτί Α3 θα έχει διαστάσεις 29,7 X </w:t>
      </w:r>
      <w:smartTag w:uri="urn:schemas-microsoft-com:office:smarttags" w:element="metricconverter">
        <w:smartTagPr>
          <w:attr w:name="ProductID" w:val="42,00 cm"/>
        </w:smartTagPr>
        <w:r w:rsidRPr="00265232">
          <w:rPr>
            <w:rFonts w:ascii="Comic Sans MS" w:hAnsi="Comic Sans MS" w:cs="Arial"/>
            <w:sz w:val="20"/>
            <w:szCs w:val="20"/>
          </w:rPr>
          <w:t>42,00 cm</w:t>
        </w:r>
      </w:smartTag>
      <w:r w:rsidRPr="00265232">
        <w:rPr>
          <w:rFonts w:ascii="Comic Sans MS" w:hAnsi="Comic Sans MS" w:cs="Arial"/>
          <w:sz w:val="20"/>
          <w:szCs w:val="20"/>
        </w:rPr>
        <w:t xml:space="preserve"> και βάρος 80gr/m².</w:t>
      </w:r>
    </w:p>
    <w:p w:rsidR="00354077" w:rsidRDefault="00354077" w:rsidP="00354077">
      <w:pPr>
        <w:numPr>
          <w:ilvl w:val="0"/>
          <w:numId w:val="50"/>
        </w:numPr>
        <w:autoSpaceDE w:val="0"/>
        <w:autoSpaceDN w:val="0"/>
        <w:adjustRightInd w:val="0"/>
        <w:spacing w:line="276" w:lineRule="auto"/>
        <w:jc w:val="both"/>
        <w:rPr>
          <w:rFonts w:ascii="Comic Sans MS" w:hAnsi="Comic Sans MS" w:cs="Arial"/>
          <w:sz w:val="20"/>
          <w:szCs w:val="20"/>
        </w:rPr>
      </w:pPr>
      <w:r w:rsidRPr="00265232">
        <w:rPr>
          <w:rFonts w:ascii="Comic Sans MS" w:hAnsi="Comic Sans MS" w:cs="Arial"/>
          <w:sz w:val="20"/>
          <w:szCs w:val="20"/>
        </w:rPr>
        <w:t xml:space="preserve">Το φωτοαντιγραφικό χαρτί πρέπει να είναι κατάλληλο για φωτοτυπίες και εκτυπώσεις μαυρόασπρες και έγχρωμες σε εκτυπωτή laser και inkjet. Το χαρτί θα πρέπει να είναι συσκευασμένο σε δεσμίδες των 500 φύλλων, οι οποίες δεν πρέπει να περιέχουν σκισμένα ή ελαττωματικά φύλλα, όλα της ίδιας διάστασης, ποιότητας και κατηγορίας. Ο προμηθευτής αναλαμβάνει την υποχρέωση να αντικαταστήσει τις δεσμίδες που τυχόν βρεθούν με ελαττωματική κατασκευή κατά την παραλαβή </w:t>
      </w:r>
      <w:r w:rsidR="00D8673F">
        <w:rPr>
          <w:rFonts w:ascii="Comic Sans MS" w:hAnsi="Comic Sans MS" w:cs="Arial"/>
          <w:sz w:val="20"/>
          <w:szCs w:val="20"/>
        </w:rPr>
        <w:t>ή στο στάδιο της χρησιμοποίησης</w:t>
      </w:r>
    </w:p>
    <w:p w:rsidR="00D8673F" w:rsidRPr="00D8673F" w:rsidRDefault="00D8673F" w:rsidP="00D8673F">
      <w:pPr>
        <w:numPr>
          <w:ilvl w:val="0"/>
          <w:numId w:val="50"/>
        </w:numPr>
        <w:shd w:val="clear" w:color="auto" w:fill="FFFFFF"/>
        <w:spacing w:line="360" w:lineRule="auto"/>
        <w:jc w:val="both"/>
        <w:rPr>
          <w:rFonts w:ascii="Comic Sans MS" w:hAnsi="Comic Sans MS" w:cs="Arial"/>
          <w:sz w:val="20"/>
          <w:szCs w:val="20"/>
        </w:rPr>
      </w:pPr>
      <w:r w:rsidRPr="00D8673F">
        <w:rPr>
          <w:rFonts w:ascii="Comic Sans MS" w:hAnsi="Comic Sans MS" w:cs="Arial"/>
          <w:b/>
          <w:sz w:val="20"/>
          <w:szCs w:val="20"/>
        </w:rPr>
        <w:t>Στην τεχνική τους προσφορά οι προσφέροντες θα πρέπει</w:t>
      </w:r>
      <w:r w:rsidRPr="00D8673F">
        <w:rPr>
          <w:rFonts w:ascii="Comic Sans MS" w:hAnsi="Comic Sans MS" w:cs="Arial"/>
          <w:sz w:val="20"/>
          <w:szCs w:val="20"/>
        </w:rPr>
        <w:t xml:space="preserve"> να δηλώνουν ότι οι τύποι των μελανιών καθώς και τα προσφερόμενα είναι γνήσια εργοστασιακά μελάνια, είναι καινούργια και αμεταχείριστα, να λήγουν </w:t>
      </w:r>
      <w:r w:rsidRPr="00D8673F">
        <w:rPr>
          <w:rFonts w:ascii="Comic Sans MS" w:hAnsi="Comic Sans MS" w:cs="Arial"/>
          <w:sz w:val="20"/>
          <w:szCs w:val="20"/>
          <w:u w:val="single"/>
        </w:rPr>
        <w:t>τουλάχιστον ένα (1) χρόνο</w:t>
      </w:r>
      <w:r w:rsidRPr="00D8673F">
        <w:rPr>
          <w:rFonts w:ascii="Comic Sans MS" w:hAnsi="Comic Sans MS" w:cs="Arial"/>
          <w:sz w:val="20"/>
          <w:szCs w:val="20"/>
        </w:rPr>
        <w:t xml:space="preserve"> </w:t>
      </w:r>
      <w:r w:rsidRPr="00D8673F">
        <w:rPr>
          <w:rFonts w:ascii="Comic Sans MS" w:hAnsi="Comic Sans MS" w:cs="Arial"/>
          <w:sz w:val="20"/>
          <w:szCs w:val="20"/>
          <w:u w:val="single"/>
        </w:rPr>
        <w:t>μετά την ημερομηνία παράδοσής τους</w:t>
      </w:r>
      <w:r w:rsidRPr="00D8673F">
        <w:rPr>
          <w:rFonts w:ascii="Comic Sans MS" w:hAnsi="Comic Sans MS" w:cs="Arial"/>
          <w:sz w:val="20"/>
          <w:szCs w:val="20"/>
        </w:rPr>
        <w:t xml:space="preserve"> και επίσης να δηλώνουν τη συμμόρφωσή τους σε όλους τους όρους των τεχνικών προδιαγραφών.</w:t>
      </w:r>
    </w:p>
    <w:p w:rsidR="00D8673F" w:rsidRPr="00D8673F" w:rsidRDefault="00D8673F" w:rsidP="00D8673F">
      <w:pPr>
        <w:numPr>
          <w:ilvl w:val="0"/>
          <w:numId w:val="50"/>
        </w:numPr>
        <w:shd w:val="clear" w:color="auto" w:fill="FFFFFF"/>
        <w:spacing w:line="360" w:lineRule="auto"/>
        <w:jc w:val="both"/>
        <w:rPr>
          <w:rFonts w:ascii="Comic Sans MS" w:hAnsi="Comic Sans MS" w:cs="Arial"/>
          <w:sz w:val="20"/>
          <w:szCs w:val="20"/>
        </w:rPr>
      </w:pPr>
      <w:r w:rsidRPr="00D8673F">
        <w:rPr>
          <w:rFonts w:ascii="Comic Sans MS" w:hAnsi="Comic Sans MS" w:cs="Arial"/>
          <w:sz w:val="20"/>
          <w:szCs w:val="20"/>
        </w:rPr>
        <w:t>Η μάρκα που αναγράφεται στο μελάνι να είναι ίδια με την μάρκα του εκτυπωτή για τον οποίο προορίζεται (</w:t>
      </w:r>
      <w:r w:rsidRPr="00D8673F">
        <w:rPr>
          <w:rFonts w:ascii="Comic Sans MS" w:hAnsi="Comic Sans MS" w:cs="Arial"/>
          <w:sz w:val="20"/>
          <w:szCs w:val="20"/>
          <w:lang w:val="en-US"/>
        </w:rPr>
        <w:t>original</w:t>
      </w:r>
      <w:r w:rsidRPr="00D8673F">
        <w:rPr>
          <w:rFonts w:ascii="Comic Sans MS" w:hAnsi="Comic Sans MS" w:cs="Arial"/>
          <w:sz w:val="20"/>
          <w:szCs w:val="20"/>
        </w:rPr>
        <w:t xml:space="preserve"> μελάνι).</w:t>
      </w:r>
    </w:p>
    <w:p w:rsidR="00D8673F" w:rsidRPr="00D8673F" w:rsidRDefault="00D8673F" w:rsidP="00D8673F">
      <w:pPr>
        <w:numPr>
          <w:ilvl w:val="0"/>
          <w:numId w:val="50"/>
        </w:numPr>
        <w:shd w:val="clear" w:color="auto" w:fill="FFFFFF"/>
        <w:spacing w:line="360" w:lineRule="auto"/>
        <w:jc w:val="both"/>
        <w:rPr>
          <w:rFonts w:ascii="Comic Sans MS" w:hAnsi="Comic Sans MS"/>
          <w:sz w:val="20"/>
          <w:szCs w:val="20"/>
        </w:rPr>
      </w:pPr>
      <w:r w:rsidRPr="00D8673F">
        <w:rPr>
          <w:rFonts w:ascii="Comic Sans MS" w:hAnsi="Comic Sans MS" w:cs="Arial"/>
          <w:sz w:val="20"/>
          <w:szCs w:val="20"/>
        </w:rPr>
        <w:t>Σε περίπτωση παράδοσης ελαττωματικού υλικού αυτό θα αντικαθίσταται</w:t>
      </w:r>
      <w:r w:rsidRPr="00D8673F">
        <w:rPr>
          <w:rFonts w:ascii="Comic Sans MS" w:hAnsi="Comic Sans MS"/>
          <w:sz w:val="20"/>
          <w:szCs w:val="20"/>
        </w:rPr>
        <w:t>.</w:t>
      </w:r>
    </w:p>
    <w:p w:rsidR="00D8673F" w:rsidRPr="00265232" w:rsidRDefault="00D8673F" w:rsidP="00D8673F">
      <w:pPr>
        <w:autoSpaceDE w:val="0"/>
        <w:autoSpaceDN w:val="0"/>
        <w:adjustRightInd w:val="0"/>
        <w:spacing w:line="276" w:lineRule="auto"/>
        <w:ind w:left="720"/>
        <w:jc w:val="both"/>
        <w:rPr>
          <w:rFonts w:ascii="Comic Sans MS" w:hAnsi="Comic Sans MS" w:cs="Arial"/>
          <w:sz w:val="20"/>
          <w:szCs w:val="20"/>
        </w:rPr>
      </w:pPr>
    </w:p>
    <w:p w:rsidR="00354077" w:rsidRPr="00265232" w:rsidRDefault="00354077" w:rsidP="00354077">
      <w:pPr>
        <w:tabs>
          <w:tab w:val="left" w:pos="1230"/>
        </w:tabs>
        <w:jc w:val="both"/>
        <w:rPr>
          <w:rFonts w:ascii="Comic Sans MS" w:hAnsi="Comic Sans MS"/>
          <w:sz w:val="20"/>
          <w:szCs w:val="20"/>
        </w:rPr>
      </w:pPr>
    </w:p>
    <w:p w:rsidR="00D00B54" w:rsidRDefault="00D00B54" w:rsidP="00D00B54">
      <w:pPr>
        <w:pStyle w:val="Default"/>
        <w:spacing w:line="360" w:lineRule="auto"/>
        <w:jc w:val="both"/>
        <w:rPr>
          <w:rFonts w:ascii="Verdana" w:hAnsi="Verdana"/>
          <w:b/>
          <w:color w:val="auto"/>
          <w:sz w:val="20"/>
          <w:szCs w:val="20"/>
        </w:rPr>
      </w:pPr>
    </w:p>
    <w:p w:rsidR="00D8673F" w:rsidRDefault="00D8673F" w:rsidP="00724282">
      <w:pPr>
        <w:pStyle w:val="10"/>
        <w:jc w:val="center"/>
        <w:rPr>
          <w:sz w:val="24"/>
        </w:rPr>
      </w:pPr>
      <w:bookmarkStart w:id="17" w:name="_Toc463513934"/>
    </w:p>
    <w:p w:rsidR="00D8673F" w:rsidRDefault="00D8673F" w:rsidP="00D8673F">
      <w:pPr>
        <w:rPr>
          <w:lang w:eastAsia="el-GR"/>
        </w:rPr>
      </w:pPr>
    </w:p>
    <w:p w:rsidR="00D573A9" w:rsidRDefault="00D573A9" w:rsidP="00D8673F">
      <w:pPr>
        <w:rPr>
          <w:lang w:eastAsia="el-GR"/>
        </w:rPr>
      </w:pPr>
    </w:p>
    <w:p w:rsidR="00D573A9" w:rsidRDefault="00D573A9" w:rsidP="00D8673F">
      <w:pPr>
        <w:rPr>
          <w:lang w:eastAsia="el-GR"/>
        </w:rPr>
      </w:pPr>
    </w:p>
    <w:p w:rsidR="00D573A9" w:rsidRDefault="00D573A9" w:rsidP="00D8673F">
      <w:pPr>
        <w:rPr>
          <w:lang w:eastAsia="el-GR"/>
        </w:rPr>
      </w:pPr>
    </w:p>
    <w:p w:rsidR="00D573A9" w:rsidRPr="00D8673F" w:rsidRDefault="00D573A9" w:rsidP="00D8673F">
      <w:pPr>
        <w:rPr>
          <w:lang w:eastAsia="el-GR"/>
        </w:rPr>
      </w:pPr>
    </w:p>
    <w:p w:rsidR="00E97C05" w:rsidRDefault="00724282" w:rsidP="00724282">
      <w:pPr>
        <w:pStyle w:val="10"/>
        <w:jc w:val="center"/>
        <w:rPr>
          <w:sz w:val="24"/>
        </w:rPr>
      </w:pPr>
      <w:r w:rsidRPr="00FD077C">
        <w:rPr>
          <w:sz w:val="24"/>
        </w:rPr>
        <w:t xml:space="preserve">ΠΑΡΑΡΤΗΜΑ </w:t>
      </w:r>
      <w:r w:rsidR="004124B7">
        <w:rPr>
          <w:sz w:val="24"/>
        </w:rPr>
        <w:t>Γ</w:t>
      </w:r>
      <w:r w:rsidRPr="00FD077C">
        <w:rPr>
          <w:sz w:val="24"/>
        </w:rPr>
        <w:t xml:space="preserve">’ </w:t>
      </w:r>
    </w:p>
    <w:p w:rsidR="00E97C05" w:rsidRPr="00E97C05" w:rsidRDefault="00E97C05" w:rsidP="00E97C05">
      <w:pPr>
        <w:rPr>
          <w:lang w:eastAsia="el-GR"/>
        </w:rPr>
      </w:pPr>
    </w:p>
    <w:p w:rsidR="00724282" w:rsidRPr="00FD077C" w:rsidRDefault="00724282" w:rsidP="00724282">
      <w:pPr>
        <w:pStyle w:val="10"/>
        <w:jc w:val="center"/>
        <w:rPr>
          <w:sz w:val="24"/>
        </w:rPr>
      </w:pPr>
      <w:r w:rsidRPr="00FD077C">
        <w:rPr>
          <w:sz w:val="24"/>
        </w:rPr>
        <w:lastRenderedPageBreak/>
        <w:t xml:space="preserve"> </w:t>
      </w:r>
      <w:r w:rsidR="004124B7">
        <w:rPr>
          <w:sz w:val="24"/>
        </w:rPr>
        <w:t>ΥΠΟΔΕΙΓΜΑ ΕΓΓΥΗΤΙΚΗΣ</w:t>
      </w:r>
      <w:bookmarkEnd w:id="17"/>
    </w:p>
    <w:p w:rsidR="00724282" w:rsidRDefault="00724282" w:rsidP="00724282">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D573A9">
        <w:rPr>
          <w:rFonts w:ascii="Verdana" w:hAnsi="Verdana" w:cs="Arial"/>
          <w:b/>
          <w:sz w:val="20"/>
          <w:szCs w:val="20"/>
        </w:rPr>
        <w:t>7</w:t>
      </w:r>
      <w:r>
        <w:rPr>
          <w:rFonts w:ascii="Verdana" w:hAnsi="Verdana" w:cs="Arial"/>
          <w:b/>
          <w:sz w:val="20"/>
          <w:szCs w:val="20"/>
        </w:rPr>
        <w:t>)</w:t>
      </w:r>
    </w:p>
    <w:p w:rsidR="00BF6150" w:rsidRDefault="00BF6150" w:rsidP="002E13BE">
      <w:pPr>
        <w:pStyle w:val="Default"/>
        <w:jc w:val="both"/>
        <w:rPr>
          <w:rFonts w:ascii="Verdana" w:hAnsi="Verdana"/>
          <w:color w:val="auto"/>
          <w:sz w:val="20"/>
          <w:szCs w:val="20"/>
        </w:rPr>
      </w:pPr>
    </w:p>
    <w:p w:rsidR="002E13BE" w:rsidRDefault="002E13BE" w:rsidP="002E13BE">
      <w:pPr>
        <w:pStyle w:val="Default"/>
        <w:jc w:val="center"/>
        <w:rPr>
          <w:rFonts w:ascii="Verdana" w:hAnsi="Verdana"/>
          <w:b/>
          <w:bCs/>
          <w:sz w:val="22"/>
          <w:szCs w:val="22"/>
        </w:rPr>
      </w:pPr>
      <w:r>
        <w:rPr>
          <w:rFonts w:ascii="Verdana" w:hAnsi="Verdana"/>
          <w:b/>
          <w:bCs/>
          <w:sz w:val="22"/>
          <w:szCs w:val="22"/>
        </w:rPr>
        <w:t>Υ</w:t>
      </w:r>
      <w:r w:rsidRPr="008C1EFA">
        <w:rPr>
          <w:rFonts w:ascii="Verdana" w:hAnsi="Verdana"/>
          <w:b/>
          <w:bCs/>
          <w:sz w:val="22"/>
          <w:szCs w:val="22"/>
        </w:rPr>
        <w:t>ΠΟΔΕΙΓΜΑ ΕΓΓΥΗΤΙΚΗΣ ΕΠΙΣΤΟΛΗΣ ΣΥΜΜΕΤΟΧΗΣ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ΣΥΜΜΕΤΟΧΗΣ ΑΡ..................ΕΥΡΩ </w:t>
      </w:r>
      <w:r>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DF0797" w:rsidRDefault="002E13BE" w:rsidP="002E13BE">
      <w:pPr>
        <w:pStyle w:val="Default"/>
        <w:spacing w:line="360" w:lineRule="auto"/>
        <w:jc w:val="both"/>
        <w:rPr>
          <w:rFonts w:ascii="Verdana" w:hAnsi="Verdana"/>
          <w:sz w:val="20"/>
          <w:szCs w:val="20"/>
        </w:rPr>
      </w:pPr>
      <w:r>
        <w:rPr>
          <w:rFonts w:ascii="Verdana" w:hAnsi="Verdana"/>
          <w:sz w:val="20"/>
          <w:szCs w:val="20"/>
        </w:rPr>
        <w:t>Έ</w:t>
      </w:r>
      <w:r w:rsidRPr="008C1EFA">
        <w:rPr>
          <w:rFonts w:ascii="Verdana" w:hAnsi="Verdana"/>
          <w:sz w:val="20"/>
          <w:szCs w:val="20"/>
        </w:rPr>
        <w:t xml:space="preserve">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για ποσό των </w:t>
      </w:r>
      <w:r w:rsidR="00C46989" w:rsidRPr="00C46989">
        <w:rPr>
          <w:rFonts w:ascii="Verdana" w:hAnsi="Verdana"/>
          <w:i/>
          <w:sz w:val="20"/>
          <w:szCs w:val="20"/>
        </w:rPr>
        <w:t>….(ολογράφως το ποσό)…</w:t>
      </w:r>
      <w:r w:rsidR="00C46989">
        <w:rPr>
          <w:rFonts w:ascii="Verdana" w:hAnsi="Verdana"/>
          <w:sz w:val="20"/>
          <w:szCs w:val="20"/>
        </w:rPr>
        <w:t xml:space="preserve"> ευρώ (</w:t>
      </w:r>
      <w:r w:rsidR="00C46989" w:rsidRPr="00C46989">
        <w:rPr>
          <w:rFonts w:ascii="Verdana" w:hAnsi="Verdana"/>
          <w:i/>
          <w:sz w:val="20"/>
          <w:szCs w:val="20"/>
        </w:rPr>
        <w:t>….</w:t>
      </w:r>
      <w:r w:rsidR="00C46989">
        <w:rPr>
          <w:rFonts w:ascii="Verdana" w:hAnsi="Verdana"/>
          <w:i/>
          <w:sz w:val="20"/>
          <w:szCs w:val="20"/>
        </w:rPr>
        <w:t>αριθμητικώς το ποσό</w:t>
      </w:r>
      <w:r w:rsidR="00C46989" w:rsidRPr="00C46989">
        <w:rPr>
          <w:rFonts w:ascii="Verdana" w:hAnsi="Verdana"/>
          <w:i/>
          <w:sz w:val="20"/>
          <w:szCs w:val="20"/>
        </w:rPr>
        <w:t>…</w:t>
      </w:r>
      <w:r w:rsidR="00C46989">
        <w:rPr>
          <w:rFonts w:ascii="Verdana" w:hAnsi="Verdana"/>
          <w:sz w:val="20"/>
          <w:szCs w:val="20"/>
        </w:rPr>
        <w:t xml:space="preserve"> €)</w:t>
      </w:r>
      <w:r w:rsidRPr="008C1EFA">
        <w:rPr>
          <w:rFonts w:ascii="Verdana" w:hAnsi="Verdana"/>
          <w:b/>
          <w:bCs/>
          <w:sz w:val="20"/>
          <w:szCs w:val="20"/>
        </w:rPr>
        <w:t xml:space="preserve"> </w:t>
      </w:r>
      <w:r w:rsidRPr="008C1EFA">
        <w:rPr>
          <w:rFonts w:ascii="Verdana" w:hAnsi="Verdana"/>
          <w:sz w:val="20"/>
          <w:szCs w:val="20"/>
        </w:rPr>
        <w:t>υπέρ του (</w:t>
      </w:r>
      <w:r w:rsidRPr="00356BEE">
        <w:rPr>
          <w:rFonts w:ascii="Verdana" w:hAnsi="Verdana"/>
          <w:i/>
          <w:sz w:val="20"/>
          <w:szCs w:val="20"/>
        </w:rPr>
        <w:t>όνομα διαγωνιζόμενου</w:t>
      </w:r>
      <w:r w:rsidRPr="008C1EFA">
        <w:rPr>
          <w:rFonts w:ascii="Verdana" w:hAnsi="Verdana"/>
          <w:sz w:val="20"/>
          <w:szCs w:val="20"/>
        </w:rPr>
        <w:t>), Δ/νση. (</w:t>
      </w:r>
      <w:r w:rsidRPr="00356BEE">
        <w:rPr>
          <w:rFonts w:ascii="Verdana" w:hAnsi="Verdana"/>
          <w:i/>
          <w:sz w:val="20"/>
          <w:szCs w:val="20"/>
        </w:rPr>
        <w:t>έδρα διαγωνιζόμενου</w:t>
      </w:r>
      <w:r w:rsidRPr="008C1EFA">
        <w:rPr>
          <w:rFonts w:ascii="Verdana" w:hAnsi="Verdana"/>
          <w:sz w:val="20"/>
          <w:szCs w:val="20"/>
        </w:rPr>
        <w:t xml:space="preserve">), με ΑΦΜ …….. για τη συμμετοχή τ.. στον διενεργούμενο διαγωνισμό με καταληκτική ημερομηνία υποβολής προσφορών την ………… για την </w:t>
      </w:r>
      <w:r w:rsidR="00DF0797">
        <w:rPr>
          <w:rFonts w:ascii="Verdana" w:hAnsi="Verdana"/>
          <w:sz w:val="20"/>
          <w:szCs w:val="20"/>
        </w:rPr>
        <w:t>προμήθεια</w:t>
      </w:r>
      <w:r w:rsidRPr="008C1EFA">
        <w:rPr>
          <w:rFonts w:ascii="Verdana" w:hAnsi="Verdana"/>
          <w:sz w:val="20"/>
          <w:szCs w:val="20"/>
        </w:rPr>
        <w:t xml:space="preserve"> </w:t>
      </w:r>
      <w:r w:rsidR="00871F07" w:rsidRPr="00F50C86">
        <w:rPr>
          <w:rFonts w:ascii="Verdana" w:hAnsi="Verdana" w:cs="Arial"/>
          <w:b/>
          <w:sz w:val="20"/>
          <w:szCs w:val="20"/>
        </w:rPr>
        <w:t>«</w:t>
      </w:r>
      <w:r w:rsidR="005D7A18" w:rsidRPr="005D7A18">
        <w:rPr>
          <w:rFonts w:ascii="Verdana" w:hAnsi="Verdana" w:cs="Arial"/>
          <w:sz w:val="20"/>
          <w:szCs w:val="20"/>
        </w:rPr>
        <w:t>γραφικής ύλης</w:t>
      </w:r>
      <w:r w:rsidR="00871F07" w:rsidRPr="00F50C86">
        <w:rPr>
          <w:rFonts w:ascii="Verdana" w:eastAsia="Calibri,Bold" w:hAnsi="Verdana" w:cs="Calibri,Bold"/>
          <w:b/>
          <w:bCs/>
          <w:sz w:val="20"/>
          <w:szCs w:val="20"/>
        </w:rPr>
        <w:t>»</w:t>
      </w:r>
      <w:r w:rsidRPr="008C1EFA">
        <w:rPr>
          <w:rFonts w:ascii="Verdana" w:hAnsi="Verdana"/>
          <w:sz w:val="20"/>
          <w:szCs w:val="20"/>
        </w:rPr>
        <w:t>, σύμφωνα με την υπ΄ αριθμ. ..... ..../..../..201</w:t>
      </w:r>
      <w:r w:rsidR="005D7A18">
        <w:rPr>
          <w:rFonts w:ascii="Verdana" w:hAnsi="Verdana"/>
          <w:sz w:val="20"/>
          <w:szCs w:val="20"/>
        </w:rPr>
        <w:t>7</w:t>
      </w:r>
      <w:r w:rsidRPr="008C1EFA">
        <w:rPr>
          <w:rFonts w:ascii="Verdana" w:hAnsi="Verdana"/>
          <w:sz w:val="20"/>
          <w:szCs w:val="20"/>
        </w:rPr>
        <w:t xml:space="preserve"> προκήρυξη του Δημάρχου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 παρούσα εγγύηση καλύπτει μόνο τις υποχρεώσεις τ.. εν λόγω ……. που απορρέουν από τη συμμετοχή τ.. στον ανωτέρω διαγωνισμό καθ΄ όλο τον χρόνο ισχύος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Η παρούσα ισχύει μέχρι και την....................</w:t>
      </w:r>
    </w:p>
    <w:p w:rsidR="002E13BE" w:rsidRDefault="002E13BE" w:rsidP="002E13BE">
      <w:pPr>
        <w:pStyle w:val="Default"/>
        <w:spacing w:line="360" w:lineRule="auto"/>
        <w:jc w:val="both"/>
        <w:rPr>
          <w:sz w:val="23"/>
          <w:szCs w:val="23"/>
        </w:rPr>
      </w:pPr>
      <w:r w:rsidRPr="008C1EFA">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2E13BE" w:rsidRDefault="002E13BE" w:rsidP="002E13BE">
      <w:pPr>
        <w:pStyle w:val="Default"/>
        <w:jc w:val="center"/>
        <w:rPr>
          <w:rFonts w:ascii="Verdana" w:hAnsi="Verdana"/>
          <w:b/>
          <w:bCs/>
          <w:sz w:val="22"/>
          <w:szCs w:val="22"/>
        </w:rPr>
      </w:pPr>
      <w:r>
        <w:rPr>
          <w:rFonts w:ascii="Verdana" w:hAnsi="Verdana"/>
          <w:b/>
          <w:bCs/>
          <w:sz w:val="22"/>
          <w:szCs w:val="22"/>
        </w:rPr>
        <w:t>ΥΠΟΔΕΙΓΜΑ ΕΓΓΥΗΤΙΚΗΣ ΕΠΙΣΤΟΛΗΣ ΚΑΛΗΣ ΕΚΤΕΛΕΣΗΣ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w:t>
      </w:r>
      <w:r>
        <w:rPr>
          <w:rFonts w:ascii="Verdana" w:hAnsi="Verdana"/>
          <w:sz w:val="20"/>
          <w:szCs w:val="20"/>
        </w:rPr>
        <w:t>ΚΑΛΗΣ ΕΚΤΕΛΕΣΗΣ</w:t>
      </w:r>
      <w:r w:rsidRPr="008C1EFA">
        <w:rPr>
          <w:rFonts w:ascii="Verdana" w:hAnsi="Verdana"/>
          <w:sz w:val="20"/>
          <w:szCs w:val="20"/>
        </w:rPr>
        <w:t xml:space="preserve"> ΑΡ..................ΕΥΡΩ </w:t>
      </w:r>
      <w:r>
        <w:rPr>
          <w:rFonts w:ascii="Verdana" w:hAnsi="Verdana"/>
          <w:sz w:val="20"/>
          <w:szCs w:val="20"/>
        </w:rPr>
        <w:t>…..</w:t>
      </w:r>
    </w:p>
    <w:p w:rsidR="002E13BE" w:rsidRPr="00DA7E1B" w:rsidRDefault="002E13BE" w:rsidP="002E13BE">
      <w:pPr>
        <w:pStyle w:val="Default"/>
        <w:rPr>
          <w:rFonts w:ascii="Verdana" w:hAnsi="Verdana"/>
          <w:color w:val="auto"/>
          <w:sz w:val="20"/>
          <w:szCs w:val="20"/>
        </w:rPr>
      </w:pPr>
    </w:p>
    <w:p w:rsidR="002E13BE" w:rsidRPr="00DA7E1B" w:rsidRDefault="002E13BE" w:rsidP="002E13BE">
      <w:pPr>
        <w:pStyle w:val="Default"/>
        <w:spacing w:line="360" w:lineRule="auto"/>
        <w:jc w:val="both"/>
        <w:rPr>
          <w:rFonts w:ascii="Verdana" w:hAnsi="Verdana"/>
          <w:color w:val="auto"/>
          <w:sz w:val="20"/>
          <w:szCs w:val="20"/>
        </w:rPr>
      </w:pPr>
      <w:r w:rsidRPr="00DA7E1B">
        <w:rPr>
          <w:rFonts w:ascii="Verdana" w:hAnsi="Verdana"/>
          <w:color w:val="auto"/>
          <w:sz w:val="20"/>
          <w:szCs w:val="20"/>
        </w:rPr>
        <w:t xml:space="preserve">Έχουμε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του ποσού των </w:t>
      </w:r>
      <w:r w:rsidR="00531998" w:rsidRPr="00C46989">
        <w:rPr>
          <w:rFonts w:ascii="Verdana" w:hAnsi="Verdana"/>
          <w:i/>
          <w:sz w:val="20"/>
          <w:szCs w:val="20"/>
        </w:rPr>
        <w:t>….(ολογράφως το ποσό)…</w:t>
      </w:r>
      <w:r w:rsidR="00531998">
        <w:rPr>
          <w:rFonts w:ascii="Verdana" w:hAnsi="Verdana"/>
          <w:sz w:val="20"/>
          <w:szCs w:val="20"/>
        </w:rPr>
        <w:t xml:space="preserve"> ευρώ (</w:t>
      </w:r>
      <w:r w:rsidR="00531998" w:rsidRPr="00C46989">
        <w:rPr>
          <w:rFonts w:ascii="Verdana" w:hAnsi="Verdana"/>
          <w:i/>
          <w:sz w:val="20"/>
          <w:szCs w:val="20"/>
        </w:rPr>
        <w:t>….</w:t>
      </w:r>
      <w:r w:rsidR="00531998">
        <w:rPr>
          <w:rFonts w:ascii="Verdana" w:hAnsi="Verdana"/>
          <w:i/>
          <w:sz w:val="20"/>
          <w:szCs w:val="20"/>
        </w:rPr>
        <w:t>αριθμητικώς το ποσό</w:t>
      </w:r>
      <w:r w:rsidR="00531998" w:rsidRPr="00C46989">
        <w:rPr>
          <w:rFonts w:ascii="Verdana" w:hAnsi="Verdana"/>
          <w:i/>
          <w:sz w:val="20"/>
          <w:szCs w:val="20"/>
        </w:rPr>
        <w:t>…</w:t>
      </w:r>
      <w:r w:rsidR="00531998">
        <w:rPr>
          <w:rFonts w:ascii="Verdana" w:hAnsi="Verdana"/>
          <w:sz w:val="20"/>
          <w:szCs w:val="20"/>
        </w:rPr>
        <w:t xml:space="preserve"> €)</w:t>
      </w:r>
      <w:r w:rsidR="00531998" w:rsidRPr="008C1EFA">
        <w:rPr>
          <w:rFonts w:ascii="Verdana" w:hAnsi="Verdana"/>
          <w:b/>
          <w:bCs/>
          <w:sz w:val="20"/>
          <w:szCs w:val="20"/>
        </w:rPr>
        <w:t xml:space="preserve"> </w:t>
      </w:r>
      <w:r w:rsidRPr="00DA7E1B">
        <w:rPr>
          <w:rFonts w:ascii="Verdana" w:hAnsi="Verdana"/>
          <w:color w:val="auto"/>
          <w:sz w:val="20"/>
          <w:szCs w:val="20"/>
        </w:rPr>
        <w:t xml:space="preserve">υπέρ τ… ……………………………………………………., Δ/νση ………………………, με ΑΦΜ ………………. για την καλή εκτέλεση των όρων της σύμβασης με αριθμό………. συνολικής αξίας ……….. που αφορά την </w:t>
      </w:r>
      <w:r w:rsidR="00DF0797">
        <w:rPr>
          <w:rFonts w:ascii="Verdana" w:hAnsi="Verdana"/>
          <w:color w:val="auto"/>
          <w:sz w:val="20"/>
          <w:szCs w:val="20"/>
        </w:rPr>
        <w:t xml:space="preserve">προμήθεια </w:t>
      </w:r>
      <w:r w:rsidRPr="00DA7E1B">
        <w:rPr>
          <w:rFonts w:ascii="Verdana" w:hAnsi="Verdana"/>
          <w:color w:val="auto"/>
          <w:sz w:val="20"/>
          <w:szCs w:val="20"/>
        </w:rPr>
        <w:t xml:space="preserve"> </w:t>
      </w:r>
      <w:r w:rsidR="00C12DD0" w:rsidRPr="00F50C86">
        <w:rPr>
          <w:rFonts w:ascii="Verdana" w:hAnsi="Verdana" w:cs="Arial"/>
          <w:b/>
          <w:sz w:val="20"/>
          <w:szCs w:val="20"/>
        </w:rPr>
        <w:t>«</w:t>
      </w:r>
      <w:r w:rsidR="005D7A18">
        <w:rPr>
          <w:rFonts w:ascii="Verdana" w:hAnsi="Verdana" w:cs="Arial"/>
          <w:b/>
          <w:sz w:val="20"/>
          <w:szCs w:val="20"/>
        </w:rPr>
        <w:t>γραφικής ύλης</w:t>
      </w:r>
      <w:r w:rsidR="00C12DD0" w:rsidRPr="00F50C86">
        <w:rPr>
          <w:rFonts w:ascii="Verdana" w:eastAsia="Calibri,Bold" w:hAnsi="Verdana" w:cs="Calibri,Bold"/>
          <w:b/>
          <w:bCs/>
          <w:sz w:val="20"/>
          <w:szCs w:val="20"/>
        </w:rPr>
        <w:t>»</w:t>
      </w:r>
      <w:r w:rsidRPr="00DA7E1B">
        <w:rPr>
          <w:rFonts w:ascii="Verdana" w:hAnsi="Verdana"/>
          <w:b/>
          <w:bCs/>
          <w:color w:val="auto"/>
          <w:sz w:val="20"/>
          <w:szCs w:val="20"/>
        </w:rPr>
        <w:t xml:space="preserve">, </w:t>
      </w:r>
      <w:r w:rsidRPr="00DA7E1B">
        <w:rPr>
          <w:rFonts w:ascii="Verdana" w:hAnsi="Verdana"/>
          <w:color w:val="auto"/>
          <w:sz w:val="20"/>
          <w:szCs w:val="20"/>
        </w:rPr>
        <w:t>σύμφωνα με την υπ΄ αριθμ. ..... ..../..../..201</w:t>
      </w:r>
      <w:r w:rsidR="005D7A18">
        <w:rPr>
          <w:rFonts w:ascii="Verdana" w:hAnsi="Verdana"/>
          <w:color w:val="auto"/>
          <w:sz w:val="20"/>
          <w:szCs w:val="20"/>
        </w:rPr>
        <w:t>7</w:t>
      </w:r>
      <w:r w:rsidRPr="00DA7E1B">
        <w:rPr>
          <w:rFonts w:ascii="Verdana" w:hAnsi="Verdana"/>
          <w:color w:val="auto"/>
          <w:sz w:val="20"/>
          <w:szCs w:val="20"/>
        </w:rPr>
        <w:t xml:space="preserve"> προκήρυξη του Δημάρχου </w:t>
      </w:r>
      <w:r w:rsidR="00DF0797">
        <w:rPr>
          <w:rFonts w:ascii="Verdana" w:hAnsi="Verdana"/>
          <w:color w:val="auto"/>
          <w:sz w:val="20"/>
          <w:szCs w:val="20"/>
        </w:rPr>
        <w:t>………………………………………………..</w:t>
      </w:r>
      <w:r w:rsidRPr="00DA7E1B">
        <w:rPr>
          <w:rFonts w:ascii="Verdana" w:hAnsi="Verdana"/>
          <w:color w:val="auto"/>
          <w:sz w:val="20"/>
          <w:szCs w:val="20"/>
        </w:rPr>
        <w:t>.</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εγγύηση καλύπτει μόνο τις υποχρεώσεις τ.. εν λόγω που απορρέουν από την καλή εκτέλεση της ανωτέρω σύμβασης καθ΄ όλο τον χρόνο ισχύος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ισχύει μέχρι και την...........................................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5D715C" w:rsidRDefault="005D715C" w:rsidP="008464E7">
      <w:pPr>
        <w:jc w:val="center"/>
        <w:rPr>
          <w:rFonts w:ascii="Verdana" w:hAnsi="Verdana"/>
          <w:sz w:val="20"/>
          <w:szCs w:val="20"/>
        </w:rPr>
      </w:pPr>
    </w:p>
    <w:p w:rsidR="00D4784B" w:rsidRDefault="00D4784B" w:rsidP="000B5BFA">
      <w:pPr>
        <w:pStyle w:val="10"/>
        <w:jc w:val="center"/>
        <w:rPr>
          <w:sz w:val="24"/>
        </w:rPr>
      </w:pPr>
      <w:bookmarkStart w:id="18" w:name="_Toc463513935"/>
    </w:p>
    <w:p w:rsidR="00D4784B" w:rsidRDefault="00D4784B" w:rsidP="000B5BFA">
      <w:pPr>
        <w:pStyle w:val="10"/>
        <w:jc w:val="center"/>
        <w:rPr>
          <w:sz w:val="24"/>
        </w:rPr>
      </w:pPr>
    </w:p>
    <w:p w:rsidR="00E97C05" w:rsidRDefault="000B5BFA" w:rsidP="000B5BFA">
      <w:pPr>
        <w:pStyle w:val="10"/>
        <w:jc w:val="center"/>
        <w:rPr>
          <w:sz w:val="24"/>
        </w:rPr>
      </w:pPr>
      <w:r w:rsidRPr="00FD077C">
        <w:rPr>
          <w:sz w:val="24"/>
        </w:rPr>
        <w:t xml:space="preserve">ΠΑΡΑΡΤΗΜΑ </w:t>
      </w:r>
      <w:r>
        <w:rPr>
          <w:sz w:val="24"/>
        </w:rPr>
        <w:t>Δ</w:t>
      </w:r>
      <w:r w:rsidRPr="00FD077C">
        <w:rPr>
          <w:sz w:val="24"/>
        </w:rPr>
        <w:t xml:space="preserve">’ </w:t>
      </w:r>
    </w:p>
    <w:p w:rsidR="00E97C05" w:rsidRPr="00E97C05" w:rsidRDefault="00E97C05" w:rsidP="00E97C05">
      <w:pPr>
        <w:rPr>
          <w:lang w:eastAsia="el-GR"/>
        </w:rPr>
      </w:pPr>
    </w:p>
    <w:p w:rsidR="000B5BFA" w:rsidRPr="00FD077C" w:rsidRDefault="000B5BFA" w:rsidP="000B5BFA">
      <w:pPr>
        <w:pStyle w:val="10"/>
        <w:jc w:val="center"/>
        <w:rPr>
          <w:sz w:val="24"/>
        </w:rPr>
      </w:pPr>
      <w:r w:rsidRPr="00FD077C">
        <w:rPr>
          <w:sz w:val="24"/>
        </w:rPr>
        <w:t xml:space="preserve"> </w:t>
      </w:r>
      <w:r>
        <w:rPr>
          <w:sz w:val="24"/>
        </w:rPr>
        <w:t>ΣΧΕΔΙΟ ΣΥΜΒΑΣΗΣ</w:t>
      </w:r>
      <w:bookmarkEnd w:id="18"/>
    </w:p>
    <w:p w:rsidR="000B5BFA" w:rsidRDefault="000B5BFA" w:rsidP="000B5BFA">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D573A9">
        <w:rPr>
          <w:rFonts w:ascii="Verdana" w:hAnsi="Verdana" w:cs="Arial"/>
          <w:b/>
          <w:sz w:val="20"/>
          <w:szCs w:val="20"/>
        </w:rPr>
        <w:t>7</w:t>
      </w:r>
      <w:r>
        <w:rPr>
          <w:rFonts w:ascii="Verdana" w:hAnsi="Verdana" w:cs="Arial"/>
          <w:b/>
          <w:sz w:val="20"/>
          <w:szCs w:val="20"/>
        </w:rPr>
        <w:t>)</w:t>
      </w:r>
    </w:p>
    <w:p w:rsidR="000B5BFA" w:rsidRDefault="000B5BFA" w:rsidP="008464E7">
      <w:pPr>
        <w:jc w:val="center"/>
        <w:rPr>
          <w:rFonts w:ascii="Verdana" w:hAnsi="Verdana"/>
          <w:sz w:val="20"/>
          <w:szCs w:val="20"/>
        </w:rPr>
      </w:pPr>
    </w:p>
    <w:p w:rsidR="00DD35A5" w:rsidRPr="00110118" w:rsidRDefault="00DD35A5" w:rsidP="00DD35A5">
      <w:pPr>
        <w:tabs>
          <w:tab w:val="left" w:pos="1139"/>
        </w:tabs>
        <w:spacing w:line="360" w:lineRule="auto"/>
        <w:jc w:val="center"/>
        <w:rPr>
          <w:rFonts w:ascii="Verdana" w:hAnsi="Verdana"/>
          <w:b/>
          <w:sz w:val="20"/>
          <w:szCs w:val="20"/>
        </w:rPr>
      </w:pPr>
      <w:r w:rsidRPr="00110118">
        <w:rPr>
          <w:rFonts w:ascii="Verdana" w:hAnsi="Verdana"/>
          <w:b/>
          <w:sz w:val="20"/>
          <w:szCs w:val="20"/>
        </w:rPr>
        <w:t xml:space="preserve">Δημόσια Σύμβαση </w:t>
      </w:r>
      <w:r w:rsidR="00DF0797">
        <w:rPr>
          <w:rFonts w:ascii="Verdana" w:hAnsi="Verdana"/>
          <w:b/>
          <w:sz w:val="20"/>
          <w:szCs w:val="20"/>
        </w:rPr>
        <w:t xml:space="preserve">προμηθειών </w:t>
      </w:r>
      <w:r w:rsidRPr="00110118">
        <w:rPr>
          <w:rFonts w:ascii="Verdana" w:hAnsi="Verdana"/>
          <w:b/>
          <w:sz w:val="20"/>
          <w:szCs w:val="20"/>
        </w:rPr>
        <w:t xml:space="preserve">  …………………………………………..για τις ανάγκες των υπηρεσιών του Δήμου </w:t>
      </w:r>
      <w:r w:rsidR="00DF0797">
        <w:rPr>
          <w:rFonts w:ascii="Verdana" w:hAnsi="Verdana"/>
          <w:b/>
          <w:sz w:val="20"/>
          <w:szCs w:val="20"/>
        </w:rPr>
        <w:t>………………………………</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Στην </w:t>
      </w:r>
      <w:r w:rsidR="00464315">
        <w:rPr>
          <w:rFonts w:ascii="Verdana" w:hAnsi="Verdana"/>
          <w:sz w:val="20"/>
          <w:szCs w:val="20"/>
        </w:rPr>
        <w:t>Ρόδο</w:t>
      </w:r>
      <w:r w:rsidRPr="00DD35A5">
        <w:rPr>
          <w:rFonts w:ascii="Verdana" w:hAnsi="Verdana"/>
          <w:sz w:val="20"/>
          <w:szCs w:val="20"/>
        </w:rPr>
        <w:t xml:space="preserve"> σήμερα ....................., ήμερα ..................., οι υπογράφοντες, την παρούσα, αφενός </w:t>
      </w:r>
      <w:r w:rsidR="0064661A">
        <w:rPr>
          <w:rFonts w:ascii="Verdana" w:hAnsi="Verdana"/>
          <w:sz w:val="20"/>
          <w:szCs w:val="20"/>
        </w:rPr>
        <w:t xml:space="preserve">ο  Δήμος </w:t>
      </w:r>
      <w:r w:rsidR="00464315">
        <w:rPr>
          <w:rFonts w:ascii="Verdana" w:hAnsi="Verdana"/>
          <w:sz w:val="20"/>
          <w:szCs w:val="20"/>
        </w:rPr>
        <w:t>Ρόδου</w:t>
      </w:r>
      <w:r w:rsidRPr="00DD35A5">
        <w:rPr>
          <w:rFonts w:ascii="Verdana" w:hAnsi="Verdana"/>
          <w:sz w:val="20"/>
          <w:szCs w:val="20"/>
        </w:rPr>
        <w:t xml:space="preserve">  </w:t>
      </w:r>
      <w:r w:rsidR="0064661A" w:rsidRPr="006E7B8D">
        <w:rPr>
          <w:rFonts w:ascii="Verdana" w:hAnsi="Verdana"/>
          <w:sz w:val="20"/>
          <w:szCs w:val="20"/>
        </w:rPr>
        <w:t xml:space="preserve">με Α.Φ.Μ. </w:t>
      </w:r>
      <w:r w:rsidR="00464315">
        <w:rPr>
          <w:rFonts w:ascii="Verdana" w:hAnsi="Verdana"/>
          <w:sz w:val="20"/>
          <w:szCs w:val="20"/>
        </w:rPr>
        <w:t>997561152</w:t>
      </w:r>
      <w:r w:rsidR="0064661A" w:rsidRPr="006E7B8D">
        <w:rPr>
          <w:rFonts w:ascii="Verdana" w:hAnsi="Verdana"/>
          <w:sz w:val="20"/>
          <w:szCs w:val="20"/>
        </w:rPr>
        <w:t xml:space="preserve"> και Δ.Ο.Υ</w:t>
      </w:r>
      <w:r w:rsidR="00464315">
        <w:rPr>
          <w:rFonts w:ascii="Verdana" w:hAnsi="Verdana"/>
          <w:sz w:val="20"/>
          <w:szCs w:val="20"/>
        </w:rPr>
        <w:t xml:space="preserve"> Ρόδου</w:t>
      </w:r>
      <w:r w:rsidR="0064661A" w:rsidRPr="006E7B8D">
        <w:rPr>
          <w:rFonts w:ascii="Verdana" w:hAnsi="Verdana"/>
          <w:sz w:val="20"/>
          <w:szCs w:val="20"/>
        </w:rPr>
        <w:t xml:space="preserve"> ,</w:t>
      </w:r>
      <w:r w:rsidR="0064661A">
        <w:rPr>
          <w:rFonts w:ascii="Verdana" w:hAnsi="Verdana"/>
          <w:sz w:val="20"/>
          <w:szCs w:val="20"/>
        </w:rPr>
        <w:t xml:space="preserve"> </w:t>
      </w:r>
      <w:r w:rsidRPr="00DD35A5">
        <w:rPr>
          <w:rFonts w:ascii="Verdana" w:hAnsi="Verdana"/>
          <w:sz w:val="20"/>
          <w:szCs w:val="20"/>
        </w:rPr>
        <w:t>και εκπροσωπείται νόμιμα από</w:t>
      </w:r>
      <w:r w:rsidR="00464315">
        <w:rPr>
          <w:rFonts w:ascii="Verdana" w:hAnsi="Verdana"/>
          <w:sz w:val="20"/>
          <w:szCs w:val="20"/>
        </w:rPr>
        <w:t xml:space="preserve"> τον κ. </w:t>
      </w:r>
      <w:r w:rsidR="00464315" w:rsidRPr="00464315">
        <w:rPr>
          <w:rFonts w:ascii="Verdana" w:hAnsi="Verdana"/>
          <w:b/>
          <w:sz w:val="20"/>
          <w:szCs w:val="20"/>
        </w:rPr>
        <w:t>ΦΩΤΙΟ ΧΑΤΖΗΔΙΑΚΟ,</w:t>
      </w:r>
      <w:r w:rsidR="00464315" w:rsidRPr="00464315">
        <w:rPr>
          <w:rFonts w:ascii="Verdana" w:hAnsi="Verdana" w:cs="Arial"/>
          <w:bCs/>
          <w:sz w:val="20"/>
          <w:szCs w:val="20"/>
        </w:rPr>
        <w:t xml:space="preserve"> </w:t>
      </w:r>
      <w:r w:rsidR="00464315" w:rsidRPr="00464315">
        <w:rPr>
          <w:rFonts w:ascii="Verdana" w:hAnsi="Verdana" w:cs="Arial"/>
          <w:b/>
          <w:sz w:val="20"/>
          <w:szCs w:val="20"/>
        </w:rPr>
        <w:t>Δήμαρχο Ρόδου</w:t>
      </w:r>
      <w:r w:rsidR="00464315" w:rsidRPr="00464315">
        <w:rPr>
          <w:rFonts w:ascii="Verdana" w:hAnsi="Verdana" w:cs="Arial"/>
          <w:bCs/>
          <w:sz w:val="20"/>
          <w:szCs w:val="20"/>
        </w:rPr>
        <w:t xml:space="preserve"> νόμιμο εκπρόσωπο του Δήμου  </w:t>
      </w:r>
      <w:r w:rsidR="00464315" w:rsidRPr="00464315">
        <w:rPr>
          <w:rFonts w:ascii="Verdana" w:hAnsi="Verdana"/>
          <w:sz w:val="20"/>
          <w:szCs w:val="20"/>
        </w:rPr>
        <w:t xml:space="preserve">που θα αποκαλείται παρακάτω ‘ΔΗΜΟΣ’ (ή ο Αντιδήμαρχος ΣΑΒΒΑΣ ΔΙΑΚΟΣΤΑΜΑΤΙΟΥ με την απόφαση </w:t>
      </w:r>
      <w:r w:rsidR="00354077">
        <w:rPr>
          <w:rFonts w:ascii="Verdana" w:hAnsi="Verdana"/>
          <w:sz w:val="20"/>
          <w:szCs w:val="20"/>
        </w:rPr>
        <w:t xml:space="preserve">………./2017 </w:t>
      </w:r>
      <w:r w:rsidR="00464315" w:rsidRPr="00464315">
        <w:rPr>
          <w:rFonts w:ascii="Verdana" w:hAnsi="Verdana"/>
          <w:sz w:val="20"/>
          <w:szCs w:val="20"/>
        </w:rPr>
        <w:t>του Δημάρχου για την εκχώρηση των αρμοδιοτήτων)</w:t>
      </w:r>
      <w:r w:rsidRPr="00DD35A5">
        <w:rPr>
          <w:rFonts w:ascii="Verdana" w:hAnsi="Verdana"/>
          <w:sz w:val="20"/>
          <w:szCs w:val="20"/>
        </w:rPr>
        <w:t xml:space="preserve"> και αφετέρου 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Σύμφωνα με την υπ’ αριθμ. ………. απόφαση του Γενικού Γραμματέα της Α.Δ.</w:t>
      </w:r>
      <w:r w:rsidR="001B59CD">
        <w:rPr>
          <w:rFonts w:ascii="Verdana" w:hAnsi="Verdana"/>
          <w:sz w:val="20"/>
          <w:szCs w:val="20"/>
        </w:rPr>
        <w:t>.</w:t>
      </w:r>
      <w:r w:rsidRPr="00DD35A5">
        <w:rPr>
          <w:rFonts w:ascii="Verdana" w:hAnsi="Verdana"/>
          <w:sz w:val="20"/>
          <w:szCs w:val="20"/>
        </w:rPr>
        <w:t xml:space="preserve"> κατακυρώθηκε στον ανάδοχο «.............................» (πλήρη στοιχεία) το αποτέλεσμα του συνοπτικού μειοδοτικού διαγωνισμού, για την προμήθεια φωτοαντιγραφικού χαρτιού, γραφική ύλης και αναλωσίμων ειδών (Διακήρυξη ………), και στην τιμή της οικονομικής του προσφοράς ………………...</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1</w:t>
      </w:r>
      <w:r w:rsidRPr="00DD35A5">
        <w:rPr>
          <w:rFonts w:ascii="Verdana" w:hAnsi="Verdana"/>
          <w:b/>
          <w:sz w:val="20"/>
          <w:szCs w:val="20"/>
          <w:vertAlign w:val="superscript"/>
        </w:rPr>
        <w:t>ο</w:t>
      </w:r>
      <w:r w:rsidRPr="00DD35A5">
        <w:rPr>
          <w:rFonts w:ascii="Verdana" w:hAnsi="Verdana"/>
          <w:b/>
          <w:sz w:val="20"/>
          <w:szCs w:val="20"/>
        </w:rPr>
        <w:t xml:space="preserve"> : ΣΥΜΒΑΤΙΚΟ ΑΝΤΙΚΕΙΜΕΝΟ-ΤΕΧΝΙΚΕΣ ΠΡΟΔΙΑΓΡΑΦΕΣ-ΠΟΣΟΤΗΤΑ-ΤΙΜΗ</w:t>
      </w:r>
    </w:p>
    <w:p w:rsid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Ως αντικείμενο της παρούσας σύμβασης ορίζεται η προμήθεια </w:t>
      </w:r>
      <w:r w:rsidR="00DF0797">
        <w:rPr>
          <w:rFonts w:ascii="Verdana" w:hAnsi="Verdana"/>
          <w:sz w:val="20"/>
          <w:szCs w:val="20"/>
        </w:rPr>
        <w:t>…………………………………..</w:t>
      </w:r>
      <w:r w:rsidRPr="00DD35A5">
        <w:rPr>
          <w:rFonts w:ascii="Verdana" w:hAnsi="Verdana"/>
          <w:sz w:val="20"/>
          <w:szCs w:val="20"/>
        </w:rPr>
        <w:t xml:space="preserve"> για τις ανάγκες</w:t>
      </w:r>
      <w:r w:rsidR="00DF0797">
        <w:rPr>
          <w:rFonts w:ascii="Verdana" w:hAnsi="Verdana"/>
          <w:sz w:val="20"/>
          <w:szCs w:val="20"/>
        </w:rPr>
        <w:t>……………………………………………………………………….</w:t>
      </w:r>
      <w:r w:rsidRPr="00DD35A5">
        <w:rPr>
          <w:rFonts w:ascii="Verdana" w:hAnsi="Verdana"/>
          <w:sz w:val="20"/>
          <w:szCs w:val="20"/>
        </w:rPr>
        <w:t>, σύμφωνα με τον πίνακα που ακολουθεί (συμπληρώνεται βάσει της προσφοράς του αναδόχου):</w:t>
      </w:r>
    </w:p>
    <w:p w:rsidR="0064661A" w:rsidRPr="00DD35A5" w:rsidRDefault="0064661A" w:rsidP="00DD35A5">
      <w:pPr>
        <w:tabs>
          <w:tab w:val="left" w:pos="1139"/>
        </w:tabs>
        <w:spacing w:line="360" w:lineRule="auto"/>
        <w:jc w:val="both"/>
        <w:rPr>
          <w:rFonts w:ascii="Verdana" w:hAnsi="Verdana"/>
          <w:sz w:val="20"/>
          <w:szCs w:val="20"/>
        </w:rPr>
      </w:pP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2</w:t>
      </w:r>
      <w:r w:rsidRPr="00DD35A5">
        <w:rPr>
          <w:rFonts w:ascii="Verdana" w:hAnsi="Verdana"/>
          <w:b/>
          <w:sz w:val="20"/>
          <w:szCs w:val="20"/>
          <w:vertAlign w:val="superscript"/>
        </w:rPr>
        <w:t>ο</w:t>
      </w:r>
      <w:r w:rsidRPr="00DD35A5">
        <w:rPr>
          <w:rFonts w:ascii="Verdana" w:hAnsi="Verdana"/>
          <w:b/>
          <w:sz w:val="20"/>
          <w:szCs w:val="20"/>
        </w:rPr>
        <w:t xml:space="preserve">  : ΤΟΠΟΣ, ΧΡΟΝΟΣ ΚΑΙ ΤΡΟΠΟΣ ΠΑΡΑΔΟΣΗΣ</w:t>
      </w:r>
    </w:p>
    <w:p w:rsid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lastRenderedPageBreak/>
        <w:t>Τα αναφερόμενα στο άρθρο 1 είδη</w:t>
      </w:r>
      <w:r w:rsidR="0064661A">
        <w:rPr>
          <w:rFonts w:ascii="Verdana" w:hAnsi="Verdana"/>
          <w:sz w:val="20"/>
          <w:szCs w:val="20"/>
        </w:rPr>
        <w:t xml:space="preserve"> θα παραδοθούν στα κτίρια του Δήμου Χαλανδρίου κατόπιν συνεννόησης με το Τμήμα </w:t>
      </w:r>
      <w:r w:rsidR="00DF0797">
        <w:rPr>
          <w:rFonts w:ascii="Verdana" w:hAnsi="Verdana"/>
          <w:sz w:val="20"/>
          <w:szCs w:val="20"/>
        </w:rPr>
        <w:t>……………………………………………………………………………………………..</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παράδοση των ειδών θα πρέπει να έχει ολοκληρωθεί το αργότερο μέχρι </w:t>
      </w:r>
      <w:r w:rsidR="0064661A">
        <w:rPr>
          <w:rFonts w:ascii="Verdana" w:hAnsi="Verdana"/>
          <w:sz w:val="20"/>
          <w:szCs w:val="20"/>
        </w:rPr>
        <w:t>4 μήνες από την ημερομηνία υπογραφής της παρούσης.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παράδοση των ειδών θα γίνεται τμηματικά και ανάλογα με τις ανάγκες των Υπηρεσιών του Δήμου και μετά από ανάλογο γραπτό αίτημα</w:t>
      </w:r>
      <w:r w:rsidR="0064661A">
        <w:rPr>
          <w:rFonts w:ascii="Verdana" w:hAnsi="Verdana"/>
          <w:sz w:val="20"/>
          <w:szCs w:val="20"/>
        </w:rPr>
        <w:t xml:space="preserve"> του Δήμου </w:t>
      </w:r>
      <w:r w:rsidR="001C11D4">
        <w:rPr>
          <w:rFonts w:ascii="Verdana" w:hAnsi="Verdana"/>
          <w:sz w:val="20"/>
          <w:szCs w:val="20"/>
        </w:rPr>
        <w:t>…………………..</w:t>
      </w:r>
      <w:r w:rsidRPr="00DD35A5">
        <w:rPr>
          <w:rFonts w:ascii="Verdana" w:hAnsi="Verdana"/>
          <w:sz w:val="20"/>
          <w:szCs w:val="20"/>
        </w:rPr>
        <w:t>, με υποχρέωση του Προμηθευτή να παραδώσει άμεσα, εντός των επόμενων - από την αποστολή του ΔΕΛΤΙΟΥ ΠΑΡΑΓΓΕΛΙΑΣ - επτά ημερών, τα αναγραφόμενα είδη.</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οποίος δεν πρέπει να ξεπερνά τις δέκα (10) ημέρες από την παραγγελία.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παράδοση θα γίνεται με ευθύνη, μέριμνα και δαπάνη του προμηθευτή</w:t>
      </w:r>
      <w:r w:rsidR="006278A5">
        <w:rPr>
          <w:rFonts w:ascii="Verdana" w:hAnsi="Verdana"/>
          <w:sz w:val="20"/>
          <w:szCs w:val="20"/>
        </w:rPr>
        <w:t>.</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Το τιμολόγιο συνοδευόμενο από τα απαραίτητα σχετικά θα παραδίδεται από τον Προμηθευτή στο Τμήμα Προμηθειών και Διαχείρισης Υλικού της Διεύθυνσης Οικονομικού, στον 3ο όροφο του κτιρίου όπου στεγάζονται οι Κεντρικές Υπηρεσίες (………………………).</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Τα </w:t>
      </w:r>
      <w:r w:rsidR="00F6164B">
        <w:rPr>
          <w:rFonts w:ascii="Verdana" w:hAnsi="Verdana"/>
          <w:sz w:val="20"/>
          <w:szCs w:val="20"/>
        </w:rPr>
        <w:t>είδη</w:t>
      </w:r>
      <w:r w:rsidRPr="00DD35A5">
        <w:rPr>
          <w:rFonts w:ascii="Verdana" w:hAnsi="Verdana"/>
          <w:sz w:val="20"/>
          <w:szCs w:val="20"/>
        </w:rPr>
        <w:t xml:space="preserve">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δέκα (10) ημερών.</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των άρθρων 206 και 207 του Ν 4412/16</w:t>
      </w:r>
    </w:p>
    <w:p w:rsidR="00DD35A5" w:rsidRPr="00DD35A5" w:rsidRDefault="00DD35A5" w:rsidP="00DD35A5">
      <w:pPr>
        <w:tabs>
          <w:tab w:val="left" w:pos="1139"/>
        </w:tabs>
        <w:spacing w:line="360" w:lineRule="auto"/>
        <w:jc w:val="both"/>
        <w:rPr>
          <w:rFonts w:ascii="Verdana" w:hAnsi="Verdana"/>
          <w:sz w:val="20"/>
          <w:szCs w:val="20"/>
        </w:rPr>
      </w:pP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3</w:t>
      </w:r>
      <w:r w:rsidRPr="00DD35A5">
        <w:rPr>
          <w:rFonts w:ascii="Verdana" w:hAnsi="Verdana"/>
          <w:b/>
          <w:sz w:val="20"/>
          <w:szCs w:val="20"/>
          <w:vertAlign w:val="superscript"/>
        </w:rPr>
        <w:t>ο</w:t>
      </w:r>
      <w:r w:rsidRPr="00DD35A5">
        <w:rPr>
          <w:rFonts w:ascii="Verdana" w:hAnsi="Verdana"/>
          <w:b/>
          <w:sz w:val="20"/>
          <w:szCs w:val="20"/>
        </w:rPr>
        <w:t xml:space="preserve"> : ΤΡΟΠΟΣ ΠΛΗΡΩΜΗΣ - ΚΡΑΤΗΣΕΙΣ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α) Τιμολόγιο Πώλησης υπέρ της Υπηρεσίας.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β) Πρωτόκολλο οριστικής ποιοτικής και ποσοτικής παραλαβής των υλικών.</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γ) Λοιπά, κατά περίπτωση, δικαιολογητικά.</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Η εξόφληση του τιμολογίου θα γίνει σύμφωνα με τη διαδικασία που προβλέπεται στο Ν.4270/2014 «Αρχές δημοσιονομικής διαχείρισης και εποπτείας (ενσωμάτωση της </w:t>
      </w:r>
      <w:r w:rsidRPr="00DD35A5">
        <w:rPr>
          <w:rFonts w:ascii="Verdana" w:hAnsi="Verdana"/>
          <w:sz w:val="20"/>
          <w:szCs w:val="20"/>
        </w:rPr>
        <w:lastRenderedPageBreak/>
        <w:t>Οδηγίας 2011/85/ΕΕ) - δημόσιο λογιστικό και άλλες διατάξεις», όπως τροποποιήθηκε και ισχύει.</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αμοιβή του Αναδόχου επιβαρύνεται με τον προβλεπόμενο φόρο εισοδήματος .</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1B59CD">
        <w:rPr>
          <w:rFonts w:ascii="Verdana" w:hAnsi="Verdana"/>
          <w:b/>
          <w:sz w:val="20"/>
          <w:szCs w:val="20"/>
        </w:rPr>
        <w:t>0,06%</w:t>
      </w:r>
      <w:r w:rsidRPr="00DD35A5">
        <w:rPr>
          <w:rFonts w:ascii="Verdana" w:hAnsi="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Οι κρατήσεις υπέρ τρίτων βαρύνουν τον Προμηθευτή, ο δε Φ.Π.Α. βαρύνει το Δημόσιο και θα αποδίδεται από τον Προμηθευτή.</w:t>
      </w:r>
    </w:p>
    <w:p w:rsidR="00C664A5" w:rsidRPr="00B75674" w:rsidRDefault="00C664A5" w:rsidP="00C664A5">
      <w:pPr>
        <w:tabs>
          <w:tab w:val="left" w:pos="1139"/>
        </w:tabs>
        <w:spacing w:line="360" w:lineRule="auto"/>
        <w:jc w:val="both"/>
        <w:rPr>
          <w:rFonts w:ascii="Verdana" w:hAnsi="Verdana"/>
          <w:sz w:val="20"/>
          <w:szCs w:val="20"/>
        </w:rPr>
      </w:pPr>
      <w:r w:rsidRPr="001D4559">
        <w:rPr>
          <w:rFonts w:ascii="Verdana" w:hAnsi="Verdana"/>
          <w:sz w:val="20"/>
          <w:szCs w:val="20"/>
        </w:rPr>
        <w:t xml:space="preserve">Η συνολική δαπάνη της προμήθειας βαρύνει τον προϋπολογισμό </w:t>
      </w:r>
      <w:r>
        <w:rPr>
          <w:rFonts w:ascii="Verdana" w:hAnsi="Verdana"/>
          <w:sz w:val="20"/>
          <w:szCs w:val="20"/>
        </w:rPr>
        <w:t xml:space="preserve">του Δήμου Χαλανδρίου </w:t>
      </w:r>
      <w:r w:rsidRPr="001D4559">
        <w:rPr>
          <w:rFonts w:ascii="Verdana" w:hAnsi="Verdana"/>
          <w:sz w:val="20"/>
          <w:szCs w:val="20"/>
        </w:rPr>
        <w:t>οικονομικού έτους 2016, κα</w:t>
      </w:r>
      <w:r>
        <w:rPr>
          <w:rFonts w:ascii="Verdana" w:hAnsi="Verdana"/>
          <w:sz w:val="20"/>
          <w:szCs w:val="20"/>
        </w:rPr>
        <w:t xml:space="preserve">ι συγκεκριμένα υπάρχει η με α.α …. </w:t>
      </w:r>
      <w:r w:rsidRPr="00B75674">
        <w:rPr>
          <w:rFonts w:ascii="Verdana" w:hAnsi="Verdana"/>
          <w:sz w:val="20"/>
          <w:szCs w:val="20"/>
        </w:rPr>
        <w:t xml:space="preserve">Π.Α.Υ. η οποία καταχωρήθηκε στο μητρώο δεσμεύσεων του Δήμου </w:t>
      </w: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4ο: ΕΠΙΤΡΟΠΗ ΠΑΡΑΚΟΛΟΥΘΗΣΗΣ ΚΑΙ ΠΑΡΑΛΑΒΗΣ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Μετά την ολοκλήρωση της ως άνω διαδικασίας η Επιτροπή Παραλαβής μπορεί:</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5</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lastRenderedPageBreak/>
        <w:t>4. Ο Ανάδοχος υποχρεούται να συνεργαστεί με οποιαδήποτε Υπηρεσία, Επιτροπή ή και κάθε τρίτο, με τον τρόπο που θα του υποδείξει η αρμόδια Δ</w:t>
      </w:r>
      <w:r w:rsidR="002357CF">
        <w:rPr>
          <w:rFonts w:ascii="Verdana" w:hAnsi="Verdana"/>
          <w:sz w:val="20"/>
          <w:szCs w:val="20"/>
        </w:rPr>
        <w:t>ιεύθυνση</w:t>
      </w:r>
      <w:r w:rsidRPr="00DD35A5">
        <w:rPr>
          <w:rFonts w:ascii="Verdana" w:hAnsi="Verdana"/>
          <w:sz w:val="20"/>
          <w:szCs w:val="20"/>
        </w:rPr>
        <w:t xml:space="preserve"> του Δήμου.</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6</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 xml:space="preserve">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7</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8</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9</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ήτοι από ……………….. και μέχρι την παράδοση του συνόλου των υπό προμήθεια ειδών, η οποία πρέπει να έχει ολοκληρωθεί το αργότερο μέχρι </w:t>
      </w:r>
      <w:r w:rsidR="00354077">
        <w:rPr>
          <w:rFonts w:ascii="Verdana" w:hAnsi="Verdana"/>
          <w:sz w:val="20"/>
          <w:szCs w:val="20"/>
        </w:rPr>
        <w:t>31/12/2018.</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10</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α) στην περίπτωση της παραγράφου 5 του άρθρου 105 του ν.4412/16,</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2. Ο οικονομικός φορέας δεν κηρύσσεται έκπτωτος από την κατακύρωση ή ανάθεση ή την σύμβαση όταν:</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DD35A5" w:rsidRPr="00DD35A5" w:rsidRDefault="00DD35A5" w:rsidP="00DD35A5">
      <w:pPr>
        <w:spacing w:line="360" w:lineRule="auto"/>
        <w:jc w:val="both"/>
        <w:rPr>
          <w:rFonts w:ascii="Verdana" w:hAnsi="Verdana"/>
          <w:b/>
          <w:sz w:val="20"/>
          <w:szCs w:val="20"/>
        </w:rPr>
      </w:pPr>
      <w:r w:rsidRPr="00DD35A5">
        <w:rPr>
          <w:rFonts w:ascii="Verdana" w:hAnsi="Verdana"/>
          <w:b/>
          <w:sz w:val="20"/>
          <w:szCs w:val="20"/>
        </w:rPr>
        <w:t>ΑΡΘΡΟ 11</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Αττικής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Σε πίστωση των ανωτέρω, η παρούσα σύμβαση αφού διαβάστηκε και βεβαιώθηκε, υπογράφεται από τους συμβαλλόμενους σε δύο όμοια πρωτότυπα, από τα οποία το ένα κατατέθηκε στη Διεύθυνση Οικονομικού της Αποκεντρωμένης Διοίκησης Αττικής, το δε άλλο επιδόθηκε στον «ΑΝΑΔΟΧΟ».</w:t>
      </w:r>
    </w:p>
    <w:p w:rsidR="00DD35A5" w:rsidRPr="00DD35A5" w:rsidRDefault="00DD35A5" w:rsidP="00DD35A5">
      <w:pPr>
        <w:spacing w:line="360" w:lineRule="auto"/>
        <w:jc w:val="both"/>
        <w:rPr>
          <w:rFonts w:ascii="Verdana" w:hAnsi="Verdana"/>
          <w:sz w:val="20"/>
          <w:szCs w:val="20"/>
        </w:rPr>
      </w:pPr>
      <w:r w:rsidRPr="00DD35A5">
        <w:rPr>
          <w:rFonts w:ascii="Verdana" w:hAnsi="Verdana"/>
          <w:sz w:val="20"/>
          <w:szCs w:val="20"/>
        </w:rPr>
        <w:t xml:space="preserve">Η παρούσα προμήθεια διέπεται από την Ελληνική και Κοινοτική Νομοθεσία και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Αττικής αρμόδια δικαστήρια. Είναι αυτονόητο ότι πριν </w:t>
      </w:r>
      <w:r w:rsidRPr="00DD35A5">
        <w:rPr>
          <w:rFonts w:ascii="Verdana" w:hAnsi="Verdana"/>
          <w:sz w:val="20"/>
          <w:szCs w:val="20"/>
        </w:rPr>
        <w:lastRenderedPageBreak/>
        <w:t>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DD35A5" w:rsidRDefault="00DD35A5" w:rsidP="00DD35A5"/>
    <w:tbl>
      <w:tblPr>
        <w:tblW w:w="0" w:type="auto"/>
        <w:tblLook w:val="01E0"/>
      </w:tblPr>
      <w:tblGrid>
        <w:gridCol w:w="2941"/>
        <w:gridCol w:w="3017"/>
        <w:gridCol w:w="3216"/>
      </w:tblGrid>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E97C05" w:rsidP="00987899">
            <w:pPr>
              <w:rPr>
                <w:rFonts w:ascii="Verdana" w:hAnsi="Verdana"/>
                <w:b/>
                <w:sz w:val="22"/>
                <w:szCs w:val="22"/>
              </w:rPr>
            </w:pPr>
            <w:r w:rsidRPr="00AB3EAC">
              <w:rPr>
                <w:rFonts w:ascii="Verdana" w:hAnsi="Verdana"/>
                <w:b/>
                <w:sz w:val="22"/>
                <w:szCs w:val="22"/>
              </w:rPr>
              <w:t>ΟΙ ΣΥΜΒΑΛΛΟΜΕΝΟΙ</w:t>
            </w:r>
          </w:p>
        </w:tc>
        <w:tc>
          <w:tcPr>
            <w:tcW w:w="3324" w:type="dxa"/>
            <w:shd w:val="clear" w:color="auto" w:fill="auto"/>
          </w:tcPr>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DD35A5" w:rsidP="00987899">
            <w:pPr>
              <w:rPr>
                <w:rFonts w:ascii="Verdana" w:hAnsi="Verdana"/>
                <w:b/>
                <w:sz w:val="22"/>
                <w:szCs w:val="22"/>
              </w:rPr>
            </w:pPr>
          </w:p>
        </w:tc>
        <w:tc>
          <w:tcPr>
            <w:tcW w:w="3324" w:type="dxa"/>
            <w:shd w:val="clear" w:color="auto" w:fill="auto"/>
          </w:tcPr>
          <w:p w:rsidR="00DD35A5" w:rsidRPr="00AB3EAC" w:rsidRDefault="00DD35A5" w:rsidP="00987899">
            <w:pPr>
              <w:rPr>
                <w:rFonts w:ascii="Verdana" w:hAnsi="Verdana"/>
                <w:b/>
                <w:sz w:val="22"/>
                <w:szCs w:val="22"/>
              </w:rPr>
            </w:pPr>
          </w:p>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ΔΗΜΑΡΧΟΣ</w:t>
            </w:r>
          </w:p>
        </w:tc>
        <w:tc>
          <w:tcPr>
            <w:tcW w:w="3072" w:type="dxa"/>
            <w:shd w:val="clear" w:color="auto" w:fill="auto"/>
          </w:tcPr>
          <w:p w:rsidR="00DD35A5" w:rsidRPr="00AB3EAC" w:rsidRDefault="00DD35A5" w:rsidP="00AB3EAC">
            <w:pPr>
              <w:jc w:val="center"/>
              <w:rPr>
                <w:rFonts w:ascii="Verdana" w:hAnsi="Verdana"/>
                <w:b/>
                <w:sz w:val="22"/>
                <w:szCs w:val="22"/>
              </w:rPr>
            </w:pPr>
          </w:p>
        </w:tc>
        <w:tc>
          <w:tcPr>
            <w:tcW w:w="3324"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ΠΡΟΜΗΘΕΥΤΗΣ</w:t>
            </w:r>
          </w:p>
        </w:tc>
      </w:tr>
    </w:tbl>
    <w:p w:rsidR="00DD35A5" w:rsidRDefault="00DD35A5" w:rsidP="00DD35A5"/>
    <w:p w:rsidR="00DF0797" w:rsidRDefault="00DF0797" w:rsidP="00F32E1B">
      <w:pPr>
        <w:pStyle w:val="10"/>
        <w:jc w:val="center"/>
        <w:rPr>
          <w:sz w:val="24"/>
        </w:rPr>
      </w:pPr>
      <w:bookmarkStart w:id="19" w:name="_Toc463513936"/>
    </w:p>
    <w:p w:rsidR="00DF0797" w:rsidRDefault="00DF0797" w:rsidP="00F32E1B">
      <w:pPr>
        <w:pStyle w:val="10"/>
        <w:jc w:val="center"/>
        <w:rPr>
          <w:sz w:val="24"/>
        </w:rPr>
      </w:pPr>
    </w:p>
    <w:p w:rsidR="00DF0797" w:rsidRDefault="00DF0797" w:rsidP="00F32E1B">
      <w:pPr>
        <w:pStyle w:val="10"/>
        <w:jc w:val="center"/>
        <w:rPr>
          <w:sz w:val="24"/>
        </w:rPr>
      </w:pPr>
    </w:p>
    <w:p w:rsidR="00E97C05" w:rsidRDefault="00C36E14" w:rsidP="00F32E1B">
      <w:pPr>
        <w:pStyle w:val="10"/>
        <w:jc w:val="center"/>
        <w:rPr>
          <w:sz w:val="24"/>
        </w:rPr>
      </w:pPr>
      <w:r>
        <w:rPr>
          <w:sz w:val="24"/>
        </w:rPr>
        <w:br w:type="page"/>
      </w:r>
      <w:r w:rsidR="00F32E1B" w:rsidRPr="00FD077C">
        <w:rPr>
          <w:sz w:val="24"/>
        </w:rPr>
        <w:lastRenderedPageBreak/>
        <w:t xml:space="preserve">ΠΑΡΑΡΤΗΜΑ </w:t>
      </w:r>
      <w:r w:rsidR="00F32E1B">
        <w:rPr>
          <w:sz w:val="24"/>
        </w:rPr>
        <w:t>Ε</w:t>
      </w:r>
      <w:r w:rsidR="00F32E1B" w:rsidRPr="00FD077C">
        <w:rPr>
          <w:sz w:val="24"/>
        </w:rPr>
        <w:t xml:space="preserve">’ </w:t>
      </w:r>
    </w:p>
    <w:p w:rsidR="00E97C05" w:rsidRPr="00E97C05" w:rsidRDefault="00E97C05" w:rsidP="00E97C05">
      <w:pPr>
        <w:rPr>
          <w:lang w:eastAsia="el-GR"/>
        </w:rPr>
      </w:pPr>
    </w:p>
    <w:p w:rsidR="00F32E1B" w:rsidRPr="00FD077C" w:rsidRDefault="00F32E1B" w:rsidP="00F32E1B">
      <w:pPr>
        <w:pStyle w:val="10"/>
        <w:jc w:val="center"/>
        <w:rPr>
          <w:sz w:val="24"/>
        </w:rPr>
      </w:pPr>
      <w:r w:rsidRPr="00FD077C">
        <w:rPr>
          <w:sz w:val="24"/>
        </w:rPr>
        <w:t xml:space="preserve"> </w:t>
      </w:r>
      <w:r w:rsidR="00F63AA5">
        <w:rPr>
          <w:sz w:val="24"/>
        </w:rPr>
        <w:t>ΕΝΤΥΠΑ ΟΙΚΟΝΟΜΙΚΗΣ ΠΡΟΣΦΟΡΑΣ</w:t>
      </w:r>
      <w:bookmarkEnd w:id="19"/>
    </w:p>
    <w:p w:rsidR="00F32E1B" w:rsidRDefault="00F32E1B" w:rsidP="00F32E1B">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5D7A18">
        <w:rPr>
          <w:rFonts w:ascii="Verdana" w:hAnsi="Verdana" w:cs="Arial"/>
          <w:b/>
          <w:sz w:val="20"/>
          <w:szCs w:val="20"/>
        </w:rPr>
        <w:t>7</w:t>
      </w:r>
      <w:r>
        <w:rPr>
          <w:rFonts w:ascii="Verdana" w:hAnsi="Verdana" w:cs="Arial"/>
          <w:b/>
          <w:sz w:val="20"/>
          <w:szCs w:val="20"/>
        </w:rPr>
        <w:t>)</w:t>
      </w:r>
    </w:p>
    <w:p w:rsidR="00F63AA5" w:rsidRDefault="00F63AA5" w:rsidP="00F32E1B">
      <w:pPr>
        <w:spacing w:line="360" w:lineRule="auto"/>
        <w:jc w:val="center"/>
        <w:rPr>
          <w:rFonts w:ascii="Verdana" w:hAnsi="Verdana" w:cs="Arial"/>
          <w:b/>
          <w:sz w:val="20"/>
          <w:szCs w:val="20"/>
        </w:rPr>
      </w:pP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tblPr>
      <w:tblGrid>
        <w:gridCol w:w="9720"/>
      </w:tblGrid>
      <w:tr w:rsidR="00F63AA5" w:rsidRPr="00AB3EAC">
        <w:trPr>
          <w:tblCellSpacing w:w="20" w:type="dxa"/>
        </w:trPr>
        <w:tc>
          <w:tcPr>
            <w:tcW w:w="9640" w:type="dxa"/>
            <w:shd w:val="clear" w:color="auto" w:fill="D9D9D9"/>
          </w:tcPr>
          <w:p w:rsidR="00F63AA5" w:rsidRPr="00AB3EAC" w:rsidRDefault="00F63AA5" w:rsidP="00AB3EAC">
            <w:pPr>
              <w:tabs>
                <w:tab w:val="left" w:pos="10432"/>
              </w:tabs>
              <w:ind w:right="-8"/>
              <w:jc w:val="center"/>
              <w:rPr>
                <w:rFonts w:ascii="Verdana" w:hAnsi="Verdana"/>
                <w:b/>
                <w:spacing w:val="-4"/>
              </w:rPr>
            </w:pPr>
            <w:r w:rsidRPr="00AB3EAC">
              <w:rPr>
                <w:rFonts w:ascii="Verdana" w:hAnsi="Verdana"/>
                <w:b/>
                <w:spacing w:val="-4"/>
              </w:rPr>
              <w:t xml:space="preserve">ΕΝΤΥΠΟ ΟΙΚΟΝΟΜΙΚΗΣ ΠΡΟΣΦΟΡΑΣ </w:t>
            </w:r>
          </w:p>
        </w:tc>
      </w:tr>
    </w:tbl>
    <w:p w:rsidR="00F63AA5" w:rsidRPr="00841D60" w:rsidRDefault="00F63AA5" w:rsidP="00F63AA5">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tblPr>
      <w:tblGrid>
        <w:gridCol w:w="517"/>
        <w:gridCol w:w="3627"/>
        <w:gridCol w:w="1112"/>
        <w:gridCol w:w="1050"/>
        <w:gridCol w:w="1376"/>
        <w:gridCol w:w="1492"/>
      </w:tblGrid>
      <w:tr w:rsidR="004A6B78">
        <w:trPr>
          <w:jc w:val="center"/>
        </w:trPr>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α/α</w:t>
            </w:r>
          </w:p>
        </w:tc>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Περιγραφή είδους</w:t>
            </w:r>
          </w:p>
        </w:tc>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Μον.</w:t>
            </w:r>
          </w:p>
          <w:p w:rsidR="004A6B78" w:rsidRDefault="004A6B78" w:rsidP="004A6B78">
            <w:pPr>
              <w:jc w:val="center"/>
              <w:rPr>
                <w:rFonts w:ascii="Comic Sans MS" w:hAnsi="Comic Sans MS"/>
                <w:b/>
                <w:sz w:val="18"/>
                <w:szCs w:val="18"/>
              </w:rPr>
            </w:pPr>
            <w:r>
              <w:rPr>
                <w:rFonts w:ascii="Comic Sans MS" w:hAnsi="Comic Sans MS"/>
                <w:b/>
                <w:sz w:val="18"/>
                <w:szCs w:val="18"/>
              </w:rPr>
              <w:t>Μέτρ.</w:t>
            </w:r>
          </w:p>
        </w:tc>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ενδεικτική</w:t>
            </w:r>
          </w:p>
          <w:p w:rsidR="004A6B78" w:rsidRDefault="004A6B78" w:rsidP="004A6B78">
            <w:pPr>
              <w:jc w:val="center"/>
              <w:rPr>
                <w:rFonts w:ascii="Comic Sans MS" w:hAnsi="Comic Sans MS"/>
                <w:b/>
                <w:sz w:val="18"/>
                <w:szCs w:val="18"/>
              </w:rPr>
            </w:pPr>
            <w:r>
              <w:rPr>
                <w:rFonts w:ascii="Comic Sans MS" w:hAnsi="Comic Sans MS"/>
                <w:b/>
                <w:sz w:val="18"/>
                <w:szCs w:val="18"/>
              </w:rPr>
              <w:t>ποσότητα</w:t>
            </w:r>
          </w:p>
        </w:tc>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προσφερόμενη</w:t>
            </w:r>
          </w:p>
          <w:p w:rsidR="004A6B78" w:rsidRDefault="004A6B78" w:rsidP="004A6B78">
            <w:pPr>
              <w:jc w:val="center"/>
              <w:rPr>
                <w:rFonts w:ascii="Comic Sans MS" w:hAnsi="Comic Sans MS"/>
                <w:b/>
                <w:sz w:val="18"/>
                <w:szCs w:val="18"/>
              </w:rPr>
            </w:pPr>
            <w:r>
              <w:rPr>
                <w:rFonts w:ascii="Comic Sans MS" w:hAnsi="Comic Sans MS"/>
                <w:b/>
                <w:sz w:val="18"/>
                <w:szCs w:val="18"/>
              </w:rPr>
              <w:t>τιμή</w:t>
            </w:r>
          </w:p>
          <w:p w:rsidR="004A6B78" w:rsidRDefault="004A6B78" w:rsidP="004A6B78">
            <w:pPr>
              <w:jc w:val="center"/>
              <w:rPr>
                <w:rFonts w:ascii="Comic Sans MS" w:hAnsi="Comic Sans MS"/>
                <w:b/>
                <w:sz w:val="18"/>
                <w:szCs w:val="18"/>
              </w:rPr>
            </w:pPr>
            <w:r>
              <w:rPr>
                <w:rFonts w:ascii="Comic Sans MS" w:hAnsi="Comic Sans MS"/>
                <w:b/>
                <w:sz w:val="18"/>
                <w:szCs w:val="18"/>
              </w:rPr>
              <w:t>(άνευ ΦΠΑ)</w:t>
            </w:r>
          </w:p>
        </w:tc>
        <w:tc>
          <w:tcPr>
            <w:tcW w:w="0" w:type="auto"/>
            <w:tcBorders>
              <w:bottom w:val="single" w:sz="4" w:space="0" w:color="auto"/>
            </w:tcBorders>
            <w:shd w:val="clear" w:color="auto" w:fill="FFFFFF"/>
          </w:tcPr>
          <w:p w:rsidR="004A6B78" w:rsidRDefault="004A6B78" w:rsidP="004A6B78">
            <w:pPr>
              <w:jc w:val="center"/>
              <w:rPr>
                <w:rFonts w:ascii="Comic Sans MS" w:hAnsi="Comic Sans MS"/>
                <w:b/>
                <w:sz w:val="18"/>
                <w:szCs w:val="18"/>
              </w:rPr>
            </w:pPr>
            <w:r>
              <w:rPr>
                <w:rFonts w:ascii="Comic Sans MS" w:hAnsi="Comic Sans MS"/>
                <w:b/>
                <w:sz w:val="18"/>
                <w:szCs w:val="18"/>
              </w:rPr>
              <w:t>Συνολική αξία (άνευ ΦΠΑ)</w:t>
            </w: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Άλμπουμ φωτογραφιών Α4, 20 φύλλων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C1243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Αμπούλα πένας σε συσκευ. 5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 5 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C1243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Ανταλλακτικό στυλό τύπου ρόλερμπορ</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2E16D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Αντζέντα τηλεφώνων δεμένη, όχι σπιράλ</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sidRPr="00A77462">
              <w:rPr>
                <w:rFonts w:ascii="Comic Sans MS" w:hAnsi="Comic Sans MS" w:cs="Arial"/>
                <w:color w:val="000000"/>
                <w:sz w:val="18"/>
                <w:szCs w:val="18"/>
                <w:lang w:val="en-US"/>
              </w:rPr>
              <w:t>6</w:t>
            </w:r>
            <w:r w:rsidRPr="00A77462">
              <w:rPr>
                <w:rFonts w:ascii="Comic Sans MS" w:hAnsi="Comic Sans MS" w:cs="Arial"/>
                <w:color w:val="000000"/>
                <w:sz w:val="18"/>
                <w:szCs w:val="18"/>
              </w:rPr>
              <w:t>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2E16D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Αποδείξεις μπλοκ τριπλότυπες διάφορες 50 τριπλ. φύλλων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2E16D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Αποσσυραπτικό μικρό</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200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2E16D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Αποσσυραπτικό τανάλια μεταλλικό μήκους τουλάχιστον </w:t>
            </w:r>
            <w:smartTag w:uri="urn:schemas-microsoft-com:office:smarttags" w:element="metricconverter">
              <w:smartTagPr>
                <w:attr w:name="ProductID" w:val="12 εκατοστών"/>
              </w:smartTagPr>
              <w:r>
                <w:rPr>
                  <w:rFonts w:ascii="Comic Sans MS" w:hAnsi="Comic Sans MS"/>
                  <w:color w:val="000000"/>
                  <w:sz w:val="18"/>
                  <w:szCs w:val="18"/>
                </w:rPr>
                <w:t>12 εκατοστών</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30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2E16D8"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Αρχειοθήκες με λάστιχο 25χ35χ12 χάρτινες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highlight w:val="yellow"/>
                <w:lang w:val="en-US"/>
              </w:rPr>
            </w:pPr>
            <w:r w:rsidRPr="00A77462">
              <w:rPr>
                <w:rFonts w:ascii="Comic Sans MS" w:hAnsi="Comic Sans MS" w:cs="Arial"/>
                <w:color w:val="000000"/>
                <w:sz w:val="18"/>
                <w:szCs w:val="18"/>
                <w:lang w:val="en-US"/>
              </w:rPr>
              <w:t>2000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52352"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Αρχειοθήκες με λάστιχο 25χ35χ8 χάρτινες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A77462" w:rsidRDefault="00D0055C" w:rsidP="0007101B">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2000</w:t>
            </w:r>
          </w:p>
        </w:tc>
        <w:tc>
          <w:tcPr>
            <w:tcW w:w="0" w:type="auto"/>
            <w:shd w:val="clear" w:color="auto" w:fill="FFFFFF"/>
          </w:tcPr>
          <w:p w:rsidR="00D0055C" w:rsidRPr="00552352"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Pr="00880FD7"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Αρχειοθήκες με λάστιχο 25χ35χ5 χάρτινες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A77462" w:rsidRDefault="00D0055C" w:rsidP="0007101B">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2000</w:t>
            </w:r>
          </w:p>
        </w:tc>
        <w:tc>
          <w:tcPr>
            <w:tcW w:w="0" w:type="auto"/>
            <w:shd w:val="clear" w:color="auto" w:fill="FFFFFF"/>
          </w:tcPr>
          <w:p w:rsidR="00D0055C" w:rsidRPr="00552352"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Pr="00A77462"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Αρχειοθήκες χάρτινες κοφτές </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highlight w:val="yellow"/>
              </w:rPr>
            </w:pPr>
            <w:r w:rsidRPr="00A77462">
              <w:rPr>
                <w:rFonts w:ascii="Comic Sans MS" w:hAnsi="Comic Sans MS" w:cs="Arial"/>
                <w:color w:val="000000"/>
                <w:sz w:val="18"/>
                <w:szCs w:val="18"/>
              </w:rPr>
              <w:t>2</w:t>
            </w:r>
            <w:r>
              <w:rPr>
                <w:rFonts w:ascii="Comic Sans MS" w:hAnsi="Comic Sans MS" w:cs="Arial"/>
                <w:color w:val="000000"/>
                <w:sz w:val="18"/>
                <w:szCs w:val="18"/>
                <w:lang w:val="en-US"/>
              </w:rPr>
              <w:t>5</w:t>
            </w:r>
            <w:r w:rsidRPr="00A77462">
              <w:rPr>
                <w:rFonts w:ascii="Comic Sans MS" w:hAnsi="Comic Sans MS" w:cs="Arial"/>
                <w:color w:val="000000"/>
                <w:sz w:val="18"/>
                <w:szCs w:val="18"/>
              </w:rPr>
              <w:t>00</w:t>
            </w:r>
          </w:p>
        </w:tc>
        <w:tc>
          <w:tcPr>
            <w:tcW w:w="0" w:type="auto"/>
            <w:shd w:val="clear" w:color="auto" w:fill="FFFFFF"/>
          </w:tcPr>
          <w:p w:rsidR="00D0055C" w:rsidRPr="00A77462"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Κιβώτια αδρανούς αρχείου διαστάσεων 24χ30χ15, ενισχυμένα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A77462" w:rsidRDefault="00D0055C" w:rsidP="0007101B">
            <w:pPr>
              <w:jc w:val="center"/>
              <w:rPr>
                <w:rFonts w:ascii="Comic Sans MS" w:eastAsia="Arial Unicode MS" w:hAnsi="Comic Sans MS" w:cs="Arial"/>
                <w:color w:val="000000"/>
                <w:sz w:val="18"/>
                <w:szCs w:val="18"/>
                <w:highlight w:val="yellow"/>
                <w:lang w:val="en-US"/>
              </w:rPr>
            </w:pPr>
            <w:r>
              <w:rPr>
                <w:rFonts w:ascii="Comic Sans MS" w:hAnsi="Comic Sans MS" w:cs="Arial"/>
                <w:color w:val="000000"/>
                <w:sz w:val="18"/>
                <w:szCs w:val="18"/>
                <w:lang w:val="en-US"/>
              </w:rPr>
              <w:t>1000</w:t>
            </w:r>
          </w:p>
        </w:tc>
        <w:tc>
          <w:tcPr>
            <w:tcW w:w="0" w:type="auto"/>
            <w:shd w:val="clear" w:color="auto" w:fill="FFFFFF"/>
          </w:tcPr>
          <w:p w:rsidR="00D0055C" w:rsidRPr="00552352"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Αυτοκόλλητα φωσφορούχα πλαστικά τύπου καβαλάρη 75χ75mm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sidRPr="00A77462">
              <w:rPr>
                <w:rFonts w:ascii="Comic Sans MS" w:hAnsi="Comic Sans MS" w:cs="Arial"/>
                <w:color w:val="000000"/>
                <w:sz w:val="18"/>
                <w:szCs w:val="18"/>
                <w:lang w:val="en-US"/>
              </w:rPr>
              <w:t>2</w:t>
            </w:r>
            <w:r w:rsidRPr="00A77462">
              <w:rPr>
                <w:rFonts w:ascii="Comic Sans MS" w:hAnsi="Comic Sans MS" w:cs="Arial"/>
                <w:color w:val="000000"/>
                <w:sz w:val="18"/>
                <w:szCs w:val="18"/>
              </w:rPr>
              <w:t>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ημερολογίου ξύλινη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ημερολογίου πλαστική</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κύβου πλαστική</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A77462"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Βάση σελοτέιπ (18χ33 πλάτος σελοτέιπ)</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Βάση ταινίας δεμάτων με χέρι για </w:t>
            </w:r>
            <w:smartTag w:uri="urn:schemas-microsoft-com:office:smarttags" w:element="metricconverter">
              <w:smartTagPr>
                <w:attr w:name="ProductID" w:val="5 mm"/>
              </w:smartTagPr>
              <w:r>
                <w:rPr>
                  <w:rFonts w:ascii="Comic Sans MS" w:hAnsi="Comic Sans MS"/>
                  <w:color w:val="000000"/>
                  <w:sz w:val="18"/>
                  <w:szCs w:val="18"/>
                </w:rPr>
                <w:t>5 mm</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200 φύλων 25χ35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25</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διεκπαιρέωσης εγγράφων 24χ34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πρακτικών 200 φύλων 25χ35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πρωτόκολλα 200 φύλων 25χ35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5</w:t>
            </w:r>
            <w:r>
              <w:rPr>
                <w:rFonts w:ascii="Comic Sans MS" w:hAnsi="Comic Sans MS" w:cs="Arial"/>
                <w:color w:val="000000"/>
                <w:sz w:val="18"/>
                <w:szCs w:val="18"/>
              </w:rPr>
              <w:t>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φυλλάδες Α4 100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Βιβλία φυλλάδα μητρώου μελών 100φύλων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Γόμες άσπρες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lang w:val="en-US"/>
              </w:rPr>
            </w:pPr>
            <w:r w:rsidRPr="00A77462">
              <w:rPr>
                <w:rFonts w:ascii="Comic Sans MS" w:hAnsi="Comic Sans MS" w:cs="Arial"/>
                <w:color w:val="000000"/>
                <w:sz w:val="18"/>
                <w:szCs w:val="18"/>
                <w:lang w:val="en-US"/>
              </w:rPr>
              <w:t>100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52352"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δακτυλοβρεκτήρες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Διαβήτες μήκους 16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Ρολό διαφάνεια </w:t>
            </w:r>
            <w:smartTag w:uri="urn:schemas-microsoft-com:office:smarttags" w:element="metricconverter">
              <w:smartTagPr>
                <w:attr w:name="ProductID" w:val="60 μέτρων"/>
              </w:smartTagPr>
              <w:r>
                <w:rPr>
                  <w:rFonts w:ascii="Comic Sans MS" w:hAnsi="Comic Sans MS"/>
                  <w:color w:val="000000"/>
                  <w:sz w:val="18"/>
                  <w:szCs w:val="18"/>
                </w:rPr>
                <w:t>60 μέτρων</w:t>
              </w:r>
            </w:smartTag>
            <w:r>
              <w:rPr>
                <w:rFonts w:ascii="Comic Sans MS" w:hAnsi="Comic Sans MS"/>
                <w:color w:val="000000"/>
                <w:sz w:val="18"/>
                <w:szCs w:val="18"/>
              </w:rPr>
              <w:t xml:space="preserve"> και </w:t>
            </w:r>
            <w:smartTag w:uri="urn:schemas-microsoft-com:office:smarttags" w:element="metricconverter">
              <w:smartTagPr>
                <w:attr w:name="ProductID" w:val="60 cm"/>
              </w:smartTagPr>
              <w:r>
                <w:rPr>
                  <w:rFonts w:ascii="Comic Sans MS" w:hAnsi="Comic Sans MS"/>
                  <w:color w:val="000000"/>
                  <w:sz w:val="18"/>
                  <w:szCs w:val="18"/>
                </w:rPr>
                <w:t>60 cm</w:t>
              </w:r>
            </w:smartTag>
            <w:r>
              <w:rPr>
                <w:rFonts w:ascii="Comic Sans MS" w:hAnsi="Comic Sans MS"/>
                <w:color w:val="000000"/>
                <w:sz w:val="18"/>
                <w:szCs w:val="18"/>
              </w:rPr>
              <w:t xml:space="preserve"> πλάτους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29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Α3 100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Α4 100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5</w:t>
            </w:r>
            <w:r>
              <w:rPr>
                <w:rFonts w:ascii="Comic Sans MS" w:hAnsi="Comic Sans MS" w:cs="Arial"/>
                <w:color w:val="000000"/>
                <w:sz w:val="18"/>
                <w:szCs w:val="18"/>
              </w:rPr>
              <w:t>0</w:t>
            </w:r>
          </w:p>
        </w:tc>
        <w:tc>
          <w:tcPr>
            <w:tcW w:w="0" w:type="auto"/>
            <w:shd w:val="clear" w:color="auto" w:fill="FFFFFF"/>
          </w:tcPr>
          <w:p w:rsidR="00D0055C" w:rsidRPr="004E5242" w:rsidRDefault="00D0055C" w:rsidP="0007101B">
            <w:pP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31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πλαστικοποίησης ½ Α4 100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Διαφάνειες εξώφυλλο πλαστικοποίησης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5 θεμάτων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0" w:type="auto"/>
            <w:shd w:val="clear" w:color="auto" w:fill="FFFFFF"/>
          </w:tcPr>
          <w:p w:rsidR="00D0055C" w:rsidRPr="004E5242"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10 θεμάτων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C542F1"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Διαχωριστικά πλαστικά αλφαβητάριο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C542F1"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Διορθωτική ταινία roller 4,2 mmx5 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3000</w:t>
            </w:r>
          </w:p>
        </w:tc>
        <w:tc>
          <w:tcPr>
            <w:tcW w:w="0" w:type="auto"/>
            <w:shd w:val="clear" w:color="auto" w:fill="FFFFFF"/>
          </w:tcPr>
          <w:p w:rsidR="00D0055C" w:rsidRPr="00C542F1"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Διορθωτικό στυλό</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C542F1"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Διορθωτικό υγρό σετ με ανταλλακτικό</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500</w:t>
            </w:r>
          </w:p>
        </w:tc>
        <w:tc>
          <w:tcPr>
            <w:tcW w:w="0" w:type="auto"/>
            <w:shd w:val="clear" w:color="auto" w:fill="FFFFFF"/>
          </w:tcPr>
          <w:p w:rsidR="00D0055C" w:rsidRPr="00C542F1"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39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Ετικέτες αυτοκόλλητες λευκές απλές 40χ72mm, τύπου σχολικής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Ετικέτες μηχανογραφικές Α4 100 φύλων 70χ37 mm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Ζελατίνες με οπές Α4 100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2500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Ζελατίνες με οπές Α3 100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Ημερολόγια αντζέντα ημερήσιο δεμένο 17χ25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Ημερολόγια γραφείου γυριστά</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Ημερολόγιο αντζέντα εβδομαδιαίο δεμένο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60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Ημερολόγιο πλάνο εβδομαδιαίο-μηνιαίο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Θήκη χάρτινη για cds-dvds</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Καρμπόν 100 τεμ πλαστικό μπλε και μαύρο Α4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49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Καρφίτσες ατσάλινες σε πλαστικό κουτί</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 πλαστικό</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Κλασέρ 8/32 πλαστικό διάφορα χρώματα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52352"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Κλειδοθήκη μπρελόκ πλαστική</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Κλιμακόμετρο μήκους 30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στιγμής 4ml</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60</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615CE"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10 gr</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200</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615CE"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20 gr</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500</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5615CE"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lang w:val="en-US"/>
              </w:rPr>
              <w:t>56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lang w:val="en-US"/>
              </w:rPr>
            </w:pPr>
            <w:r>
              <w:rPr>
                <w:rFonts w:ascii="Comic Sans MS" w:hAnsi="Comic Sans MS"/>
                <w:color w:val="000000"/>
                <w:sz w:val="18"/>
                <w:szCs w:val="18"/>
              </w:rPr>
              <w:t>Κόλλα</w:t>
            </w:r>
            <w:r>
              <w:rPr>
                <w:rFonts w:ascii="Comic Sans MS" w:hAnsi="Comic Sans MS"/>
                <w:color w:val="000000"/>
                <w:sz w:val="18"/>
                <w:szCs w:val="18"/>
                <w:lang w:val="en-US"/>
              </w:rPr>
              <w:t xml:space="preserve"> stic 40 gr</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ρευστή σωληνάριο 35 γραμμ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Κόλλες αναφοράς 400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59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κονκάρδες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Κοπίδι μήκους 16 εκατ και πλάτους 3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Λαστιχάκια 500 γραμμ 20χ10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Λαστιχάκια 500 γραμμ νο 12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Μαρκαδόροι υπογράμμισης με πλατιά μύτη διάφορα χρώματα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1500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Μαρκαδόροι χονδροί με ίσια/πλακέ μύτη 1,5-</w:t>
            </w:r>
            <w:smartTag w:uri="urn:schemas-microsoft-com:office:smarttags" w:element="metricconverter">
              <w:smartTagPr>
                <w:attr w:name="ProductID" w:val="3 mm"/>
              </w:smartTagPr>
              <w:r>
                <w:rPr>
                  <w:rFonts w:ascii="Comic Sans MS" w:hAnsi="Comic Sans MS"/>
                  <w:color w:val="000000"/>
                  <w:sz w:val="18"/>
                  <w:szCs w:val="18"/>
                </w:rPr>
                <w:t>3 mm</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800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Μαρκαδοράκι ανεξίτηλο 0.5-0.7-1.0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900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Μελάνι ταμπόν μπλε-μαύρο-κόκκινο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Μέτρο ξύλινο </w:t>
            </w:r>
            <w:smartTag w:uri="urn:schemas-microsoft-com:office:smarttags" w:element="metricconverter">
              <w:smartTagPr>
                <w:attr w:name="ProductID" w:val="1 μέτρων"/>
              </w:smartTagPr>
              <w:r>
                <w:rPr>
                  <w:rFonts w:ascii="Comic Sans MS" w:hAnsi="Comic Sans MS"/>
                  <w:color w:val="000000"/>
                  <w:sz w:val="18"/>
                  <w:szCs w:val="18"/>
                </w:rPr>
                <w:t>1 μέτρων</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Μετροταινία </w:t>
            </w:r>
            <w:smartTag w:uri="urn:schemas-microsoft-com:office:smarttags" w:element="metricconverter">
              <w:smartTagPr>
                <w:attr w:name="ProductID" w:val="30 μέτρων"/>
              </w:smartTagPr>
              <w:r>
                <w:rPr>
                  <w:rFonts w:ascii="Comic Sans MS" w:hAnsi="Comic Sans MS"/>
                  <w:color w:val="000000"/>
                  <w:sz w:val="18"/>
                  <w:szCs w:val="18"/>
                </w:rPr>
                <w:t>30 μέτρων</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69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Μετροταινία </w:t>
            </w:r>
            <w:smartTag w:uri="urn:schemas-microsoft-com:office:smarttags" w:element="metricconverter">
              <w:smartTagPr>
                <w:attr w:name="ProductID" w:val="50 μέτρων"/>
              </w:smartTagPr>
              <w:r>
                <w:rPr>
                  <w:rFonts w:ascii="Comic Sans MS" w:hAnsi="Comic Sans MS"/>
                  <w:color w:val="000000"/>
                  <w:sz w:val="18"/>
                  <w:szCs w:val="18"/>
                </w:rPr>
                <w:t>50 μέτρων</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E07D25"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Μολύβια με γόμα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43377"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rPr>
              <w:t>20</w:t>
            </w:r>
            <w:r>
              <w:rPr>
                <w:rFonts w:ascii="Comic Sans MS" w:hAnsi="Comic Sans MS" w:cs="Arial"/>
                <w:color w:val="000000"/>
                <w:sz w:val="18"/>
                <w:szCs w:val="18"/>
                <w:lang w:val="en-US"/>
              </w:rPr>
              <w:t>49</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Μολύβια μηχανικά 0,5-0,7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Μολυβοθήκες δερματίνης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Μπλοκ ριγέ σεμιναρίων 50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74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Μπλοκ ριζόχαρτο Α4 50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Κόλλα μπλου τακ</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Μεγεθυντικός φακός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Στυλό με ενσωματωμένη βάση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Μύτες για μηχανικά μολύβια 0,5-0,7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50187C"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79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πιάστρα σεμιναρίων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θερμοκόλλησης 30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Ντοσιέ με ζελατίνες πλαστικό 40 φύλων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Ξυλομπογιές χονδρές 12άδα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Ξύστρες μολυβιών μεταλλικές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140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Οπισθόφυλλα πλαστικοποίησης Α4 100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Πέννα με αμπούλα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Περφορατέρ διαστάσεων 11x9 cm 8 φύλλων τουλάχιστον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Περφορατέρ γίγας 65 φύλλων τουλάχιστον και </w:t>
            </w:r>
            <w:smartTag w:uri="urn:schemas-microsoft-com:office:smarttags" w:element="metricconverter">
              <w:smartTagPr>
                <w:attr w:name="ProductID" w:val="6,5 mm"/>
              </w:smartTagPr>
              <w:r>
                <w:rPr>
                  <w:rFonts w:ascii="Comic Sans MS" w:hAnsi="Comic Sans MS"/>
                  <w:color w:val="000000"/>
                  <w:sz w:val="18"/>
                  <w:szCs w:val="18"/>
                </w:rPr>
                <w:t>6,5 mm</w:t>
              </w:r>
            </w:smartTag>
            <w:r>
              <w:rPr>
                <w:rFonts w:ascii="Comic Sans MS" w:hAnsi="Comic Sans MS"/>
                <w:color w:val="000000"/>
                <w:sz w:val="18"/>
                <w:szCs w:val="18"/>
              </w:rPr>
              <w:t xml:space="preserve"> </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Πίνακας ανακοινώσεων 60X90 cm φελλού με ξύλινη κορνίζα </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89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Πίνακας άσπρος για διδασκαλία 60χ90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Πινέζες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κουτί</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Πλαστικοποιητής μεγέθους Α4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Ράφια πλαστικά αρχείου  Α4 κουτί με 5 συρτάρια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Σελοτέιπ απλό 12χ33 mm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800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Σελοτέιπ λευκό διαφανές σχεδίου 18χ33 mm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Σετ γραφείου δερμάτινο 5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σετ</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Σπιράλ βιβλιοδέτησης διάφορα μεγέθη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Στυλό διαρκείας κρυστάλ </w:t>
            </w:r>
            <w:r>
              <w:rPr>
                <w:rFonts w:ascii="Comic Sans MS" w:hAnsi="Comic Sans MS"/>
                <w:color w:val="000000"/>
                <w:sz w:val="18"/>
                <w:szCs w:val="18"/>
                <w:lang w:val="en-US"/>
              </w:rPr>
              <w:t>bic</w:t>
            </w:r>
            <w:r>
              <w:rPr>
                <w:rFonts w:ascii="Comic Sans MS" w:hAnsi="Comic Sans MS"/>
                <w:color w:val="000000"/>
                <w:sz w:val="18"/>
                <w:szCs w:val="18"/>
              </w:rPr>
              <w:t xml:space="preserve"> μπλε-μαύρο-κόκκινο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4</w:t>
            </w:r>
            <w:r w:rsidRPr="00E07D25">
              <w:rPr>
                <w:rFonts w:ascii="Comic Sans MS" w:hAnsi="Comic Sans MS" w:cs="Arial"/>
                <w:color w:val="000000"/>
                <w:sz w:val="18"/>
                <w:szCs w:val="18"/>
              </w:rPr>
              <w:t>000</w:t>
            </w:r>
          </w:p>
        </w:tc>
        <w:tc>
          <w:tcPr>
            <w:tcW w:w="0" w:type="auto"/>
            <w:shd w:val="clear" w:color="auto" w:fill="FFFFFF"/>
          </w:tcPr>
          <w:p w:rsidR="00D0055C" w:rsidRPr="000B4B70"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Στυλό μαρκαδόρος 0,5-0,7-1,0 μπλε-μαύρο-κόκκινο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1500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99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νο2 100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νο3 100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νο4 100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νο5 100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Συνδετήρες νο7 100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rPr>
              <w:t>1</w:t>
            </w: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104</w:t>
            </w:r>
          </w:p>
        </w:tc>
        <w:tc>
          <w:tcPr>
            <w:tcW w:w="0" w:type="auto"/>
            <w:shd w:val="clear" w:color="auto" w:fill="FFFFFF"/>
          </w:tcPr>
          <w:p w:rsidR="00D0055C" w:rsidRDefault="00D0055C" w:rsidP="004A6B78">
            <w:pPr>
              <w:rPr>
                <w:rFonts w:ascii="Comic Sans MS" w:eastAsia="Arial Unicode MS" w:hAnsi="Comic Sans MS" w:cs="Arial Unicode MS"/>
                <w:color w:val="000000"/>
                <w:sz w:val="18"/>
                <w:szCs w:val="18"/>
              </w:rPr>
            </w:pPr>
            <w:r>
              <w:rPr>
                <w:rFonts w:ascii="Comic Sans MS" w:hAnsi="Comic Sans MS"/>
                <w:color w:val="000000"/>
                <w:sz w:val="18"/>
                <w:szCs w:val="18"/>
              </w:rPr>
              <w:t xml:space="preserve"> Συνδετήρες πλαστικοί</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νο64 2000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νο126 24/6 1000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Σύρματα συρραφής νο23/17s 1000 τεμ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κουτ</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35</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Συραπτικό γίγας για 115 σελ. τουλάχ.</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82FF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20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109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Συραπτικό μεγάλο, μήκους 18 εκατ., 56mm γλώσσα και </w:t>
            </w:r>
            <w:smartTag w:uri="urn:schemas-microsoft-com:office:smarttags" w:element="metricconverter">
              <w:smartTagPr>
                <w:attr w:name="ProductID" w:val="12 mm"/>
              </w:smartTagPr>
              <w:r>
                <w:rPr>
                  <w:rFonts w:ascii="Comic Sans MS" w:hAnsi="Comic Sans MS"/>
                  <w:color w:val="000000"/>
                  <w:sz w:val="18"/>
                  <w:szCs w:val="18"/>
                </w:rPr>
                <w:t>12 mm</w:t>
              </w:r>
            </w:smartTag>
            <w:r>
              <w:rPr>
                <w:rFonts w:ascii="Comic Sans MS" w:hAnsi="Comic Sans MS"/>
                <w:color w:val="000000"/>
                <w:sz w:val="18"/>
                <w:szCs w:val="18"/>
              </w:rPr>
              <w:t xml:space="preserve"> σύρμα ανταλλ.</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0B4B70"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Συραπτικό μεσαίο, μήκους 15 εκατ. για 15 σελ. τουλάχ. και νο64 ανταλλ. σύρμα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495A13"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αρίθμησης μηχανική και μεταλλική</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100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4911 πλαστική αυτοκατασκευαζόμενη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Σφραγίδα μηχανική 4912 πλαστική </w:t>
            </w:r>
            <w:r>
              <w:rPr>
                <w:rFonts w:ascii="Comic Sans MS" w:hAnsi="Comic Sans MS"/>
                <w:color w:val="000000"/>
                <w:sz w:val="18"/>
                <w:szCs w:val="18"/>
              </w:rPr>
              <w:lastRenderedPageBreak/>
              <w:t>αυτοκατασκευαζόμενη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114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4913 πλαστική αυτοκατασκευαζόμενη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150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Σφραγίδα μηχανική ημερομηνιών πλαστική</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αριθμομηχανής ρολό χάρτινες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δεμάτων αυτοκόλλητες διαφανείς 5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δεμάτων αυτοκόλλητες καφέ 5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119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Ταινίες διπλής όψεως </w:t>
            </w:r>
            <w:smartTag w:uri="urn:schemas-microsoft-com:office:smarttags" w:element="metricconverter">
              <w:smartTagPr>
                <w:attr w:name="ProductID" w:val="10 μέτρων"/>
              </w:smartTagPr>
              <w:r>
                <w:rPr>
                  <w:rFonts w:ascii="Comic Sans MS" w:hAnsi="Comic Sans MS"/>
                  <w:color w:val="000000"/>
                  <w:sz w:val="18"/>
                  <w:szCs w:val="18"/>
                </w:rPr>
                <w:t>10 μέτρων</w:t>
              </w:r>
            </w:smartTag>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40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μηχανικές σφραγίδες νο4913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lang w:val="en-US"/>
              </w:rPr>
            </w:pPr>
            <w:r w:rsidRPr="00E07D25">
              <w:rPr>
                <w:rFonts w:ascii="Comic Sans MS" w:hAnsi="Comic Sans MS" w:cs="Arial"/>
                <w:color w:val="000000"/>
                <w:sz w:val="18"/>
                <w:szCs w:val="18"/>
                <w:lang w:val="en-US"/>
              </w:rPr>
              <w:t>50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DE0C4D"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DE0C4D"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νο4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Pr="00DE0C4D" w:rsidRDefault="00D0055C" w:rsidP="004A6B78">
            <w:pPr>
              <w:jc w:val="center"/>
              <w:rPr>
                <w:rFonts w:ascii="Comic Sans MS" w:eastAsia="Arial Unicode MS" w:hAnsi="Comic Sans MS" w:cs="Arial"/>
                <w:color w:val="000000"/>
                <w:sz w:val="18"/>
                <w:szCs w:val="18"/>
                <w:lang w:val="en-US"/>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για σφραγίδες γίγας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E07D25" w:rsidRDefault="00D0055C" w:rsidP="0007101B">
            <w:pPr>
              <w:jc w:val="center"/>
              <w:rPr>
                <w:rFonts w:ascii="Comic Sans MS" w:eastAsia="Arial Unicode MS" w:hAnsi="Comic Sans MS" w:cs="Arial"/>
                <w:color w:val="000000"/>
                <w:sz w:val="18"/>
                <w:szCs w:val="18"/>
              </w:rPr>
            </w:pPr>
            <w:r w:rsidRPr="00E07D25">
              <w:rPr>
                <w:rFonts w:ascii="Comic Sans MS" w:hAnsi="Comic Sans MS" w:cs="Arial"/>
                <w:color w:val="000000"/>
                <w:sz w:val="18"/>
                <w:szCs w:val="18"/>
                <w:lang w:val="en-US"/>
              </w:rPr>
              <w:t>5</w:t>
            </w:r>
            <w:r w:rsidRPr="00E07D25">
              <w:rPr>
                <w:rFonts w:ascii="Comic Sans MS" w:hAnsi="Comic Sans MS" w:cs="Arial"/>
                <w:color w:val="000000"/>
                <w:sz w:val="18"/>
                <w:szCs w:val="18"/>
              </w:rPr>
              <w:t>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12χ18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Α3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129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Α4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16,5χ23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23χ33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15.</w:t>
            </w:r>
            <w:r w:rsidRPr="00365B2C">
              <w:rPr>
                <w:rFonts w:ascii="Comic Sans MS" w:hAnsi="Comic Sans MS" w:cs="Arial"/>
                <w:color w:val="000000"/>
                <w:sz w:val="18"/>
                <w:szCs w:val="18"/>
              </w:rPr>
              <w:t>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Φάκελα αλληλογραφίας 30χ40 λευκά με αυτοκόλλητη ταινία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0" w:type="auto"/>
            <w:shd w:val="clear" w:color="auto" w:fill="FFFFFF"/>
          </w:tcPr>
          <w:p w:rsidR="00D0055C" w:rsidRPr="00327ED6"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Φάκελος με αυτιά χάρτινος </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10.</w:t>
            </w:r>
            <w:r w:rsidRPr="00365B2C">
              <w:rPr>
                <w:rFonts w:ascii="Comic Sans MS" w:hAnsi="Comic Sans MS" w:cs="Arial"/>
                <w:color w:val="000000"/>
                <w:sz w:val="18"/>
                <w:szCs w:val="18"/>
              </w:rPr>
              <w:t>000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έλασμα χάρτινος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5.</w:t>
            </w:r>
            <w:r w:rsidRPr="00365B2C">
              <w:rPr>
                <w:rFonts w:ascii="Comic Sans MS" w:hAnsi="Comic Sans MS" w:cs="Arial"/>
                <w:color w:val="000000"/>
                <w:sz w:val="18"/>
                <w:szCs w:val="18"/>
              </w:rPr>
              <w:t>000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έλασμα και πλαστικό διαφανές εξώφυλλο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5.</w:t>
            </w:r>
            <w:r w:rsidRPr="00365B2C">
              <w:rPr>
                <w:rFonts w:ascii="Comic Sans MS" w:hAnsi="Comic Sans MS" w:cs="Arial"/>
                <w:color w:val="000000"/>
                <w:sz w:val="18"/>
                <w:szCs w:val="18"/>
              </w:rPr>
              <w:t>000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κορδόνι μπλε και χονδρό εξώφυλλο</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lang w:val="en-US"/>
              </w:rPr>
              <w:t>3</w:t>
            </w:r>
            <w:r w:rsidRPr="00365B2C">
              <w:rPr>
                <w:rFonts w:ascii="Comic Sans MS" w:hAnsi="Comic Sans MS" w:cs="Arial"/>
                <w:color w:val="000000"/>
                <w:sz w:val="18"/>
                <w:szCs w:val="18"/>
              </w:rPr>
              <w:t>000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Φάκελος με λάστιχο χάρτινος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lang w:val="en-US"/>
              </w:rPr>
              <w:t>6</w:t>
            </w:r>
            <w:r w:rsidRPr="00365B2C">
              <w:rPr>
                <w:rFonts w:ascii="Comic Sans MS" w:hAnsi="Comic Sans MS" w:cs="Arial"/>
                <w:color w:val="000000"/>
                <w:sz w:val="18"/>
                <w:szCs w:val="18"/>
                <w:lang w:val="en-US"/>
              </w:rPr>
              <w:t>.</w:t>
            </w:r>
            <w:r w:rsidRPr="00365B2C">
              <w:rPr>
                <w:rFonts w:ascii="Comic Sans MS" w:hAnsi="Comic Sans MS" w:cs="Arial"/>
                <w:color w:val="000000"/>
                <w:sz w:val="18"/>
                <w:szCs w:val="18"/>
              </w:rPr>
              <w:t>000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Χάρακες </w:t>
            </w:r>
            <w:smartTag w:uri="urn:schemas-microsoft-com:office:smarttags" w:element="metricconverter">
              <w:smartTagPr>
                <w:attr w:name="ProductID" w:val="30 cm"/>
              </w:smartTagPr>
              <w:r>
                <w:rPr>
                  <w:rFonts w:ascii="Comic Sans MS" w:hAnsi="Comic Sans MS"/>
                  <w:color w:val="000000"/>
                  <w:sz w:val="18"/>
                  <w:szCs w:val="18"/>
                </w:rPr>
                <w:t>30 cm</w:t>
              </w:r>
            </w:smartTag>
            <w:r>
              <w:rPr>
                <w:rFonts w:ascii="Comic Sans MS" w:hAnsi="Comic Sans MS"/>
                <w:color w:val="000000"/>
                <w:sz w:val="18"/>
                <w:szCs w:val="18"/>
              </w:rPr>
              <w:t xml:space="preserve"> μήκους πλαστικοί</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rPr>
              <w:t>100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139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κύβος 700 φύλλων λευκός συσκευασμένος σε ζελατίνη</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43377" w:rsidRDefault="00D0055C" w:rsidP="0007101B">
            <w:pPr>
              <w:jc w:val="center"/>
              <w:rPr>
                <w:rFonts w:ascii="Comic Sans MS" w:eastAsia="Arial Unicode MS" w:hAnsi="Comic Sans MS" w:cs="Arial"/>
                <w:color w:val="000000"/>
                <w:sz w:val="18"/>
                <w:szCs w:val="18"/>
              </w:rPr>
            </w:pPr>
            <w:r w:rsidRPr="00343377">
              <w:rPr>
                <w:rFonts w:ascii="Comic Sans MS" w:hAnsi="Comic Sans MS" w:cs="Arial"/>
                <w:color w:val="000000"/>
                <w:sz w:val="18"/>
                <w:szCs w:val="18"/>
              </w:rPr>
              <w:t>1500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κύβος αυτοκόλλητος memo 75χ75 mm κίτρινος</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rPr>
            </w:pPr>
            <w:r w:rsidRPr="00365B2C">
              <w:rPr>
                <w:rFonts w:ascii="Comic Sans MS" w:hAnsi="Comic Sans MS" w:cs="Arial"/>
                <w:color w:val="000000"/>
                <w:sz w:val="18"/>
                <w:szCs w:val="18"/>
              </w:rPr>
              <w:t>5000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Χαρτοταινίες </w:t>
            </w:r>
            <w:smartTag w:uri="urn:schemas-microsoft-com:office:smarttags" w:element="metricconverter">
              <w:smartTagPr>
                <w:attr w:name="ProductID" w:val="3 cm"/>
              </w:smartTagPr>
              <w:r>
                <w:rPr>
                  <w:rFonts w:ascii="Comic Sans MS" w:hAnsi="Comic Sans MS"/>
                  <w:color w:val="000000"/>
                  <w:sz w:val="18"/>
                  <w:szCs w:val="18"/>
                </w:rPr>
                <w:t>3 cm</w:t>
              </w:r>
            </w:smartTag>
            <w:r>
              <w:rPr>
                <w:rFonts w:ascii="Comic Sans MS" w:hAnsi="Comic Sans MS"/>
                <w:color w:val="000000"/>
                <w:sz w:val="18"/>
                <w:szCs w:val="18"/>
              </w:rPr>
              <w:t xml:space="preserve"> αυτοκόλλητη </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DE0C4D" w:rsidRDefault="00D0055C" w:rsidP="0007101B">
            <w:pPr>
              <w:jc w:val="center"/>
              <w:rPr>
                <w:rFonts w:ascii="Comic Sans MS" w:eastAsia="Arial Unicode MS" w:hAnsi="Comic Sans MS" w:cs="Arial"/>
                <w:color w:val="000000"/>
                <w:sz w:val="18"/>
                <w:szCs w:val="18"/>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142</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Χαρτοφύλακας τσάντα δερμάτινος 45χ31 cm τουλάχιστον</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3</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Ψαλίδι γραφείου μήκους 20cm</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180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Ψαλίδια μικρά</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145</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Αριθμομηχανή με ταινία μέτρησης με 12 ψηφία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lang w:val="en-US"/>
              </w:rPr>
            </w:pPr>
            <w:r>
              <w:rPr>
                <w:rFonts w:ascii="Comic Sans MS" w:hAnsi="Comic Sans MS" w:cs="Arial"/>
                <w:color w:val="000000"/>
                <w:sz w:val="18"/>
                <w:szCs w:val="18"/>
                <w:lang w:val="en-US"/>
              </w:rPr>
              <w:t>8</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146</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Κομπουτεράκια μεγέθους 15χ20 με 12 ψηφία</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lang w:val="en-US"/>
              </w:rPr>
            </w:pPr>
            <w:r w:rsidRPr="00365B2C">
              <w:rPr>
                <w:rFonts w:ascii="Comic Sans MS" w:hAnsi="Comic Sans MS" w:cs="Arial"/>
                <w:color w:val="000000"/>
                <w:sz w:val="18"/>
                <w:szCs w:val="18"/>
                <w:lang w:val="en-US"/>
              </w:rPr>
              <w:t>50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rsidRPr="00AC3794">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147</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Κομποιουτεράκια μεγέθους  172χ104χ33</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Pr="00365B2C" w:rsidRDefault="00D0055C" w:rsidP="0007101B">
            <w:pPr>
              <w:jc w:val="center"/>
              <w:rPr>
                <w:rFonts w:ascii="Comic Sans MS" w:eastAsia="Arial Unicode MS" w:hAnsi="Comic Sans MS" w:cs="Arial"/>
                <w:color w:val="000000"/>
                <w:sz w:val="18"/>
                <w:szCs w:val="18"/>
                <w:lang w:val="en-US"/>
              </w:rPr>
            </w:pPr>
            <w:r w:rsidRPr="00365B2C">
              <w:rPr>
                <w:rFonts w:ascii="Comic Sans MS" w:hAnsi="Comic Sans MS" w:cs="Arial"/>
                <w:color w:val="000000"/>
                <w:sz w:val="18"/>
                <w:szCs w:val="18"/>
                <w:lang w:val="en-US"/>
              </w:rPr>
              <w:t>50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148</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Ταινίες παρκομέτρων ρολό θερμικό χαρτί χονδρό 5 εκατ.</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100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149</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Σπάγγος πλαστικός 500 γραμμ</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κιλό</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lastRenderedPageBreak/>
              <w:t>150</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Ταμπόν 18χ24</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τεμ</w:t>
            </w:r>
          </w:p>
        </w:tc>
        <w:tc>
          <w:tcPr>
            <w:tcW w:w="0" w:type="auto"/>
            <w:shd w:val="clear" w:color="auto" w:fill="FFFFFF"/>
          </w:tcPr>
          <w:p w:rsidR="00D0055C" w:rsidRDefault="00D0055C" w:rsidP="0007101B">
            <w:pPr>
              <w:jc w:val="center"/>
              <w:rPr>
                <w:rFonts w:ascii="Comic Sans MS" w:eastAsia="Arial Unicode MS" w:hAnsi="Comic Sans MS" w:cs="Arial"/>
                <w:color w:val="000000"/>
                <w:sz w:val="18"/>
                <w:szCs w:val="18"/>
              </w:rPr>
            </w:pPr>
            <w:r>
              <w:rPr>
                <w:rFonts w:ascii="Comic Sans MS" w:hAnsi="Comic Sans MS" w:cs="Arial"/>
                <w:color w:val="000000"/>
                <w:sz w:val="18"/>
                <w:szCs w:val="18"/>
              </w:rPr>
              <w:t>6</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D0055C">
        <w:trPr>
          <w:jc w:val="center"/>
        </w:trPr>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151</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Κάρτες παρουσίας προσωπικού 24/250τεμ. για μηχανήματα amαno and Seiko</w:t>
            </w:r>
          </w:p>
        </w:tc>
        <w:tc>
          <w:tcPr>
            <w:tcW w:w="0" w:type="auto"/>
            <w:shd w:val="clear" w:color="auto" w:fill="FFFFFF"/>
          </w:tcPr>
          <w:p w:rsidR="00D0055C" w:rsidRDefault="00D0055C" w:rsidP="004A6B78">
            <w:pPr>
              <w:jc w:val="center"/>
              <w:rPr>
                <w:rFonts w:ascii="Comic Sans MS" w:eastAsia="Arial Unicode MS" w:hAnsi="Comic Sans MS" w:cs="Arial Unicode MS"/>
                <w:color w:val="000000"/>
                <w:sz w:val="18"/>
                <w:szCs w:val="18"/>
              </w:rPr>
            </w:pPr>
            <w:r>
              <w:rPr>
                <w:rFonts w:ascii="Comic Sans MS" w:hAnsi="Comic Sans MS"/>
                <w:color w:val="000000"/>
                <w:sz w:val="18"/>
                <w:szCs w:val="18"/>
              </w:rPr>
              <w:t>πακ.</w:t>
            </w:r>
          </w:p>
        </w:tc>
        <w:tc>
          <w:tcPr>
            <w:tcW w:w="0" w:type="auto"/>
            <w:shd w:val="clear" w:color="auto" w:fill="FFFFFF"/>
          </w:tcPr>
          <w:p w:rsidR="00D0055C" w:rsidRPr="00365B2C" w:rsidRDefault="00D0055C" w:rsidP="0007101B">
            <w:pPr>
              <w:jc w:val="center"/>
              <w:rPr>
                <w:rFonts w:ascii="Comic Sans MS" w:eastAsia="Arial Unicode MS" w:hAnsi="Comic Sans MS" w:cs="Arial"/>
                <w:sz w:val="18"/>
                <w:szCs w:val="18"/>
                <w:lang w:val="en-US"/>
              </w:rPr>
            </w:pPr>
            <w:r w:rsidRPr="00AC3794">
              <w:rPr>
                <w:rFonts w:ascii="Comic Sans MS" w:hAnsi="Comic Sans MS" w:cs="Arial"/>
                <w:color w:val="FF0000"/>
                <w:sz w:val="18"/>
                <w:szCs w:val="18"/>
              </w:rPr>
              <w:t>2</w:t>
            </w:r>
            <w:r>
              <w:rPr>
                <w:rFonts w:ascii="Comic Sans MS" w:hAnsi="Comic Sans MS" w:cs="Arial"/>
                <w:color w:val="FF0000"/>
                <w:sz w:val="18"/>
                <w:szCs w:val="18"/>
                <w:lang w:val="en-US"/>
              </w:rPr>
              <w:t>0</w:t>
            </w:r>
          </w:p>
        </w:tc>
        <w:tc>
          <w:tcPr>
            <w:tcW w:w="0" w:type="auto"/>
            <w:shd w:val="clear" w:color="auto" w:fill="FFFFFF"/>
          </w:tcPr>
          <w:p w:rsidR="00D0055C" w:rsidRPr="00A154E4" w:rsidRDefault="00D0055C" w:rsidP="0007101B">
            <w:pPr>
              <w:jc w:val="center"/>
              <w:rPr>
                <w:rFonts w:ascii="Comic Sans MS" w:eastAsia="Arial Unicode MS" w:hAnsi="Comic Sans MS" w:cs="Arial"/>
                <w:color w:val="000000"/>
                <w:sz w:val="18"/>
                <w:szCs w:val="18"/>
                <w:lang w:val="en-US"/>
              </w:rPr>
            </w:pPr>
          </w:p>
        </w:tc>
        <w:tc>
          <w:tcPr>
            <w:tcW w:w="0" w:type="auto"/>
            <w:shd w:val="clear" w:color="auto" w:fill="FFFFFF"/>
          </w:tcPr>
          <w:p w:rsidR="00D0055C" w:rsidRDefault="00D0055C" w:rsidP="004A6B78">
            <w:pPr>
              <w:jc w:val="center"/>
              <w:rPr>
                <w:rFonts w:ascii="Comic Sans MS" w:eastAsia="Arial Unicode MS" w:hAnsi="Comic Sans MS" w:cs="Arial"/>
                <w:color w:val="000000"/>
                <w:sz w:val="18"/>
                <w:szCs w:val="18"/>
              </w:rPr>
            </w:pPr>
          </w:p>
        </w:tc>
      </w:tr>
      <w:tr w:rsidR="004A6B78">
        <w:trPr>
          <w:jc w:val="center"/>
        </w:trPr>
        <w:tc>
          <w:tcPr>
            <w:tcW w:w="0" w:type="auto"/>
            <w:gridSpan w:val="5"/>
            <w:shd w:val="clear" w:color="auto" w:fill="FFFFFF"/>
          </w:tcPr>
          <w:p w:rsidR="004A6B78" w:rsidRPr="00365B2C" w:rsidRDefault="004A6B78" w:rsidP="004A6B78">
            <w:pPr>
              <w:jc w:val="center"/>
              <w:rPr>
                <w:rFonts w:ascii="Comic Sans MS" w:hAnsi="Comic Sans MS"/>
                <w:b/>
                <w:sz w:val="18"/>
                <w:szCs w:val="18"/>
              </w:rPr>
            </w:pPr>
            <w:r w:rsidRPr="00365B2C">
              <w:rPr>
                <w:rFonts w:ascii="Comic Sans MS" w:hAnsi="Comic Sans MS"/>
                <w:b/>
                <w:sz w:val="18"/>
                <w:szCs w:val="18"/>
              </w:rPr>
              <w:t xml:space="preserve">ΣΥΝΟΛΙΚΗ ΑΞΙΑ ΑΝΕΥ ΦΠΑ </w:t>
            </w:r>
            <w:r w:rsidRPr="00365B2C">
              <w:rPr>
                <w:rFonts w:ascii="Comic Sans MS" w:hAnsi="Comic Sans MS"/>
                <w:b/>
                <w:sz w:val="18"/>
                <w:szCs w:val="18"/>
                <w:lang w:val="en-US"/>
              </w:rPr>
              <w:t>24</w:t>
            </w:r>
            <w:r w:rsidRPr="00365B2C">
              <w:rPr>
                <w:rFonts w:ascii="Comic Sans MS" w:hAnsi="Comic Sans MS"/>
                <w:b/>
                <w:sz w:val="18"/>
                <w:szCs w:val="18"/>
              </w:rPr>
              <w:t>%</w:t>
            </w:r>
          </w:p>
        </w:tc>
        <w:tc>
          <w:tcPr>
            <w:tcW w:w="0" w:type="auto"/>
            <w:shd w:val="clear" w:color="auto" w:fill="FFFFFF"/>
          </w:tcPr>
          <w:p w:rsidR="004A6B78" w:rsidRDefault="004A6B78" w:rsidP="004A6B78">
            <w:pPr>
              <w:jc w:val="center"/>
              <w:rPr>
                <w:rFonts w:ascii="Comic Sans MS" w:hAnsi="Comic Sans MS"/>
                <w:b/>
                <w:sz w:val="18"/>
                <w:szCs w:val="18"/>
              </w:rPr>
            </w:pPr>
          </w:p>
        </w:tc>
      </w:tr>
      <w:tr w:rsidR="004A6B78">
        <w:trPr>
          <w:jc w:val="center"/>
        </w:trPr>
        <w:tc>
          <w:tcPr>
            <w:tcW w:w="0" w:type="auto"/>
            <w:gridSpan w:val="5"/>
            <w:shd w:val="clear" w:color="auto" w:fill="FFFFFF"/>
          </w:tcPr>
          <w:p w:rsidR="004A6B78" w:rsidRPr="00365B2C" w:rsidRDefault="004A6B78" w:rsidP="004A6B78">
            <w:pPr>
              <w:jc w:val="center"/>
              <w:rPr>
                <w:rFonts w:ascii="Comic Sans MS" w:hAnsi="Comic Sans MS"/>
                <w:b/>
                <w:sz w:val="18"/>
                <w:szCs w:val="18"/>
              </w:rPr>
            </w:pPr>
            <w:r w:rsidRPr="00365B2C">
              <w:rPr>
                <w:rFonts w:ascii="Comic Sans MS" w:hAnsi="Comic Sans MS"/>
                <w:b/>
                <w:sz w:val="18"/>
                <w:szCs w:val="18"/>
              </w:rPr>
              <w:t>ΦΠΑ 24%</w:t>
            </w:r>
          </w:p>
        </w:tc>
        <w:tc>
          <w:tcPr>
            <w:tcW w:w="0" w:type="auto"/>
            <w:shd w:val="clear" w:color="auto" w:fill="FFFFFF"/>
          </w:tcPr>
          <w:p w:rsidR="004A6B78" w:rsidRPr="00365B2C" w:rsidRDefault="004A6B78" w:rsidP="004A6B78">
            <w:pPr>
              <w:jc w:val="center"/>
              <w:rPr>
                <w:rFonts w:ascii="Comic Sans MS" w:hAnsi="Comic Sans MS"/>
                <w:b/>
                <w:sz w:val="18"/>
                <w:szCs w:val="18"/>
                <w:lang w:val="en-US"/>
              </w:rPr>
            </w:pPr>
          </w:p>
        </w:tc>
      </w:tr>
      <w:tr w:rsidR="004A6B78">
        <w:trPr>
          <w:jc w:val="center"/>
        </w:trPr>
        <w:tc>
          <w:tcPr>
            <w:tcW w:w="0" w:type="auto"/>
            <w:gridSpan w:val="5"/>
            <w:shd w:val="clear" w:color="auto" w:fill="FFFFFF"/>
          </w:tcPr>
          <w:p w:rsidR="004A6B78" w:rsidRPr="00365B2C" w:rsidRDefault="004A6B78" w:rsidP="004A6B78">
            <w:pPr>
              <w:jc w:val="center"/>
              <w:rPr>
                <w:rFonts w:ascii="Comic Sans MS" w:hAnsi="Comic Sans MS"/>
                <w:b/>
                <w:sz w:val="18"/>
                <w:szCs w:val="18"/>
              </w:rPr>
            </w:pPr>
            <w:r w:rsidRPr="00365B2C">
              <w:rPr>
                <w:rFonts w:ascii="Comic Sans MS" w:hAnsi="Comic Sans MS"/>
                <w:b/>
                <w:sz w:val="18"/>
                <w:szCs w:val="18"/>
              </w:rPr>
              <w:t xml:space="preserve">ΣΥΝΟΛΙΚΗ ΑΞΙΑ ΜΕ ΦΠΑ </w:t>
            </w:r>
            <w:r w:rsidRPr="00365B2C">
              <w:rPr>
                <w:rFonts w:ascii="Comic Sans MS" w:hAnsi="Comic Sans MS"/>
                <w:b/>
                <w:sz w:val="18"/>
                <w:szCs w:val="18"/>
                <w:lang w:val="en-US"/>
              </w:rPr>
              <w:t>24</w:t>
            </w:r>
            <w:r w:rsidRPr="00365B2C">
              <w:rPr>
                <w:rFonts w:ascii="Comic Sans MS" w:hAnsi="Comic Sans MS"/>
                <w:b/>
                <w:sz w:val="18"/>
                <w:szCs w:val="18"/>
              </w:rPr>
              <w:t>%</w:t>
            </w:r>
          </w:p>
        </w:tc>
        <w:tc>
          <w:tcPr>
            <w:tcW w:w="0" w:type="auto"/>
            <w:shd w:val="clear" w:color="auto" w:fill="FFFFFF"/>
          </w:tcPr>
          <w:p w:rsidR="004A6B78" w:rsidRPr="00365B2C" w:rsidRDefault="004A6B78" w:rsidP="004A6B78">
            <w:pPr>
              <w:jc w:val="center"/>
              <w:rPr>
                <w:rFonts w:ascii="Comic Sans MS" w:hAnsi="Comic Sans MS"/>
                <w:b/>
                <w:sz w:val="18"/>
                <w:szCs w:val="18"/>
                <w:lang w:val="en-US"/>
              </w:rPr>
            </w:pPr>
          </w:p>
        </w:tc>
      </w:tr>
    </w:tbl>
    <w:p w:rsidR="008464E7" w:rsidRDefault="008464E7" w:rsidP="008464E7">
      <w:pPr>
        <w:tabs>
          <w:tab w:val="left" w:pos="1755"/>
        </w:tabs>
        <w:jc w:val="both"/>
        <w:rPr>
          <w:rFonts w:ascii="Verdana" w:hAnsi="Verdana"/>
          <w:sz w:val="20"/>
          <w:szCs w:val="20"/>
        </w:rPr>
      </w:pPr>
      <w:r>
        <w:rPr>
          <w:rFonts w:ascii="Verdana" w:hAnsi="Verdana"/>
          <w:sz w:val="20"/>
          <w:szCs w:val="20"/>
        </w:rPr>
        <w:tab/>
      </w:r>
    </w:p>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tbl>
      <w:tblPr>
        <w:tblpPr w:leftFromText="180" w:rightFromText="180" w:vertAnchor="text" w:horzAnchor="margin" w:tblpY="-173"/>
        <w:tblW w:w="5062" w:type="pct"/>
        <w:tblLook w:val="0000"/>
      </w:tblPr>
      <w:tblGrid>
        <w:gridCol w:w="480"/>
        <w:gridCol w:w="4076"/>
        <w:gridCol w:w="1423"/>
        <w:gridCol w:w="1871"/>
        <w:gridCol w:w="1438"/>
      </w:tblGrid>
      <w:tr w:rsidR="004A6B78">
        <w:trPr>
          <w:trHeight w:val="300"/>
        </w:trPr>
        <w:tc>
          <w:tcPr>
            <w:tcW w:w="259" w:type="pct"/>
            <w:tcBorders>
              <w:top w:val="single" w:sz="4" w:space="0" w:color="auto"/>
              <w:left w:val="single" w:sz="4" w:space="0" w:color="auto"/>
              <w:bottom w:val="single" w:sz="4" w:space="0" w:color="auto"/>
              <w:right w:val="single" w:sz="4" w:space="0" w:color="auto"/>
            </w:tcBorders>
            <w:noWrap/>
          </w:tcPr>
          <w:p w:rsidR="004A6B78" w:rsidRDefault="004A6B78" w:rsidP="004A6B78">
            <w:pPr>
              <w:rPr>
                <w:rFonts w:ascii="Calibri" w:hAnsi="Calibri"/>
                <w:color w:val="000000"/>
                <w:sz w:val="22"/>
                <w:szCs w:val="22"/>
              </w:rPr>
            </w:pPr>
            <w:r>
              <w:rPr>
                <w:rFonts w:ascii="Calibri" w:hAnsi="Calibri"/>
                <w:color w:val="000000"/>
                <w:sz w:val="22"/>
                <w:szCs w:val="22"/>
              </w:rPr>
              <w:lastRenderedPageBreak/>
              <w:t> </w:t>
            </w:r>
          </w:p>
        </w:tc>
        <w:tc>
          <w:tcPr>
            <w:tcW w:w="2194" w:type="pct"/>
            <w:tcBorders>
              <w:top w:val="single" w:sz="4" w:space="0" w:color="auto"/>
              <w:left w:val="single" w:sz="4" w:space="0" w:color="auto"/>
              <w:bottom w:val="single" w:sz="4" w:space="0" w:color="auto"/>
              <w:right w:val="single" w:sz="4" w:space="0" w:color="auto"/>
            </w:tcBorders>
            <w:noWrap/>
          </w:tcPr>
          <w:p w:rsidR="004A6B78" w:rsidRPr="000A1141" w:rsidRDefault="004A6B78" w:rsidP="004A6B78">
            <w:pPr>
              <w:rPr>
                <w:rFonts w:ascii="Calibri" w:hAnsi="Calibri"/>
                <w:b/>
                <w:color w:val="000000"/>
                <w:sz w:val="22"/>
                <w:szCs w:val="22"/>
              </w:rPr>
            </w:pPr>
            <w:r w:rsidRPr="000A1141">
              <w:rPr>
                <w:rFonts w:ascii="Calibri" w:hAnsi="Calibri"/>
                <w:b/>
                <w:color w:val="000000"/>
                <w:sz w:val="22"/>
                <w:szCs w:val="22"/>
              </w:rPr>
              <w:t>ΠΕΡΙΓΡΑΦΗ</w:t>
            </w:r>
          </w:p>
        </w:tc>
        <w:tc>
          <w:tcPr>
            <w:tcW w:w="766" w:type="pct"/>
            <w:tcBorders>
              <w:top w:val="single" w:sz="4" w:space="0" w:color="auto"/>
              <w:left w:val="single" w:sz="4" w:space="0" w:color="auto"/>
              <w:bottom w:val="single" w:sz="4" w:space="0" w:color="auto"/>
              <w:right w:val="single" w:sz="4" w:space="0" w:color="auto"/>
            </w:tcBorders>
          </w:tcPr>
          <w:p w:rsidR="004A6B78" w:rsidRPr="000A1141" w:rsidRDefault="004A6B78" w:rsidP="004A6B78">
            <w:pPr>
              <w:rPr>
                <w:rFonts w:ascii="Calibri" w:hAnsi="Calibri"/>
                <w:b/>
                <w:color w:val="000000"/>
                <w:sz w:val="22"/>
                <w:szCs w:val="22"/>
              </w:rPr>
            </w:pPr>
            <w:r w:rsidRPr="000A1141">
              <w:rPr>
                <w:rFonts w:ascii="Calibri" w:hAnsi="Calibri"/>
                <w:b/>
                <w:color w:val="000000"/>
                <w:sz w:val="22"/>
                <w:szCs w:val="22"/>
              </w:rPr>
              <w:t> ΠΟΣΟΤΗΤΑ</w:t>
            </w:r>
          </w:p>
        </w:tc>
        <w:tc>
          <w:tcPr>
            <w:tcW w:w="1007" w:type="pct"/>
            <w:tcBorders>
              <w:top w:val="single" w:sz="4" w:space="0" w:color="auto"/>
              <w:left w:val="single" w:sz="4" w:space="0" w:color="auto"/>
              <w:bottom w:val="single" w:sz="4" w:space="0" w:color="auto"/>
              <w:right w:val="single" w:sz="4" w:space="0" w:color="auto"/>
            </w:tcBorders>
            <w:noWrap/>
          </w:tcPr>
          <w:p w:rsidR="004A6B78" w:rsidRDefault="004A6B78" w:rsidP="004A6B78">
            <w:pPr>
              <w:rPr>
                <w:rFonts w:ascii="Calibri" w:hAnsi="Calibri"/>
                <w:b/>
                <w:color w:val="000000"/>
                <w:sz w:val="22"/>
                <w:szCs w:val="22"/>
              </w:rPr>
            </w:pPr>
            <w:r>
              <w:rPr>
                <w:rFonts w:ascii="Calibri" w:hAnsi="Calibri"/>
                <w:b/>
                <w:color w:val="000000"/>
                <w:sz w:val="22"/>
                <w:szCs w:val="22"/>
              </w:rPr>
              <w:t>ΠΡΟΣΦΕΡΟΜΕΝΗ</w:t>
            </w:r>
          </w:p>
          <w:p w:rsidR="004A6B78" w:rsidRPr="000A1141" w:rsidRDefault="004A6B78" w:rsidP="004A6B78">
            <w:pPr>
              <w:rPr>
                <w:rFonts w:ascii="Calibri" w:hAnsi="Calibri"/>
                <w:b/>
                <w:color w:val="000000"/>
                <w:sz w:val="22"/>
                <w:szCs w:val="22"/>
              </w:rPr>
            </w:pPr>
            <w:r w:rsidRPr="000A1141">
              <w:rPr>
                <w:rFonts w:ascii="Calibri" w:hAnsi="Calibri"/>
                <w:b/>
                <w:color w:val="000000"/>
                <w:sz w:val="22"/>
                <w:szCs w:val="22"/>
              </w:rPr>
              <w:t xml:space="preserve">TIMH </w:t>
            </w:r>
            <w:r w:rsidR="004B421E">
              <w:rPr>
                <w:rFonts w:ascii="Calibri" w:hAnsi="Calibri"/>
                <w:b/>
                <w:color w:val="000000"/>
                <w:sz w:val="22"/>
                <w:szCs w:val="22"/>
              </w:rPr>
              <w:t>ΜΟΝΑΔΑΣ</w:t>
            </w:r>
          </w:p>
        </w:tc>
        <w:tc>
          <w:tcPr>
            <w:tcW w:w="775" w:type="pct"/>
            <w:tcBorders>
              <w:top w:val="single" w:sz="4" w:space="0" w:color="auto"/>
              <w:left w:val="single" w:sz="4" w:space="0" w:color="auto"/>
              <w:bottom w:val="single" w:sz="4" w:space="0" w:color="auto"/>
              <w:right w:val="single" w:sz="4" w:space="0" w:color="auto"/>
            </w:tcBorders>
            <w:noWrap/>
          </w:tcPr>
          <w:p w:rsidR="004A6B78" w:rsidRPr="000A1141" w:rsidRDefault="004A6B78" w:rsidP="004A6B78">
            <w:pPr>
              <w:rPr>
                <w:rFonts w:ascii="Calibri" w:hAnsi="Calibri"/>
                <w:b/>
                <w:color w:val="000000"/>
                <w:sz w:val="22"/>
                <w:szCs w:val="22"/>
              </w:rPr>
            </w:pPr>
            <w:r w:rsidRPr="000A1141">
              <w:rPr>
                <w:rFonts w:ascii="Calibri" w:hAnsi="Calibri"/>
                <w:b/>
                <w:color w:val="000000"/>
                <w:sz w:val="22"/>
                <w:szCs w:val="22"/>
              </w:rPr>
              <w:t> ΣΥΝΟΛΟ</w:t>
            </w: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 xml:space="preserve">SUMSUNG </w:t>
            </w:r>
            <w:smartTag w:uri="urn:schemas-microsoft-com:office:smarttags" w:element="metricconverter">
              <w:smartTagPr>
                <w:attr w:name="ProductID" w:val="116 L"/>
              </w:smartTagPr>
              <w:r>
                <w:rPr>
                  <w:rFonts w:ascii="Calibri" w:hAnsi="Calibri"/>
                  <w:color w:val="000000"/>
                  <w:sz w:val="22"/>
                  <w:szCs w:val="22"/>
                </w:rPr>
                <w:t>116 L</w:t>
              </w:r>
            </w:smartTag>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540 MAYRO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541 EGXRVMO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83A</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126BK MAYRO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6</w:t>
            </w:r>
          </w:p>
        </w:tc>
        <w:tc>
          <w:tcPr>
            <w:tcW w:w="2194" w:type="pct"/>
            <w:tcBorders>
              <w:top w:val="single" w:sz="4" w:space="0" w:color="auto"/>
              <w:left w:val="single" w:sz="4" w:space="0" w:color="auto"/>
              <w:bottom w:val="single" w:sz="4" w:space="0" w:color="auto"/>
              <w:right w:val="single" w:sz="4" w:space="0" w:color="auto"/>
            </w:tcBorders>
            <w:noWrap/>
          </w:tcPr>
          <w:p w:rsidR="004B421E" w:rsidRPr="00AC3794" w:rsidRDefault="004B421E" w:rsidP="004B421E">
            <w:pPr>
              <w:rPr>
                <w:rFonts w:ascii="Calibri" w:hAnsi="Calibri"/>
                <w:color w:val="000000"/>
                <w:sz w:val="22"/>
                <w:szCs w:val="22"/>
                <w:lang w:val="en-GB"/>
              </w:rPr>
            </w:pPr>
            <w:r w:rsidRPr="00AC3794">
              <w:rPr>
                <w:rFonts w:ascii="Calibri" w:hAnsi="Calibri"/>
                <w:color w:val="000000"/>
                <w:sz w:val="22"/>
                <w:szCs w:val="22"/>
                <w:lang w:val="en-GB"/>
              </w:rPr>
              <w:t>HP 126BK SEIRA EGXRVMH 4 TEM</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3315</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lang w:val="en-US"/>
              </w:rPr>
              <w:t>6</w:t>
            </w:r>
            <w:r w:rsidRPr="005B59D1">
              <w:rPr>
                <w:rFonts w:ascii="Calibri" w:hAnsi="Calibri"/>
                <w:color w:val="000000"/>
                <w:sz w:val="22"/>
                <w:szCs w:val="22"/>
              </w:rPr>
              <w:t>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3320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301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301 EGXRVMO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650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80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650 EGXRVMO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70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126A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14</w:t>
            </w:r>
          </w:p>
        </w:tc>
        <w:tc>
          <w:tcPr>
            <w:tcW w:w="2194" w:type="pct"/>
            <w:tcBorders>
              <w:top w:val="single" w:sz="4" w:space="0" w:color="auto"/>
              <w:left w:val="single" w:sz="4" w:space="0" w:color="auto"/>
              <w:bottom w:val="single" w:sz="4" w:space="0" w:color="auto"/>
              <w:right w:val="single" w:sz="4" w:space="0" w:color="auto"/>
            </w:tcBorders>
            <w:noWrap/>
          </w:tcPr>
          <w:p w:rsidR="004B421E" w:rsidRPr="00AC3794" w:rsidRDefault="004B421E" w:rsidP="004B421E">
            <w:pPr>
              <w:rPr>
                <w:rFonts w:ascii="Calibri" w:hAnsi="Calibri"/>
                <w:color w:val="000000"/>
                <w:sz w:val="22"/>
                <w:szCs w:val="22"/>
                <w:lang w:val="en-GB"/>
              </w:rPr>
            </w:pPr>
            <w:r w:rsidRPr="00AC3794">
              <w:rPr>
                <w:rFonts w:ascii="Calibri" w:hAnsi="Calibri"/>
                <w:color w:val="000000"/>
                <w:sz w:val="22"/>
                <w:szCs w:val="22"/>
                <w:lang w:val="en-GB"/>
              </w:rPr>
              <w:t xml:space="preserve">HP </w:t>
            </w:r>
            <w:smartTag w:uri="urn:schemas-microsoft-com:office:smarttags" w:element="metricconverter">
              <w:smartTagPr>
                <w:attr w:name="ProductID" w:val="126 A"/>
              </w:smartTagPr>
              <w:r w:rsidRPr="00AC3794">
                <w:rPr>
                  <w:rFonts w:ascii="Calibri" w:hAnsi="Calibri"/>
                  <w:color w:val="000000"/>
                  <w:sz w:val="22"/>
                  <w:szCs w:val="22"/>
                  <w:lang w:val="en-GB"/>
                </w:rPr>
                <w:t>126 A</w:t>
              </w:r>
            </w:smartTag>
            <w:r w:rsidRPr="00AC3794">
              <w:rPr>
                <w:rFonts w:ascii="Calibri" w:hAnsi="Calibri"/>
                <w:color w:val="000000"/>
                <w:sz w:val="22"/>
                <w:szCs w:val="22"/>
                <w:lang w:val="en-GB"/>
              </w:rPr>
              <w:t xml:space="preserve"> SEIRA EGXRVMH 4 TEM</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SHARP AR208</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SP1200</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S101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703</w:t>
            </w:r>
          </w:p>
        </w:tc>
        <w:tc>
          <w:tcPr>
            <w:tcW w:w="766" w:type="pct"/>
            <w:tcBorders>
              <w:top w:val="single" w:sz="4" w:space="0" w:color="auto"/>
              <w:left w:val="single" w:sz="4" w:space="0" w:color="auto"/>
              <w:bottom w:val="single" w:sz="4" w:space="0" w:color="auto"/>
              <w:right w:val="single" w:sz="4" w:space="0" w:color="auto"/>
            </w:tcBorders>
          </w:tcPr>
          <w:p w:rsidR="004B421E" w:rsidRPr="008B38CC"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19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1042</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111L</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M40V</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PE120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MP2000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05A</w:t>
            </w:r>
          </w:p>
        </w:tc>
        <w:tc>
          <w:tcPr>
            <w:tcW w:w="766" w:type="pct"/>
            <w:tcBorders>
              <w:top w:val="single" w:sz="4" w:space="0" w:color="auto"/>
              <w:left w:val="single" w:sz="4" w:space="0" w:color="auto"/>
              <w:bottom w:val="single" w:sz="4" w:space="0" w:color="auto"/>
              <w:right w:val="single" w:sz="4" w:space="0" w:color="auto"/>
            </w:tcBorders>
          </w:tcPr>
          <w:p w:rsidR="004B421E" w:rsidRPr="008B38CC"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50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LEXMARK E450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88 YELLOW</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HP88 CYAN</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88 MAGENDA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29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88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12A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40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78A</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80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85A</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50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36A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49A</w:t>
            </w:r>
          </w:p>
        </w:tc>
        <w:tc>
          <w:tcPr>
            <w:tcW w:w="766" w:type="pct"/>
            <w:tcBorders>
              <w:top w:val="single" w:sz="4" w:space="0" w:color="auto"/>
              <w:left w:val="single" w:sz="4" w:space="0" w:color="auto"/>
              <w:bottom w:val="single" w:sz="4" w:space="0" w:color="auto"/>
              <w:right w:val="single" w:sz="4" w:space="0" w:color="auto"/>
            </w:tcBorders>
          </w:tcPr>
          <w:p w:rsidR="004B421E" w:rsidRPr="008B38CC" w:rsidRDefault="004B421E" w:rsidP="004B421E">
            <w:pPr>
              <w:jc w:val="right"/>
              <w:rPr>
                <w:rFonts w:ascii="Calibri" w:hAnsi="Calibri"/>
                <w:color w:val="000000"/>
                <w:sz w:val="22"/>
                <w:szCs w:val="22"/>
                <w:lang w:val="en-US"/>
              </w:rPr>
            </w:pPr>
            <w:r w:rsidRPr="005B59D1">
              <w:rPr>
                <w:rFonts w:ascii="Calibri" w:hAnsi="Calibri"/>
                <w:color w:val="000000"/>
                <w:sz w:val="22"/>
                <w:szCs w:val="22"/>
                <w:lang w:val="en-US"/>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53A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 xml:space="preserve">LEXMARK DN 310 SERIES </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119</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64A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39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51A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KEFALH HP 88 MAYRO , YELLOW</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KEFALH HP 88 CYAN, MAGENDA</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SP201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4</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3225</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lastRenderedPageBreak/>
              <w:t>44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TONER TK4105</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3</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117</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40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41 EGXRVMO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21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30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49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SUMSUNG 1082</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S-EXV14</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4</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LEXMARK 512H</w:t>
            </w:r>
          </w:p>
        </w:tc>
        <w:tc>
          <w:tcPr>
            <w:tcW w:w="766" w:type="pct"/>
            <w:tcBorders>
              <w:top w:val="single" w:sz="4" w:space="0" w:color="auto"/>
              <w:left w:val="single" w:sz="4" w:space="0" w:color="auto"/>
              <w:bottom w:val="single" w:sz="4" w:space="0" w:color="auto"/>
              <w:right w:val="single" w:sz="4" w:space="0" w:color="auto"/>
            </w:tcBorders>
          </w:tcPr>
          <w:p w:rsidR="004B421E" w:rsidRPr="000A1141" w:rsidRDefault="004B421E" w:rsidP="004B421E">
            <w:pPr>
              <w:jc w:val="right"/>
              <w:rPr>
                <w:rFonts w:ascii="Calibri" w:hAnsi="Calibri"/>
                <w:color w:val="000000"/>
                <w:sz w:val="22"/>
                <w:szCs w:val="22"/>
                <w:highlight w:val="yellow"/>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23 EGXRVMO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5021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56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30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106R 2777</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OKI B401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2014MP</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MD2501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59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RICOOH MP3353</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20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60</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RICOH MP2500</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61</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LEXMARK X340A11G</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2</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LEXMARK E230</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3</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KONICA MINOLTA TN114 2TEM</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4</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CYOCERA TK18</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5</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XEROX 2121L</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6</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XEROX WORKCENTER 5016-5020 2TEM</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7</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KONICA 1300</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6</w:t>
            </w:r>
            <w:r>
              <w:rPr>
                <w:rFonts w:ascii="Calibri" w:hAnsi="Calibri"/>
                <w:color w:val="000000"/>
                <w:sz w:val="22"/>
                <w:szCs w:val="22"/>
              </w:rPr>
              <w:t>8</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CANON 545XL</w:t>
            </w:r>
          </w:p>
        </w:tc>
        <w:tc>
          <w:tcPr>
            <w:tcW w:w="766" w:type="pct"/>
            <w:tcBorders>
              <w:top w:val="single" w:sz="4" w:space="0" w:color="auto"/>
              <w:left w:val="single" w:sz="4" w:space="0" w:color="auto"/>
              <w:bottom w:val="single" w:sz="4" w:space="0" w:color="auto"/>
              <w:right w:val="single" w:sz="4" w:space="0" w:color="auto"/>
            </w:tcBorders>
          </w:tcPr>
          <w:p w:rsidR="004B421E" w:rsidRPr="00D82208" w:rsidRDefault="004B421E" w:rsidP="004B421E">
            <w:pPr>
              <w:jc w:val="right"/>
              <w:rPr>
                <w:rFonts w:ascii="Calibri" w:hAnsi="Calibri"/>
                <w:color w:val="000000"/>
                <w:sz w:val="22"/>
                <w:szCs w:val="22"/>
                <w:lang w:val="en-GB"/>
              </w:rPr>
            </w:pPr>
            <w:r w:rsidRPr="00D82208">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Pr>
                <w:rFonts w:ascii="Calibri" w:hAnsi="Calibri"/>
                <w:color w:val="000000"/>
                <w:sz w:val="22"/>
                <w:szCs w:val="22"/>
              </w:rPr>
              <w:t>69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sidRPr="00D82208">
              <w:rPr>
                <w:rFonts w:ascii="Calibri" w:hAnsi="Calibri"/>
                <w:color w:val="000000"/>
                <w:sz w:val="22"/>
                <w:szCs w:val="22"/>
                <w:lang w:val="en-GB"/>
              </w:rPr>
              <w:t xml:space="preserve">LEXMARK 702H </w:t>
            </w:r>
            <w:r>
              <w:rPr>
                <w:rFonts w:ascii="Calibri" w:hAnsi="Calibri"/>
                <w:color w:val="000000"/>
                <w:sz w:val="22"/>
                <w:szCs w:val="22"/>
              </w:rPr>
              <w:t>MAYRO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7</w:t>
            </w:r>
            <w:r>
              <w:rPr>
                <w:rFonts w:ascii="Calibri" w:hAnsi="Calibri"/>
                <w:color w:val="000000"/>
                <w:sz w:val="22"/>
                <w:szCs w:val="22"/>
              </w:rPr>
              <w:t>0</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LEXMARK 702H CYAN</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7</w:t>
            </w:r>
            <w:r>
              <w:rPr>
                <w:rFonts w:ascii="Calibri" w:hAnsi="Calibri"/>
                <w:color w:val="000000"/>
                <w:sz w:val="22"/>
                <w:szCs w:val="22"/>
              </w:rPr>
              <w:t>1</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LEXMARK 702H YELLOW</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7</w:t>
            </w:r>
            <w:r>
              <w:rPr>
                <w:rFonts w:ascii="Calibri" w:hAnsi="Calibri"/>
                <w:color w:val="000000"/>
                <w:sz w:val="22"/>
                <w:szCs w:val="22"/>
              </w:rPr>
              <w:t>2</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LEXMARK 702HK</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lang w:val="en-GB"/>
              </w:rPr>
            </w:pPr>
            <w:r w:rsidRPr="005B59D1">
              <w:rPr>
                <w:rFonts w:ascii="Calibri" w:hAnsi="Calibri"/>
                <w:color w:val="000000"/>
                <w:sz w:val="22"/>
                <w:szCs w:val="22"/>
                <w:lang w:val="en-GB"/>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7</w:t>
            </w:r>
            <w:r>
              <w:rPr>
                <w:rFonts w:ascii="Calibri" w:hAnsi="Calibri"/>
                <w:color w:val="000000"/>
                <w:sz w:val="22"/>
                <w:szCs w:val="22"/>
              </w:rPr>
              <w:t>3</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HP363BK</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74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HP363M</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75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363CYAN</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76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HP950XLBK</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77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LEXMARK 70C2HMO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7</w:t>
            </w:r>
            <w:r>
              <w:rPr>
                <w:rFonts w:ascii="Calibri" w:hAnsi="Calibri"/>
                <w:color w:val="000000"/>
                <w:sz w:val="22"/>
                <w:szCs w:val="22"/>
              </w:rPr>
              <w:t>8</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LEXMARK 70C2HCO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Pr>
                <w:rFonts w:ascii="Calibri" w:hAnsi="Calibri"/>
                <w:color w:val="000000"/>
                <w:sz w:val="22"/>
                <w:szCs w:val="22"/>
              </w:rPr>
              <w:t>79</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HP 45 MAYRO</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8</w:t>
            </w:r>
            <w:r>
              <w:rPr>
                <w:rFonts w:ascii="Calibri" w:hAnsi="Calibri"/>
                <w:color w:val="000000"/>
                <w:sz w:val="22"/>
                <w:szCs w:val="22"/>
              </w:rPr>
              <w:t>0</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XEROX 5945-5955</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r>
      <w:tr w:rsidR="004B421E" w:rsidRPr="00D82208">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8</w:t>
            </w:r>
            <w:r>
              <w:rPr>
                <w:rFonts w:ascii="Calibri" w:hAnsi="Calibri"/>
                <w:color w:val="000000"/>
                <w:sz w:val="22"/>
                <w:szCs w:val="22"/>
              </w:rPr>
              <w:t>1</w:t>
            </w:r>
          </w:p>
        </w:tc>
        <w:tc>
          <w:tcPr>
            <w:tcW w:w="2194"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rPr>
                <w:rFonts w:ascii="Calibri" w:hAnsi="Calibri"/>
                <w:color w:val="000000"/>
                <w:sz w:val="22"/>
                <w:szCs w:val="22"/>
                <w:lang w:val="en-GB"/>
              </w:rPr>
            </w:pPr>
            <w:r w:rsidRPr="00D82208">
              <w:rPr>
                <w:rFonts w:ascii="Calibri" w:hAnsi="Calibri"/>
                <w:color w:val="000000"/>
                <w:sz w:val="22"/>
                <w:szCs w:val="22"/>
                <w:lang w:val="en-GB"/>
              </w:rPr>
              <w:t>CANON 526</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lang w:val="en-GB"/>
              </w:rPr>
            </w:pPr>
          </w:p>
        </w:tc>
        <w:tc>
          <w:tcPr>
            <w:tcW w:w="775" w:type="pct"/>
            <w:tcBorders>
              <w:top w:val="single" w:sz="4" w:space="0" w:color="auto"/>
              <w:left w:val="single" w:sz="4" w:space="0" w:color="auto"/>
              <w:bottom w:val="single" w:sz="4" w:space="0" w:color="auto"/>
              <w:right w:val="single" w:sz="4" w:space="0" w:color="auto"/>
            </w:tcBorders>
            <w:noWrap/>
          </w:tcPr>
          <w:p w:rsidR="004B421E" w:rsidRPr="00D82208"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Pr="004B421E" w:rsidRDefault="004B421E" w:rsidP="004B421E">
            <w:pPr>
              <w:jc w:val="right"/>
              <w:rPr>
                <w:rFonts w:ascii="Calibri" w:hAnsi="Calibri"/>
                <w:color w:val="000000"/>
                <w:sz w:val="22"/>
                <w:szCs w:val="22"/>
              </w:rPr>
            </w:pPr>
            <w:r w:rsidRPr="00D82208">
              <w:rPr>
                <w:rFonts w:ascii="Calibri" w:hAnsi="Calibri"/>
                <w:color w:val="000000"/>
                <w:sz w:val="22"/>
                <w:szCs w:val="22"/>
                <w:lang w:val="en-GB"/>
              </w:rPr>
              <w:t>8</w:t>
            </w:r>
            <w:r>
              <w:rPr>
                <w:rFonts w:ascii="Calibri" w:hAnsi="Calibri"/>
                <w:color w:val="000000"/>
                <w:sz w:val="22"/>
                <w:szCs w:val="22"/>
              </w:rPr>
              <w:t>2</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525</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83</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CANON 725</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84</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KONICA MINOLTA TN 116</w:t>
            </w:r>
          </w:p>
        </w:tc>
        <w:tc>
          <w:tcPr>
            <w:tcW w:w="766" w:type="pct"/>
            <w:tcBorders>
              <w:top w:val="single" w:sz="4" w:space="0" w:color="auto"/>
              <w:left w:val="single" w:sz="4" w:space="0" w:color="auto"/>
              <w:bottom w:val="single" w:sz="4" w:space="0" w:color="auto"/>
              <w:right w:val="single" w:sz="4" w:space="0" w:color="auto"/>
            </w:tcBorders>
          </w:tcPr>
          <w:p w:rsidR="004B421E" w:rsidRPr="005B59D1" w:rsidRDefault="004B421E" w:rsidP="004B421E">
            <w:pPr>
              <w:jc w:val="right"/>
              <w:rPr>
                <w:rFonts w:ascii="Calibri" w:hAnsi="Calibri"/>
                <w:color w:val="000000"/>
                <w:sz w:val="22"/>
                <w:szCs w:val="22"/>
              </w:rPr>
            </w:pPr>
            <w:r w:rsidRPr="005B59D1">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85</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EPSON EPL6200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86</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XEROX 3052</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10</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87</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OKI 451</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lastRenderedPageBreak/>
              <w:t>88</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HP 901 MAYRO</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sidRPr="005B59D1">
              <w:rPr>
                <w:rFonts w:ascii="Calibri" w:hAnsi="Calibri"/>
                <w:color w:val="000000"/>
                <w:sz w:val="22"/>
                <w:szCs w:val="22"/>
              </w:rPr>
              <w:t>25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4B421E">
        <w:trPr>
          <w:trHeight w:val="300"/>
        </w:trPr>
        <w:tc>
          <w:tcPr>
            <w:tcW w:w="259" w:type="pct"/>
            <w:tcBorders>
              <w:top w:val="single" w:sz="4" w:space="0" w:color="auto"/>
              <w:left w:val="single" w:sz="4" w:space="0" w:color="auto"/>
              <w:bottom w:val="single" w:sz="4" w:space="0" w:color="auto"/>
              <w:right w:val="single" w:sz="4" w:space="0" w:color="auto"/>
            </w:tcBorders>
            <w:noWrap/>
            <w:vAlign w:val="bottom"/>
          </w:tcPr>
          <w:p w:rsidR="004B421E" w:rsidRDefault="004B421E" w:rsidP="004B421E">
            <w:pPr>
              <w:jc w:val="right"/>
              <w:rPr>
                <w:rFonts w:ascii="Calibri" w:hAnsi="Calibri"/>
                <w:color w:val="000000"/>
                <w:sz w:val="22"/>
                <w:szCs w:val="22"/>
              </w:rPr>
            </w:pPr>
            <w:r>
              <w:rPr>
                <w:rFonts w:ascii="Calibri" w:hAnsi="Calibri"/>
                <w:color w:val="000000"/>
                <w:sz w:val="22"/>
                <w:szCs w:val="22"/>
              </w:rPr>
              <w:t>89</w:t>
            </w:r>
          </w:p>
        </w:tc>
        <w:tc>
          <w:tcPr>
            <w:tcW w:w="2194" w:type="pct"/>
            <w:tcBorders>
              <w:top w:val="single" w:sz="4" w:space="0" w:color="auto"/>
              <w:left w:val="single" w:sz="4" w:space="0" w:color="auto"/>
              <w:bottom w:val="single" w:sz="4" w:space="0" w:color="auto"/>
              <w:right w:val="single" w:sz="4" w:space="0" w:color="auto"/>
            </w:tcBorders>
            <w:noWrap/>
          </w:tcPr>
          <w:p w:rsidR="004B421E" w:rsidRDefault="004B421E" w:rsidP="004B421E">
            <w:pPr>
              <w:rPr>
                <w:rFonts w:ascii="Calibri" w:hAnsi="Calibri"/>
                <w:color w:val="000000"/>
                <w:sz w:val="22"/>
                <w:szCs w:val="22"/>
              </w:rPr>
            </w:pPr>
            <w:r>
              <w:rPr>
                <w:rFonts w:ascii="Calibri" w:hAnsi="Calibri"/>
                <w:color w:val="000000"/>
                <w:sz w:val="22"/>
                <w:szCs w:val="22"/>
              </w:rPr>
              <w:t>LEXMARK MX310</w:t>
            </w:r>
          </w:p>
        </w:tc>
        <w:tc>
          <w:tcPr>
            <w:tcW w:w="766" w:type="pct"/>
            <w:tcBorders>
              <w:top w:val="single" w:sz="4" w:space="0" w:color="auto"/>
              <w:left w:val="single" w:sz="4" w:space="0" w:color="auto"/>
              <w:bottom w:val="single" w:sz="4" w:space="0" w:color="auto"/>
              <w:right w:val="single" w:sz="4" w:space="0" w:color="auto"/>
            </w:tcBorders>
          </w:tcPr>
          <w:p w:rsidR="004B421E" w:rsidRDefault="004B421E" w:rsidP="004B421E">
            <w:pPr>
              <w:jc w:val="right"/>
              <w:rPr>
                <w:rFonts w:ascii="Calibri" w:hAnsi="Calibri"/>
                <w:color w:val="000000"/>
                <w:sz w:val="22"/>
                <w:szCs w:val="22"/>
              </w:rPr>
            </w:pPr>
            <w:r>
              <w:rPr>
                <w:rFonts w:ascii="Calibri" w:hAnsi="Calibri"/>
                <w:color w:val="000000"/>
                <w:sz w:val="22"/>
                <w:szCs w:val="22"/>
              </w:rPr>
              <w:t>5</w:t>
            </w:r>
          </w:p>
        </w:tc>
        <w:tc>
          <w:tcPr>
            <w:tcW w:w="1007"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c>
          <w:tcPr>
            <w:tcW w:w="775" w:type="pct"/>
            <w:tcBorders>
              <w:top w:val="single" w:sz="4" w:space="0" w:color="auto"/>
              <w:left w:val="single" w:sz="4" w:space="0" w:color="auto"/>
              <w:bottom w:val="single" w:sz="4" w:space="0" w:color="auto"/>
              <w:right w:val="single" w:sz="4" w:space="0" w:color="auto"/>
            </w:tcBorders>
            <w:noWrap/>
          </w:tcPr>
          <w:p w:rsidR="004B421E" w:rsidRDefault="004B421E" w:rsidP="004B421E">
            <w:pPr>
              <w:jc w:val="right"/>
              <w:rPr>
                <w:rFonts w:ascii="Calibri" w:hAnsi="Calibri"/>
                <w:color w:val="000000"/>
                <w:sz w:val="22"/>
                <w:szCs w:val="22"/>
              </w:rPr>
            </w:pPr>
          </w:p>
        </w:tc>
      </w:tr>
      <w:tr w:rsidR="008B755E">
        <w:trPr>
          <w:trHeight w:val="300"/>
        </w:trPr>
        <w:tc>
          <w:tcPr>
            <w:tcW w:w="3219" w:type="pct"/>
            <w:gridSpan w:val="3"/>
            <w:tcBorders>
              <w:top w:val="single" w:sz="4" w:space="0" w:color="auto"/>
              <w:left w:val="single" w:sz="4" w:space="0" w:color="auto"/>
              <w:bottom w:val="single" w:sz="4" w:space="0" w:color="auto"/>
              <w:right w:val="single" w:sz="4" w:space="0" w:color="auto"/>
            </w:tcBorders>
            <w:noWrap/>
          </w:tcPr>
          <w:p w:rsidR="008B755E" w:rsidRDefault="008B755E" w:rsidP="004A6B78">
            <w:pPr>
              <w:rPr>
                <w:rFonts w:ascii="Calibri" w:hAnsi="Calibri"/>
                <w:color w:val="000000"/>
                <w:sz w:val="22"/>
                <w:szCs w:val="22"/>
              </w:rPr>
            </w:pPr>
            <w:r>
              <w:rPr>
                <w:rFonts w:ascii="Calibri" w:hAnsi="Calibri"/>
                <w:color w:val="000000"/>
                <w:sz w:val="22"/>
                <w:szCs w:val="22"/>
              </w:rPr>
              <w:t> </w:t>
            </w:r>
          </w:p>
          <w:p w:rsidR="008B755E" w:rsidRDefault="008B755E" w:rsidP="004A6B78">
            <w:pPr>
              <w:rPr>
                <w:rFonts w:ascii="Calibri" w:hAnsi="Calibri"/>
                <w:color w:val="000000"/>
                <w:sz w:val="22"/>
                <w:szCs w:val="22"/>
              </w:rPr>
            </w:pPr>
            <w:r>
              <w:rPr>
                <w:rFonts w:ascii="Calibri" w:hAnsi="Calibri"/>
                <w:color w:val="000000"/>
                <w:sz w:val="22"/>
                <w:szCs w:val="22"/>
              </w:rPr>
              <w:t> </w:t>
            </w:r>
          </w:p>
        </w:tc>
        <w:tc>
          <w:tcPr>
            <w:tcW w:w="1007" w:type="pct"/>
            <w:tcBorders>
              <w:top w:val="single" w:sz="4" w:space="0" w:color="auto"/>
              <w:left w:val="single" w:sz="4" w:space="0" w:color="auto"/>
              <w:bottom w:val="single" w:sz="4" w:space="0" w:color="auto"/>
              <w:right w:val="single" w:sz="4" w:space="0" w:color="auto"/>
            </w:tcBorders>
            <w:noWrap/>
          </w:tcPr>
          <w:p w:rsidR="008B755E" w:rsidRDefault="008B755E" w:rsidP="004A6B78">
            <w:pPr>
              <w:rPr>
                <w:rFonts w:ascii="Calibri" w:hAnsi="Calibri"/>
                <w:color w:val="000000"/>
                <w:sz w:val="22"/>
                <w:szCs w:val="22"/>
              </w:rPr>
            </w:pPr>
            <w:r>
              <w:rPr>
                <w:rFonts w:ascii="Calibri" w:hAnsi="Calibri"/>
                <w:color w:val="000000"/>
                <w:sz w:val="22"/>
                <w:szCs w:val="22"/>
              </w:rPr>
              <w:t> </w:t>
            </w:r>
          </w:p>
        </w:tc>
        <w:tc>
          <w:tcPr>
            <w:tcW w:w="775" w:type="pct"/>
            <w:tcBorders>
              <w:top w:val="single" w:sz="4" w:space="0" w:color="auto"/>
              <w:left w:val="single" w:sz="4" w:space="0" w:color="auto"/>
              <w:bottom w:val="single" w:sz="4" w:space="0" w:color="auto"/>
              <w:right w:val="single" w:sz="4" w:space="0" w:color="auto"/>
            </w:tcBorders>
          </w:tcPr>
          <w:p w:rsidR="008B755E" w:rsidRDefault="008B755E" w:rsidP="004A6B78">
            <w:pPr>
              <w:rPr>
                <w:rFonts w:ascii="Calibri" w:hAnsi="Calibri"/>
                <w:color w:val="000000"/>
                <w:sz w:val="22"/>
                <w:szCs w:val="22"/>
              </w:rPr>
            </w:pPr>
            <w:r>
              <w:rPr>
                <w:rFonts w:ascii="Calibri" w:hAnsi="Calibri"/>
                <w:color w:val="000000"/>
                <w:sz w:val="22"/>
                <w:szCs w:val="22"/>
              </w:rPr>
              <w:t> </w:t>
            </w:r>
          </w:p>
        </w:tc>
      </w:tr>
      <w:tr w:rsidR="008B755E">
        <w:trPr>
          <w:trHeight w:val="300"/>
        </w:trPr>
        <w:tc>
          <w:tcPr>
            <w:tcW w:w="3219" w:type="pct"/>
            <w:gridSpan w:val="3"/>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jc w:val="center"/>
              <w:rPr>
                <w:rFonts w:ascii="Calibri" w:hAnsi="Calibri"/>
                <w:b/>
                <w:color w:val="000000"/>
                <w:sz w:val="22"/>
                <w:szCs w:val="22"/>
              </w:rPr>
            </w:pPr>
            <w:r>
              <w:rPr>
                <w:rFonts w:ascii="Calibri" w:hAnsi="Calibri"/>
                <w:b/>
                <w:color w:val="000000"/>
                <w:sz w:val="22"/>
                <w:szCs w:val="22"/>
              </w:rPr>
              <w:t>ΣΥΝΟΛΟ</w:t>
            </w:r>
          </w:p>
        </w:tc>
        <w:tc>
          <w:tcPr>
            <w:tcW w:w="1007" w:type="pct"/>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rPr>
                <w:rFonts w:ascii="Calibri" w:hAnsi="Calibri"/>
                <w:b/>
                <w:color w:val="000000"/>
                <w:sz w:val="22"/>
                <w:szCs w:val="22"/>
              </w:rPr>
            </w:pPr>
          </w:p>
        </w:tc>
        <w:tc>
          <w:tcPr>
            <w:tcW w:w="775" w:type="pct"/>
            <w:tcBorders>
              <w:top w:val="single" w:sz="4" w:space="0" w:color="auto"/>
              <w:left w:val="single" w:sz="4" w:space="0" w:color="auto"/>
              <w:bottom w:val="single" w:sz="4" w:space="0" w:color="auto"/>
              <w:right w:val="single" w:sz="4" w:space="0" w:color="auto"/>
            </w:tcBorders>
          </w:tcPr>
          <w:p w:rsidR="008B755E" w:rsidRPr="008D19D3" w:rsidRDefault="008B755E" w:rsidP="004A6B78">
            <w:pPr>
              <w:rPr>
                <w:rFonts w:ascii="Calibri" w:hAnsi="Calibri"/>
                <w:b/>
                <w:color w:val="000000"/>
                <w:sz w:val="22"/>
                <w:szCs w:val="22"/>
              </w:rPr>
            </w:pPr>
          </w:p>
        </w:tc>
      </w:tr>
      <w:tr w:rsidR="008B755E">
        <w:trPr>
          <w:trHeight w:val="300"/>
        </w:trPr>
        <w:tc>
          <w:tcPr>
            <w:tcW w:w="3219" w:type="pct"/>
            <w:gridSpan w:val="3"/>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jc w:val="center"/>
              <w:rPr>
                <w:rFonts w:ascii="Calibri" w:hAnsi="Calibri"/>
                <w:b/>
                <w:color w:val="000000"/>
                <w:sz w:val="22"/>
                <w:szCs w:val="22"/>
              </w:rPr>
            </w:pPr>
            <w:r w:rsidRPr="008D19D3">
              <w:rPr>
                <w:rFonts w:ascii="Calibri" w:hAnsi="Calibri"/>
                <w:b/>
                <w:color w:val="000000"/>
                <w:sz w:val="22"/>
                <w:szCs w:val="22"/>
              </w:rPr>
              <w:t>ΦΠΑ 24%</w:t>
            </w:r>
          </w:p>
        </w:tc>
        <w:tc>
          <w:tcPr>
            <w:tcW w:w="1007" w:type="pct"/>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jc w:val="right"/>
              <w:rPr>
                <w:rFonts w:ascii="Calibri" w:hAnsi="Calibri"/>
                <w:b/>
                <w:color w:val="000000"/>
                <w:sz w:val="22"/>
                <w:szCs w:val="22"/>
              </w:rPr>
            </w:pPr>
          </w:p>
        </w:tc>
        <w:tc>
          <w:tcPr>
            <w:tcW w:w="775" w:type="pct"/>
            <w:tcBorders>
              <w:top w:val="single" w:sz="4" w:space="0" w:color="auto"/>
              <w:left w:val="single" w:sz="4" w:space="0" w:color="auto"/>
              <w:bottom w:val="single" w:sz="4" w:space="0" w:color="auto"/>
              <w:right w:val="single" w:sz="4" w:space="0" w:color="auto"/>
            </w:tcBorders>
          </w:tcPr>
          <w:p w:rsidR="008B755E" w:rsidRPr="008D19D3" w:rsidRDefault="008B755E" w:rsidP="004A6B78">
            <w:pPr>
              <w:jc w:val="right"/>
              <w:rPr>
                <w:rFonts w:ascii="Calibri" w:hAnsi="Calibri"/>
                <w:b/>
                <w:color w:val="000000"/>
                <w:sz w:val="22"/>
                <w:szCs w:val="22"/>
              </w:rPr>
            </w:pPr>
          </w:p>
        </w:tc>
      </w:tr>
      <w:tr w:rsidR="008B755E">
        <w:trPr>
          <w:trHeight w:val="300"/>
        </w:trPr>
        <w:tc>
          <w:tcPr>
            <w:tcW w:w="3219" w:type="pct"/>
            <w:gridSpan w:val="3"/>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jc w:val="center"/>
              <w:rPr>
                <w:rFonts w:ascii="Calibri" w:hAnsi="Calibri"/>
                <w:b/>
                <w:color w:val="000000"/>
                <w:sz w:val="22"/>
                <w:szCs w:val="22"/>
              </w:rPr>
            </w:pPr>
            <w:r w:rsidRPr="008D19D3">
              <w:rPr>
                <w:rFonts w:ascii="Calibri" w:hAnsi="Calibri"/>
                <w:b/>
                <w:color w:val="000000"/>
                <w:sz w:val="22"/>
                <w:szCs w:val="22"/>
              </w:rPr>
              <w:t>ΓΕΝΙΚΟ ΣΥΝΟΛΟ</w:t>
            </w:r>
          </w:p>
        </w:tc>
        <w:tc>
          <w:tcPr>
            <w:tcW w:w="1007" w:type="pct"/>
            <w:tcBorders>
              <w:top w:val="single" w:sz="4" w:space="0" w:color="auto"/>
              <w:left w:val="single" w:sz="4" w:space="0" w:color="auto"/>
              <w:bottom w:val="single" w:sz="4" w:space="0" w:color="auto"/>
              <w:right w:val="single" w:sz="4" w:space="0" w:color="auto"/>
            </w:tcBorders>
            <w:noWrap/>
          </w:tcPr>
          <w:p w:rsidR="008B755E" w:rsidRPr="008D19D3" w:rsidRDefault="008B755E" w:rsidP="004A6B78">
            <w:pPr>
              <w:jc w:val="right"/>
              <w:rPr>
                <w:rFonts w:ascii="Calibri" w:hAnsi="Calibri"/>
                <w:b/>
                <w:color w:val="000000"/>
                <w:sz w:val="22"/>
                <w:szCs w:val="22"/>
              </w:rPr>
            </w:pPr>
          </w:p>
        </w:tc>
        <w:tc>
          <w:tcPr>
            <w:tcW w:w="775" w:type="pct"/>
            <w:tcBorders>
              <w:top w:val="single" w:sz="4" w:space="0" w:color="auto"/>
              <w:left w:val="single" w:sz="4" w:space="0" w:color="auto"/>
              <w:bottom w:val="single" w:sz="4" w:space="0" w:color="auto"/>
              <w:right w:val="single" w:sz="4" w:space="0" w:color="auto"/>
            </w:tcBorders>
          </w:tcPr>
          <w:p w:rsidR="008B755E" w:rsidRPr="008D19D3" w:rsidRDefault="008B755E" w:rsidP="004A6B78">
            <w:pPr>
              <w:jc w:val="right"/>
              <w:rPr>
                <w:rFonts w:ascii="Calibri" w:hAnsi="Calibri"/>
                <w:b/>
                <w:color w:val="000000"/>
                <w:sz w:val="22"/>
                <w:szCs w:val="22"/>
              </w:rPr>
            </w:pPr>
          </w:p>
        </w:tc>
      </w:tr>
    </w:tbl>
    <w:p w:rsidR="004A6B78" w:rsidRDefault="004A6B78" w:rsidP="008464E7">
      <w:pPr>
        <w:tabs>
          <w:tab w:val="left" w:pos="1755"/>
        </w:tabs>
        <w:jc w:val="both"/>
        <w:rPr>
          <w:rFonts w:ascii="Verdana" w:hAnsi="Verdana"/>
          <w:sz w:val="20"/>
          <w:szCs w:val="20"/>
        </w:rPr>
      </w:pPr>
    </w:p>
    <w:p w:rsidR="008B755E" w:rsidRDefault="008B755E" w:rsidP="008464E7">
      <w:pPr>
        <w:tabs>
          <w:tab w:val="left" w:pos="1755"/>
        </w:tabs>
        <w:jc w:val="both"/>
        <w:rPr>
          <w:rFonts w:ascii="Verdana" w:hAnsi="Verdana"/>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9"/>
        <w:gridCol w:w="1246"/>
        <w:gridCol w:w="1857"/>
        <w:gridCol w:w="2055"/>
      </w:tblGrid>
      <w:tr w:rsidR="008B755E">
        <w:trPr>
          <w:trHeight w:val="300"/>
        </w:trPr>
        <w:tc>
          <w:tcPr>
            <w:tcW w:w="0" w:type="auto"/>
            <w:shd w:val="clear" w:color="auto" w:fill="auto"/>
            <w:noWrap/>
            <w:vAlign w:val="bottom"/>
          </w:tcPr>
          <w:p w:rsidR="008B755E" w:rsidRPr="008B38CC" w:rsidRDefault="008B755E" w:rsidP="008B755E">
            <w:pPr>
              <w:jc w:val="center"/>
              <w:rPr>
                <w:rFonts w:ascii="Calibri" w:hAnsi="Calibri"/>
                <w:b/>
                <w:color w:val="000000"/>
                <w:sz w:val="22"/>
                <w:szCs w:val="22"/>
              </w:rPr>
            </w:pPr>
            <w:r w:rsidRPr="008B38CC">
              <w:rPr>
                <w:rFonts w:ascii="Calibri" w:hAnsi="Calibri"/>
                <w:b/>
                <w:color w:val="000000"/>
                <w:sz w:val="22"/>
                <w:szCs w:val="22"/>
              </w:rPr>
              <w:t>ΠΕΡΙΓΡΑΦΗ</w:t>
            </w:r>
          </w:p>
        </w:tc>
        <w:tc>
          <w:tcPr>
            <w:tcW w:w="0" w:type="auto"/>
            <w:shd w:val="clear" w:color="auto" w:fill="auto"/>
            <w:noWrap/>
            <w:vAlign w:val="bottom"/>
          </w:tcPr>
          <w:p w:rsidR="008B755E" w:rsidRPr="00592A7E" w:rsidRDefault="008B755E" w:rsidP="008B755E">
            <w:pPr>
              <w:jc w:val="center"/>
              <w:rPr>
                <w:rFonts w:ascii="Calibri" w:hAnsi="Calibri"/>
                <w:b/>
                <w:color w:val="000000"/>
                <w:sz w:val="22"/>
                <w:szCs w:val="22"/>
              </w:rPr>
            </w:pPr>
            <w:r w:rsidRPr="00592A7E">
              <w:rPr>
                <w:rFonts w:ascii="Calibri" w:hAnsi="Calibri"/>
                <w:b/>
                <w:color w:val="000000"/>
                <w:sz w:val="22"/>
                <w:szCs w:val="22"/>
              </w:rPr>
              <w:t>ΠΟΣΟΤΗΤΑ</w:t>
            </w:r>
          </w:p>
        </w:tc>
        <w:tc>
          <w:tcPr>
            <w:tcW w:w="0" w:type="auto"/>
          </w:tcPr>
          <w:p w:rsidR="008B755E" w:rsidRDefault="008B755E" w:rsidP="008B755E">
            <w:pPr>
              <w:jc w:val="center"/>
              <w:rPr>
                <w:rFonts w:ascii="Calibri" w:hAnsi="Calibri"/>
                <w:b/>
                <w:color w:val="000000"/>
                <w:sz w:val="22"/>
                <w:szCs w:val="22"/>
              </w:rPr>
            </w:pPr>
            <w:r>
              <w:rPr>
                <w:rFonts w:ascii="Calibri" w:hAnsi="Calibri"/>
                <w:b/>
                <w:color w:val="000000"/>
                <w:sz w:val="22"/>
                <w:szCs w:val="22"/>
              </w:rPr>
              <w:t>ΠΡΟΣΦΕΡΟΜΕΝΗ</w:t>
            </w:r>
          </w:p>
          <w:p w:rsidR="008B755E" w:rsidRPr="00592A7E" w:rsidRDefault="008B755E" w:rsidP="008B755E">
            <w:pPr>
              <w:jc w:val="center"/>
              <w:rPr>
                <w:rFonts w:ascii="Calibri" w:hAnsi="Calibri"/>
                <w:b/>
                <w:color w:val="000000"/>
                <w:sz w:val="22"/>
                <w:szCs w:val="22"/>
              </w:rPr>
            </w:pPr>
            <w:r w:rsidRPr="00592A7E">
              <w:rPr>
                <w:rFonts w:ascii="Calibri" w:hAnsi="Calibri"/>
                <w:b/>
                <w:color w:val="000000"/>
                <w:sz w:val="22"/>
                <w:szCs w:val="22"/>
              </w:rPr>
              <w:t>ΤΙΜΗ</w:t>
            </w:r>
          </w:p>
        </w:tc>
        <w:tc>
          <w:tcPr>
            <w:tcW w:w="0" w:type="auto"/>
          </w:tcPr>
          <w:p w:rsidR="008B755E" w:rsidRPr="00592A7E" w:rsidRDefault="008B755E" w:rsidP="008B755E">
            <w:pPr>
              <w:jc w:val="center"/>
              <w:rPr>
                <w:rFonts w:ascii="Calibri" w:hAnsi="Calibri"/>
                <w:b/>
                <w:color w:val="000000"/>
                <w:sz w:val="22"/>
                <w:szCs w:val="22"/>
              </w:rPr>
            </w:pPr>
            <w:r w:rsidRPr="00592A7E">
              <w:rPr>
                <w:rFonts w:ascii="Calibri" w:hAnsi="Calibri"/>
                <w:b/>
                <w:color w:val="000000"/>
                <w:sz w:val="22"/>
                <w:szCs w:val="22"/>
              </w:rPr>
              <w:t>ΣΥΝΟΛΟ ΑΝΕΥ ΦΠΑ</w:t>
            </w: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LEXMARK 312</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30</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Pr="00276CB0" w:rsidRDefault="008B755E" w:rsidP="008B755E">
            <w:pPr>
              <w:jc w:val="right"/>
              <w:rPr>
                <w:rFonts w:ascii="Calibri" w:hAnsi="Calibri"/>
                <w:color w:val="000000"/>
                <w:sz w:val="22"/>
                <w:szCs w:val="22"/>
                <w:lang w:val="en-US"/>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LEXMARK E250</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10</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PHOTOCONTUCTOR E450X22G LEXMARK</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7</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XEROX 5016</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7</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XEROX 5021</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7</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SAMSUNG R116</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50</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r>
              <w:rPr>
                <w:rFonts w:ascii="Calibri" w:hAnsi="Calibri"/>
                <w:color w:val="000000"/>
                <w:sz w:val="22"/>
                <w:szCs w:val="22"/>
              </w:rPr>
              <w:t>DRUM EPSON EPL 6200L</w:t>
            </w:r>
          </w:p>
        </w:tc>
        <w:tc>
          <w:tcPr>
            <w:tcW w:w="0" w:type="auto"/>
            <w:shd w:val="clear" w:color="auto" w:fill="auto"/>
            <w:noWrap/>
            <w:vAlign w:val="bottom"/>
          </w:tcPr>
          <w:p w:rsidR="008B755E" w:rsidRDefault="008B755E" w:rsidP="008B755E">
            <w:pPr>
              <w:jc w:val="center"/>
              <w:rPr>
                <w:rFonts w:ascii="Calibri" w:hAnsi="Calibri"/>
                <w:color w:val="000000"/>
                <w:sz w:val="22"/>
                <w:szCs w:val="22"/>
              </w:rPr>
            </w:pPr>
            <w:r>
              <w:rPr>
                <w:rFonts w:ascii="Calibri" w:hAnsi="Calibri"/>
                <w:color w:val="000000"/>
                <w:sz w:val="22"/>
                <w:szCs w:val="22"/>
              </w:rPr>
              <w:t>7</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shd w:val="clear" w:color="auto" w:fill="auto"/>
            <w:noWrap/>
            <w:vAlign w:val="bottom"/>
          </w:tcPr>
          <w:p w:rsidR="008B755E" w:rsidRDefault="008B755E" w:rsidP="008B755E">
            <w:pPr>
              <w:rPr>
                <w:rFonts w:ascii="Calibri" w:hAnsi="Calibri"/>
                <w:color w:val="000000"/>
                <w:sz w:val="22"/>
                <w:szCs w:val="22"/>
              </w:rPr>
            </w:pPr>
          </w:p>
        </w:tc>
        <w:tc>
          <w:tcPr>
            <w:tcW w:w="0" w:type="auto"/>
            <w:shd w:val="clear" w:color="auto" w:fill="auto"/>
            <w:noWrap/>
            <w:vAlign w:val="bottom"/>
          </w:tcPr>
          <w:p w:rsidR="008B755E" w:rsidRDefault="008B755E" w:rsidP="008B755E">
            <w:pPr>
              <w:jc w:val="center"/>
              <w:rPr>
                <w:rFonts w:ascii="Calibri" w:hAnsi="Calibri"/>
                <w:color w:val="000000"/>
                <w:sz w:val="22"/>
                <w:szCs w:val="22"/>
              </w:rPr>
            </w:pP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Default="008B755E" w:rsidP="008B755E">
            <w:pPr>
              <w:jc w:val="right"/>
              <w:rPr>
                <w:rFonts w:ascii="Calibri" w:hAnsi="Calibri"/>
                <w:color w:val="000000"/>
                <w:sz w:val="22"/>
                <w:szCs w:val="22"/>
              </w:rPr>
            </w:pPr>
          </w:p>
        </w:tc>
      </w:tr>
      <w:tr w:rsidR="008B755E">
        <w:trPr>
          <w:trHeight w:val="300"/>
        </w:trPr>
        <w:tc>
          <w:tcPr>
            <w:tcW w:w="0" w:type="auto"/>
            <w:gridSpan w:val="2"/>
            <w:shd w:val="clear" w:color="auto" w:fill="auto"/>
            <w:noWrap/>
            <w:vAlign w:val="bottom"/>
          </w:tcPr>
          <w:p w:rsidR="008B755E" w:rsidRDefault="008B755E" w:rsidP="008B755E">
            <w:pPr>
              <w:jc w:val="center"/>
              <w:rPr>
                <w:rFonts w:ascii="Calibri" w:hAnsi="Calibri"/>
                <w:color w:val="000000"/>
                <w:sz w:val="22"/>
                <w:szCs w:val="22"/>
              </w:rPr>
            </w:pPr>
            <w:r w:rsidRPr="008D19D3">
              <w:rPr>
                <w:rFonts w:ascii="Calibri" w:hAnsi="Calibri"/>
                <w:b/>
                <w:color w:val="000000"/>
                <w:sz w:val="22"/>
                <w:szCs w:val="22"/>
              </w:rPr>
              <w:t>ΣΥΝΟΛΟ</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Pr="00276CB0" w:rsidRDefault="008B755E" w:rsidP="008B755E">
            <w:pPr>
              <w:jc w:val="right"/>
              <w:rPr>
                <w:rFonts w:ascii="Calibri" w:hAnsi="Calibri"/>
                <w:b/>
                <w:color w:val="000000"/>
                <w:sz w:val="22"/>
                <w:szCs w:val="22"/>
              </w:rPr>
            </w:pPr>
          </w:p>
        </w:tc>
      </w:tr>
      <w:tr w:rsidR="008B755E">
        <w:trPr>
          <w:trHeight w:val="300"/>
        </w:trPr>
        <w:tc>
          <w:tcPr>
            <w:tcW w:w="0" w:type="auto"/>
            <w:gridSpan w:val="2"/>
            <w:shd w:val="clear" w:color="auto" w:fill="auto"/>
            <w:noWrap/>
            <w:vAlign w:val="bottom"/>
          </w:tcPr>
          <w:p w:rsidR="008B755E" w:rsidRPr="00276CB0" w:rsidRDefault="008B755E" w:rsidP="008B755E">
            <w:pPr>
              <w:jc w:val="center"/>
              <w:rPr>
                <w:rFonts w:ascii="Calibri" w:hAnsi="Calibri"/>
                <w:b/>
                <w:color w:val="000000"/>
                <w:sz w:val="22"/>
                <w:szCs w:val="22"/>
              </w:rPr>
            </w:pPr>
            <w:r w:rsidRPr="00276CB0">
              <w:rPr>
                <w:rFonts w:ascii="Calibri" w:hAnsi="Calibri"/>
                <w:b/>
                <w:color w:val="000000"/>
                <w:sz w:val="22"/>
                <w:szCs w:val="22"/>
              </w:rPr>
              <w:t>ΦΠΑ</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Pr="00276CB0" w:rsidRDefault="008B755E" w:rsidP="008B755E">
            <w:pPr>
              <w:jc w:val="right"/>
              <w:rPr>
                <w:rFonts w:ascii="Calibri" w:hAnsi="Calibri"/>
                <w:b/>
                <w:color w:val="000000"/>
                <w:sz w:val="22"/>
                <w:szCs w:val="22"/>
              </w:rPr>
            </w:pPr>
          </w:p>
        </w:tc>
      </w:tr>
      <w:tr w:rsidR="008B755E">
        <w:trPr>
          <w:trHeight w:val="300"/>
        </w:trPr>
        <w:tc>
          <w:tcPr>
            <w:tcW w:w="0" w:type="auto"/>
            <w:gridSpan w:val="2"/>
            <w:shd w:val="clear" w:color="auto" w:fill="auto"/>
            <w:noWrap/>
            <w:vAlign w:val="bottom"/>
          </w:tcPr>
          <w:p w:rsidR="008B755E" w:rsidRDefault="008B755E" w:rsidP="008B755E">
            <w:pPr>
              <w:jc w:val="center"/>
              <w:rPr>
                <w:rFonts w:ascii="Calibri" w:hAnsi="Calibri"/>
                <w:color w:val="000000"/>
                <w:sz w:val="22"/>
                <w:szCs w:val="22"/>
              </w:rPr>
            </w:pPr>
            <w:r w:rsidRPr="008D19D3">
              <w:rPr>
                <w:rFonts w:ascii="Calibri" w:hAnsi="Calibri"/>
                <w:b/>
                <w:color w:val="000000"/>
                <w:sz w:val="22"/>
                <w:szCs w:val="22"/>
              </w:rPr>
              <w:t>ΓΕΝΙΚΟ ΣΥΝΟΛΟ</w:t>
            </w:r>
          </w:p>
        </w:tc>
        <w:tc>
          <w:tcPr>
            <w:tcW w:w="0" w:type="auto"/>
            <w:vAlign w:val="bottom"/>
          </w:tcPr>
          <w:p w:rsidR="008B755E" w:rsidRDefault="008B755E" w:rsidP="008B755E">
            <w:pPr>
              <w:jc w:val="right"/>
              <w:rPr>
                <w:rFonts w:ascii="Calibri" w:hAnsi="Calibri"/>
                <w:color w:val="000000"/>
                <w:sz w:val="22"/>
                <w:szCs w:val="22"/>
              </w:rPr>
            </w:pPr>
          </w:p>
        </w:tc>
        <w:tc>
          <w:tcPr>
            <w:tcW w:w="0" w:type="auto"/>
          </w:tcPr>
          <w:p w:rsidR="008B755E" w:rsidRPr="00276CB0" w:rsidRDefault="008B755E" w:rsidP="008B755E">
            <w:pPr>
              <w:jc w:val="right"/>
              <w:rPr>
                <w:rFonts w:ascii="Calibri" w:hAnsi="Calibri"/>
                <w:b/>
                <w:color w:val="000000"/>
                <w:sz w:val="22"/>
                <w:szCs w:val="22"/>
              </w:rPr>
            </w:pPr>
          </w:p>
        </w:tc>
      </w:tr>
    </w:tbl>
    <w:p w:rsidR="008B755E" w:rsidRDefault="008B755E" w:rsidP="008464E7">
      <w:pPr>
        <w:tabs>
          <w:tab w:val="left" w:pos="1755"/>
        </w:tabs>
        <w:jc w:val="both"/>
        <w:rPr>
          <w:rFonts w:ascii="Verdana" w:hAnsi="Verdana"/>
          <w:sz w:val="20"/>
          <w:szCs w:val="20"/>
        </w:rPr>
      </w:pPr>
    </w:p>
    <w:p w:rsidR="008B755E" w:rsidRDefault="008B755E" w:rsidP="008464E7">
      <w:pPr>
        <w:tabs>
          <w:tab w:val="left" w:pos="1755"/>
        </w:tabs>
        <w:jc w:val="both"/>
        <w:rPr>
          <w:rFonts w:ascii="Verdana" w:hAnsi="Verdana"/>
          <w:sz w:val="20"/>
          <w:szCs w:val="20"/>
        </w:rPr>
      </w:pPr>
    </w:p>
    <w:p w:rsidR="008B755E" w:rsidRDefault="008B755E" w:rsidP="008464E7">
      <w:pPr>
        <w:tabs>
          <w:tab w:val="left" w:pos="1755"/>
        </w:tabs>
        <w:jc w:val="both"/>
        <w:rPr>
          <w:rFonts w:ascii="Verdana" w:hAnsi="Verdana"/>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1374"/>
        <w:gridCol w:w="1922"/>
        <w:gridCol w:w="1295"/>
        <w:gridCol w:w="983"/>
        <w:gridCol w:w="2052"/>
        <w:gridCol w:w="1577"/>
      </w:tblGrid>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hAnsi="Comic Sans MS" w:cs="Calibri"/>
                <w:b/>
                <w:bCs/>
                <w:color w:val="000000"/>
                <w:sz w:val="18"/>
                <w:szCs w:val="18"/>
              </w:rPr>
            </w:pPr>
            <w:r>
              <w:rPr>
                <w:rFonts w:ascii="Comic Sans MS" w:hAnsi="Comic Sans MS" w:cs="Calibri"/>
                <w:b/>
                <w:bCs/>
                <w:color w:val="000000"/>
                <w:sz w:val="18"/>
                <w:szCs w:val="18"/>
              </w:rPr>
              <w:t>Α/Α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περιγραφή</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τύπος</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Μονάδα μέτρησης</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ποσότητα</w:t>
            </w:r>
            <w:r>
              <w:rPr>
                <w:rFonts w:ascii="Comic Sans MS" w:hAnsi="Comic Sans MS" w:cs="Calibri"/>
                <w:b/>
                <w:bCs/>
                <w:color w:val="000000"/>
                <w:sz w:val="18"/>
                <w:szCs w:val="18"/>
              </w:rPr>
              <w:t xml:space="preserve"> </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Προσφερόμενη τιμή άνευ ΦΠΑ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b/>
                <w:bCs/>
                <w:color w:val="000000"/>
                <w:sz w:val="18"/>
                <w:szCs w:val="18"/>
              </w:rPr>
            </w:pPr>
            <w:r>
              <w:rPr>
                <w:rFonts w:ascii="Comic Sans MS" w:hAnsi="Comic Sans MS"/>
                <w:b/>
                <w:bCs/>
                <w:color w:val="000000"/>
                <w:sz w:val="18"/>
                <w:szCs w:val="18"/>
              </w:rPr>
              <w:t>Συνολική τιμή άνευ ΦΠΑ</w:t>
            </w: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1</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Εκτύπωσης</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Α3 80gr/m2, 500 φ/δεσμίδα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200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2</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Εκτύπωσης</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80gr/m2, 500φ/δεσμίδα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12.500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3</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παπυρος</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Α3, 100φ/δεσμίδα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10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4</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 xml:space="preserve">Χαρτί </w:t>
            </w:r>
            <w:r>
              <w:rPr>
                <w:rFonts w:ascii="Comic Sans MS" w:hAnsi="Comic Sans MS"/>
                <w:color w:val="000000"/>
                <w:sz w:val="18"/>
                <w:szCs w:val="18"/>
                <w:lang w:val="en-GB"/>
              </w:rPr>
              <w:t>Plotter</w:t>
            </w:r>
          </w:p>
        </w:tc>
        <w:tc>
          <w:tcPr>
            <w:tcW w:w="0" w:type="auto"/>
            <w:shd w:val="clear" w:color="auto" w:fill="FFFFFF"/>
            <w:vAlign w:val="bottom"/>
          </w:tcPr>
          <w:p w:rsidR="008B755E" w:rsidRPr="000B0F43"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lang w:val="en-GB"/>
              </w:rPr>
              <w:t>A</w:t>
            </w:r>
            <w:r w:rsidRPr="000B0F43">
              <w:rPr>
                <w:rFonts w:ascii="Comic Sans MS" w:hAnsi="Comic Sans MS"/>
                <w:color w:val="000000"/>
                <w:sz w:val="18"/>
                <w:szCs w:val="18"/>
              </w:rPr>
              <w:t xml:space="preserve">0, </w:t>
            </w:r>
            <w:r>
              <w:rPr>
                <w:rFonts w:ascii="Comic Sans MS" w:hAnsi="Comic Sans MS"/>
                <w:color w:val="000000"/>
                <w:sz w:val="18"/>
                <w:szCs w:val="18"/>
              </w:rPr>
              <w:t>Ρολό</w:t>
            </w:r>
            <w:r w:rsidRPr="000B0F43">
              <w:rPr>
                <w:rFonts w:ascii="Comic Sans MS" w:hAnsi="Comic Sans MS"/>
                <w:color w:val="000000"/>
                <w:sz w:val="18"/>
                <w:szCs w:val="18"/>
              </w:rPr>
              <w:t xml:space="preserve"> 90</w:t>
            </w:r>
            <w:r>
              <w:rPr>
                <w:rFonts w:ascii="Comic Sans MS" w:hAnsi="Comic Sans MS"/>
                <w:color w:val="000000"/>
                <w:sz w:val="18"/>
                <w:szCs w:val="18"/>
                <w:lang w:val="en-GB"/>
              </w:rPr>
              <w:t>cm</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50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5</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σχεδίου</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Ρολό 30cm</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6</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Χαρτί σχεδίου</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Α1 Ρολό 60cm</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7</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Χαρτονάκι</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Α4 160gr, 250 φ/δεσμίδα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20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tblCellMar>
            <w:top w:w="0" w:type="dxa"/>
            <w:bottom w:w="0" w:type="dxa"/>
          </w:tblCellMar>
        </w:tblPrEx>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8</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Χαρτονάκι</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Α4 260gr, 125 φ/δεσμίδα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Unicode MS"/>
                <w:color w:val="000000"/>
                <w:sz w:val="18"/>
                <w:szCs w:val="18"/>
              </w:rPr>
            </w:pPr>
            <w:r>
              <w:rPr>
                <w:rFonts w:ascii="Comic Sans MS" w:hAnsi="Comic Sans MS"/>
                <w:color w:val="000000"/>
                <w:sz w:val="18"/>
                <w:szCs w:val="18"/>
              </w:rPr>
              <w:t>Δεσμίδα</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r>
              <w:rPr>
                <w:rFonts w:ascii="Comic Sans MS" w:hAnsi="Comic Sans MS" w:cs="Arial"/>
                <w:color w:val="000000"/>
                <w:sz w:val="18"/>
                <w:szCs w:val="18"/>
              </w:rPr>
              <w:t>30</w:t>
            </w: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c>
          <w:tcPr>
            <w:tcW w:w="0" w:type="auto"/>
            <w:shd w:val="clear" w:color="auto" w:fill="FFFFFF"/>
            <w:vAlign w:val="bottom"/>
          </w:tcPr>
          <w:p w:rsidR="008B755E" w:rsidRDefault="008B755E" w:rsidP="008B755E">
            <w:pPr>
              <w:jc w:val="center"/>
              <w:rPr>
                <w:rFonts w:ascii="Comic Sans MS" w:eastAsia="Arial Unicode MS" w:hAnsi="Comic Sans MS" w:cs="Arial"/>
                <w:color w:val="000000"/>
                <w:sz w:val="18"/>
                <w:szCs w:val="18"/>
              </w:rPr>
            </w:pPr>
          </w:p>
        </w:tc>
      </w:tr>
      <w:tr w:rsidR="008B755E">
        <w:tblPrEx>
          <w:shd w:val="clear" w:color="auto" w:fill="F2F2F2"/>
          <w:tblCellMar>
            <w:top w:w="0" w:type="dxa"/>
            <w:bottom w:w="0" w:type="dxa"/>
          </w:tblCellMar>
          <w:tblLook w:val="01E0"/>
        </w:tblPrEx>
        <w:tc>
          <w:tcPr>
            <w:tcW w:w="0" w:type="auto"/>
            <w:gridSpan w:val="6"/>
            <w:shd w:val="clear" w:color="auto" w:fill="FFFFFF"/>
          </w:tcPr>
          <w:p w:rsidR="008B755E" w:rsidRDefault="008B755E" w:rsidP="008B755E">
            <w:pPr>
              <w:jc w:val="center"/>
              <w:rPr>
                <w:rFonts w:ascii="Comic Sans MS" w:hAnsi="Comic Sans MS"/>
                <w:sz w:val="18"/>
                <w:szCs w:val="18"/>
              </w:rPr>
            </w:pPr>
            <w:r>
              <w:rPr>
                <w:rFonts w:ascii="Comic Sans MS" w:hAnsi="Comic Sans MS"/>
                <w:sz w:val="18"/>
                <w:szCs w:val="18"/>
              </w:rPr>
              <w:t>ΣΥΝΟΛΙΚΗ ΑΞΙΑ ΑΝΕΥ ΦΠΑ 24%</w:t>
            </w:r>
          </w:p>
        </w:tc>
        <w:tc>
          <w:tcPr>
            <w:tcW w:w="0" w:type="auto"/>
            <w:shd w:val="clear" w:color="auto" w:fill="FFFFFF"/>
          </w:tcPr>
          <w:p w:rsidR="008B755E" w:rsidRDefault="008B755E" w:rsidP="008B755E">
            <w:pPr>
              <w:jc w:val="center"/>
              <w:rPr>
                <w:rFonts w:ascii="Comic Sans MS" w:hAnsi="Comic Sans MS"/>
                <w:b/>
                <w:sz w:val="18"/>
                <w:szCs w:val="18"/>
              </w:rPr>
            </w:pPr>
          </w:p>
        </w:tc>
      </w:tr>
      <w:tr w:rsidR="008B755E">
        <w:tblPrEx>
          <w:shd w:val="clear" w:color="auto" w:fill="F2F2F2"/>
          <w:tblCellMar>
            <w:top w:w="0" w:type="dxa"/>
            <w:bottom w:w="0" w:type="dxa"/>
          </w:tblCellMar>
          <w:tblLook w:val="01E0"/>
        </w:tblPrEx>
        <w:tc>
          <w:tcPr>
            <w:tcW w:w="0" w:type="auto"/>
            <w:gridSpan w:val="6"/>
            <w:shd w:val="clear" w:color="auto" w:fill="FFFFFF"/>
          </w:tcPr>
          <w:p w:rsidR="008B755E" w:rsidRDefault="008B755E" w:rsidP="008B755E">
            <w:pPr>
              <w:jc w:val="center"/>
              <w:rPr>
                <w:rFonts w:ascii="Comic Sans MS" w:hAnsi="Comic Sans MS"/>
                <w:sz w:val="18"/>
                <w:szCs w:val="18"/>
              </w:rPr>
            </w:pPr>
            <w:r>
              <w:rPr>
                <w:rFonts w:ascii="Comic Sans MS" w:hAnsi="Comic Sans MS"/>
                <w:sz w:val="18"/>
                <w:szCs w:val="18"/>
              </w:rPr>
              <w:t>ΦΠΑ 24%</w:t>
            </w:r>
          </w:p>
        </w:tc>
        <w:tc>
          <w:tcPr>
            <w:tcW w:w="0" w:type="auto"/>
            <w:shd w:val="clear" w:color="auto" w:fill="FFFFFF"/>
            <w:vAlign w:val="bottom"/>
          </w:tcPr>
          <w:p w:rsidR="008B755E" w:rsidRDefault="008B755E" w:rsidP="008B755E">
            <w:pPr>
              <w:jc w:val="center"/>
              <w:rPr>
                <w:rFonts w:ascii="Comic Sans MS" w:hAnsi="Comic Sans MS" w:cs="Calibri"/>
                <w:b/>
                <w:bCs/>
                <w:color w:val="000000"/>
                <w:sz w:val="18"/>
                <w:szCs w:val="18"/>
              </w:rPr>
            </w:pPr>
          </w:p>
        </w:tc>
      </w:tr>
      <w:tr w:rsidR="008B755E">
        <w:tblPrEx>
          <w:shd w:val="clear" w:color="auto" w:fill="F2F2F2"/>
          <w:tblCellMar>
            <w:top w:w="0" w:type="dxa"/>
            <w:bottom w:w="0" w:type="dxa"/>
          </w:tblCellMar>
          <w:tblLook w:val="01E0"/>
        </w:tblPrEx>
        <w:tc>
          <w:tcPr>
            <w:tcW w:w="0" w:type="auto"/>
            <w:gridSpan w:val="6"/>
            <w:shd w:val="clear" w:color="auto" w:fill="FFFFFF"/>
          </w:tcPr>
          <w:p w:rsidR="008B755E" w:rsidRDefault="008B755E" w:rsidP="008B755E">
            <w:pPr>
              <w:jc w:val="center"/>
              <w:rPr>
                <w:rFonts w:ascii="Comic Sans MS" w:hAnsi="Comic Sans MS"/>
                <w:sz w:val="18"/>
                <w:szCs w:val="18"/>
              </w:rPr>
            </w:pPr>
            <w:r>
              <w:rPr>
                <w:rFonts w:ascii="Comic Sans MS" w:hAnsi="Comic Sans MS"/>
                <w:sz w:val="18"/>
                <w:szCs w:val="18"/>
              </w:rPr>
              <w:t>ΣΥΝΟΛΙΚΗ ΑΞΙΑ ΜΕ ΦΠΑ 24%</w:t>
            </w:r>
          </w:p>
        </w:tc>
        <w:tc>
          <w:tcPr>
            <w:tcW w:w="0" w:type="auto"/>
            <w:shd w:val="clear" w:color="auto" w:fill="FFFFFF"/>
            <w:vAlign w:val="bottom"/>
          </w:tcPr>
          <w:p w:rsidR="008B755E" w:rsidRDefault="008B755E" w:rsidP="008B755E">
            <w:pPr>
              <w:jc w:val="center"/>
              <w:rPr>
                <w:rFonts w:ascii="Comic Sans MS" w:hAnsi="Comic Sans MS" w:cs="Calibri"/>
                <w:b/>
                <w:bCs/>
                <w:color w:val="000000"/>
                <w:sz w:val="18"/>
                <w:szCs w:val="18"/>
              </w:rPr>
            </w:pPr>
          </w:p>
        </w:tc>
      </w:tr>
    </w:tbl>
    <w:p w:rsidR="008B755E" w:rsidRDefault="008B755E" w:rsidP="008464E7">
      <w:pPr>
        <w:tabs>
          <w:tab w:val="left" w:pos="1755"/>
        </w:tabs>
        <w:jc w:val="both"/>
        <w:rPr>
          <w:rFonts w:ascii="Verdana" w:hAnsi="Verdana"/>
          <w:sz w:val="20"/>
          <w:szCs w:val="20"/>
        </w:rPr>
      </w:pPr>
    </w:p>
    <w:p w:rsidR="008B755E" w:rsidRDefault="008B755E" w:rsidP="008464E7">
      <w:pPr>
        <w:tabs>
          <w:tab w:val="left" w:pos="1755"/>
        </w:tabs>
        <w:jc w:val="both"/>
        <w:rPr>
          <w:rFonts w:ascii="Verdana" w:hAnsi="Verdana"/>
          <w:sz w:val="20"/>
          <w:szCs w:val="20"/>
        </w:rPr>
      </w:pPr>
    </w:p>
    <w:p w:rsidR="008464E7" w:rsidRPr="00841D60" w:rsidRDefault="008464E7" w:rsidP="008464E7">
      <w:pPr>
        <w:jc w:val="both"/>
        <w:rPr>
          <w:rFonts w:ascii="Verdana" w:hAnsi="Verdana"/>
          <w:sz w:val="20"/>
          <w:szCs w:val="20"/>
        </w:rPr>
      </w:pPr>
      <w:r>
        <w:rPr>
          <w:rFonts w:ascii="Verdana" w:hAnsi="Verdana"/>
          <w:noProof/>
          <w:sz w:val="20"/>
          <w:szCs w:val="20"/>
          <w:lang w:eastAsia="ja-JP"/>
        </w:rPr>
        <w:pict>
          <v:shape id="_x0000_s1037" type="#_x0000_t202" style="position:absolute;left:0;text-align:left;margin-left:333pt;margin-top:3.5pt;width:153pt;height:108pt;z-index:251657216" stroked="f">
            <v:textbox>
              <w:txbxContent>
                <w:p w:rsidR="004A6B78" w:rsidRPr="0021305B" w:rsidRDefault="004A6B78" w:rsidP="008464E7">
                  <w:pPr>
                    <w:jc w:val="center"/>
                    <w:rPr>
                      <w:rFonts w:ascii="Verdana" w:hAnsi="Verdana"/>
                      <w:sz w:val="20"/>
                      <w:szCs w:val="20"/>
                    </w:rPr>
                  </w:pPr>
                  <w:r w:rsidRPr="0021305B">
                    <w:rPr>
                      <w:rFonts w:ascii="Verdana" w:hAnsi="Verdana"/>
                      <w:sz w:val="20"/>
                      <w:szCs w:val="20"/>
                    </w:rPr>
                    <w:t>Ο ΠΡΟΣΦΕΡΩΝ</w:t>
                  </w: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b/>
                      <w:sz w:val="20"/>
                      <w:szCs w:val="20"/>
                    </w:rPr>
                  </w:pPr>
                </w:p>
                <w:p w:rsidR="004A6B78" w:rsidRPr="0021305B" w:rsidRDefault="004A6B78" w:rsidP="008464E7">
                  <w:pPr>
                    <w:jc w:val="center"/>
                    <w:rPr>
                      <w:rFonts w:ascii="Verdana" w:hAnsi="Verdana"/>
                    </w:rPr>
                  </w:pPr>
                  <w:r w:rsidRPr="0021305B">
                    <w:rPr>
                      <w:rFonts w:ascii="Verdana" w:hAnsi="Verdana"/>
                      <w:sz w:val="20"/>
                      <w:szCs w:val="20"/>
                    </w:rPr>
                    <w:t>(Σφραγίδα-Υπογραφή)</w:t>
                  </w:r>
                </w:p>
              </w:txbxContent>
            </v:textbox>
          </v:shape>
        </w:pict>
      </w:r>
    </w:p>
    <w:p w:rsidR="008464E7" w:rsidRPr="00841D60" w:rsidRDefault="008464E7" w:rsidP="008464E7">
      <w:pPr>
        <w:pStyle w:val="a3"/>
        <w:ind w:left="4320" w:firstLine="720"/>
        <w:rPr>
          <w:b/>
          <w:sz w:val="20"/>
          <w:szCs w:val="20"/>
        </w:rPr>
      </w:pPr>
      <w:r w:rsidRPr="00841D60">
        <w:rPr>
          <w:sz w:val="20"/>
          <w:szCs w:val="20"/>
        </w:rPr>
        <w:t xml:space="preserve">                   </w:t>
      </w:r>
    </w:p>
    <w:p w:rsidR="008464E7" w:rsidRPr="00841D60" w:rsidRDefault="008464E7" w:rsidP="008464E7">
      <w:pPr>
        <w:jc w:val="both"/>
        <w:rPr>
          <w:rFonts w:ascii="Verdana" w:hAnsi="Verdana"/>
          <w:sz w:val="20"/>
          <w:szCs w:val="20"/>
        </w:rPr>
      </w:pPr>
    </w:p>
    <w:p w:rsidR="008464E7" w:rsidRPr="00841D60" w:rsidRDefault="008464E7" w:rsidP="008464E7">
      <w:pPr>
        <w:jc w:val="both"/>
        <w:rPr>
          <w:rFonts w:ascii="Verdana" w:hAnsi="Verdana"/>
          <w:sz w:val="20"/>
          <w:szCs w:val="20"/>
        </w:rPr>
      </w:pPr>
    </w:p>
    <w:p w:rsidR="008464E7" w:rsidRPr="00841D60" w:rsidRDefault="008464E7" w:rsidP="008464E7">
      <w:pPr>
        <w:jc w:val="center"/>
        <w:rPr>
          <w:rFonts w:ascii="Verdana" w:hAnsi="Verdana"/>
          <w:sz w:val="20"/>
          <w:szCs w:val="20"/>
        </w:rPr>
      </w:pPr>
    </w:p>
    <w:p w:rsidR="008464E7" w:rsidRPr="00841D60" w:rsidRDefault="008464E7" w:rsidP="008464E7">
      <w:pPr>
        <w:jc w:val="center"/>
        <w:rPr>
          <w:rFonts w:ascii="Verdana" w:hAnsi="Verdana"/>
          <w:sz w:val="20"/>
          <w:szCs w:val="20"/>
        </w:rPr>
      </w:pPr>
    </w:p>
    <w:sectPr w:rsidR="008464E7" w:rsidRPr="00841D60" w:rsidSect="001C59F3">
      <w:footerReference w:type="default" r:id="rId17"/>
      <w:pgSz w:w="11906" w:h="16838"/>
      <w:pgMar w:top="1701"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67" w:rsidRDefault="004B5A67" w:rsidP="00A846AD">
      <w:r>
        <w:separator/>
      </w:r>
    </w:p>
  </w:endnote>
  <w:endnote w:type="continuationSeparator" w:id="0">
    <w:p w:rsidR="004B5A67" w:rsidRDefault="004B5A67" w:rsidP="00A8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78" w:rsidRPr="003870BB" w:rsidRDefault="004A6B78" w:rsidP="003870BB">
    <w:pPr>
      <w:pStyle w:val="a6"/>
      <w:jc w:val="center"/>
      <w:rPr>
        <w:rFonts w:ascii="Verdana" w:hAnsi="Verdana"/>
        <w:sz w:val="20"/>
        <w:szCs w:val="20"/>
      </w:rPr>
    </w:pPr>
    <w:r w:rsidRPr="003870BB">
      <w:rPr>
        <w:rFonts w:ascii="Verdana" w:hAnsi="Verdana"/>
        <w:sz w:val="20"/>
        <w:szCs w:val="20"/>
      </w:rPr>
      <w:t xml:space="preserve">- </w:t>
    </w:r>
    <w:r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Pr="003870BB">
      <w:rPr>
        <w:rStyle w:val="a7"/>
        <w:rFonts w:ascii="Verdana" w:hAnsi="Verdana"/>
        <w:sz w:val="20"/>
        <w:szCs w:val="20"/>
      </w:rPr>
      <w:fldChar w:fldCharType="separate"/>
    </w:r>
    <w:r w:rsidR="0018727A">
      <w:rPr>
        <w:rStyle w:val="a7"/>
        <w:rFonts w:ascii="Verdana" w:hAnsi="Verdana"/>
        <w:noProof/>
        <w:sz w:val="20"/>
        <w:szCs w:val="20"/>
      </w:rPr>
      <w:t>1</w:t>
    </w:r>
    <w:r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67" w:rsidRDefault="004B5A67" w:rsidP="00A846AD">
      <w:r>
        <w:separator/>
      </w:r>
    </w:p>
  </w:footnote>
  <w:footnote w:type="continuationSeparator" w:id="0">
    <w:p w:rsidR="004B5A67" w:rsidRDefault="004B5A67" w:rsidP="00A846AD">
      <w:r>
        <w:continuationSeparator/>
      </w:r>
    </w:p>
  </w:footnote>
  <w:footnote w:id="1">
    <w:p w:rsidR="004A6B78" w:rsidRDefault="004A6B78" w:rsidP="00303255">
      <w:pPr>
        <w:pStyle w:val="ae"/>
        <w:jc w:val="both"/>
      </w:pPr>
      <w:r>
        <w:rPr>
          <w:rStyle w:val="af"/>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2">
    <w:p w:rsidR="004A6B78" w:rsidRDefault="004A6B78" w:rsidP="00303255">
      <w:pPr>
        <w:pStyle w:val="ae"/>
        <w:jc w:val="both"/>
      </w:pPr>
      <w:r>
        <w:rPr>
          <w:rStyle w:val="af"/>
        </w:rPr>
        <w:footnoteRef/>
      </w:r>
      <w:r>
        <w:t xml:space="preserve"> </w:t>
      </w:r>
      <w:r w:rsidRPr="007C0B20">
        <w:rPr>
          <w:b/>
          <w:bCs/>
        </w:rPr>
        <w:t>Κατευθυντήρια Οδηγία 15 ( Απόφαση Ε.Α.Α.ΔΗ.ΣΥ)</w:t>
      </w:r>
      <w:r>
        <w:rPr>
          <w:b/>
          <w:bCs/>
        </w:rPr>
        <w:t xml:space="preserve">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3">
    <w:p w:rsidR="004A6B78" w:rsidRDefault="004A6B78" w:rsidP="00303255">
      <w:pPr>
        <w:pStyle w:val="ae"/>
      </w:pPr>
      <w:r>
        <w:rPr>
          <w:rStyle w:val="af"/>
        </w:rPr>
        <w:footnoteRef/>
      </w:r>
      <w:r>
        <w:t xml:space="preserve"> Πληροφορίες σχετικά με τη στήριξη στις ικανότητες άλλων φορέων </w:t>
      </w:r>
    </w:p>
  </w:footnote>
  <w:footnote w:id="4">
    <w:p w:rsidR="004A6B78" w:rsidRDefault="004A6B78" w:rsidP="00303255">
      <w:pPr>
        <w:pStyle w:val="ae"/>
      </w:pPr>
      <w:r>
        <w:rPr>
          <w:rStyle w:val="af"/>
        </w:rPr>
        <w:footnoteRef/>
      </w:r>
      <w:r>
        <w:t xml:space="preserve"> Πληροφορίες σχετικές με υπεργολάβους </w:t>
      </w:r>
    </w:p>
  </w:footnote>
  <w:footnote w:id="5">
    <w:p w:rsidR="004A6B78" w:rsidRDefault="004A6B78" w:rsidP="00303255">
      <w:pPr>
        <w:pStyle w:val="ae"/>
        <w:jc w:val="both"/>
      </w:pPr>
      <w:r w:rsidRPr="001225A8">
        <w:rPr>
          <w:rStyle w:val="af"/>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6">
    <w:p w:rsidR="004A6B78" w:rsidRPr="00F173AD" w:rsidRDefault="004A6B78" w:rsidP="00303255">
      <w:pPr>
        <w:pStyle w:val="ae"/>
        <w:jc w:val="both"/>
      </w:pPr>
      <w:r w:rsidRPr="00F173AD">
        <w:rPr>
          <w:b/>
          <w:bCs/>
          <w:vertAlign w:val="superscript"/>
        </w:rPr>
        <w:footnoteRef/>
      </w:r>
      <w:r w:rsidRPr="00F173AD">
        <w:rPr>
          <w:b/>
          <w:bCs/>
        </w:rPr>
        <w:t>Κατευθυντήρια Οδηγία 15 ( Απόφαση ΕΑΑΔΗΣΥ)</w:t>
      </w:r>
      <w:r w:rsidRPr="00F173AD">
        <w:t xml:space="preserve"> </w:t>
      </w:r>
      <w:r w:rsidRPr="00F173AD">
        <w:rPr>
          <w:b/>
          <w:bCs/>
        </w:rPr>
        <w:t>Β. Οδηγίες συμπλήρωσης προς οικονομικούς φορείς</w:t>
      </w:r>
      <w:r w:rsidRPr="00F173AD">
        <w:t xml:space="preserve"> </w:t>
      </w:r>
    </w:p>
    <w:p w:rsidR="004A6B78" w:rsidRPr="00F173AD" w:rsidRDefault="004A6B78" w:rsidP="00303255">
      <w:pPr>
        <w:pStyle w:val="ae"/>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4A6B78" w:rsidRPr="00F173AD" w:rsidRDefault="004A6B78" w:rsidP="00303255">
      <w:pPr>
        <w:pStyle w:val="ae"/>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4A6B78" w:rsidRPr="00F173AD" w:rsidRDefault="004A6B78" w:rsidP="00303255">
      <w:pPr>
        <w:pStyle w:val="ae"/>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4A6B78" w:rsidRPr="00F173AD" w:rsidRDefault="004A6B78" w:rsidP="00303255">
      <w:pPr>
        <w:pStyle w:val="ae"/>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4A6B78" w:rsidRPr="00F173AD" w:rsidRDefault="004A6B78" w:rsidP="00303255">
      <w:pPr>
        <w:pStyle w:val="ae"/>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4A6B78" w:rsidRPr="00F173AD" w:rsidRDefault="004A6B78" w:rsidP="00303255">
      <w:pPr>
        <w:pStyle w:val="ae"/>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4A6B78" w:rsidRPr="00F173AD" w:rsidRDefault="004A6B78" w:rsidP="00303255">
      <w:pPr>
        <w:pStyle w:val="ae"/>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4A6B78" w:rsidRDefault="004A6B78" w:rsidP="00303255">
      <w:pPr>
        <w:pStyle w:val="ae"/>
        <w:jc w:val="both"/>
      </w:pPr>
    </w:p>
  </w:footnote>
  <w:footnote w:id="7">
    <w:p w:rsidR="004A6B78" w:rsidRDefault="004A6B78" w:rsidP="00303255">
      <w:pPr>
        <w:pStyle w:val="ae"/>
      </w:pPr>
      <w:r>
        <w:rPr>
          <w:rStyle w:val="af"/>
        </w:rPr>
        <w:footnoteRef/>
      </w:r>
      <w:r>
        <w:t xml:space="preserve"> Η Υπεύθυνες Δηλώσεις Ν.1599/86 σε περίπτωση υποβολής περισσότερων από μίας </w:t>
      </w:r>
    </w:p>
  </w:footnote>
  <w:footnote w:id="8">
    <w:p w:rsidR="004A6B78" w:rsidRPr="00F173AD" w:rsidRDefault="004A6B78" w:rsidP="001B0B5C">
      <w:pPr>
        <w:pStyle w:val="ae"/>
        <w:jc w:val="both"/>
      </w:pPr>
      <w:r w:rsidRPr="00F173AD">
        <w:rPr>
          <w:b/>
          <w:vertAlign w:val="superscript"/>
        </w:rPr>
        <w:footnoteRef/>
      </w:r>
      <w:r w:rsidRPr="00F173AD">
        <w:rPr>
          <w:b/>
        </w:rPr>
        <w:t>Κατευθυντήρια Οδηγία 15 ( Απόφαση ΕΑΑΔΗΣΥ)</w:t>
      </w:r>
      <w:r w:rsidRPr="00F173AD">
        <w:t xml:space="preserve"> </w:t>
      </w:r>
      <w:r w:rsidRPr="00F173AD">
        <w:rPr>
          <w:b/>
        </w:rPr>
        <w:t>Β. Οδηγίες συμπλήρωσης προς οικονομικούς φορείς</w:t>
      </w:r>
      <w:r w:rsidRPr="00F173AD">
        <w:t xml:space="preserve"> </w:t>
      </w:r>
    </w:p>
    <w:p w:rsidR="004A6B78" w:rsidRPr="00F173AD" w:rsidRDefault="004A6B78" w:rsidP="001B0B5C">
      <w:pPr>
        <w:pStyle w:val="ae"/>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4A6B78" w:rsidRPr="00F173AD" w:rsidRDefault="004A6B78" w:rsidP="001B0B5C">
      <w:pPr>
        <w:pStyle w:val="ae"/>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4A6B78" w:rsidRPr="00F173AD" w:rsidRDefault="004A6B78" w:rsidP="001B0B5C">
      <w:pPr>
        <w:pStyle w:val="ae"/>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4A6B78" w:rsidRPr="00F173AD" w:rsidRDefault="004A6B78" w:rsidP="001B0B5C">
      <w:pPr>
        <w:pStyle w:val="ae"/>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4A6B78" w:rsidRPr="00F173AD" w:rsidRDefault="004A6B78" w:rsidP="001B0B5C">
      <w:pPr>
        <w:pStyle w:val="ae"/>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4A6B78" w:rsidRPr="00F173AD" w:rsidRDefault="004A6B78" w:rsidP="001B0B5C">
      <w:pPr>
        <w:pStyle w:val="ae"/>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υπογράψει16 το ίδιο ΤΕΥΔ 17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4A6B78" w:rsidRPr="00F173AD" w:rsidRDefault="004A6B78" w:rsidP="001B0B5C">
      <w:pPr>
        <w:pStyle w:val="ae"/>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4A6B78" w:rsidRDefault="004A6B78" w:rsidP="001B0B5C">
      <w:pPr>
        <w:pStyle w:val="ae"/>
        <w:jc w:val="both"/>
      </w:pPr>
    </w:p>
  </w:footnote>
  <w:footnote w:id="9">
    <w:p w:rsidR="004A6B78" w:rsidRDefault="004A6B78" w:rsidP="001B0B5C">
      <w:pPr>
        <w:pStyle w:val="ae"/>
        <w:jc w:val="both"/>
        <w:rPr>
          <w:rFonts w:ascii="Calibri" w:hAnsi="Calibri"/>
        </w:rPr>
      </w:pPr>
      <w:r>
        <w:rPr>
          <w:rStyle w:val="af"/>
          <w:rFonts w:ascii="Calibri" w:hAnsi="Calibri"/>
        </w:rPr>
        <w:footnoteRef/>
      </w:r>
      <w:r>
        <w:rPr>
          <w:b/>
        </w:rPr>
        <w:t xml:space="preserve">Κατευθυντήρια Οδηγία 15 ( Απόφαση Ε.Α.Α.ΔΗ.ΣΥ):  </w:t>
      </w:r>
      <w:r>
        <w:t xml:space="preserve"> </w:t>
      </w:r>
      <w:r w:rsidRPr="009A6009">
        <w:t xml:space="preserve">Για κάθε μία διαδικασία σύναψης δημόσιας σύμβασης, </w:t>
      </w:r>
      <w:r w:rsidRPr="00061FA1">
        <w:rPr>
          <w:b/>
        </w:rPr>
        <w:t>οι αναθέτουσες αρχές/αναθέτοντες φορείς προσαρμόζουν το ΤΕΥΔ σύμφωνα με τους όρους της εκάστοτε προκήρυξης των εγγράφων της σύμβασης</w:t>
      </w:r>
      <w:r w:rsidRPr="009A6009">
        <w:t xml:space="preserve"> που αναφέρονται στην προκήρυξη διαγωνισμού</w:t>
      </w:r>
    </w:p>
  </w:footnote>
  <w:footnote w:id="10">
    <w:p w:rsidR="004A6B78" w:rsidRDefault="004A6B78" w:rsidP="00BF1F19">
      <w:pPr>
        <w:pStyle w:val="ae"/>
      </w:pPr>
      <w:r>
        <w:rPr>
          <w:rStyle w:val="af"/>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1">
    <w:p w:rsidR="004A6B78" w:rsidRDefault="004A6B78" w:rsidP="00BF1F19">
      <w:pPr>
        <w:pStyle w:val="ae"/>
      </w:pPr>
      <w:r>
        <w:rPr>
          <w:rStyle w:val="af"/>
        </w:rPr>
        <w:footnoteRef/>
      </w:r>
      <w:r>
        <w:t xml:space="preserve"> Π.χ στο γραφείο προμηθειών </w:t>
      </w:r>
    </w:p>
  </w:footnote>
  <w:footnote w:id="12">
    <w:p w:rsidR="004A6B78" w:rsidRDefault="004A6B78" w:rsidP="005F6BA5">
      <w:pPr>
        <w:pStyle w:val="ae"/>
      </w:pPr>
      <w:r>
        <w:rPr>
          <w:rStyle w:val="af"/>
        </w:rPr>
        <w:footnoteRef/>
      </w:r>
      <w:r>
        <w:t xml:space="preserve"> Σε περίπτωση που η αναθέτουσα αρχή /αναθέτων φορέας είναι περισσότερες (οι) της (του) μίας (ενός) θα αναφέρεται το σύνολο αυτών </w:t>
      </w:r>
    </w:p>
  </w:footnote>
  <w:footnote w:id="13">
    <w:p w:rsidR="004A6B78" w:rsidRDefault="004A6B78" w:rsidP="005F6BA5">
      <w:pPr>
        <w:pStyle w:val="ae"/>
        <w:jc w:val="both"/>
      </w:pPr>
      <w:r>
        <w:rPr>
          <w:rStyle w:val="af"/>
        </w:rPr>
        <w:footnoteRef/>
      </w:r>
      <w:r>
        <w:t xml:space="preserve"> Επαναλάβετε τα στοιχεία των αρμοδίων ,όνομα και επώνυμο ,όσες φορές χρειάζεται</w:t>
      </w:r>
    </w:p>
  </w:footnote>
  <w:footnote w:id="14">
    <w:p w:rsidR="004A6B78" w:rsidRPr="0036708D" w:rsidRDefault="004A6B78" w:rsidP="005F6BA5">
      <w:pPr>
        <w:pStyle w:val="ae"/>
        <w:jc w:val="both"/>
      </w:pPr>
      <w:r>
        <w:rPr>
          <w:rStyle w:val="af"/>
        </w:rPr>
        <w:footnoteRef/>
      </w:r>
      <w:r>
        <w:t xml:space="preserve"> </w:t>
      </w:r>
      <w:r w:rsidRPr="0036708D">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6B78" w:rsidRPr="0036708D" w:rsidRDefault="004A6B78" w:rsidP="005F6BA5">
      <w:pPr>
        <w:pStyle w:val="ae"/>
        <w:jc w:val="both"/>
      </w:pPr>
      <w:r w:rsidRPr="0036708D">
        <w:rPr>
          <w:b/>
        </w:rPr>
        <w:t>Πολύ μικρή επιχείρηση:</w:t>
      </w:r>
      <w:r w:rsidRPr="0036708D">
        <w:t xml:space="preserve"> επιχείρηση η οποία </w:t>
      </w:r>
      <w:r w:rsidRPr="0036708D">
        <w:rPr>
          <w:b/>
        </w:rPr>
        <w:t xml:space="preserve">απασχολεί λιγότερους από 10 εργαζομένους </w:t>
      </w:r>
      <w:r w:rsidRPr="0036708D">
        <w:t xml:space="preserve">και της οποίας ο ετήσιος κύκλος εργασιών και/ή το σύνολο του ετήσιου ισολογισμού </w:t>
      </w:r>
      <w:r w:rsidRPr="0036708D">
        <w:rPr>
          <w:b/>
        </w:rPr>
        <w:t>δεν υπερβαίνει τα 2 εκατομμύρια ευρώ</w:t>
      </w:r>
      <w:r w:rsidRPr="0036708D">
        <w:t>.</w:t>
      </w:r>
    </w:p>
    <w:p w:rsidR="004A6B78" w:rsidRPr="0036708D" w:rsidRDefault="004A6B78" w:rsidP="005F6BA5">
      <w:pPr>
        <w:pStyle w:val="ae"/>
        <w:jc w:val="both"/>
      </w:pPr>
      <w:r w:rsidRPr="0036708D">
        <w:rPr>
          <w:b/>
        </w:rPr>
        <w:t>Μικρή επιχείρηση:</w:t>
      </w:r>
      <w:r w:rsidRPr="0036708D">
        <w:t xml:space="preserve"> επιχείρηση η οποία </w:t>
      </w:r>
      <w:r w:rsidRPr="0036708D">
        <w:rPr>
          <w:b/>
        </w:rPr>
        <w:t xml:space="preserve">απασχολεί λιγότερους από 50 εργαζομένους </w:t>
      </w:r>
      <w:r w:rsidRPr="0036708D">
        <w:t xml:space="preserve">και της οποίας ο ετήσιος κύκλος εργασιών και/ή το σύνολο του ετήσιου ισολογισμού </w:t>
      </w:r>
      <w:r w:rsidRPr="0036708D">
        <w:rPr>
          <w:b/>
        </w:rPr>
        <w:t>δεν υπερβαίνει τα 10 εκατομμύρια ευρώ</w:t>
      </w:r>
      <w:r w:rsidRPr="0036708D">
        <w:t>.</w:t>
      </w:r>
    </w:p>
    <w:p w:rsidR="004A6B78" w:rsidRPr="0036708D" w:rsidRDefault="004A6B78" w:rsidP="005F6BA5">
      <w:pPr>
        <w:pStyle w:val="ae"/>
        <w:jc w:val="both"/>
      </w:pPr>
      <w:r w:rsidRPr="0036708D">
        <w:rPr>
          <w:b/>
        </w:rPr>
        <w:t xml:space="preserve">Μεσαίες επιχειρήσεις: επιχειρήσεις που δεν είναι ούτε πολύ μικρές ούτε μικρές και </w:t>
      </w:r>
      <w:r w:rsidRPr="0036708D">
        <w:t xml:space="preserve">οι οποίες </w:t>
      </w:r>
      <w:r w:rsidRPr="0036708D">
        <w:rPr>
          <w:b/>
        </w:rPr>
        <w:t>απασχολούν λιγότερους από 250 εργαζομένους</w:t>
      </w:r>
      <w:r w:rsidRPr="0036708D">
        <w:t xml:space="preserve"> και των οποίων ο </w:t>
      </w:r>
      <w:r w:rsidRPr="0036708D">
        <w:rPr>
          <w:b/>
        </w:rPr>
        <w:t>ετήσιος κύκλος εργασιών δεν υπερβαίνει τα 50 εκατομμύρια ευρώ</w:t>
      </w:r>
      <w:r w:rsidRPr="0036708D">
        <w:t xml:space="preserve"> </w:t>
      </w:r>
      <w:r w:rsidRPr="0036708D">
        <w:rPr>
          <w:b/>
          <w:i/>
        </w:rPr>
        <w:t>και/ή</w:t>
      </w:r>
      <w:r w:rsidRPr="0036708D">
        <w:t xml:space="preserve"> το </w:t>
      </w:r>
      <w:r w:rsidRPr="0036708D">
        <w:rPr>
          <w:b/>
        </w:rPr>
        <w:t>σύνολο του ετήσιου ισολογισμού δεν υπερβαίνει τα 43 εκατομμύρια ευρώ</w:t>
      </w:r>
      <w:r w:rsidRPr="0036708D">
        <w:t>.</w:t>
      </w:r>
    </w:p>
    <w:p w:rsidR="004A6B78" w:rsidRDefault="004A6B78" w:rsidP="005F6BA5">
      <w:pPr>
        <w:pStyle w:val="ae"/>
        <w:jc w:val="both"/>
      </w:pPr>
    </w:p>
  </w:footnote>
  <w:footnote w:id="15">
    <w:p w:rsidR="004A6B78" w:rsidRDefault="004A6B78" w:rsidP="005F6BA5">
      <w:pPr>
        <w:pStyle w:val="ae"/>
      </w:pPr>
      <w:r>
        <w:rPr>
          <w:rStyle w:val="af"/>
        </w:rPr>
        <w:footnoteRef/>
      </w:r>
      <w:r>
        <w:t xml:space="preserve"> Τα δικαιολογητικά και η κατάταξη ,εάν υπάρχουν ,αναφέρονται στη πιστοποίηση</w:t>
      </w:r>
    </w:p>
  </w:footnote>
  <w:footnote w:id="16">
    <w:p w:rsidR="004A6B78" w:rsidRDefault="004A6B78" w:rsidP="005F6BA5">
      <w:pPr>
        <w:pStyle w:val="ae"/>
      </w:pPr>
      <w:r>
        <w:rPr>
          <w:rStyle w:val="af"/>
        </w:rPr>
        <w:footnoteRef/>
      </w:r>
      <w:r>
        <w:t xml:space="preserve"> Ειδικότερα ως μέλος ένωσης η κοινοπραξίας η άλλου παρόμοιου καθεστώτος</w:t>
      </w:r>
    </w:p>
  </w:footnote>
  <w:footnote w:id="17">
    <w:p w:rsidR="004A6B78" w:rsidRDefault="004A6B78" w:rsidP="005F6BA5">
      <w:pPr>
        <w:pStyle w:val="ae"/>
        <w:jc w:val="both"/>
      </w:pPr>
      <w:r>
        <w:rPr>
          <w:rStyle w:val="af"/>
        </w:rPr>
        <w:footnoteRef/>
      </w:r>
      <w:r>
        <w:t xml:space="preserve"> </w:t>
      </w:r>
      <w:r w:rsidRPr="00B17F9A">
        <w:t>Επισημαίνεται ότι σύμφωνα με το δεύτερο εδάφιο του άρθρου 78 “</w:t>
      </w:r>
      <w:r w:rsidRPr="00B17F9A">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17F9A">
        <w:t>.”</w:t>
      </w:r>
    </w:p>
  </w:footnote>
  <w:footnote w:id="18">
    <w:p w:rsidR="004A6B78" w:rsidRDefault="004A6B78" w:rsidP="005F6BA5">
      <w:pPr>
        <w:pStyle w:val="ae"/>
        <w:jc w:val="both"/>
      </w:pPr>
      <w:r>
        <w:rPr>
          <w:rStyle w:val="af"/>
        </w:rPr>
        <w:footnoteRef/>
      </w:r>
      <w:r>
        <w:t xml:space="preserve"> </w:t>
      </w:r>
      <w:r w:rsidRPr="00B17F9A">
        <w:t xml:space="preserve">Σύμφωνα με τις διατάξεις του άρθρου 73 παρ. 3 α, </w:t>
      </w:r>
      <w:r w:rsidRPr="00B17F9A">
        <w:rPr>
          <w:u w:val="single"/>
        </w:rPr>
        <w:t xml:space="preserve">εφόσον προβλέπεται στα έγγραφα της σύμβασης </w:t>
      </w:r>
      <w:r w:rsidRPr="00B17F9A">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19">
    <w:p w:rsidR="004A6B78" w:rsidRDefault="004A6B78" w:rsidP="005F6BA5">
      <w:pPr>
        <w:pStyle w:val="ae"/>
        <w:jc w:val="both"/>
      </w:pPr>
      <w:r>
        <w:rPr>
          <w:rStyle w:val="af"/>
        </w:rPr>
        <w:footnoteRef/>
      </w:r>
      <w:r>
        <w:rPr>
          <w:rStyle w:val="af"/>
        </w:rPr>
        <w:footnoteRef/>
      </w:r>
      <w:r>
        <w:t xml:space="preserve"> </w:t>
      </w:r>
      <w:r w:rsidRPr="00B17F9A">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20">
    <w:p w:rsidR="004A6B78" w:rsidRDefault="004A6B78" w:rsidP="005F6BA5">
      <w:pPr>
        <w:pStyle w:val="ae"/>
        <w:jc w:val="both"/>
      </w:pPr>
      <w:r>
        <w:rPr>
          <w:rStyle w:val="af"/>
        </w:rPr>
        <w:footnoteRef/>
      </w:r>
      <w:r>
        <w:t xml:space="preserve"> </w:t>
      </w:r>
      <w:r w:rsidRPr="00B17F9A">
        <w:t>Σύμφωνα με άρθρο 73 παρ. 1 (β). Στον Κανονισμό ΕΕΕΣ (Κανονισμός ΕΕ 2016/7) αναφέρεται ως “διαφθορά”.</w:t>
      </w:r>
    </w:p>
  </w:footnote>
  <w:footnote w:id="21">
    <w:p w:rsidR="004A6B78" w:rsidRDefault="004A6B78" w:rsidP="005F6BA5">
      <w:pPr>
        <w:pStyle w:val="ae"/>
        <w:jc w:val="both"/>
      </w:pPr>
      <w:r>
        <w:rPr>
          <w:rStyle w:val="af"/>
        </w:rPr>
        <w:footnoteRef/>
      </w:r>
      <w:r>
        <w:t xml:space="preserve"> </w:t>
      </w:r>
      <w:r w:rsidRPr="00B17F9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F9A">
        <w:rPr>
          <w:b/>
        </w:rPr>
        <w:t>ν. 3560/2007</w:t>
      </w:r>
      <w:r w:rsidRPr="00B17F9A">
        <w:t xml:space="preserve"> </w:t>
      </w:r>
      <w:r w:rsidRPr="00B17F9A">
        <w:rPr>
          <w:b/>
        </w:rPr>
        <w:t xml:space="preserve">(ΦΕΚ 103/Α), </w:t>
      </w:r>
      <w:r w:rsidRPr="00B17F9A">
        <w:rPr>
          <w:i/>
        </w:rPr>
        <w:t xml:space="preserve">«Κύρωση και εφαρμογή της Σύμβασης ποινικού δικαίου για τη διαφθορά και του Πρόσθετου σ΄ αυτήν Πρωτοκόλλου» (αφορά σε </w:t>
      </w:r>
      <w:r w:rsidRPr="00B17F9A">
        <w:t xml:space="preserve"> </w:t>
      </w:r>
      <w:r w:rsidRPr="00B17F9A">
        <w:rPr>
          <w:i/>
        </w:rPr>
        <w:t>προσθήκη καθόσον στο ν. Άρθρο 73 παρ. 1 β αναφέρεται η κείμενη νομοθεσία)</w:t>
      </w:r>
      <w:r w:rsidRPr="00B17F9A">
        <w:t>.</w:t>
      </w:r>
    </w:p>
  </w:footnote>
  <w:footnote w:id="22">
    <w:p w:rsidR="004A6B78" w:rsidRDefault="004A6B78" w:rsidP="005F6BA5">
      <w:pPr>
        <w:pStyle w:val="ae"/>
        <w:jc w:val="both"/>
      </w:pPr>
      <w:r>
        <w:rPr>
          <w:rStyle w:val="af"/>
        </w:rPr>
        <w:footnoteRef/>
      </w:r>
      <w:r>
        <w:t xml:space="preserve"> </w:t>
      </w:r>
      <w:r w:rsidRPr="00FA29CE">
        <w:t>Κατά την έννοια του άρθρου 1 της σύμβασης σχετικά με τη προστασία των οικονομικών συμφερόντων των Ευρωπαϊκών Κοινοτήτων (ΕΕ C 316 της 27.11.1995, σ. 48)</w:t>
      </w:r>
      <w:r w:rsidRPr="00FA29CE">
        <w:rPr>
          <w:vertAlign w:val="superscript"/>
        </w:rPr>
        <w:t xml:space="preserve">  </w:t>
      </w:r>
      <w:r w:rsidRPr="00FA29CE">
        <w:t>όπως κυρώθηκε με το ν. 2803/2000 (ΦΕΚ 48/Α) "</w:t>
      </w:r>
      <w:r w:rsidRPr="00FA29CE">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23">
    <w:p w:rsidR="004A6B78" w:rsidRDefault="004A6B78" w:rsidP="005F6BA5">
      <w:pPr>
        <w:pStyle w:val="ae"/>
        <w:jc w:val="both"/>
      </w:pPr>
      <w:r>
        <w:rPr>
          <w:rStyle w:val="af"/>
        </w:rPr>
        <w:footnoteRef/>
      </w:r>
      <w:r>
        <w:rPr>
          <w:rStyle w:val="af"/>
        </w:rPr>
        <w:footnoteRef/>
      </w:r>
      <w:r>
        <w:t xml:space="preserve"> </w:t>
      </w:r>
      <w:r w:rsidRPr="00FA29CE">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24">
    <w:p w:rsidR="004A6B78" w:rsidRDefault="004A6B78" w:rsidP="005F6BA5">
      <w:pPr>
        <w:pStyle w:val="ae"/>
        <w:jc w:val="both"/>
      </w:pPr>
      <w:r>
        <w:rPr>
          <w:rStyle w:val="af"/>
        </w:rPr>
        <w:footnoteRef/>
      </w:r>
      <w:r>
        <w:t xml:space="preserve"> </w:t>
      </w:r>
      <w:r w:rsidRPr="008D590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8D590B">
        <w:rPr>
          <w:vertAlign w:val="superscript"/>
        </w:rPr>
        <w:t xml:space="preserve"> </w:t>
      </w:r>
      <w:r w:rsidRPr="008D590B">
        <w:t>που ενσωματώθηκε με το ν. 3691/2008 (ΦΕΚ 166/Α)</w:t>
      </w:r>
      <w:r w:rsidRPr="008D590B">
        <w:rPr>
          <w:b/>
        </w:rPr>
        <w:t xml:space="preserve"> </w:t>
      </w:r>
      <w:r w:rsidRPr="008D590B">
        <w:rPr>
          <w:b/>
          <w:i/>
          <w:iCs/>
        </w:rPr>
        <w:t>“</w:t>
      </w:r>
      <w:r w:rsidRPr="008D590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590B">
        <w:t>”</w:t>
      </w:r>
    </w:p>
  </w:footnote>
  <w:footnote w:id="25">
    <w:p w:rsidR="004A6B78" w:rsidRDefault="004A6B78" w:rsidP="005F6BA5">
      <w:pPr>
        <w:pStyle w:val="ae"/>
        <w:jc w:val="both"/>
      </w:pPr>
      <w:r>
        <w:rPr>
          <w:rStyle w:val="af"/>
        </w:rPr>
        <w:footnoteRef/>
      </w:r>
      <w:r w:rsidRPr="008D590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90B">
        <w:rPr>
          <w:i/>
          <w:iCs/>
        </w:rPr>
        <w:t>Πρόληψη και καταπολέμηση της εμπορίας ανθρώπων και προστασία των θυμάτων αυτής και άλλες διατάξεις."</w:t>
      </w:r>
      <w:r w:rsidRPr="008D590B">
        <w:rPr>
          <w:iCs/>
        </w:rPr>
        <w:t>.</w:t>
      </w:r>
    </w:p>
  </w:footnote>
  <w:footnote w:id="26">
    <w:p w:rsidR="004A6B78" w:rsidRDefault="004A6B78" w:rsidP="005F6BA5">
      <w:pPr>
        <w:pStyle w:val="ae"/>
        <w:jc w:val="both"/>
      </w:pPr>
      <w:r>
        <w:rPr>
          <w:rStyle w:val="af"/>
        </w:rPr>
        <w:footnoteRef/>
      </w:r>
      <w:r>
        <w:t xml:space="preserve"> </w:t>
      </w:r>
      <w:r w:rsidRPr="008D590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7">
    <w:p w:rsidR="004A6B78" w:rsidRDefault="004A6B78" w:rsidP="005F6BA5">
      <w:pPr>
        <w:pStyle w:val="ae"/>
      </w:pPr>
      <w:r>
        <w:rPr>
          <w:rStyle w:val="af"/>
        </w:rPr>
        <w:footnoteRef/>
      </w:r>
      <w:r>
        <w:t xml:space="preserve"> </w:t>
      </w:r>
      <w:r w:rsidRPr="008D590B">
        <w:t>Επαναλάβετε όσες φορές χρειάζεται</w:t>
      </w:r>
    </w:p>
  </w:footnote>
  <w:footnote w:id="28">
    <w:p w:rsidR="004A6B78" w:rsidRDefault="004A6B78" w:rsidP="005F6BA5">
      <w:pPr>
        <w:pStyle w:val="ae"/>
      </w:pPr>
      <w:r>
        <w:rPr>
          <w:rStyle w:val="af"/>
        </w:rPr>
        <w:footnoteRef/>
      </w:r>
      <w:r>
        <w:t xml:space="preserve"> </w:t>
      </w:r>
      <w:r w:rsidRPr="008D590B">
        <w:t>Επαναλάβετε όσες φορές χρειάζεται.</w:t>
      </w:r>
    </w:p>
  </w:footnote>
  <w:footnote w:id="29">
    <w:p w:rsidR="004A6B78" w:rsidRDefault="004A6B78" w:rsidP="005F6BA5">
      <w:pPr>
        <w:pStyle w:val="ae"/>
      </w:pPr>
      <w:r>
        <w:rPr>
          <w:rStyle w:val="af"/>
        </w:rPr>
        <w:footnoteRef/>
      </w:r>
      <w:r>
        <w:t xml:space="preserve"> </w:t>
      </w:r>
      <w:r w:rsidRPr="008D590B">
        <w:t>Επαναλάβετε όσες φορές χρειάζεται.</w:t>
      </w:r>
    </w:p>
  </w:footnote>
  <w:footnote w:id="30">
    <w:p w:rsidR="004A6B78" w:rsidRDefault="004A6B78" w:rsidP="005F6BA5">
      <w:pPr>
        <w:pStyle w:val="ae"/>
      </w:pPr>
      <w:r>
        <w:rPr>
          <w:rStyle w:val="af"/>
        </w:rPr>
        <w:footnoteRef/>
      </w:r>
      <w:r>
        <w:t xml:space="preserve"> </w:t>
      </w:r>
      <w:r w:rsidRPr="00DD5A57">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31">
    <w:p w:rsidR="004A6B78" w:rsidRDefault="004A6B78" w:rsidP="005F6BA5">
      <w:pPr>
        <w:pStyle w:val="ae"/>
      </w:pPr>
      <w:r>
        <w:rPr>
          <w:rStyle w:val="af"/>
        </w:rPr>
        <w:footnoteRef/>
      </w:r>
      <w:r>
        <w:t xml:space="preserve"> </w:t>
      </w:r>
      <w:r w:rsidRPr="00DD5A57">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32">
    <w:p w:rsidR="004A6B78" w:rsidRDefault="004A6B78" w:rsidP="005F6BA5">
      <w:pPr>
        <w:pStyle w:val="ae"/>
      </w:pPr>
      <w:r>
        <w:rPr>
          <w:rStyle w:val="af"/>
        </w:rPr>
        <w:footnoteRef/>
      </w:r>
      <w:r>
        <w:t xml:space="preserve"> </w:t>
      </w:r>
      <w:r w:rsidRPr="00DD5A57">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33">
    <w:p w:rsidR="004A6B78" w:rsidRDefault="004A6B78" w:rsidP="005F6BA5">
      <w:pPr>
        <w:pStyle w:val="ae"/>
      </w:pPr>
      <w:r>
        <w:rPr>
          <w:rStyle w:val="af"/>
        </w:rPr>
        <w:footnoteRef/>
      </w:r>
      <w:r>
        <w:t xml:space="preserve"> </w:t>
      </w:r>
      <w:r w:rsidRPr="00DD5A57">
        <w:t xml:space="preserve">Σημειώνεται ότι, σύμφωνα με το άρθρο 73 παρ. 3 περ. α  και β, </w:t>
      </w:r>
      <w:r w:rsidRPr="00DD5A57">
        <w:rPr>
          <w:u w:val="single"/>
        </w:rPr>
        <w:t xml:space="preserve">εφόσον προβλέπεται στα έγγραφα της σύμβασης </w:t>
      </w:r>
      <w:r w:rsidRPr="00DD5A57">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4">
    <w:p w:rsidR="004A6B78" w:rsidRDefault="004A6B78" w:rsidP="005F6BA5">
      <w:pPr>
        <w:pStyle w:val="ae"/>
      </w:pPr>
      <w:r>
        <w:rPr>
          <w:rStyle w:val="af"/>
        </w:rPr>
        <w:footnoteRef/>
      </w:r>
      <w:r>
        <w:t xml:space="preserve"> Επαναλάβετε όσες φορές χρειάζεται</w:t>
      </w:r>
    </w:p>
  </w:footnote>
  <w:footnote w:id="35">
    <w:p w:rsidR="004A6B78" w:rsidRDefault="004A6B78" w:rsidP="005F6BA5">
      <w:pPr>
        <w:pStyle w:val="ae"/>
      </w:pPr>
      <w:r>
        <w:rPr>
          <w:rStyle w:val="af"/>
        </w:rPr>
        <w:footnoteRef/>
      </w:r>
      <w:r>
        <w:t xml:space="preserve"> </w:t>
      </w:r>
      <w:r w:rsidRPr="00DD5A57">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6">
    <w:p w:rsidR="004A6B78" w:rsidRPr="005F085A" w:rsidRDefault="004A6B78" w:rsidP="005F6BA5">
      <w:pPr>
        <w:pStyle w:val="ae"/>
      </w:pPr>
      <w:r>
        <w:rPr>
          <w:rStyle w:val="af"/>
        </w:rPr>
        <w:footnoteRef/>
      </w:r>
      <w:r>
        <w:t xml:space="preserve"> </w:t>
      </w:r>
      <w:r w:rsidRPr="005F085A">
        <w:t>Η απόδοση όρων είναι σύμφωνη με την παρ. 4 του άρθρου 73 που διαφοροποιείται από τον Κανονισμό ΕΕΕΣ (Κανονισμός ΕΕ 2016/7)</w:t>
      </w:r>
    </w:p>
    <w:p w:rsidR="004A6B78" w:rsidRDefault="004A6B78" w:rsidP="005F6BA5">
      <w:pPr>
        <w:pStyle w:val="ae"/>
      </w:pPr>
    </w:p>
  </w:footnote>
  <w:footnote w:id="37">
    <w:p w:rsidR="004A6B78" w:rsidRDefault="004A6B78" w:rsidP="005F6BA5">
      <w:pPr>
        <w:pStyle w:val="ae"/>
      </w:pPr>
      <w:r>
        <w:rPr>
          <w:rStyle w:val="af"/>
        </w:rPr>
        <w:footnoteRef/>
      </w:r>
      <w:r>
        <w:t xml:space="preserve"> </w:t>
      </w:r>
      <w:r w:rsidRPr="005F085A">
        <w:t>Άρθρο 73 παρ. 5.</w:t>
      </w:r>
    </w:p>
  </w:footnote>
  <w:footnote w:id="38">
    <w:p w:rsidR="004A6B78" w:rsidRDefault="004A6B78" w:rsidP="005F6BA5">
      <w:pPr>
        <w:pStyle w:val="ae"/>
      </w:pPr>
      <w:r>
        <w:rPr>
          <w:rStyle w:val="af"/>
        </w:rPr>
        <w:footnoteRef/>
      </w:r>
      <w:r>
        <w:t xml:space="preserve"> </w:t>
      </w:r>
      <w:r w:rsidRPr="005F085A">
        <w:t>Εφόσον στα έγγραφα της σύμβασης γίνεται αναφορά σε συγκεκριμένη διάταξη, να συμπληρωθεί ανάλογα το ΤΕΥΔ πχ άρθρο 68 παρ. 2 ν. 3863/2010 .</w:t>
      </w:r>
    </w:p>
  </w:footnote>
  <w:footnote w:id="39">
    <w:p w:rsidR="004A6B78" w:rsidRPr="00C37EE0" w:rsidRDefault="004A6B78" w:rsidP="005F6BA5">
      <w:pPr>
        <w:pStyle w:val="ae"/>
      </w:pPr>
      <w:r>
        <w:rPr>
          <w:rStyle w:val="af"/>
        </w:rPr>
        <w:footnoteRef/>
      </w:r>
      <w:r>
        <w:t xml:space="preserve"> </w:t>
      </w:r>
      <w:r w:rsidRPr="00C37EE0">
        <w:t>Όπως προσδιορίζεται στο άρθρο 24 ή στα έγγραφα της σύμβασης</w:t>
      </w:r>
      <w:r w:rsidRPr="00C37EE0">
        <w:rPr>
          <w:b/>
          <w:i/>
        </w:rPr>
        <w:t>.</w:t>
      </w:r>
    </w:p>
    <w:p w:rsidR="004A6B78" w:rsidRDefault="004A6B78" w:rsidP="005F6BA5">
      <w:pPr>
        <w:pStyle w:val="ae"/>
      </w:pPr>
    </w:p>
  </w:footnote>
  <w:footnote w:id="40">
    <w:p w:rsidR="004A6B78" w:rsidRDefault="004A6B78" w:rsidP="005F6BA5">
      <w:pPr>
        <w:pStyle w:val="ae"/>
      </w:pPr>
      <w:r>
        <w:rPr>
          <w:rStyle w:val="af"/>
        </w:rPr>
        <w:footnoteRef/>
      </w:r>
      <w:r>
        <w:t xml:space="preserve"> Πρβλ άρθρο 48</w:t>
      </w:r>
    </w:p>
  </w:footnote>
  <w:footnote w:id="41">
    <w:p w:rsidR="004A6B78" w:rsidRPr="00C37EE0" w:rsidRDefault="004A6B78" w:rsidP="005F6BA5">
      <w:pPr>
        <w:pStyle w:val="ae"/>
      </w:pPr>
      <w:r>
        <w:rPr>
          <w:rStyle w:val="af"/>
        </w:rPr>
        <w:footnoteRef/>
      </w:r>
      <w:r>
        <w:t xml:space="preserve"> </w:t>
      </w:r>
      <w:r w:rsidRPr="00C37EE0">
        <w:t>Η απόδοση όρων είναι σύμφωνη με την περιπτ. στ παρ. 4 του άρθρου 73 που διαφοροποιείται από τον Κανονισμό ΕΕΕΣ (Κανονισμός ΕΕ 2016/7)</w:t>
      </w:r>
    </w:p>
    <w:p w:rsidR="004A6B78" w:rsidRDefault="004A6B78" w:rsidP="005F6BA5">
      <w:pPr>
        <w:pStyle w:val="ae"/>
      </w:pPr>
    </w:p>
  </w:footnote>
  <w:footnote w:id="42">
    <w:p w:rsidR="004A6B78" w:rsidRPr="008E1F00" w:rsidRDefault="004A6B78" w:rsidP="005F6BA5">
      <w:pPr>
        <w:pStyle w:val="ae"/>
      </w:pPr>
      <w:r>
        <w:rPr>
          <w:rStyle w:val="af"/>
        </w:rPr>
        <w:footnoteRef/>
      </w:r>
      <w:r>
        <w:t xml:space="preserve"> </w:t>
      </w:r>
      <w:r w:rsidRPr="008E1F00">
        <w:t xml:space="preserve">Όπως περιγράφεται στο Παράρτημα </w:t>
      </w:r>
      <w:r w:rsidRPr="008E1F00">
        <w:rPr>
          <w:lang w:val="en-US"/>
        </w:rPr>
        <w:t>XI</w:t>
      </w:r>
      <w:r w:rsidRPr="008E1F00">
        <w:t xml:space="preserve"> του Προσαρτήματος Α, </w:t>
      </w:r>
      <w:r w:rsidRPr="008E1F00">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A6B78" w:rsidRDefault="004A6B78" w:rsidP="005F6BA5">
      <w:pPr>
        <w:pStyle w:val="ae"/>
      </w:pPr>
    </w:p>
  </w:footnote>
  <w:footnote w:id="43">
    <w:p w:rsidR="004A6B78" w:rsidRDefault="004A6B78" w:rsidP="005F6BA5">
      <w:pPr>
        <w:pStyle w:val="ae"/>
        <w:jc w:val="both"/>
      </w:pPr>
      <w:r>
        <w:rPr>
          <w:rStyle w:val="af"/>
        </w:rPr>
        <w:footnoteRef/>
      </w:r>
      <w:r>
        <w:t xml:space="preserve"> </w:t>
      </w:r>
      <w:r w:rsidRPr="009C7F96">
        <w:t xml:space="preserve">Οι αναθέτουσες αρχές μπορούν να </w:t>
      </w:r>
      <w:r w:rsidRPr="009C7F96">
        <w:rPr>
          <w:b/>
        </w:rPr>
        <w:t>ζητούν</w:t>
      </w:r>
      <w:r w:rsidRPr="009C7F96">
        <w:t xml:space="preserve"> έως τρία έτη και να </w:t>
      </w:r>
      <w:r w:rsidRPr="009C7F96">
        <w:rPr>
          <w:b/>
        </w:rPr>
        <w:t>επιτρέπουν</w:t>
      </w:r>
      <w:r w:rsidRPr="009C7F96">
        <w:t xml:space="preserve"> την τεκμηρίωση εμπειρίας που </w:t>
      </w:r>
      <w:r w:rsidRPr="009C7F96">
        <w:rPr>
          <w:b/>
        </w:rPr>
        <w:t>υπερβαίνει</w:t>
      </w:r>
      <w:r w:rsidRPr="009C7F96">
        <w:t xml:space="preserve"> τα τρία έτη.</w:t>
      </w:r>
    </w:p>
  </w:footnote>
  <w:footnote w:id="44">
    <w:p w:rsidR="004A6B78" w:rsidRDefault="004A6B78" w:rsidP="005F6BA5">
      <w:pPr>
        <w:pStyle w:val="ae"/>
        <w:jc w:val="both"/>
      </w:pPr>
      <w:r>
        <w:rPr>
          <w:rStyle w:val="af"/>
        </w:rPr>
        <w:footnoteRef/>
      </w:r>
      <w:r>
        <w:t xml:space="preserve"> </w:t>
      </w:r>
      <w:r w:rsidRPr="009C7F96">
        <w:t xml:space="preserve">Πρέπει να απαριθμούνται </w:t>
      </w:r>
      <w:r w:rsidRPr="009C7F96">
        <w:rPr>
          <w:b/>
          <w:u w:val="single"/>
        </w:rPr>
        <w:t>όλοι</w:t>
      </w:r>
      <w:r w:rsidRPr="009C7F96">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5">
    <w:p w:rsidR="004A6B78" w:rsidRPr="0095682E" w:rsidRDefault="004A6B78" w:rsidP="005F6BA5">
      <w:pPr>
        <w:pStyle w:val="ae"/>
      </w:pPr>
      <w:r>
        <w:rPr>
          <w:rStyle w:val="af"/>
        </w:rPr>
        <w:footnoteRef/>
      </w:r>
      <w:r w:rsidRPr="0095682E">
        <w:t>Πρβλ και άρθρο 1 ν. 4250/2014</w:t>
      </w:r>
    </w:p>
    <w:p w:rsidR="004A6B78" w:rsidRPr="0095682E" w:rsidRDefault="004A6B78" w:rsidP="005F6BA5">
      <w:pPr>
        <w:pStyle w:val="ae"/>
      </w:pPr>
      <w:r>
        <w:t>64</w:t>
      </w:r>
      <w:r w:rsidRPr="0095682E">
        <w:t>Υπό την προϋπόθεση ότι ο οικονομικός φορέας έχει παράσχει τις απαραίτητες πληροφορίες (</w:t>
      </w:r>
      <w:r w:rsidRPr="0095682E">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682E">
        <w:t xml:space="preserve"> </w:t>
      </w:r>
    </w:p>
    <w:p w:rsidR="004A6B78" w:rsidRDefault="004A6B78" w:rsidP="005F6BA5">
      <w:pPr>
        <w:pStyle w:val="ae"/>
      </w:pPr>
    </w:p>
  </w:footnote>
  <w:footnote w:id="46">
    <w:p w:rsidR="004A6B78" w:rsidRDefault="004A6B78" w:rsidP="005F6BA5">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020DD1"/>
    <w:multiLevelType w:val="hybridMultilevel"/>
    <w:tmpl w:val="708E9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4264A1A"/>
    <w:multiLevelType w:val="multilevel"/>
    <w:tmpl w:val="35C89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45077C"/>
    <w:multiLevelType w:val="hybridMultilevel"/>
    <w:tmpl w:val="7E4EE98E"/>
    <w:lvl w:ilvl="0" w:tplc="55AE8518">
      <w:start w:val="5"/>
      <w:numFmt w:val="bullet"/>
      <w:lvlText w:val="-"/>
      <w:lvlJc w:val="left"/>
      <w:pPr>
        <w:ind w:left="717" w:hanging="360"/>
      </w:pPr>
      <w:rPr>
        <w:rFonts w:ascii="Calibri" w:eastAsia="Calibri" w:hAnsi="Calibri" w:cs="Tahoma" w:hint="default"/>
        <w:b/>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5">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6D55AC"/>
    <w:multiLevelType w:val="hybridMultilevel"/>
    <w:tmpl w:val="CA62C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A7A2438"/>
    <w:multiLevelType w:val="multilevel"/>
    <w:tmpl w:val="623E5B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9">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102645E2"/>
    <w:multiLevelType w:val="hybridMultilevel"/>
    <w:tmpl w:val="7FF0A1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1D13083"/>
    <w:multiLevelType w:val="multilevel"/>
    <w:tmpl w:val="354AE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13">
    <w:nsid w:val="13544384"/>
    <w:multiLevelType w:val="multilevel"/>
    <w:tmpl w:val="E1FC4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5714F50"/>
    <w:multiLevelType w:val="hybridMultilevel"/>
    <w:tmpl w:val="77E875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6A43C2B"/>
    <w:multiLevelType w:val="hybridMultilevel"/>
    <w:tmpl w:val="DC0EB9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1AA97DC9"/>
    <w:multiLevelType w:val="hybridMultilevel"/>
    <w:tmpl w:val="C73A87B0"/>
    <w:lvl w:ilvl="0" w:tplc="DEE4615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8">
    <w:nsid w:val="26216979"/>
    <w:multiLevelType w:val="hybridMultilevel"/>
    <w:tmpl w:val="487E75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0F555B6"/>
    <w:multiLevelType w:val="multilevel"/>
    <w:tmpl w:val="D2C21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1527F2"/>
    <w:multiLevelType w:val="hybridMultilevel"/>
    <w:tmpl w:val="4C8A9C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28B439F"/>
    <w:multiLevelType w:val="hybridMultilevel"/>
    <w:tmpl w:val="DCB800AC"/>
    <w:lvl w:ilvl="0" w:tplc="47F012CA">
      <w:start w:val="1"/>
      <w:numFmt w:val="decimal"/>
      <w:lvlText w:val="%1."/>
      <w:lvlJc w:val="left"/>
      <w:pPr>
        <w:tabs>
          <w:tab w:val="num" w:pos="720"/>
        </w:tabs>
        <w:ind w:left="720" w:hanging="360"/>
      </w:pPr>
      <w:rPr>
        <w:b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413003A"/>
    <w:multiLevelType w:val="hybridMultilevel"/>
    <w:tmpl w:val="CF2A1A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B3C22B4"/>
    <w:multiLevelType w:val="hybridMultilevel"/>
    <w:tmpl w:val="A782C8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3F82317C"/>
    <w:multiLevelType w:val="hybridMultilevel"/>
    <w:tmpl w:val="3F806AAC"/>
    <w:lvl w:ilvl="0" w:tplc="04080001">
      <w:start w:val="1"/>
      <w:numFmt w:val="decimal"/>
      <w:lvlText w:val="%1."/>
      <w:lvlJc w:val="left"/>
      <w:pPr>
        <w:tabs>
          <w:tab w:val="num" w:pos="-720"/>
        </w:tabs>
        <w:ind w:left="-720" w:hanging="360"/>
      </w:pPr>
    </w:lvl>
    <w:lvl w:ilvl="1" w:tplc="04080003" w:tentative="1">
      <w:start w:val="1"/>
      <w:numFmt w:val="lowerLetter"/>
      <w:lvlText w:val="%2."/>
      <w:lvlJc w:val="left"/>
      <w:pPr>
        <w:tabs>
          <w:tab w:val="num" w:pos="0"/>
        </w:tabs>
        <w:ind w:left="0" w:hanging="360"/>
      </w:pPr>
    </w:lvl>
    <w:lvl w:ilvl="2" w:tplc="04080005" w:tentative="1">
      <w:start w:val="1"/>
      <w:numFmt w:val="lowerRoman"/>
      <w:lvlText w:val="%3."/>
      <w:lvlJc w:val="right"/>
      <w:pPr>
        <w:tabs>
          <w:tab w:val="num" w:pos="720"/>
        </w:tabs>
        <w:ind w:left="720" w:hanging="180"/>
      </w:pPr>
    </w:lvl>
    <w:lvl w:ilvl="3" w:tplc="0408000F" w:tentative="1">
      <w:start w:val="1"/>
      <w:numFmt w:val="decimal"/>
      <w:lvlText w:val="%4."/>
      <w:lvlJc w:val="left"/>
      <w:pPr>
        <w:tabs>
          <w:tab w:val="num" w:pos="1440"/>
        </w:tabs>
        <w:ind w:left="1440" w:hanging="360"/>
      </w:pPr>
    </w:lvl>
    <w:lvl w:ilvl="4" w:tplc="04080003" w:tentative="1">
      <w:start w:val="1"/>
      <w:numFmt w:val="lowerLetter"/>
      <w:lvlText w:val="%5."/>
      <w:lvlJc w:val="left"/>
      <w:pPr>
        <w:tabs>
          <w:tab w:val="num" w:pos="2160"/>
        </w:tabs>
        <w:ind w:left="2160" w:hanging="360"/>
      </w:pPr>
    </w:lvl>
    <w:lvl w:ilvl="5" w:tplc="04080005" w:tentative="1">
      <w:start w:val="1"/>
      <w:numFmt w:val="lowerRoman"/>
      <w:lvlText w:val="%6."/>
      <w:lvlJc w:val="right"/>
      <w:pPr>
        <w:tabs>
          <w:tab w:val="num" w:pos="2880"/>
        </w:tabs>
        <w:ind w:left="2880" w:hanging="180"/>
      </w:pPr>
    </w:lvl>
    <w:lvl w:ilvl="6" w:tplc="04080001" w:tentative="1">
      <w:start w:val="1"/>
      <w:numFmt w:val="decimal"/>
      <w:lvlText w:val="%7."/>
      <w:lvlJc w:val="left"/>
      <w:pPr>
        <w:tabs>
          <w:tab w:val="num" w:pos="3600"/>
        </w:tabs>
        <w:ind w:left="3600" w:hanging="360"/>
      </w:pPr>
    </w:lvl>
    <w:lvl w:ilvl="7" w:tplc="04080003" w:tentative="1">
      <w:start w:val="1"/>
      <w:numFmt w:val="lowerLetter"/>
      <w:lvlText w:val="%8."/>
      <w:lvlJc w:val="left"/>
      <w:pPr>
        <w:tabs>
          <w:tab w:val="num" w:pos="4320"/>
        </w:tabs>
        <w:ind w:left="4320" w:hanging="360"/>
      </w:pPr>
    </w:lvl>
    <w:lvl w:ilvl="8" w:tplc="04080005" w:tentative="1">
      <w:start w:val="1"/>
      <w:numFmt w:val="lowerRoman"/>
      <w:lvlText w:val="%9."/>
      <w:lvlJc w:val="right"/>
      <w:pPr>
        <w:tabs>
          <w:tab w:val="num" w:pos="5040"/>
        </w:tabs>
        <w:ind w:left="5040" w:hanging="180"/>
      </w:pPr>
    </w:lvl>
  </w:abstractNum>
  <w:abstractNum w:abstractNumId="25">
    <w:nsid w:val="401F257F"/>
    <w:multiLevelType w:val="multilevel"/>
    <w:tmpl w:val="50BE1B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FC7E69"/>
    <w:multiLevelType w:val="hybridMultilevel"/>
    <w:tmpl w:val="A6CA193E"/>
    <w:lvl w:ilvl="0" w:tplc="CFDCDD0A">
      <w:start w:val="3"/>
      <w:numFmt w:val="upperRoman"/>
      <w:lvlText w:val="%1."/>
      <w:lvlJc w:val="left"/>
      <w:pPr>
        <w:ind w:left="7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422A99C2">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C948666">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1F42E04">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98AB6CE">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CFEA7CA">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84A0AFE">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D90445A">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666D1DA">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nsid w:val="431F48CD"/>
    <w:multiLevelType w:val="hybridMultilevel"/>
    <w:tmpl w:val="607E5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4970BF3"/>
    <w:multiLevelType w:val="hybridMultilevel"/>
    <w:tmpl w:val="1C8C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B82AE1"/>
    <w:multiLevelType w:val="hybridMultilevel"/>
    <w:tmpl w:val="65862690"/>
    <w:lvl w:ilvl="0" w:tplc="651C46C6">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90D3254"/>
    <w:multiLevelType w:val="hybridMultilevel"/>
    <w:tmpl w:val="DD524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D13056"/>
    <w:multiLevelType w:val="multilevel"/>
    <w:tmpl w:val="8A16F2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2E14F24"/>
    <w:multiLevelType w:val="hybridMultilevel"/>
    <w:tmpl w:val="C6D2DE70"/>
    <w:lvl w:ilvl="0" w:tplc="0408000F">
      <w:start w:val="1"/>
      <w:numFmt w:val="bullet"/>
      <w:lvlText w:val="-"/>
      <w:lvlJc w:val="left"/>
      <w:pPr>
        <w:tabs>
          <w:tab w:val="num" w:pos="420"/>
        </w:tabs>
        <w:ind w:left="420" w:hanging="360"/>
      </w:pPr>
      <w:rPr>
        <w:rFonts w:ascii="Tahoma" w:hAnsi="Tahoma" w:hint="default"/>
      </w:rPr>
    </w:lvl>
    <w:lvl w:ilvl="1" w:tplc="0408000D">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64A2EE7"/>
    <w:multiLevelType w:val="multilevel"/>
    <w:tmpl w:val="0D5255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474C06"/>
    <w:multiLevelType w:val="hybridMultilevel"/>
    <w:tmpl w:val="76C031AC"/>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6">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526397D"/>
    <w:multiLevelType w:val="hybridMultilevel"/>
    <w:tmpl w:val="A67C6D30"/>
    <w:lvl w:ilvl="0" w:tplc="FFFFFFFF">
      <w:start w:val="1"/>
      <w:numFmt w:val="decimal"/>
      <w:lvlText w:val="%1."/>
      <w:lvlJc w:val="left"/>
      <w:pPr>
        <w:tabs>
          <w:tab w:val="num" w:pos="2160"/>
        </w:tabs>
        <w:ind w:left="216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nsid w:val="684734CB"/>
    <w:multiLevelType w:val="hybridMultilevel"/>
    <w:tmpl w:val="05DE7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9D4452"/>
    <w:multiLevelType w:val="hybridMultilevel"/>
    <w:tmpl w:val="BF605062"/>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CAF4BC3"/>
    <w:multiLevelType w:val="hybridMultilevel"/>
    <w:tmpl w:val="9D0A2EE4"/>
    <w:lvl w:ilvl="0" w:tplc="2BBE91B2">
      <w:start w:val="1"/>
      <w:numFmt w:val="decimal"/>
      <w:lvlText w:val="%1."/>
      <w:lvlJc w:val="left"/>
      <w:pPr>
        <w:ind w:left="3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2D2EEC4">
      <w:start w:val="1"/>
      <w:numFmt w:val="lowerLetter"/>
      <w:lvlText w:val="%2"/>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37A5DEE">
      <w:start w:val="1"/>
      <w:numFmt w:val="lowerRoman"/>
      <w:lvlText w:val="%3"/>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D96AD7C">
      <w:start w:val="1"/>
      <w:numFmt w:val="decimal"/>
      <w:lvlText w:val="%4"/>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0F22E16">
      <w:start w:val="1"/>
      <w:numFmt w:val="lowerLetter"/>
      <w:lvlText w:val="%5"/>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6DCB79E">
      <w:start w:val="1"/>
      <w:numFmt w:val="lowerRoman"/>
      <w:lvlText w:val="%6"/>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6D23FEC">
      <w:start w:val="1"/>
      <w:numFmt w:val="decimal"/>
      <w:lvlText w:val="%7"/>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E3C1364">
      <w:start w:val="1"/>
      <w:numFmt w:val="lowerLetter"/>
      <w:lvlText w:val="%8"/>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160EBFA">
      <w:start w:val="1"/>
      <w:numFmt w:val="lowerRoman"/>
      <w:lvlText w:val="%9"/>
      <w:lvlJc w:val="left"/>
      <w:pPr>
        <w:ind w:left="68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1">
    <w:nsid w:val="6DF82433"/>
    <w:multiLevelType w:val="hybridMultilevel"/>
    <w:tmpl w:val="799E28EE"/>
    <w:lvl w:ilvl="0" w:tplc="FFFFFFFF">
      <w:start w:val="1"/>
      <w:numFmt w:val="bullet"/>
      <w:lvlText w:val="-"/>
      <w:lvlJc w:val="left"/>
      <w:pPr>
        <w:tabs>
          <w:tab w:val="num" w:pos="473"/>
        </w:tabs>
        <w:ind w:left="473" w:hanging="360"/>
      </w:pPr>
      <w:rPr>
        <w:rFonts w:ascii="Tahoma" w:hAnsi="Tahoma"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2">
    <w:nsid w:val="7284058B"/>
    <w:multiLevelType w:val="hybridMultilevel"/>
    <w:tmpl w:val="31FE5F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3F251F4"/>
    <w:multiLevelType w:val="multilevel"/>
    <w:tmpl w:val="AD8078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58303F3"/>
    <w:multiLevelType w:val="multilevel"/>
    <w:tmpl w:val="0408001D"/>
    <w:numStyleLink w:val="1"/>
  </w:abstractNum>
  <w:abstractNum w:abstractNumId="45">
    <w:nsid w:val="75F804E9"/>
    <w:multiLevelType w:val="hybridMultilevel"/>
    <w:tmpl w:val="07106A42"/>
    <w:lvl w:ilvl="0" w:tplc="C5A04572">
      <w:start w:val="2"/>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B640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F815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DABE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02EB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E056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2A40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D85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441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77164E01"/>
    <w:multiLevelType w:val="hybridMultilevel"/>
    <w:tmpl w:val="80AA63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7">
    <w:nsid w:val="78C44D2F"/>
    <w:multiLevelType w:val="hybridMultilevel"/>
    <w:tmpl w:val="73B67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D26A18"/>
    <w:multiLevelType w:val="hybridMultilevel"/>
    <w:tmpl w:val="073E2890"/>
    <w:lvl w:ilvl="0" w:tplc="46DCF82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D586E27"/>
    <w:multiLevelType w:val="hybridMultilevel"/>
    <w:tmpl w:val="18D28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2"/>
  </w:num>
  <w:num w:numId="4">
    <w:abstractNumId w:val="9"/>
  </w:num>
  <w:num w:numId="5">
    <w:abstractNumId w:val="12"/>
  </w:num>
  <w:num w:numId="6">
    <w:abstractNumId w:val="8"/>
  </w:num>
  <w:num w:numId="7">
    <w:abstractNumId w:val="19"/>
  </w:num>
  <w:num w:numId="8">
    <w:abstractNumId w:val="43"/>
  </w:num>
  <w:num w:numId="9">
    <w:abstractNumId w:val="34"/>
  </w:num>
  <w:num w:numId="10">
    <w:abstractNumId w:val="3"/>
  </w:num>
  <w:num w:numId="11">
    <w:abstractNumId w:val="13"/>
  </w:num>
  <w:num w:numId="12">
    <w:abstractNumId w:val="21"/>
  </w:num>
  <w:num w:numId="13">
    <w:abstractNumId w:val="20"/>
  </w:num>
  <w:num w:numId="14">
    <w:abstractNumId w:val="27"/>
  </w:num>
  <w:num w:numId="15">
    <w:abstractNumId w:val="32"/>
  </w:num>
  <w:num w:numId="16">
    <w:abstractNumId w:val="11"/>
  </w:num>
  <w:num w:numId="17">
    <w:abstractNumId w:val="25"/>
  </w:num>
  <w:num w:numId="18">
    <w:abstractNumId w:val="6"/>
  </w:num>
  <w:num w:numId="19">
    <w:abstractNumId w:val="3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4"/>
  </w:num>
  <w:num w:numId="25">
    <w:abstractNumId w:val="37"/>
  </w:num>
  <w:num w:numId="26">
    <w:abstractNumId w:val="31"/>
  </w:num>
  <w:num w:numId="27">
    <w:abstractNumId w:val="38"/>
  </w:num>
  <w:num w:numId="28">
    <w:abstractNumId w:val="44"/>
    <w:lvlOverride w:ilvl="0">
      <w:lvl w:ilvl="0">
        <w:start w:val="1"/>
        <w:numFmt w:val="decimal"/>
        <w:lvlText w:val="%1)"/>
        <w:lvlJc w:val="left"/>
        <w:pPr>
          <w:ind w:left="360" w:hanging="360"/>
        </w:pPr>
        <w:rPr>
          <w:b/>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30"/>
  </w:num>
  <w:num w:numId="30">
    <w:abstractNumId w:val="39"/>
  </w:num>
  <w:num w:numId="31">
    <w:abstractNumId w:val="45"/>
  </w:num>
  <w:num w:numId="32">
    <w:abstractNumId w:val="1"/>
  </w:num>
  <w:num w:numId="33">
    <w:abstractNumId w:val="10"/>
  </w:num>
  <w:num w:numId="34">
    <w:abstractNumId w:val="46"/>
  </w:num>
  <w:num w:numId="35">
    <w:abstractNumId w:val="18"/>
  </w:num>
  <w:num w:numId="36">
    <w:abstractNumId w:val="2"/>
  </w:num>
  <w:num w:numId="37">
    <w:abstractNumId w:val="15"/>
  </w:num>
  <w:num w:numId="38">
    <w:abstractNumId w:val="14"/>
  </w:num>
  <w:num w:numId="39">
    <w:abstractNumId w:val="22"/>
  </w:num>
  <w:num w:numId="40">
    <w:abstractNumId w:val="41"/>
  </w:num>
  <w:num w:numId="41">
    <w:abstractNumId w:val="33"/>
  </w:num>
  <w:num w:numId="42">
    <w:abstractNumId w:val="17"/>
  </w:num>
  <w:num w:numId="43">
    <w:abstractNumId w:val="35"/>
  </w:num>
  <w:num w:numId="44">
    <w:abstractNumId w:val="49"/>
  </w:num>
  <w:num w:numId="45">
    <w:abstractNumId w:val="16"/>
  </w:num>
  <w:num w:numId="46">
    <w:abstractNumId w:val="48"/>
  </w:num>
  <w:num w:numId="47">
    <w:abstractNumId w:val="29"/>
  </w:num>
  <w:num w:numId="48">
    <w:abstractNumId w:val="47"/>
  </w:num>
  <w:num w:numId="49">
    <w:abstractNumId w:val="0"/>
  </w:num>
  <w:num w:numId="5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1"/>
    <w:footnote w:id="0"/>
  </w:footnotePr>
  <w:endnotePr>
    <w:endnote w:id="-1"/>
    <w:endnote w:id="0"/>
  </w:endnotePr>
  <w:compat/>
  <w:rsids>
    <w:rsidRoot w:val="002E13BE"/>
    <w:rsid w:val="0000409F"/>
    <w:rsid w:val="00005734"/>
    <w:rsid w:val="000102EE"/>
    <w:rsid w:val="00010BDA"/>
    <w:rsid w:val="000122DF"/>
    <w:rsid w:val="00015F16"/>
    <w:rsid w:val="000160BB"/>
    <w:rsid w:val="000211B4"/>
    <w:rsid w:val="00021F70"/>
    <w:rsid w:val="000258D5"/>
    <w:rsid w:val="00027C4A"/>
    <w:rsid w:val="00032246"/>
    <w:rsid w:val="000337C3"/>
    <w:rsid w:val="0003494E"/>
    <w:rsid w:val="00035155"/>
    <w:rsid w:val="000356D5"/>
    <w:rsid w:val="000367DA"/>
    <w:rsid w:val="00056172"/>
    <w:rsid w:val="0006650F"/>
    <w:rsid w:val="0007101B"/>
    <w:rsid w:val="00080AE2"/>
    <w:rsid w:val="0008139C"/>
    <w:rsid w:val="000860D0"/>
    <w:rsid w:val="00086B28"/>
    <w:rsid w:val="00091543"/>
    <w:rsid w:val="00091A0E"/>
    <w:rsid w:val="000A0FF3"/>
    <w:rsid w:val="000A1424"/>
    <w:rsid w:val="000A173F"/>
    <w:rsid w:val="000A1F57"/>
    <w:rsid w:val="000A2880"/>
    <w:rsid w:val="000A6D34"/>
    <w:rsid w:val="000B5BFA"/>
    <w:rsid w:val="000B6D76"/>
    <w:rsid w:val="000C1CBD"/>
    <w:rsid w:val="000C4BD0"/>
    <w:rsid w:val="000C6AD6"/>
    <w:rsid w:val="000D5CFC"/>
    <w:rsid w:val="000D7130"/>
    <w:rsid w:val="000E48E1"/>
    <w:rsid w:val="000F00D8"/>
    <w:rsid w:val="000F0E16"/>
    <w:rsid w:val="000F4FE3"/>
    <w:rsid w:val="000F79D3"/>
    <w:rsid w:val="00116976"/>
    <w:rsid w:val="0012167B"/>
    <w:rsid w:val="00127907"/>
    <w:rsid w:val="00133FFD"/>
    <w:rsid w:val="0013487A"/>
    <w:rsid w:val="0013576E"/>
    <w:rsid w:val="00137C31"/>
    <w:rsid w:val="00141B4F"/>
    <w:rsid w:val="00144310"/>
    <w:rsid w:val="00146532"/>
    <w:rsid w:val="0014683A"/>
    <w:rsid w:val="0015372A"/>
    <w:rsid w:val="00155A5D"/>
    <w:rsid w:val="001573D0"/>
    <w:rsid w:val="001601D7"/>
    <w:rsid w:val="00170107"/>
    <w:rsid w:val="001724D9"/>
    <w:rsid w:val="00173E59"/>
    <w:rsid w:val="00180065"/>
    <w:rsid w:val="00183C5D"/>
    <w:rsid w:val="0018727A"/>
    <w:rsid w:val="00187A03"/>
    <w:rsid w:val="0019517B"/>
    <w:rsid w:val="001A4640"/>
    <w:rsid w:val="001B0B5C"/>
    <w:rsid w:val="001B2A87"/>
    <w:rsid w:val="001B2CB6"/>
    <w:rsid w:val="001B2D08"/>
    <w:rsid w:val="001B59CD"/>
    <w:rsid w:val="001C11D4"/>
    <w:rsid w:val="001C23C2"/>
    <w:rsid w:val="001C59F3"/>
    <w:rsid w:val="001C6E47"/>
    <w:rsid w:val="001D01B7"/>
    <w:rsid w:val="001D2CF0"/>
    <w:rsid w:val="001D3B01"/>
    <w:rsid w:val="001D68B4"/>
    <w:rsid w:val="001D79C1"/>
    <w:rsid w:val="001E0D2A"/>
    <w:rsid w:val="00204D36"/>
    <w:rsid w:val="00205835"/>
    <w:rsid w:val="0020778F"/>
    <w:rsid w:val="0022324B"/>
    <w:rsid w:val="00223FBA"/>
    <w:rsid w:val="002256BF"/>
    <w:rsid w:val="00227D72"/>
    <w:rsid w:val="00231BE9"/>
    <w:rsid w:val="002357CF"/>
    <w:rsid w:val="00240E6A"/>
    <w:rsid w:val="00242175"/>
    <w:rsid w:val="002473CE"/>
    <w:rsid w:val="00252521"/>
    <w:rsid w:val="00254C54"/>
    <w:rsid w:val="00264D9F"/>
    <w:rsid w:val="00270E27"/>
    <w:rsid w:val="0027341C"/>
    <w:rsid w:val="002767EC"/>
    <w:rsid w:val="00292C07"/>
    <w:rsid w:val="002935D5"/>
    <w:rsid w:val="0029414C"/>
    <w:rsid w:val="0029436F"/>
    <w:rsid w:val="00294B19"/>
    <w:rsid w:val="002A4026"/>
    <w:rsid w:val="002A50CF"/>
    <w:rsid w:val="002A7BE3"/>
    <w:rsid w:val="002B1439"/>
    <w:rsid w:val="002B441E"/>
    <w:rsid w:val="002D2D6E"/>
    <w:rsid w:val="002D3450"/>
    <w:rsid w:val="002D34D0"/>
    <w:rsid w:val="002D36DB"/>
    <w:rsid w:val="002D76EE"/>
    <w:rsid w:val="002D7F2C"/>
    <w:rsid w:val="002E13BE"/>
    <w:rsid w:val="002F4981"/>
    <w:rsid w:val="002F4B7D"/>
    <w:rsid w:val="00303255"/>
    <w:rsid w:val="00306553"/>
    <w:rsid w:val="0031572B"/>
    <w:rsid w:val="00321032"/>
    <w:rsid w:val="003236B1"/>
    <w:rsid w:val="00342EF8"/>
    <w:rsid w:val="00343377"/>
    <w:rsid w:val="00346266"/>
    <w:rsid w:val="00351EED"/>
    <w:rsid w:val="003528E6"/>
    <w:rsid w:val="00354077"/>
    <w:rsid w:val="003574DE"/>
    <w:rsid w:val="00360375"/>
    <w:rsid w:val="003632CC"/>
    <w:rsid w:val="0036653F"/>
    <w:rsid w:val="00371809"/>
    <w:rsid w:val="00372499"/>
    <w:rsid w:val="003840EF"/>
    <w:rsid w:val="00386FF8"/>
    <w:rsid w:val="003870BB"/>
    <w:rsid w:val="003A0D42"/>
    <w:rsid w:val="003B1472"/>
    <w:rsid w:val="003B5A20"/>
    <w:rsid w:val="003C6F9F"/>
    <w:rsid w:val="003D2529"/>
    <w:rsid w:val="003D2BF5"/>
    <w:rsid w:val="003D3691"/>
    <w:rsid w:val="003D4AC7"/>
    <w:rsid w:val="003E3648"/>
    <w:rsid w:val="003E52E3"/>
    <w:rsid w:val="003F02A2"/>
    <w:rsid w:val="003F5FC3"/>
    <w:rsid w:val="003F61EF"/>
    <w:rsid w:val="00404F99"/>
    <w:rsid w:val="004076B8"/>
    <w:rsid w:val="004124B7"/>
    <w:rsid w:val="0042139D"/>
    <w:rsid w:val="00423E7E"/>
    <w:rsid w:val="0042694A"/>
    <w:rsid w:val="00430B54"/>
    <w:rsid w:val="00436A6D"/>
    <w:rsid w:val="004464A2"/>
    <w:rsid w:val="004631BE"/>
    <w:rsid w:val="00464315"/>
    <w:rsid w:val="004756B1"/>
    <w:rsid w:val="0048002F"/>
    <w:rsid w:val="00481F3D"/>
    <w:rsid w:val="00482265"/>
    <w:rsid w:val="00487B79"/>
    <w:rsid w:val="004934BF"/>
    <w:rsid w:val="004978D6"/>
    <w:rsid w:val="004A2CD0"/>
    <w:rsid w:val="004A4754"/>
    <w:rsid w:val="004A6B78"/>
    <w:rsid w:val="004B421E"/>
    <w:rsid w:val="004B5A67"/>
    <w:rsid w:val="004B5D51"/>
    <w:rsid w:val="004C2066"/>
    <w:rsid w:val="004C22F9"/>
    <w:rsid w:val="004C2B8A"/>
    <w:rsid w:val="004D4DAB"/>
    <w:rsid w:val="004D5DC3"/>
    <w:rsid w:val="004E22E9"/>
    <w:rsid w:val="004E2774"/>
    <w:rsid w:val="004E6F57"/>
    <w:rsid w:val="004F374C"/>
    <w:rsid w:val="004F4B90"/>
    <w:rsid w:val="00502789"/>
    <w:rsid w:val="00503010"/>
    <w:rsid w:val="00515FEA"/>
    <w:rsid w:val="0052256A"/>
    <w:rsid w:val="0053019B"/>
    <w:rsid w:val="00531998"/>
    <w:rsid w:val="005340F3"/>
    <w:rsid w:val="00535A3C"/>
    <w:rsid w:val="00551461"/>
    <w:rsid w:val="005556D0"/>
    <w:rsid w:val="00557326"/>
    <w:rsid w:val="005605AB"/>
    <w:rsid w:val="00563C0C"/>
    <w:rsid w:val="00566A09"/>
    <w:rsid w:val="00570BCB"/>
    <w:rsid w:val="00573EBE"/>
    <w:rsid w:val="00582943"/>
    <w:rsid w:val="0059479D"/>
    <w:rsid w:val="00595B00"/>
    <w:rsid w:val="00596E24"/>
    <w:rsid w:val="00597499"/>
    <w:rsid w:val="0059768D"/>
    <w:rsid w:val="00597769"/>
    <w:rsid w:val="005A6AC4"/>
    <w:rsid w:val="005B32A7"/>
    <w:rsid w:val="005C2099"/>
    <w:rsid w:val="005C2D96"/>
    <w:rsid w:val="005C598C"/>
    <w:rsid w:val="005C75F9"/>
    <w:rsid w:val="005D3A84"/>
    <w:rsid w:val="005D6604"/>
    <w:rsid w:val="005D715C"/>
    <w:rsid w:val="005D7A18"/>
    <w:rsid w:val="005E4E91"/>
    <w:rsid w:val="005F6BA5"/>
    <w:rsid w:val="006018E8"/>
    <w:rsid w:val="006024A9"/>
    <w:rsid w:val="00604943"/>
    <w:rsid w:val="00604A29"/>
    <w:rsid w:val="00611357"/>
    <w:rsid w:val="00620381"/>
    <w:rsid w:val="00622257"/>
    <w:rsid w:val="00626954"/>
    <w:rsid w:val="00627063"/>
    <w:rsid w:val="006278A5"/>
    <w:rsid w:val="00630483"/>
    <w:rsid w:val="00634AF7"/>
    <w:rsid w:val="00642058"/>
    <w:rsid w:val="00645030"/>
    <w:rsid w:val="0064661A"/>
    <w:rsid w:val="006521F2"/>
    <w:rsid w:val="00655FA4"/>
    <w:rsid w:val="006637A8"/>
    <w:rsid w:val="0066590A"/>
    <w:rsid w:val="00666D9D"/>
    <w:rsid w:val="00671DFA"/>
    <w:rsid w:val="00674DDD"/>
    <w:rsid w:val="0068368C"/>
    <w:rsid w:val="00696700"/>
    <w:rsid w:val="006B02E0"/>
    <w:rsid w:val="006B1B2D"/>
    <w:rsid w:val="006C43DA"/>
    <w:rsid w:val="006C6CD2"/>
    <w:rsid w:val="006D0213"/>
    <w:rsid w:val="006D0DCE"/>
    <w:rsid w:val="006D195A"/>
    <w:rsid w:val="006D46DF"/>
    <w:rsid w:val="006D704F"/>
    <w:rsid w:val="006E62C6"/>
    <w:rsid w:val="006E7A78"/>
    <w:rsid w:val="006F1FDE"/>
    <w:rsid w:val="006F4E9A"/>
    <w:rsid w:val="0071296D"/>
    <w:rsid w:val="007137A1"/>
    <w:rsid w:val="00715E44"/>
    <w:rsid w:val="007209F4"/>
    <w:rsid w:val="00724282"/>
    <w:rsid w:val="00732912"/>
    <w:rsid w:val="00733C98"/>
    <w:rsid w:val="00747D46"/>
    <w:rsid w:val="00767419"/>
    <w:rsid w:val="00771492"/>
    <w:rsid w:val="00781AB3"/>
    <w:rsid w:val="00787FEA"/>
    <w:rsid w:val="00790467"/>
    <w:rsid w:val="00791905"/>
    <w:rsid w:val="007A3598"/>
    <w:rsid w:val="007A64A6"/>
    <w:rsid w:val="007C0FC8"/>
    <w:rsid w:val="007C15A4"/>
    <w:rsid w:val="007C2C13"/>
    <w:rsid w:val="007C558A"/>
    <w:rsid w:val="007E5D46"/>
    <w:rsid w:val="007E5F3E"/>
    <w:rsid w:val="007E64E5"/>
    <w:rsid w:val="007E77E7"/>
    <w:rsid w:val="007E7FA3"/>
    <w:rsid w:val="007F03F5"/>
    <w:rsid w:val="007F0BEE"/>
    <w:rsid w:val="007F45B4"/>
    <w:rsid w:val="007F77DA"/>
    <w:rsid w:val="00811046"/>
    <w:rsid w:val="00811108"/>
    <w:rsid w:val="00812B7F"/>
    <w:rsid w:val="00831E4F"/>
    <w:rsid w:val="00832613"/>
    <w:rsid w:val="008351A8"/>
    <w:rsid w:val="00837120"/>
    <w:rsid w:val="0084155B"/>
    <w:rsid w:val="00844331"/>
    <w:rsid w:val="008464E7"/>
    <w:rsid w:val="00847F52"/>
    <w:rsid w:val="00854BE5"/>
    <w:rsid w:val="008554FB"/>
    <w:rsid w:val="00871F07"/>
    <w:rsid w:val="00872A43"/>
    <w:rsid w:val="008750F3"/>
    <w:rsid w:val="00877DA4"/>
    <w:rsid w:val="008829F7"/>
    <w:rsid w:val="0088546C"/>
    <w:rsid w:val="00886871"/>
    <w:rsid w:val="00887CC1"/>
    <w:rsid w:val="0089195D"/>
    <w:rsid w:val="00892705"/>
    <w:rsid w:val="00893299"/>
    <w:rsid w:val="008B3FC5"/>
    <w:rsid w:val="008B5DF9"/>
    <w:rsid w:val="008B6AA2"/>
    <w:rsid w:val="008B7107"/>
    <w:rsid w:val="008B755E"/>
    <w:rsid w:val="008C09F5"/>
    <w:rsid w:val="008C3A59"/>
    <w:rsid w:val="008D3AC2"/>
    <w:rsid w:val="008D455F"/>
    <w:rsid w:val="008E28ED"/>
    <w:rsid w:val="008E443C"/>
    <w:rsid w:val="008F63A4"/>
    <w:rsid w:val="008F7026"/>
    <w:rsid w:val="00900B0D"/>
    <w:rsid w:val="00901137"/>
    <w:rsid w:val="00901250"/>
    <w:rsid w:val="00902895"/>
    <w:rsid w:val="00903C81"/>
    <w:rsid w:val="00917233"/>
    <w:rsid w:val="00924084"/>
    <w:rsid w:val="009307D5"/>
    <w:rsid w:val="00941641"/>
    <w:rsid w:val="00942081"/>
    <w:rsid w:val="009455C0"/>
    <w:rsid w:val="0097265D"/>
    <w:rsid w:val="00972CE5"/>
    <w:rsid w:val="00975E7E"/>
    <w:rsid w:val="0097702B"/>
    <w:rsid w:val="0098147C"/>
    <w:rsid w:val="009851E1"/>
    <w:rsid w:val="00985DDF"/>
    <w:rsid w:val="00987899"/>
    <w:rsid w:val="009A6C03"/>
    <w:rsid w:val="009B20A0"/>
    <w:rsid w:val="009B2552"/>
    <w:rsid w:val="009C324A"/>
    <w:rsid w:val="009C7C79"/>
    <w:rsid w:val="009D05D5"/>
    <w:rsid w:val="009D2E18"/>
    <w:rsid w:val="009D3EC7"/>
    <w:rsid w:val="009D61C8"/>
    <w:rsid w:val="009E1BF4"/>
    <w:rsid w:val="009F2518"/>
    <w:rsid w:val="009F27A9"/>
    <w:rsid w:val="009F3C38"/>
    <w:rsid w:val="00A00DF7"/>
    <w:rsid w:val="00A05CBC"/>
    <w:rsid w:val="00A06F21"/>
    <w:rsid w:val="00A12DF3"/>
    <w:rsid w:val="00A159D2"/>
    <w:rsid w:val="00A21341"/>
    <w:rsid w:val="00A2139E"/>
    <w:rsid w:val="00A24951"/>
    <w:rsid w:val="00A33FB7"/>
    <w:rsid w:val="00A4090C"/>
    <w:rsid w:val="00A4256E"/>
    <w:rsid w:val="00A4549D"/>
    <w:rsid w:val="00A470BC"/>
    <w:rsid w:val="00A508C7"/>
    <w:rsid w:val="00A53AAD"/>
    <w:rsid w:val="00A53DE9"/>
    <w:rsid w:val="00A55E26"/>
    <w:rsid w:val="00A61180"/>
    <w:rsid w:val="00A72785"/>
    <w:rsid w:val="00A75935"/>
    <w:rsid w:val="00A76128"/>
    <w:rsid w:val="00A771AF"/>
    <w:rsid w:val="00A77526"/>
    <w:rsid w:val="00A776BE"/>
    <w:rsid w:val="00A8254D"/>
    <w:rsid w:val="00A846AD"/>
    <w:rsid w:val="00A86C95"/>
    <w:rsid w:val="00A86E39"/>
    <w:rsid w:val="00A875B1"/>
    <w:rsid w:val="00A87F3B"/>
    <w:rsid w:val="00A9199A"/>
    <w:rsid w:val="00A92AC6"/>
    <w:rsid w:val="00A9636A"/>
    <w:rsid w:val="00AA3FFA"/>
    <w:rsid w:val="00AA5BED"/>
    <w:rsid w:val="00AB3EAC"/>
    <w:rsid w:val="00AB487C"/>
    <w:rsid w:val="00AB5C16"/>
    <w:rsid w:val="00AC01DA"/>
    <w:rsid w:val="00AC430D"/>
    <w:rsid w:val="00AC6062"/>
    <w:rsid w:val="00AC62CC"/>
    <w:rsid w:val="00AC6A11"/>
    <w:rsid w:val="00AE21D6"/>
    <w:rsid w:val="00AE5137"/>
    <w:rsid w:val="00B00EA8"/>
    <w:rsid w:val="00B00F3D"/>
    <w:rsid w:val="00B1268E"/>
    <w:rsid w:val="00B1682C"/>
    <w:rsid w:val="00B230FE"/>
    <w:rsid w:val="00B243FF"/>
    <w:rsid w:val="00B272BE"/>
    <w:rsid w:val="00B31040"/>
    <w:rsid w:val="00B34D7B"/>
    <w:rsid w:val="00B36101"/>
    <w:rsid w:val="00B362EC"/>
    <w:rsid w:val="00B36E66"/>
    <w:rsid w:val="00B419EE"/>
    <w:rsid w:val="00B456C2"/>
    <w:rsid w:val="00B56742"/>
    <w:rsid w:val="00B6223B"/>
    <w:rsid w:val="00B64428"/>
    <w:rsid w:val="00B8351B"/>
    <w:rsid w:val="00B862A8"/>
    <w:rsid w:val="00B8672B"/>
    <w:rsid w:val="00BA0556"/>
    <w:rsid w:val="00BA7A48"/>
    <w:rsid w:val="00BB6738"/>
    <w:rsid w:val="00BB6829"/>
    <w:rsid w:val="00BC1FD6"/>
    <w:rsid w:val="00BC3FE3"/>
    <w:rsid w:val="00BC5F2D"/>
    <w:rsid w:val="00BD02CC"/>
    <w:rsid w:val="00BD3A4A"/>
    <w:rsid w:val="00BD6F72"/>
    <w:rsid w:val="00BF1F19"/>
    <w:rsid w:val="00BF3076"/>
    <w:rsid w:val="00BF375C"/>
    <w:rsid w:val="00BF6150"/>
    <w:rsid w:val="00C00951"/>
    <w:rsid w:val="00C12DD0"/>
    <w:rsid w:val="00C13C9C"/>
    <w:rsid w:val="00C140CE"/>
    <w:rsid w:val="00C1463E"/>
    <w:rsid w:val="00C1505D"/>
    <w:rsid w:val="00C15472"/>
    <w:rsid w:val="00C2104A"/>
    <w:rsid w:val="00C231C3"/>
    <w:rsid w:val="00C27B56"/>
    <w:rsid w:val="00C31DD8"/>
    <w:rsid w:val="00C36E14"/>
    <w:rsid w:val="00C466B9"/>
    <w:rsid w:val="00C46989"/>
    <w:rsid w:val="00C51496"/>
    <w:rsid w:val="00C536D6"/>
    <w:rsid w:val="00C55098"/>
    <w:rsid w:val="00C57F94"/>
    <w:rsid w:val="00C6059E"/>
    <w:rsid w:val="00C6200F"/>
    <w:rsid w:val="00C64EFA"/>
    <w:rsid w:val="00C664A5"/>
    <w:rsid w:val="00C7042B"/>
    <w:rsid w:val="00C84323"/>
    <w:rsid w:val="00C91312"/>
    <w:rsid w:val="00C925C4"/>
    <w:rsid w:val="00C944B6"/>
    <w:rsid w:val="00C97E8A"/>
    <w:rsid w:val="00CA0F42"/>
    <w:rsid w:val="00CA1261"/>
    <w:rsid w:val="00CA6FF4"/>
    <w:rsid w:val="00CB226F"/>
    <w:rsid w:val="00CB4516"/>
    <w:rsid w:val="00CC15FD"/>
    <w:rsid w:val="00CC4D96"/>
    <w:rsid w:val="00CE1303"/>
    <w:rsid w:val="00CE1E5B"/>
    <w:rsid w:val="00CE5681"/>
    <w:rsid w:val="00CE5CBC"/>
    <w:rsid w:val="00CE6B94"/>
    <w:rsid w:val="00CE6F6C"/>
    <w:rsid w:val="00D0055C"/>
    <w:rsid w:val="00D00B54"/>
    <w:rsid w:val="00D02D1D"/>
    <w:rsid w:val="00D1044B"/>
    <w:rsid w:val="00D15A85"/>
    <w:rsid w:val="00D30A77"/>
    <w:rsid w:val="00D42D5C"/>
    <w:rsid w:val="00D4784B"/>
    <w:rsid w:val="00D47B5E"/>
    <w:rsid w:val="00D51BA9"/>
    <w:rsid w:val="00D573A9"/>
    <w:rsid w:val="00D60819"/>
    <w:rsid w:val="00D630E4"/>
    <w:rsid w:val="00D66A15"/>
    <w:rsid w:val="00D72733"/>
    <w:rsid w:val="00D730CE"/>
    <w:rsid w:val="00D74E60"/>
    <w:rsid w:val="00D8673F"/>
    <w:rsid w:val="00D96B19"/>
    <w:rsid w:val="00DB0CFF"/>
    <w:rsid w:val="00DB352E"/>
    <w:rsid w:val="00DB546B"/>
    <w:rsid w:val="00DC24C8"/>
    <w:rsid w:val="00DC2C38"/>
    <w:rsid w:val="00DC5D15"/>
    <w:rsid w:val="00DC7E58"/>
    <w:rsid w:val="00DD1ADD"/>
    <w:rsid w:val="00DD35A5"/>
    <w:rsid w:val="00DD5F29"/>
    <w:rsid w:val="00DE5AC5"/>
    <w:rsid w:val="00DE76BB"/>
    <w:rsid w:val="00DF0797"/>
    <w:rsid w:val="00DF7A21"/>
    <w:rsid w:val="00E06194"/>
    <w:rsid w:val="00E27B97"/>
    <w:rsid w:val="00E3049B"/>
    <w:rsid w:val="00E31E67"/>
    <w:rsid w:val="00E33FFF"/>
    <w:rsid w:val="00E36A4E"/>
    <w:rsid w:val="00E40FEE"/>
    <w:rsid w:val="00E46F34"/>
    <w:rsid w:val="00E4764A"/>
    <w:rsid w:val="00E52656"/>
    <w:rsid w:val="00E64247"/>
    <w:rsid w:val="00E64267"/>
    <w:rsid w:val="00E6495E"/>
    <w:rsid w:val="00E71443"/>
    <w:rsid w:val="00E860C5"/>
    <w:rsid w:val="00E91944"/>
    <w:rsid w:val="00E97C05"/>
    <w:rsid w:val="00EB0CB8"/>
    <w:rsid w:val="00EB2A74"/>
    <w:rsid w:val="00EC2929"/>
    <w:rsid w:val="00EC3D4E"/>
    <w:rsid w:val="00ED04F0"/>
    <w:rsid w:val="00ED77BA"/>
    <w:rsid w:val="00EE2FD3"/>
    <w:rsid w:val="00EF2847"/>
    <w:rsid w:val="00EF2CA7"/>
    <w:rsid w:val="00F22710"/>
    <w:rsid w:val="00F32E1B"/>
    <w:rsid w:val="00F33515"/>
    <w:rsid w:val="00F342B6"/>
    <w:rsid w:val="00F35FA8"/>
    <w:rsid w:val="00F36B1D"/>
    <w:rsid w:val="00F373D5"/>
    <w:rsid w:val="00F426A1"/>
    <w:rsid w:val="00F50815"/>
    <w:rsid w:val="00F50C86"/>
    <w:rsid w:val="00F5285B"/>
    <w:rsid w:val="00F53E93"/>
    <w:rsid w:val="00F546F2"/>
    <w:rsid w:val="00F558B2"/>
    <w:rsid w:val="00F571CF"/>
    <w:rsid w:val="00F6164B"/>
    <w:rsid w:val="00F63057"/>
    <w:rsid w:val="00F63AA5"/>
    <w:rsid w:val="00F72F73"/>
    <w:rsid w:val="00F779C2"/>
    <w:rsid w:val="00F85DAF"/>
    <w:rsid w:val="00F959DB"/>
    <w:rsid w:val="00FA10C1"/>
    <w:rsid w:val="00FA544B"/>
    <w:rsid w:val="00FA7C08"/>
    <w:rsid w:val="00FB1428"/>
    <w:rsid w:val="00FB3701"/>
    <w:rsid w:val="00FC204E"/>
    <w:rsid w:val="00FD4403"/>
    <w:rsid w:val="00FE106E"/>
    <w:rsid w:val="00FF00AB"/>
    <w:rsid w:val="00FF43C4"/>
    <w:rsid w:val="00FF6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lang/>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qFormat/>
    <w:rsid w:val="008464E7"/>
    <w:pPr>
      <w:keepNext/>
      <w:jc w:val="center"/>
      <w:outlineLvl w:val="3"/>
    </w:pPr>
    <w:rPr>
      <w:rFonts w:ascii="Verdana" w:hAnsi="Verdana"/>
      <w:b/>
      <w:bCs/>
      <w:sz w:val="20"/>
      <w:lang w:eastAsia="el-GR"/>
    </w:rPr>
  </w:style>
  <w:style w:type="paragraph" w:styleId="5">
    <w:name w:val="heading 5"/>
    <w:basedOn w:val="a"/>
    <w:next w:val="a"/>
    <w:qFormat/>
    <w:rsid w:val="008464E7"/>
    <w:pPr>
      <w:keepNext/>
      <w:jc w:val="both"/>
      <w:outlineLvl w:val="4"/>
    </w:pPr>
    <w:rPr>
      <w:rFonts w:ascii="Verdana" w:hAnsi="Verdana"/>
      <w:b/>
      <w:bCs/>
      <w:shadow/>
      <w:sz w:val="20"/>
      <w:u w:val="single"/>
      <w:lang w:eastAsia="el-GR"/>
    </w:rPr>
  </w:style>
  <w:style w:type="paragraph" w:styleId="6">
    <w:name w:val="heading 6"/>
    <w:basedOn w:val="a"/>
    <w:next w:val="a"/>
    <w:qFormat/>
    <w:rsid w:val="008464E7"/>
    <w:pPr>
      <w:keepNext/>
      <w:jc w:val="both"/>
      <w:outlineLvl w:val="5"/>
    </w:pPr>
    <w:rPr>
      <w:rFonts w:ascii="Verdana" w:hAnsi="Verdana"/>
      <w:b/>
      <w:bCs/>
      <w:sz w:val="20"/>
      <w:lang w:eastAsia="el-GR"/>
    </w:rPr>
  </w:style>
  <w:style w:type="paragraph" w:styleId="7">
    <w:name w:val="heading 7"/>
    <w:basedOn w:val="a"/>
    <w:next w:val="a"/>
    <w:qFormat/>
    <w:rsid w:val="000258D5"/>
    <w:pPr>
      <w:tabs>
        <w:tab w:val="num" w:pos="1296"/>
      </w:tabs>
      <w:spacing w:before="240" w:after="60"/>
      <w:ind w:left="1296" w:hanging="1296"/>
      <w:outlineLvl w:val="6"/>
    </w:pPr>
  </w:style>
  <w:style w:type="paragraph" w:styleId="8">
    <w:name w:val="heading 8"/>
    <w:basedOn w:val="a"/>
    <w:next w:val="a"/>
    <w:qFormat/>
    <w:rsid w:val="000258D5"/>
    <w:pPr>
      <w:tabs>
        <w:tab w:val="num" w:pos="1440"/>
      </w:tabs>
      <w:spacing w:before="240" w:after="60"/>
      <w:ind w:left="1440" w:hanging="1440"/>
      <w:outlineLvl w:val="7"/>
    </w:pPr>
    <w:rPr>
      <w:i/>
      <w:iCs/>
    </w:rPr>
  </w:style>
  <w:style w:type="paragraph" w:styleId="9">
    <w:name w:val="heading 9"/>
    <w:basedOn w:val="a"/>
    <w:next w:val="a"/>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E13BE"/>
    <w:pPr>
      <w:jc w:val="both"/>
    </w:pPr>
    <w:rPr>
      <w:rFonts w:ascii="Verdana" w:hAnsi="Verdana"/>
      <w:sz w:val="22"/>
      <w:lang w:eastAsia="el-GR"/>
    </w:rPr>
  </w:style>
  <w:style w:type="table" w:styleId="a4">
    <w:name w:val="Table Grid"/>
    <w:basedOn w:val="a1"/>
    <w:rsid w:val="002E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2E13BE"/>
    <w:rPr>
      <w:color w:val="0000FF"/>
      <w:u w:val="single"/>
    </w:rPr>
  </w:style>
  <w:style w:type="table" w:styleId="Web1">
    <w:name w:val="Table Web 1"/>
    <w:basedOn w:val="a1"/>
    <w:rsid w:val="002E13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rsid w:val="008464E7"/>
    <w:pPr>
      <w:jc w:val="both"/>
    </w:pPr>
    <w:rPr>
      <w:rFonts w:ascii="Verdana" w:hAnsi="Verdana"/>
      <w:sz w:val="20"/>
      <w:lang w:eastAsia="el-GR"/>
    </w:rPr>
  </w:style>
  <w:style w:type="paragraph" w:styleId="a8">
    <w:name w:val="Body Text Indent"/>
    <w:basedOn w:val="a"/>
    <w:rsid w:val="008464E7"/>
    <w:pPr>
      <w:ind w:left="397"/>
      <w:jc w:val="both"/>
      <w:outlineLvl w:val="0"/>
    </w:pPr>
    <w:rPr>
      <w:rFonts w:ascii="Verdana" w:hAnsi="Verdana"/>
      <w:sz w:val="20"/>
      <w:lang w:eastAsia="el-GR"/>
    </w:rPr>
  </w:style>
  <w:style w:type="paragraph" w:styleId="a9">
    <w:name w:val="Title"/>
    <w:basedOn w:val="a"/>
    <w:qFormat/>
    <w:rsid w:val="008464E7"/>
    <w:pPr>
      <w:jc w:val="center"/>
    </w:pPr>
    <w:rPr>
      <w:rFonts w:ascii="Arial" w:hAnsi="Arial"/>
      <w:b/>
      <w:szCs w:val="20"/>
      <w:u w:val="single"/>
      <w:lang w:eastAsia="el-GR"/>
    </w:rPr>
  </w:style>
  <w:style w:type="paragraph" w:customStyle="1" w:styleId="CharChar3CharCharCharCharCharChar">
    <w:name w:val=" 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 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
    <w:rsid w:val="00E31E67"/>
    <w:rPr>
      <w:rFonts w:ascii="Segoe UI" w:hAnsi="Segoe UI"/>
      <w:sz w:val="18"/>
      <w:szCs w:val="18"/>
      <w:lang/>
    </w:rPr>
  </w:style>
  <w:style w:type="character" w:customStyle="1" w:styleId="Char">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26"/>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0"/>
    <w:rsid w:val="007F77DA"/>
    <w:rPr>
      <w:sz w:val="20"/>
      <w:szCs w:val="20"/>
      <w:lang/>
    </w:rPr>
  </w:style>
  <w:style w:type="character" w:customStyle="1" w:styleId="Char0">
    <w:name w:val="Κείμενο σημείωσης τέλους Char"/>
    <w:link w:val="ac"/>
    <w:rsid w:val="007F77DA"/>
    <w:rPr>
      <w:lang w:eastAsia="en-US"/>
    </w:rPr>
  </w:style>
  <w:style w:type="character" w:styleId="ad">
    <w:name w:val="endnote reference"/>
    <w:rsid w:val="007F77DA"/>
    <w:rPr>
      <w:vertAlign w:val="superscript"/>
    </w:rPr>
  </w:style>
  <w:style w:type="paragraph" w:styleId="ae">
    <w:name w:val="footnote text"/>
    <w:basedOn w:val="a"/>
    <w:link w:val="Char1"/>
    <w:rsid w:val="00BC3FE3"/>
    <w:rPr>
      <w:sz w:val="20"/>
      <w:szCs w:val="20"/>
      <w:lang/>
    </w:rPr>
  </w:style>
  <w:style w:type="character" w:customStyle="1" w:styleId="Char1">
    <w:name w:val="Κείμενο υποσημείωσης Char"/>
    <w:link w:val="ae"/>
    <w:rsid w:val="00BC3FE3"/>
    <w:rPr>
      <w:lang w:eastAsia="en-US"/>
    </w:rPr>
  </w:style>
  <w:style w:type="character" w:styleId="af">
    <w:name w:val="footnote reference"/>
    <w:rsid w:val="00BC3FE3"/>
    <w:rPr>
      <w:vertAlign w:val="superscript"/>
    </w:rPr>
  </w:style>
  <w:style w:type="character" w:styleId="af0">
    <w:name w:val="Emphasis"/>
    <w:qFormat/>
    <w:rsid w:val="00EF2CA7"/>
    <w:rPr>
      <w:i/>
      <w:iCs/>
    </w:rPr>
  </w:style>
  <w:style w:type="paragraph" w:customStyle="1" w:styleId="ListParagraph">
    <w:name w:val="List Paragraph"/>
    <w:aliases w:val="FooterText,numbered,列出段落"/>
    <w:basedOn w:val="a"/>
    <w:link w:val="ListParagraphChar"/>
    <w:qFormat/>
    <w:rsid w:val="006637A8"/>
    <w:pPr>
      <w:spacing w:after="200" w:line="276" w:lineRule="auto"/>
      <w:ind w:left="720"/>
    </w:pPr>
    <w:rPr>
      <w:rFonts w:ascii="Calibri" w:eastAsia="Calibri" w:hAnsi="Calibri"/>
      <w:sz w:val="20"/>
      <w:szCs w:val="20"/>
      <w:lang w:eastAsia="el-GR"/>
    </w:rPr>
  </w:style>
  <w:style w:type="character" w:customStyle="1" w:styleId="ListParagraphChar">
    <w:name w:val="List Paragraph Char"/>
    <w:aliases w:val="FooterText Char,numbered Char,列出段落 Char"/>
    <w:link w:val="ListParagraph"/>
    <w:locked/>
    <w:rsid w:val="006637A8"/>
    <w:rPr>
      <w:rFonts w:ascii="Calibri" w:eastAsia="Calibri" w:hAnsi="Calibri"/>
      <w:lang w:val="el-GR" w:eastAsia="el-GR" w:bidi="ar-SA"/>
    </w:rPr>
  </w:style>
  <w:style w:type="paragraph" w:customStyle="1" w:styleId="TabletextChar">
    <w:name w:val="Table text Char"/>
    <w:basedOn w:val="a"/>
    <w:link w:val="TabletextCharChar"/>
    <w:semiHidden/>
    <w:rsid w:val="00FF62BC"/>
    <w:pPr>
      <w:widowControl w:val="0"/>
      <w:spacing w:after="120"/>
      <w:jc w:val="both"/>
    </w:pPr>
    <w:rPr>
      <w:rFonts w:ascii="Tahoma" w:hAnsi="Tahoma"/>
      <w:sz w:val="20"/>
      <w:szCs w:val="20"/>
      <w:lang/>
    </w:rPr>
  </w:style>
  <w:style w:type="character" w:customStyle="1" w:styleId="TabletextCharChar">
    <w:name w:val="Table text Char Char"/>
    <w:link w:val="TabletextChar"/>
    <w:semiHidden/>
    <w:locked/>
    <w:rsid w:val="00FF62BC"/>
    <w:rPr>
      <w:rFonts w:ascii="Tahoma" w:hAnsi="Tahoma"/>
      <w:lang/>
    </w:rPr>
  </w:style>
  <w:style w:type="paragraph" w:customStyle="1" w:styleId="Tabletext">
    <w:name w:val="Table text"/>
    <w:basedOn w:val="a"/>
    <w:rsid w:val="00FF62BC"/>
    <w:pPr>
      <w:widowControl w:val="0"/>
      <w:ind w:left="113"/>
      <w:jc w:val="both"/>
    </w:pPr>
    <w:rPr>
      <w:rFonts w:ascii="Tahoma" w:hAnsi="Tahoma"/>
      <w:sz w:val="20"/>
    </w:rPr>
  </w:style>
  <w:style w:type="paragraph" w:customStyle="1" w:styleId="CharCharCharChar">
    <w:name w:val="Char Char Char Char"/>
    <w:basedOn w:val="a"/>
    <w:rsid w:val="00FF62BC"/>
    <w:pPr>
      <w:spacing w:after="160" w:line="240" w:lineRule="exact"/>
      <w:jc w:val="both"/>
    </w:pPr>
    <w:rPr>
      <w:rFonts w:ascii="Verdana" w:hAnsi="Verdana"/>
      <w:sz w:val="20"/>
      <w:szCs w:val="20"/>
      <w:lang w:val="en-US"/>
    </w:rPr>
  </w:style>
  <w:style w:type="paragraph" w:customStyle="1" w:styleId="12">
    <w:name w:val="Παράγραφος λίστας1"/>
    <w:basedOn w:val="a"/>
    <w:uiPriority w:val="34"/>
    <w:qFormat/>
    <w:rsid w:val="00ED77BA"/>
    <w:pPr>
      <w:spacing w:after="120"/>
      <w:ind w:left="720"/>
      <w:contextualSpacing/>
      <w:jc w:val="both"/>
    </w:pPr>
    <w:rPr>
      <w:rFonts w:ascii="Tahoma" w:hAnsi="Tahoma"/>
      <w:sz w:val="22"/>
      <w:szCs w:val="20"/>
    </w:rPr>
  </w:style>
  <w:style w:type="paragraph" w:customStyle="1" w:styleId="Specbody">
    <w:name w:val="Spec_body"/>
    <w:basedOn w:val="a"/>
    <w:rsid w:val="00F72F73"/>
    <w:pPr>
      <w:spacing w:after="120"/>
      <w:jc w:val="center"/>
    </w:pPr>
    <w:rPr>
      <w:sz w:val="22"/>
    </w:rPr>
  </w:style>
  <w:style w:type="character" w:customStyle="1" w:styleId="CharChar4">
    <w:name w:val=" Char Char4"/>
    <w:basedOn w:val="a0"/>
    <w:locked/>
    <w:rsid w:val="00303255"/>
    <w:rPr>
      <w:sz w:val="20"/>
      <w:szCs w:val="20"/>
    </w:rPr>
  </w:style>
  <w:style w:type="character" w:customStyle="1" w:styleId="Bodytext">
    <w:name w:val="Body text_"/>
    <w:link w:val="BodyText28"/>
    <w:rsid w:val="00611357"/>
    <w:rPr>
      <w:rFonts w:ascii="Arial" w:eastAsia="Arial" w:hAnsi="Arial" w:cs="Arial"/>
      <w:shd w:val="clear" w:color="auto" w:fill="FFFFFF"/>
    </w:rPr>
  </w:style>
  <w:style w:type="paragraph" w:customStyle="1" w:styleId="BodyText28">
    <w:name w:val="Body Text28"/>
    <w:basedOn w:val="a"/>
    <w:link w:val="Bodytext"/>
    <w:rsid w:val="00611357"/>
    <w:pPr>
      <w:shd w:val="clear" w:color="auto" w:fill="FFFFFF"/>
      <w:spacing w:before="360" w:after="3240" w:line="365" w:lineRule="exact"/>
      <w:ind w:hanging="680"/>
      <w:jc w:val="right"/>
    </w:pPr>
    <w:rPr>
      <w:rFonts w:ascii="Arial" w:eastAsia="Arial" w:hAnsi="Arial"/>
      <w:sz w:val="20"/>
      <w:szCs w:val="20"/>
      <w:lang/>
    </w:rPr>
  </w:style>
  <w:style w:type="character" w:customStyle="1" w:styleId="Heading3">
    <w:name w:val="Heading #3_"/>
    <w:link w:val="Heading30"/>
    <w:rsid w:val="00611357"/>
    <w:rPr>
      <w:rFonts w:ascii="Tahoma" w:eastAsia="Tahoma" w:hAnsi="Tahoma" w:cs="Tahoma"/>
      <w:sz w:val="21"/>
      <w:szCs w:val="21"/>
      <w:shd w:val="clear" w:color="auto" w:fill="FFFFFF"/>
    </w:rPr>
  </w:style>
  <w:style w:type="paragraph" w:customStyle="1" w:styleId="Heading30">
    <w:name w:val="Heading #3"/>
    <w:basedOn w:val="a"/>
    <w:link w:val="Heading3"/>
    <w:rsid w:val="00611357"/>
    <w:pPr>
      <w:shd w:val="clear" w:color="auto" w:fill="FFFFFF"/>
      <w:spacing w:line="278" w:lineRule="exact"/>
      <w:outlineLvl w:val="2"/>
    </w:pPr>
    <w:rPr>
      <w:rFonts w:ascii="Tahoma" w:eastAsia="Tahoma" w:hAnsi="Tahoma"/>
      <w:sz w:val="21"/>
      <w:szCs w:val="21"/>
      <w:lang/>
    </w:rPr>
  </w:style>
  <w:style w:type="character" w:customStyle="1" w:styleId="FooterChar">
    <w:name w:val="Footer Char"/>
    <w:basedOn w:val="a0"/>
    <w:rsid w:val="00354077"/>
    <w:rPr>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mitheus.gov.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promitheus.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23214</Words>
  <Characters>125360</Characters>
  <Application>Microsoft Office Word</Application>
  <DocSecurity>0</DocSecurity>
  <Lines>1044</Lines>
  <Paragraphs>296</Paragraphs>
  <ScaleCrop>false</ScaleCrop>
  <HeadingPairs>
    <vt:vector size="2" baseType="variant">
      <vt:variant>
        <vt:lpstr>Τίτλος</vt:lpstr>
      </vt:variant>
      <vt:variant>
        <vt:i4>1</vt:i4>
      </vt:variant>
    </vt:vector>
  </HeadingPairs>
  <TitlesOfParts>
    <vt:vector size="1" baseType="lpstr">
      <vt:lpstr>_ΔΩΩΝΝΝΝ</vt:lpstr>
    </vt:vector>
  </TitlesOfParts>
  <Company>dx</Company>
  <LinksUpToDate>false</LinksUpToDate>
  <CharactersWithSpaces>148278</CharactersWithSpaces>
  <SharedDoc>false</SharedDoc>
  <HLinks>
    <vt:vector size="24" baseType="variant">
      <vt:variant>
        <vt:i4>6094939</vt:i4>
      </vt:variant>
      <vt:variant>
        <vt:i4>12</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_ΔΩΩΝΝΝΝ</dc:title>
  <dc:creator>DX</dc:creator>
  <cp:lastModifiedBy>akaouki</cp:lastModifiedBy>
  <cp:revision>2</cp:revision>
  <cp:lastPrinted>2017-10-12T07:35:00Z</cp:lastPrinted>
  <dcterms:created xsi:type="dcterms:W3CDTF">2017-10-25T06:15:00Z</dcterms:created>
  <dcterms:modified xsi:type="dcterms:W3CDTF">2017-10-25T06:15:00Z</dcterms:modified>
</cp:coreProperties>
</file>